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6" w:beforeAutospacing="0" w:after="0" w:afterAutospacing="0"/>
        <w:ind w:left="547" w:hanging="547"/>
        <w:jc w:val="center"/>
      </w:pPr>
      <w:r>
        <w:rPr>
          <w:rFonts w:eastAsia="+mn-ea"/>
          <w:kern w:val="24"/>
        </w:rPr>
        <w:t>Кафедра вычислительной техники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inline distT="0" distB="0" distL="0" distR="0">
            <wp:extent cx="1504950" cy="112712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№</w:t>
      </w:r>
      <w:r>
        <w:rPr>
          <w:rFonts w:hint="default" w:ascii="Times New Roman" w:hAnsi="Times New Roman"/>
          <w:b/>
          <w:sz w:val="24"/>
          <w:szCs w:val="24"/>
          <w:lang w:val="ru-RU"/>
        </w:rPr>
        <w:t>2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дисциплине: </w:t>
      </w:r>
      <w:r>
        <w:rPr>
          <w:rFonts w:ascii="Times New Roman" w:hAnsi="Times New Roman"/>
          <w:i/>
          <w:sz w:val="24"/>
          <w:szCs w:val="24"/>
        </w:rPr>
        <w:t>технология программирования на Java</w:t>
      </w:r>
    </w:p>
    <w:p>
      <w:pPr>
        <w:jc w:val="center"/>
        <w:rPr>
          <w:rFonts w:hint="default"/>
          <w:b/>
          <w:i/>
          <w:sz w:val="36"/>
          <w:szCs w:val="36"/>
          <w:lang w:val="ru-RU"/>
        </w:rPr>
      </w:pPr>
      <w:r>
        <w:rPr>
          <w:rFonts w:ascii="Times New Roman" w:hAnsi="Times New Roman"/>
          <w:b/>
          <w:sz w:val="24"/>
          <w:szCs w:val="24"/>
        </w:rPr>
        <w:t>на тему: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i/>
          <w:sz w:val="24"/>
          <w:szCs w:val="24"/>
        </w:rPr>
        <w:t>Разработка графического интерфейса приложения</w:t>
      </w:r>
      <w:r>
        <w:rPr>
          <w:rFonts w:hint="default" w:ascii="Times New Roman" w:hAnsi="Times New Roman" w:eastAsia="Calibri" w:cs="Times New Roman"/>
          <w:i/>
          <w:sz w:val="24"/>
          <w:szCs w:val="24"/>
          <w:lang w:val="ru-RU"/>
        </w:rPr>
        <w:t>.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/>
          <w:i/>
          <w:sz w:val="24"/>
          <w:szCs w:val="24"/>
        </w:rPr>
      </w:pPr>
    </w:p>
    <w:p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Сенотрусов С.Е.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Преподаватель: Михайленко Дмитрий Анатольевич </w:t>
      </w: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line="36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pStyle w:val="2"/>
        <w:spacing w:line="360" w:lineRule="auto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0" w:name="_Toc10240141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И ЗАДАНИЕ</w:t>
      </w:r>
      <w:bookmarkEnd w:id="0"/>
    </w:p>
    <w:p>
      <w:pPr>
        <w:pStyle w:val="2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1" w:name="_Toc10240142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Цель работы:</w:t>
      </w:r>
      <w:bookmarkEnd w:id="1"/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Познакомиться с основными графическими библиотеками Java - AWT и Swing и их основными компонентами. Изучить классы менеджеров компоновки, классы создания меню приложения, основных и диалоговых окон и т.д.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хранения генерируемых объектов использовать динамический массив объектов.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Доработать программу, созданную в лабораторной работе № 1: </w:t>
      </w:r>
    </w:p>
    <w:p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12 </w:t>
      </w:r>
    </w:p>
    <w:p>
      <w:pPr>
        <w:spacing w:after="0" w:line="360" w:lineRule="auto"/>
        <w:ind w:firstLine="284"/>
        <w:contextualSpacing/>
        <w:jc w:val="both"/>
        <w:rPr>
          <w:rFonts w:hint="default" w:ascii="Times New Roman" w:hAnsi="Times New Roman" w:eastAsia="Times New Roman"/>
          <w:sz w:val="24"/>
          <w:szCs w:val="24"/>
          <w:lang w:val="en-GB" w:eastAsia="ru-RU"/>
        </w:rPr>
      </w:pPr>
      <w:r>
        <w:rPr>
          <w:rFonts w:ascii="Times New Roman" w:hAnsi="Times New Roman"/>
          <w:sz w:val="24"/>
          <w:szCs w:val="24"/>
        </w:rPr>
        <w:t>Объекты – птицы. Бывают 2 видов: птенцы и взрослые птицы. Взрослые птицы генерируются каждые N1 секунд с вероятностью P1. Птенцы генерируются каждые N2 секунд при условии, что их количество менее K% от общего числа взрослых птиц, в противном случае – не генерируются.</w:t>
      </w:r>
    </w:p>
    <w:p>
      <w:pPr>
        <w:pStyle w:val="2"/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</w:pPr>
      <w:bookmarkStart w:id="2" w:name="_Toc10240143"/>
      <w:r>
        <w:rPr>
          <w:rFonts w:ascii="Times New Roman" w:hAnsi="Times New Roman" w:eastAsia="Times New Roman" w:cs="Times New Roman"/>
          <w:b/>
          <w:color w:val="auto"/>
          <w:sz w:val="24"/>
          <w:szCs w:val="24"/>
          <w:lang w:eastAsia="ru-RU"/>
        </w:rPr>
        <w:t>Задание</w:t>
      </w:r>
      <w:bookmarkEnd w:id="2"/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Поделить рабочую область окна приложения на 2 части. Визуализация переносится в одну часть окна, панель управления в другую;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B и E должны функционировать по-прежнему;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Добавить переключатель «Показывать информацию», который разрешает отображение модального диалога из 7 пункта задания;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Добавить группу из 2 исключающих переключателей: «Показывать время симуляции» и «Скрывать время симуляции». Клавиша T должна функционировать по-прежнему;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>Используя, различные менеджеры компоновки реализовать интерфейс пользователя согласно индивидуальному заданию;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Добавить в программу главное меню и панель инструментов, в которых продублировать основные команды интерфейса пользователя;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TextArea, недоступном для редактирования. В диалоговом окне должно быть 2 кнопки: «ОК» и «Отмена». При нажатии на «ОК» симуляции полностью останавливается, а при нажатии на «Отмена», соответственно продолжается;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Предусмотреть проверку данных,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lang w:val="ru-RU"/>
        </w:rPr>
        <w:t>Р</w:t>
      </w:r>
      <w:r>
        <w:rPr>
          <w:rFonts w:ascii="Times New Roman" w:hAnsi="Times New Roman"/>
        </w:rPr>
        <w:t>еализовать следующие элементы управления: - Периоды рождения объектов – текстовые поля; - Для задания вероятностей рождения объектов - JComboBox и JSlider (шаг значений</w:t>
      </w:r>
      <w:r>
        <w:rPr>
          <w:rFonts w:hint="default" w:ascii="Times New Roman" w:hAnsi="Times New Roman"/>
          <w:lang w:val="ru-RU"/>
        </w:rPr>
        <w:t>)</w:t>
      </w:r>
      <w:r>
        <w:rPr>
          <w:rFonts w:ascii="Times New Roman" w:hAnsi="Times New Roman"/>
        </w:rPr>
        <w:t xml:space="preserve"> </w:t>
      </w:r>
    </w:p>
    <w:p>
      <w:pPr>
        <w:pStyle w:val="7"/>
        <w:numPr>
          <w:ilvl w:val="0"/>
          <w:numId w:val="2"/>
        </w:numPr>
        <w:spacing w:after="0" w:line="360" w:lineRule="auto"/>
        <w:ind w:right="1245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 xml:space="preserve">Дополнить интерфейс поясняющими метками.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center"/>
        <w:textAlignment w:val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drawing>
          <wp:inline distT="0" distB="0" distL="114300" distR="114300">
            <wp:extent cx="5644515" cy="3486785"/>
            <wp:effectExtent l="0" t="0" r="952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84"/>
        <w:contextualSpacing/>
        <w:jc w:val="center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Рис. 1. Результат выполнения функции кнопки «старт» (начало симуляции).</w:t>
      </w:r>
    </w:p>
    <w:p>
      <w:pPr>
        <w:spacing w:after="0" w:line="360" w:lineRule="auto"/>
        <w:ind w:left="0" w:leftChars="0" w:firstLine="0" w:firstLineChars="0"/>
        <w:contextualSpacing/>
        <w:jc w:val="center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drawing>
          <wp:inline distT="0" distB="0" distL="114300" distR="114300">
            <wp:extent cx="5615940" cy="3467735"/>
            <wp:effectExtent l="0" t="0" r="7620" b="69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284"/>
        <w:contextualSpacing/>
        <w:jc w:val="center"/>
        <w:rPr>
          <w:rFonts w:ascii="Courier New" w:hAnsi="Courier New" w:cs="Courier New" w:eastAsiaTheme="minorHAnsi"/>
          <w:sz w:val="20"/>
          <w:szCs w:val="20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Рис. 2.Результат выполнения метода </w:t>
      </w:r>
      <w:r>
        <w:rPr>
          <w:rFonts w:ascii="Courier New" w:hAnsi="Courier New" w:cs="Courier New" w:eastAsiaTheme="minorHAnsi"/>
          <w:color w:val="000000"/>
          <w:sz w:val="20"/>
          <w:szCs w:val="20"/>
          <w:shd w:val="clear" w:color="auto" w:fill="D4D4D4"/>
        </w:rPr>
        <w:t>setToolTipText</w:t>
      </w:r>
    </w:p>
    <w:p>
      <w:pPr>
        <w:pStyle w:val="2"/>
        <w:rPr>
          <w:rFonts w:eastAsia="Calibri" w:asciiTheme="minorHAnsi" w:hAnsiTheme="minorHAnsi" w:cstheme="minorHAnsi"/>
          <w:color w:val="auto"/>
          <w:sz w:val="24"/>
          <w:szCs w:val="22"/>
          <w:lang w:val="ru-RU" w:eastAsia="en-US" w:bidi="ar-SA"/>
        </w:rPr>
      </w:pPr>
      <w:bookmarkStart w:id="3" w:name="_Toc10240144"/>
      <w:r>
        <w:rPr>
          <w:rFonts w:eastAsia="Calibri" w:asciiTheme="minorHAnsi" w:hAnsiTheme="minorHAnsi" w:cstheme="minorHAnsi"/>
          <w:color w:val="auto"/>
          <w:sz w:val="24"/>
          <w:szCs w:val="22"/>
          <w:lang w:val="ru-RU" w:eastAsia="en-US" w:bidi="ar-SA"/>
        </w:rPr>
        <w:t>Ход работы</w:t>
      </w:r>
      <w:bookmarkEnd w:id="3"/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В ходе 2 лаборато</w:t>
      </w:r>
      <w:bookmarkStart w:id="7" w:name="_GoBack"/>
      <w:bookmarkEnd w:id="7"/>
      <w:r>
        <w:rPr>
          <w:rFonts w:asciiTheme="minorHAnsi" w:hAnsiTheme="minorHAnsi" w:cstheme="minorHAnsi"/>
          <w:sz w:val="24"/>
        </w:rPr>
        <w:t>рной работы были внесены изменения: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Использованы различные менеджеры компоновки: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- </w:t>
      </w:r>
      <w:r>
        <w:rPr>
          <w:rFonts w:asciiTheme="minorHAnsi" w:hAnsiTheme="minorHAnsi" w:cstheme="minorHAnsi"/>
          <w:sz w:val="24"/>
          <w:lang w:val="en-US"/>
        </w:rPr>
        <w:t>setLayout</w:t>
      </w:r>
      <w:r>
        <w:rPr>
          <w:rFonts w:asciiTheme="minorHAnsi" w:hAnsiTheme="minorHAnsi" w:cstheme="minorHAnsi"/>
          <w:sz w:val="24"/>
        </w:rPr>
        <w:t>(</w:t>
      </w:r>
      <w:r>
        <w:rPr>
          <w:rFonts w:asciiTheme="minorHAnsi" w:hAnsiTheme="minorHAnsi" w:cstheme="minorHAnsi"/>
          <w:sz w:val="24"/>
          <w:lang w:val="en-US"/>
        </w:rPr>
        <w:t>new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>BorderLayout</w:t>
      </w:r>
      <w:r>
        <w:rPr>
          <w:rFonts w:asciiTheme="minorHAnsi" w:hAnsiTheme="minorHAnsi" w:cstheme="minorHAnsi"/>
          <w:sz w:val="24"/>
        </w:rPr>
        <w:t>());</w:t>
      </w:r>
    </w:p>
    <w:p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- setLayout (new FlowLayout());</w:t>
      </w:r>
    </w:p>
    <w:p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- setLayout (new BoxLayout());</w:t>
      </w:r>
    </w:p>
    <w:p>
      <w:pPr>
        <w:spacing w:after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</w:rPr>
        <w:t>Созданы</w:t>
      </w:r>
      <w:r>
        <w:rPr>
          <w:rFonts w:asciiTheme="minorHAnsi" w:hAnsiTheme="minorHAnsi" w:cstheme="minorHAnsi"/>
          <w:sz w:val="24"/>
          <w:lang w:val="en-US"/>
        </w:rPr>
        <w:t xml:space="preserve"> JComboBox, JSlider:</w:t>
      </w:r>
    </w:p>
    <w:p>
      <w:pPr>
        <w:spacing w:after="0"/>
        <w:rPr>
          <w:rFonts w:asciiTheme="minorHAnsi" w:hAnsiTheme="minorHAnsi" w:cstheme="minorHAnsi"/>
          <w:sz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SmallBirdChance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99.0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BigBirdChance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99.0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textIntervalBig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3.0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textIntervalLit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textTimerInterval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 textLifeBig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 textLifeLittle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pacing w:after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</w:rPr>
        <w:t>Добавлены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</w:rPr>
        <w:t>поясняющие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</w:rPr>
        <w:t>метки</w:t>
      </w:r>
      <w:r>
        <w:rPr>
          <w:rFonts w:asciiTheme="minorHAnsi" w:hAnsiTheme="minorHAnsi" w:cstheme="minorHAnsi"/>
          <w:sz w:val="24"/>
          <w:lang w:val="en-US"/>
        </w:rPr>
        <w:t>:</w:t>
      </w:r>
    </w:p>
    <w:p>
      <w:pPr>
        <w:spacing w:after="0"/>
        <w:rPr>
          <w:rFonts w:hint="default" w:asciiTheme="minorHAnsi" w:hAnsiTheme="minorHAnsi" w:cstheme="minorHAnsi"/>
          <w:sz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"Таймер"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"Время симуляции"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"Кол-во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"Кол-во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"Запуск симуляции"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"Пауза"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"Остановка симуляции, очищение рабочей области"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"Скрыть/Показать время симуляции"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"Окно информации"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SmallBirdChance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"Шанс появления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BigBirdChance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"Шанс появления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textIntervalLit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"Интервал появления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textIntervalBig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"Интервал появления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"Шаг таймера"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"Время жизни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"Время жизни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spacing w:after="0"/>
        <w:rPr>
          <w:rFonts w:hint="default" w:asciiTheme="minorHAnsi" w:hAnsiTheme="minorHAnsi" w:cstheme="minorHAnsi"/>
          <w:sz w:val="24"/>
          <w:lang w:val="en-US"/>
        </w:rPr>
      </w:pP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4" w:name="_ОПИСАНИЕ_РАБОТЫ_ПРОГРАММЫ"/>
      <w:bookmarkEnd w:id="4"/>
      <w:bookmarkStart w:id="5" w:name="_Toc10240145"/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Вывод:</w:t>
      </w:r>
      <w:bookmarkEnd w:id="5"/>
    </w:p>
    <w:p>
      <w:pPr>
        <w:ind w:firstLine="709"/>
        <w:rPr>
          <w:rFonts w:asciiTheme="minorHAnsi" w:hAnsiTheme="minorHAnsi" w:cstheme="minorHAnsi"/>
          <w:color w:val="000000"/>
          <w:sz w:val="24"/>
          <w:szCs w:val="27"/>
        </w:rPr>
      </w:pPr>
      <w:bookmarkStart w:id="6" w:name="_Toc10240146"/>
      <w:r>
        <w:rPr>
          <w:rFonts w:asciiTheme="minorHAnsi" w:hAnsiTheme="minorHAnsi" w:cstheme="minorHAnsi"/>
          <w:color w:val="000000"/>
          <w:sz w:val="24"/>
          <w:szCs w:val="27"/>
        </w:rPr>
        <w:t>Была разработана программа упрощенной имитации появления на экране двух видов существ: птенцов и птиц. В ходе лабораторной работы были изучены особенности технологий Java и синтаксис языка. А также основные понятия и термины обработки событий в модели делегирования событий.</w:t>
      </w:r>
    </w:p>
    <w:p>
      <w:pPr>
        <w:pStyle w:val="2"/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  <w:t>Листинг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 w:eastAsia="ru-RU"/>
        </w:rPr>
        <w:t>: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lab*/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//_____Main_____//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swing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final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 h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final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MainFrames 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MainFrames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String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[]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args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addCreatureTypes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524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setDefaultCloseOperation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JFrame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EXIT_ON_CLOSE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requestFocusInWindow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frames*/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//_____Class_MainFrames_____//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swing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KeyAdapter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TimerTask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SCALE_SMOOTH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KeyEvent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MainFrames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JFrame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timerEnabled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pauseEnabled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"Pause: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cLit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"Count SmallBirds: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cBig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"Count BigBird: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"Ticks: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optChLit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"Chance for SmallBirds: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optChBig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"Chance for BigBird: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optIntLit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"Interval for SmallBirds: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optIntBig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"Interval for BigBird: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optTimerInterval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"Timer (MS):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optLifeBig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"Life BigBird: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 optLifeLittle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JLabel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"Life SmallBirds: 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SmallBirdChance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99.0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BigBirdChance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99.0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textIntervalBig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3.0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textIntervalLit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1.0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 textTimerInterval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SpinnerNumberModel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 textLifeBig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 textLifeLittle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JSlider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run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"B"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pause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"P"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stop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"E"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showTime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"T"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 showInfo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JButton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"I"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JPanel creatureBox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JPanel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creatureBoxComponents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Habitat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Timer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Instant startPoint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stopPoint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pausePoint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Duration pauseTime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ZERO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MainFrames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habitat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240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360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optChLit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optChBig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optIntLit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240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optIntBig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360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optLifeLittle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720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25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SmallBirdChance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BigBirdChance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textIntervalLit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240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textIntervalBig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360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textTimerInterval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textLifeBig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textLifeLittle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720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480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690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760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setLayout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840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424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Таймер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Время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симуляции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Кол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-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во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птенцов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cBig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Кол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-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во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птиц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Запуск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симуляции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Пауза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"Остановка симуляции, очищение рабочей области"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"Скрыть/Показать время симуляции"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"Окно информации"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SmallBirdChance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"Шанс появления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BigBirdChance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"Шанс появления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textIntervalLit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"Интервал появления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textIntervalBig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"Интервал появления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textTimerInterval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"Шаг таймера"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textLifeLittle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"Время жизни птенцов"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textLifeBig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setToolTipText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"Время жизни птиц"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setLayout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setIconImage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ImageIcon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"src/lab/assets/icon256.png"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pauseEnabled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optChLit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optChBig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optIntLit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optIntBig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SmallBirdChance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BigBirdChance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textIntervalBig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textIntervalLit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optLifeLittle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Кнопка старта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Кнопка паузы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Кнопка стоп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Кнопка скрытия cSec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Кнопка информаци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textLifeBig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textLifeLittle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Component 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DefaultEditor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SmallBirdChance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getTextField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DefaultEditor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BigBirdChance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getTextField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DefaultEditor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textIntervalBig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getTextField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DefaultEditor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textIntervalLit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getTextField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JSpinner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DefaultEditor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textTimerInterval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getEditor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getTextField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setFocusable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addKeyListener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KeyAdapter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keyPressed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KeyEvent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Бинд кнопок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switch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getKeyCode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VK_B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VK_E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VK_T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VK_P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VK_I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B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startPoint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"Timer: on"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P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running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pausePoint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else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pauseTime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plus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between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"Timer: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"on"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"pause"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running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running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switch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showOptionDialog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"&lt;html&gt;"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"&lt;p&gt;Кол-во Chick: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"&lt;p&gt;Кол-во Adult: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"&lt;p&gt;Время симуляции::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between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startPoint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stopPoint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minus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getSeconds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"с"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"&lt;/html&gt;"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"Общая информация"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OK_CANCEL_OPTION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INFORMATION_MESSAGE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ImageIcon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"src/lab/assets/icon64.png"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String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[]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"Ok"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"Cancel"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"Ok"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CLOSED_OPTION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cancel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reset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removeAll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false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timerEnabled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"Timer: off"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"Sec: 0"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showTime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isVisible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I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showInfo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addActionListener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stopPoint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Instant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now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switch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showOptionDialog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"&lt;html&gt;"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"&lt;p&gt;Кол-во Chick: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"&lt;p&gt;Кол-во Adult: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"&lt;p&gt;Время симуляции::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Duration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between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startPoint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stopPoint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minus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pauseTime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getSeconds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"с"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"&lt;/p&gt;"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"&lt;/html&gt;"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"Общая информация"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OK_CANCEL_OPTION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INFORMATION_MESSAGE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ImageIcon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"src/lab/assets/icon64.png"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String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[]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"Ok"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"Cancel"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"Ok"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OK_OPTION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stop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to stop simulation. Maybe switch to separate method?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YES_NO_CANCEL_OPTION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case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JOptionPane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CLOSED_OPTION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pause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doClick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break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addCreatureCreateListener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JComponent component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setBounds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0.9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*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0.1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setOpaque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true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@Override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paintComponent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Graphics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paintComponent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g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drawImage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getScaledInstance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    getWidth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    getHeight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        SCALE_SMOOTH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       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component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addCreatureDieListener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creatureBoxComponents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creatureBox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updateUI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startTimer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timer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scheduleAtFixedRate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TimerTask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run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update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setText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"Ticks: "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100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stopTimer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timer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cancel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/*Package habitat*/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//_____Class_Habitat_____//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util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.*;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CreatureEventListener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creatureCreateListeners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CreatureEventListener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creatureDieListeners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creatureTypes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HabitatMetrics 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Integer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creaturesTTLs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update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incrementTime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Boolean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getMethod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"isCreationAllowed"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invoke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</w:t>
      </w: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 TODO: search for params constructor?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ICreature 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getConstructor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newInstance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incrementCreatureCount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    creatureCreateListeners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catch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Exception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ex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LinkedList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!=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null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removeFirstOccurrence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decrementCreatureCount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    creatureDieListeners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forEach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reset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creaturesTTLs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clear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IHabitatMetrics getMetrics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addCreatureType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 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(!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isAssignableFrom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IllegalArgumentException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getName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 doesn't implement Creature interface!"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if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contains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IllegalArgumentException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getName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 already added to current habitat"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addCreatureTypes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Class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...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Class creatureType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addCreatureType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removeCreatureType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 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remove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removeCreatureTypes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Class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...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IllegalArgumentException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for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Class 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: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creatureTypes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removeCreatureType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addCreatureCreateListener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CreatureEventListener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creatureCreateListeners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addCreatureDieListener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CreatureEventListener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creatureDieListeners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add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HabitatMetrics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implements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IHabitatMetrics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ticks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Integer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creatureCountByType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HashMap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getOrDefault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decrementCreatureCount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--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get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put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--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incrementTime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++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ticks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//_____Interface_CreatureEventListener_____//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CreatureEventListener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onEvent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//_____Interface_IBehaviour_____//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IBehaviour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//_____Interface_ICreature_____//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IBehaviour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throw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UnsupportedOperationException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ru" w:eastAsia="ru" w:bidi="ar"/>
        </w:rPr>
        <w:t>"isCreationAllowed must be implemented"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//_____Interface_IHabitatMetrics_____//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interface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IHabitatMetrics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&lt;?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&gt;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getTime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/*Package Creatures*/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//_____Abstract_class_Bird_____//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IBehaviour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ICreature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abstract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implements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IBehaviour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ICreature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protected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ru" w:eastAsia="ru" w:bidi="ar"/>
        </w:rPr>
        <w:t>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getY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setX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X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void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setY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this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Y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/*Package birds*/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ru" w:eastAsia="ru" w:bidi="ar"/>
        </w:rPr>
        <w:t>//_____Class_BigBird_____//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ru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20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bornChance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0.2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image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read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"src/lab/assets/habitat/creatures/birds/BigBird.png"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Math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random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bornChance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BigBird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/*Package birds*/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8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8000"/>
          <w:kern w:val="0"/>
          <w:sz w:val="20"/>
          <w:szCs w:val="22"/>
          <w:shd w:val="clear" w:fill="FFFFFF"/>
          <w:lang w:val="en-US" w:eastAsia="ru" w:bidi="ar"/>
        </w:rPr>
        <w:t>//_____Class_SmallBird_____//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package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lab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habitat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creatures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awt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BufferedImage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import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java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extends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Bird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ttl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50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private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critical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0.3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try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image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ImageIO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read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new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File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8080"/>
          <w:kern w:val="0"/>
          <w:sz w:val="20"/>
          <w:szCs w:val="22"/>
          <w:shd w:val="clear" w:fill="FFFFFF"/>
          <w:lang w:val="en-US" w:eastAsia="ru" w:bidi="ar"/>
        </w:rPr>
        <w:t>"src/lab/assets/habitat/creatures/birds/SmallBird.png"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catch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IOException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printStackTrace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    System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exit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1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static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boolean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isCreationAllowed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IHabitatMetrics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getCreatureCountByType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class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==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FF8000"/>
          <w:kern w:val="0"/>
          <w:sz w:val="20"/>
          <w:szCs w:val="22"/>
          <w:shd w:val="clear" w:fill="FFFFFF"/>
          <w:lang w:val="en-US" w:eastAsia="ru" w:bidi="ar"/>
        </w:rPr>
        <w:t>0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||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metrics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.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getCreatureCount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/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SmallBird_count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&lt;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critical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SmallBird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double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super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>x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,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y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BufferedImage getImage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en-US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image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en-US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public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color w:val="8000FF"/>
          <w:kern w:val="0"/>
          <w:sz w:val="20"/>
          <w:szCs w:val="22"/>
          <w:shd w:val="clear" w:fill="FFFFFF"/>
          <w:lang w:val="en-US" w:eastAsia="ru" w:bidi="ar"/>
        </w:rPr>
        <w:t>int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getTTL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()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en-US" w:eastAsia="ru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en-US" w:eastAsia="ru" w:bidi="ar"/>
        </w:rPr>
        <w:t xml:space="preserve">        </w:t>
      </w:r>
      <w:r>
        <w:rPr>
          <w:rFonts w:hint="default" w:ascii="Courier New" w:hAnsi="Courier New" w:eastAsia="Times New Roman" w:cs="Courier New"/>
          <w:b/>
          <w:color w:val="0000FF"/>
          <w:kern w:val="0"/>
          <w:sz w:val="20"/>
          <w:szCs w:val="22"/>
          <w:shd w:val="clear" w:fill="FFFFFF"/>
          <w:lang w:val="ru" w:eastAsia="ru" w:bidi="ar"/>
        </w:rPr>
        <w:t>return</w:t>
      </w: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ttl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color w:val="000000"/>
          <w:kern w:val="0"/>
          <w:sz w:val="20"/>
          <w:szCs w:val="22"/>
          <w:shd w:val="clear" w:fill="FFFFFF"/>
          <w:lang w:val="ru" w:eastAsia="ru" w:bidi="ar"/>
        </w:rPr>
        <w:t xml:space="preserve">    </w:t>
      </w: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000000"/>
          <w:sz w:val="20"/>
          <w:szCs w:val="22"/>
          <w:shd w:val="clear" w:fill="FFFFFF"/>
          <w:lang w:val="ru" w:eastAsia="ru"/>
        </w:rPr>
      </w:pPr>
      <w:r>
        <w:rPr>
          <w:rFonts w:hint="default" w:ascii="Courier New" w:hAnsi="Courier New" w:eastAsia="Times New Roman" w:cs="Courier New"/>
          <w:b/>
          <w:color w:val="000080"/>
          <w:kern w:val="0"/>
          <w:sz w:val="20"/>
          <w:szCs w:val="22"/>
          <w:shd w:val="clear" w:fill="FFFFFF"/>
          <w:lang w:val="ru" w:eastAsia="ru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ru"/>
        </w:rPr>
      </w:pPr>
    </w:p>
    <w:p>
      <w:pPr>
        <w:spacing w:after="0" w:line="360" w:lineRule="auto"/>
        <w:contextualSpacing/>
        <w:rPr>
          <w:rFonts w:ascii="Times New Roman" w:hAnsi="Times New Roman" w:eastAsia="Times New Roman"/>
          <w:sz w:val="16"/>
          <w:szCs w:val="16"/>
          <w:lang w:val="en-US" w:eastAsia="ru-RU"/>
        </w:rPr>
      </w:pPr>
    </w:p>
    <w:p/>
    <w:sectPr>
      <w:headerReference r:id="rId3" w:type="first"/>
      <w:footerReference r:id="rId5" w:type="first"/>
      <w:footerReference r:id="rId4" w:type="default"/>
      <w:pgSz w:w="11906" w:h="16838"/>
      <w:pgMar w:top="851" w:right="454" w:bottom="1134" w:left="1418" w:header="850" w:footer="1134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6552333"/>
      <w:docPartObj>
        <w:docPartGallery w:val="autotext"/>
      </w:docPartObj>
    </w:sdtPr>
    <w:sdtEndPr>
      <w:rPr>
        <w:rFonts w:asciiTheme="minorHAnsi" w:hAnsiTheme="minorHAnsi" w:cstheme="minorHAnsi"/>
        <w:sz w:val="24"/>
      </w:rPr>
    </w:sdtEndPr>
    <w:sdtContent>
      <w:p>
        <w:pPr>
          <w:pStyle w:val="3"/>
          <w:jc w:val="right"/>
          <w:rPr>
            <w:rFonts w:asciiTheme="minorHAnsi" w:hAnsiTheme="minorHAnsi" w:cstheme="minorHAnsi"/>
            <w:sz w:val="24"/>
          </w:rPr>
        </w:pPr>
        <w:r>
          <w:rPr>
            <w:rFonts w:asciiTheme="minorHAnsi" w:hAnsiTheme="minorHAnsi" w:cstheme="minorHAnsi"/>
            <w:sz w:val="24"/>
          </w:rPr>
          <w:fldChar w:fldCharType="begin"/>
        </w:r>
        <w:r>
          <w:rPr>
            <w:rFonts w:asciiTheme="minorHAnsi" w:hAnsiTheme="minorHAnsi" w:cstheme="minorHAnsi"/>
            <w:sz w:val="24"/>
          </w:rPr>
          <w:instrText xml:space="preserve">PAGE   \* MERGEFORMAT</w:instrText>
        </w:r>
        <w:r>
          <w:rPr>
            <w:rFonts w:asciiTheme="minorHAnsi" w:hAnsiTheme="minorHAnsi" w:cstheme="minorHAnsi"/>
            <w:sz w:val="24"/>
          </w:rPr>
          <w:fldChar w:fldCharType="separate"/>
        </w:r>
        <w:r>
          <w:rPr>
            <w:rFonts w:asciiTheme="minorHAnsi" w:hAnsiTheme="minorHAnsi" w:cstheme="minorHAnsi"/>
            <w:sz w:val="24"/>
          </w:rPr>
          <w:t>4</w:t>
        </w:r>
        <w:r>
          <w:rPr>
            <w:rFonts w:asciiTheme="minorHAnsi" w:hAnsiTheme="minorHAnsi" w:cstheme="minorHAnsi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Новосибирск</w:t>
    </w:r>
  </w:p>
  <w:p>
    <w:pPr>
      <w:pStyle w:val="3"/>
      <w:jc w:val="center"/>
      <w:rPr>
        <w:rFonts w:hint="default" w:ascii="Times New Roman" w:hAnsi="Times New Roman"/>
        <w:sz w:val="28"/>
        <w:szCs w:val="28"/>
        <w:lang w:val="ru-RU"/>
      </w:rPr>
    </w:pPr>
    <w:r>
      <w:rPr>
        <w:rFonts w:ascii="Times New Roman" w:hAnsi="Times New Roman"/>
        <w:sz w:val="28"/>
        <w:szCs w:val="28"/>
      </w:rPr>
      <w:t>20</w:t>
    </w:r>
    <w:r>
      <w:rPr>
        <w:rFonts w:hint="default" w:ascii="Times New Roman" w:hAnsi="Times New Roman"/>
        <w:sz w:val="28"/>
        <w:szCs w:val="28"/>
        <w:lang w:val="ru-RU"/>
      </w:rPr>
      <w:t>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olor w:val="000000"/>
        <w:kern w:val="24"/>
      </w:rPr>
      <w:t>МИНИСТЕРСТВО ОБРАЗОВАНИЯ И НАУКИ РОССИЙСКОЙ ФЕДЕРАЦИИ</w:t>
    </w:r>
  </w:p>
  <w:p>
    <w:pPr>
      <w:pStyle w:val="4"/>
      <w:spacing w:before="96" w:beforeAutospacing="0" w:after="0" w:afterAutospacing="0"/>
      <w:ind w:left="547" w:hanging="547"/>
      <w:jc w:val="center"/>
    </w:pP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 xml:space="preserve">ФЕДЕРАЛЬНОЕ государственное БЮДЖЕТНОЕ </w:t>
    </w: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образовательное учреждение</w:t>
    </w:r>
    <w:r>
      <w:rPr>
        <w:rFonts w:eastAsia="+mn-ea"/>
        <w:b/>
        <w:bCs/>
        <w:caps/>
        <w:color w:val="000000"/>
        <w:kern w:val="24"/>
      </w:rPr>
      <w:t xml:space="preserve"> </w:t>
    </w:r>
  </w:p>
  <w:p>
    <w:pPr>
      <w:pStyle w:val="4"/>
      <w:spacing w:before="96" w:beforeAutospacing="0" w:after="0" w:afterAutospacing="0"/>
      <w:ind w:left="547" w:hanging="547"/>
      <w:jc w:val="center"/>
    </w:pPr>
    <w:r>
      <w:rPr>
        <w:rFonts w:eastAsia="+mn-ea"/>
        <w:caps/>
        <w:color w:val="000000"/>
        <w:kern w:val="24"/>
      </w:rPr>
      <w:t>высшего образования</w:t>
    </w:r>
    <w:r>
      <w:rPr>
        <w:rFonts w:eastAsia="+mn-ea"/>
        <w:color w:val="000000"/>
        <w:kern w:val="24"/>
      </w:rPr>
      <w:t xml:space="preserve"> </w:t>
    </w:r>
  </w:p>
  <w:p>
    <w:pPr>
      <w:pStyle w:val="4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  <w:r>
      <w:rPr>
        <w:rFonts w:eastAsia="+mn-ea"/>
        <w:bCs/>
        <w:color w:val="000000"/>
        <w:kern w:val="24"/>
      </w:rPr>
      <w:t>«НОВОСИБИРСКИЙ ГОСУДАРСТВЕННЫЙ ТЕХНИЧЕСКИЙ УНИВЕРСИТЕТ»</w:t>
    </w:r>
  </w:p>
  <w:p>
    <w:pPr>
      <w:pStyle w:val="4"/>
      <w:pBdr>
        <w:bottom w:val="single" w:color="auto" w:sz="12" w:space="1"/>
      </w:pBdr>
      <w:spacing w:before="96" w:beforeAutospacing="0" w:after="0" w:afterAutospacing="0"/>
      <w:ind w:left="547" w:hanging="547"/>
      <w:jc w:val="center"/>
      <w:rPr>
        <w:rFonts w:eastAsia="+mn-ea"/>
        <w:bCs/>
        <w:color w:val="000000"/>
        <w:kern w:val="24"/>
      </w:rPr>
    </w:pPr>
  </w:p>
  <w:p>
    <w:pPr>
      <w:pStyle w:val="4"/>
      <w:spacing w:before="96" w:beforeAutospacing="0" w:after="0" w:afterAutospacing="0"/>
      <w:ind w:left="547" w:hanging="547"/>
      <w:jc w:val="center"/>
      <w:rPr>
        <w:rFonts w:eastAsia="+mn-ea"/>
        <w:color w:val="000000"/>
        <w:kern w:val="24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A44"/>
    <w:multiLevelType w:val="multilevel"/>
    <w:tmpl w:val="053A3A44"/>
    <w:lvl w:ilvl="0" w:tentative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5CB3AAF"/>
    <w:multiLevelType w:val="multilevel"/>
    <w:tmpl w:val="15CB3AAF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E36C0"/>
    <w:rsid w:val="7FB5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2020-05-16T13:28:00Z</dcterms:created>
  <dc:creator>senot</dc:creator>
  <cp:lastModifiedBy>google1579595992</cp:lastModifiedBy>
  <dcterms:modified xsi:type="dcterms:W3CDTF">2020-05-17T06:59:24Z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