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:rsidR="008571DC" w:rsidRDefault="008571DC" w:rsidP="008571DC"/>
    <w:p w:rsidR="008571DC" w:rsidRDefault="008571DC" w:rsidP="008571DC"/>
    <w:p w:rsidR="008571DC" w:rsidRDefault="008571DC" w:rsidP="008571DC"/>
    <w:p w:rsidR="008571DC" w:rsidRPr="00FA7576" w:rsidRDefault="008571DC" w:rsidP="008571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</w:t>
      </w:r>
      <w:r w:rsidR="00774E4F">
        <w:rPr>
          <w:rFonts w:ascii="Times New Roman" w:hAnsi="Times New Roman" w:cs="Times New Roman"/>
          <w:sz w:val="32"/>
          <w:szCs w:val="32"/>
        </w:rPr>
        <w:t xml:space="preserve">работа № </w:t>
      </w:r>
      <w:r w:rsidR="00FA7576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B63D1"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FA7576" w:rsidRPr="00FA7576" w:rsidRDefault="008571DC" w:rsidP="00FA75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="00FA7576" w:rsidRPr="00FA7576">
        <w:rPr>
          <w:rFonts w:ascii="Times New Roman" w:hAnsi="Times New Roman" w:cs="Times New Roman"/>
          <w:sz w:val="32"/>
          <w:szCs w:val="32"/>
        </w:rPr>
        <w:t xml:space="preserve">Потоки ввода-вывода. </w:t>
      </w:r>
    </w:p>
    <w:p w:rsidR="008571DC" w:rsidRDefault="00FA7576" w:rsidP="00FA7576">
      <w:pPr>
        <w:jc w:val="center"/>
        <w:rPr>
          <w:rFonts w:ascii="Times New Roman" w:hAnsi="Times New Roman" w:cs="Times New Roman"/>
          <w:sz w:val="32"/>
          <w:szCs w:val="32"/>
        </w:rPr>
      </w:pPr>
      <w:r w:rsidRPr="00FA7576">
        <w:rPr>
          <w:rFonts w:ascii="Times New Roman" w:hAnsi="Times New Roman" w:cs="Times New Roman"/>
          <w:sz w:val="32"/>
          <w:szCs w:val="32"/>
        </w:rPr>
        <w:t>Сериализация объектов в файл</w:t>
      </w:r>
      <w:r w:rsidR="004A1230">
        <w:rPr>
          <w:rFonts w:ascii="Times New Roman" w:hAnsi="Times New Roman" w:cs="Times New Roman"/>
          <w:sz w:val="32"/>
          <w:szCs w:val="32"/>
        </w:rPr>
        <w:t>.</w:t>
      </w:r>
      <w:r w:rsidR="008571DC"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Хайрулина Елизавета</w:t>
      </w:r>
    </w:p>
    <w:p w:rsidR="00FD34EF" w:rsidRDefault="00FD34EF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8571DC" w:rsidRDefault="008571DC" w:rsidP="008571D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D524E"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FA757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728E7" w:rsidRDefault="008571DC" w:rsidP="00FD34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:rsidR="001B1856" w:rsidRDefault="008728E7" w:rsidP="0087613C">
      <w:pPr>
        <w:pStyle w:val="a7"/>
      </w:pPr>
      <w:r>
        <w:rPr>
          <w:sz w:val="28"/>
          <w:szCs w:val="28"/>
        </w:rPr>
        <w:br w:type="page"/>
      </w:r>
    </w:p>
    <w:p w:rsidR="0087613C" w:rsidRDefault="0087613C" w:rsidP="0087613C">
      <w:pPr>
        <w:pStyle w:val="a7"/>
      </w:pPr>
      <w:r w:rsidRPr="0087613C">
        <w:lastRenderedPageBreak/>
        <w:t>Практические задания</w:t>
      </w:r>
    </w:p>
    <w:p w:rsidR="00FA7576" w:rsidRDefault="00FA7576" w:rsidP="00FA7576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iCs/>
        </w:rPr>
        <w:t xml:space="preserve">Изучить особенности реализации системы ввода-вывода в </w:t>
      </w:r>
      <w:r>
        <w:rPr>
          <w:iCs/>
          <w:lang w:val="en-US"/>
        </w:rPr>
        <w:t>Java</w:t>
      </w:r>
      <w:r>
        <w:rPr>
          <w:iCs/>
        </w:rPr>
        <w:t>.</w:t>
      </w:r>
    </w:p>
    <w:p w:rsidR="00FA7576" w:rsidRDefault="00FA7576" w:rsidP="00FA7576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Доработать программу, созданную в лабораторной работе № 4:</w:t>
      </w:r>
    </w:p>
    <w:p w:rsidR="00FA7576" w:rsidRDefault="00FA7576" w:rsidP="00FA7576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FA7576" w:rsidRDefault="00FA7576" w:rsidP="00FA7576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iCs/>
        </w:rPr>
        <w:t>для передачи команды в обрабатывающий поток использовать каналы ввода-вывода;</w:t>
      </w:r>
    </w:p>
    <w:p w:rsidR="00FA7576" w:rsidRDefault="00FA7576" w:rsidP="00FA7576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FA7576" w:rsidRDefault="00FA7576" w:rsidP="00FA7576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добавить в главное меню пункты «Загрузить» и «Сохранить». Команда «Сохранить» вызывает сериализацию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 </w:t>
      </w:r>
    </w:p>
    <w:p w:rsidR="00FA7576" w:rsidRDefault="00FA7576" w:rsidP="00FA7576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использовать стандартные файловые диалоги.</w:t>
      </w:r>
    </w:p>
    <w:p w:rsidR="00B2533C" w:rsidRPr="00143B9F" w:rsidRDefault="00B2533C" w:rsidP="00B2533C">
      <w:pPr>
        <w:pStyle w:val="a5"/>
        <w:rPr>
          <w:b/>
          <w:i/>
        </w:rPr>
      </w:pPr>
    </w:p>
    <w:p w:rsidR="00163658" w:rsidRDefault="00163658" w:rsidP="00163658">
      <w:pPr>
        <w:pStyle w:val="a5"/>
        <w:rPr>
          <w:i/>
        </w:rPr>
      </w:pPr>
      <w:r w:rsidRPr="00163658">
        <w:rPr>
          <w:i/>
        </w:rPr>
        <w:t>Вариант 12</w:t>
      </w:r>
    </w:p>
    <w:p w:rsidR="000B3C8A" w:rsidRPr="00163658" w:rsidRDefault="000B3C8A" w:rsidP="00163658">
      <w:pPr>
        <w:pStyle w:val="a5"/>
        <w:rPr>
          <w:i/>
        </w:rPr>
      </w:pPr>
    </w:p>
    <w:p w:rsidR="00B2533C" w:rsidRPr="00163658" w:rsidRDefault="00FA7576" w:rsidP="00B2533C">
      <w:pPr>
        <w:pStyle w:val="a5"/>
        <w:rPr>
          <w:b/>
        </w:rPr>
      </w:pPr>
      <w:r>
        <w:rPr>
          <w:iCs/>
        </w:rPr>
        <w:t>Реализовать в консоли команду «Изменить процент птенцов</w:t>
      </w:r>
    </w:p>
    <w:p w:rsidR="003E3A65" w:rsidRDefault="00994EDD" w:rsidP="00B2533C">
      <w:pPr>
        <w:pStyle w:val="a7"/>
      </w:pPr>
      <w:r>
        <w:t>Описание структуры программы</w:t>
      </w:r>
    </w:p>
    <w:p w:rsidR="00456A3A" w:rsidRDefault="00456A3A" w:rsidP="00456A3A">
      <w:pPr>
        <w:pStyle w:val="a5"/>
        <w:rPr>
          <w:lang w:val="en-US"/>
        </w:rPr>
      </w:pPr>
    </w:p>
    <w:p w:rsidR="005A4C6D" w:rsidRPr="005A013F" w:rsidRDefault="005A4C6D" w:rsidP="00456A3A">
      <w:pPr>
        <w:pStyle w:val="a5"/>
        <w:rPr>
          <w:rStyle w:val="aa"/>
          <w:lang w:val="ru-RU"/>
        </w:rPr>
      </w:pPr>
      <w:r>
        <w:t>В ходе выполнения данной работы в программу был</w:t>
      </w:r>
      <w:r w:rsidR="005A013F">
        <w:t>и</w:t>
      </w:r>
      <w:r>
        <w:t xml:space="preserve"> добавлен</w:t>
      </w:r>
      <w:r w:rsidR="005A013F">
        <w:t>ы</w:t>
      </w:r>
      <w:r>
        <w:t xml:space="preserve"> </w:t>
      </w:r>
      <w:r w:rsidR="005A013F">
        <w:t xml:space="preserve">следующие пакеты: </w:t>
      </w:r>
      <w:proofErr w:type="spellStart"/>
      <w:r w:rsidR="005A013F" w:rsidRPr="005A013F">
        <w:t>Serial</w:t>
      </w:r>
      <w:proofErr w:type="spellEnd"/>
      <w:r w:rsidR="005A013F">
        <w:t xml:space="preserve">, </w:t>
      </w:r>
      <w:proofErr w:type="spellStart"/>
      <w:r w:rsidR="005A013F">
        <w:rPr>
          <w:lang w:val="en-US"/>
        </w:rPr>
        <w:t>Conf</w:t>
      </w:r>
      <w:proofErr w:type="spellEnd"/>
      <w:r w:rsidR="005A013F">
        <w:t xml:space="preserve"> и </w:t>
      </w:r>
      <w:r w:rsidR="005A013F">
        <w:rPr>
          <w:lang w:val="en-US"/>
        </w:rPr>
        <w:t>Cons</w:t>
      </w:r>
    </w:p>
    <w:p w:rsidR="00B76FEB" w:rsidRDefault="005A013F" w:rsidP="005A4C6D">
      <w:pPr>
        <w:pStyle w:val="a5"/>
        <w:rPr>
          <w:rStyle w:val="aa"/>
          <w:i w:val="0"/>
          <w:color w:val="000000"/>
          <w:lang w:val="ru-RU"/>
        </w:rPr>
      </w:pPr>
      <w:r>
        <w:rPr>
          <w:rStyle w:val="aa"/>
          <w:i w:val="0"/>
          <w:color w:val="000000"/>
          <w:lang w:val="ru-RU"/>
        </w:rPr>
        <w:t>В данных</w:t>
      </w:r>
      <w:r w:rsidR="005A4C6D">
        <w:rPr>
          <w:rStyle w:val="aa"/>
          <w:i w:val="0"/>
          <w:color w:val="000000"/>
          <w:lang w:val="ru-RU"/>
        </w:rPr>
        <w:t xml:space="preserve"> пакет</w:t>
      </w:r>
      <w:r>
        <w:rPr>
          <w:rStyle w:val="aa"/>
          <w:i w:val="0"/>
          <w:color w:val="000000"/>
          <w:lang w:val="ru-RU"/>
        </w:rPr>
        <w:t>ах</w:t>
      </w:r>
      <w:r w:rsidR="005A4C6D">
        <w:rPr>
          <w:rStyle w:val="aa"/>
          <w:i w:val="0"/>
          <w:color w:val="000000"/>
          <w:lang w:val="ru-RU"/>
        </w:rPr>
        <w:t xml:space="preserve"> реализованы следующие классы </w:t>
      </w:r>
    </w:p>
    <w:p w:rsidR="00E622A8" w:rsidRDefault="00E622A8" w:rsidP="005A4C6D">
      <w:pPr>
        <w:pStyle w:val="a5"/>
        <w:rPr>
          <w:rStyle w:val="aa"/>
          <w:i w:val="0"/>
          <w:color w:val="000000"/>
          <w:lang w:val="ru-RU"/>
        </w:rPr>
      </w:pPr>
    </w:p>
    <w:p w:rsidR="002156C9" w:rsidRDefault="005A013F" w:rsidP="002156C9">
      <w:pPr>
        <w:pStyle w:val="a5"/>
        <w:rPr>
          <w:rStyle w:val="aa"/>
        </w:rPr>
      </w:pPr>
      <w:r>
        <w:rPr>
          <w:noProof/>
        </w:rPr>
        <w:drawing>
          <wp:inline distT="0" distB="0" distL="0" distR="0" wp14:anchorId="7DF82EDD" wp14:editId="15ADF54B">
            <wp:extent cx="1677726" cy="72019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408" cy="7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3F" w:rsidRDefault="005A013F" w:rsidP="005A013F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ButtConsole</w:t>
      </w:r>
      <w:proofErr w:type="spellEnd"/>
    </w:p>
    <w:p w:rsidR="005A013F" w:rsidRPr="005A013F" w:rsidRDefault="005A013F" w:rsidP="005A013F">
      <w:pPr>
        <w:pStyle w:val="a5"/>
        <w:rPr>
          <w:rStyle w:val="aa"/>
          <w:i w:val="0"/>
          <w:color w:val="000000"/>
          <w:lang w:val="ru-RU"/>
        </w:rPr>
      </w:pPr>
      <w:r>
        <w:rPr>
          <w:rStyle w:val="aa"/>
          <w:i w:val="0"/>
          <w:color w:val="000000"/>
          <w:lang w:val="ru-RU"/>
        </w:rPr>
        <w:t>Создание на панели управления кнопки «Консоль».</w:t>
      </w:r>
    </w:p>
    <w:p w:rsidR="005A013F" w:rsidRDefault="005A013F" w:rsidP="005A013F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Console</w:t>
      </w:r>
      <w:proofErr w:type="spellEnd"/>
    </w:p>
    <w:p w:rsidR="004B00FE" w:rsidRDefault="004B00FE" w:rsidP="005A013F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</w:p>
    <w:p w:rsidR="005A013F" w:rsidRDefault="005A013F" w:rsidP="005A013F">
      <w:pPr>
        <w:pStyle w:val="a3"/>
        <w:spacing w:before="0" w:beforeAutospacing="0" w:after="0" w:afterAutospacing="0"/>
        <w:ind w:left="284"/>
        <w:jc w:val="both"/>
      </w:pPr>
      <w:r>
        <w:t>Реализация появления</w:t>
      </w:r>
      <w:r>
        <w:t xml:space="preserve"> немодально</w:t>
      </w:r>
      <w:r>
        <w:t>го диалогового окна</w:t>
      </w:r>
      <w:r>
        <w:t xml:space="preserve"> с многострочным текстовым полем, занимающим всю область окна. В это окно можно вв</w:t>
      </w:r>
      <w:r>
        <w:t>ести команду</w:t>
      </w:r>
      <w:r>
        <w:t xml:space="preserve"> </w:t>
      </w:r>
      <w:r>
        <w:t>«Изменить процент птенцов»</w:t>
      </w:r>
      <w:r>
        <w:t>. В это же окно выводит</w:t>
      </w:r>
      <w:r>
        <w:t>ся реакция программы на команду.</w:t>
      </w:r>
    </w:p>
    <w:p w:rsidR="005A013F" w:rsidRPr="005A013F" w:rsidRDefault="005A013F" w:rsidP="002156C9">
      <w:pPr>
        <w:pStyle w:val="a5"/>
        <w:rPr>
          <w:rStyle w:val="aa"/>
          <w:lang w:val="ru-RU"/>
        </w:rPr>
      </w:pPr>
      <w:r>
        <w:rPr>
          <w:noProof/>
        </w:rPr>
        <w:drawing>
          <wp:inline distT="0" distB="0" distL="0" distR="0" wp14:anchorId="1B2B1508" wp14:editId="73D939C9">
            <wp:extent cx="1965890" cy="4770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561" cy="4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3F" w:rsidRDefault="005A013F" w:rsidP="005A013F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Configuration</w:t>
      </w:r>
      <w:proofErr w:type="spellEnd"/>
    </w:p>
    <w:p w:rsidR="004B00FE" w:rsidRDefault="004B00FE" w:rsidP="005A013F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</w:p>
    <w:p w:rsidR="005A013F" w:rsidRDefault="005A013F" w:rsidP="005A013F">
      <w:pPr>
        <w:pStyle w:val="a3"/>
        <w:spacing w:before="0" w:beforeAutospacing="0" w:after="0" w:afterAutospacing="0"/>
        <w:ind w:left="284"/>
        <w:jc w:val="both"/>
      </w:pPr>
      <w:r>
        <w:lastRenderedPageBreak/>
        <w:t>Создание конфигурационного</w:t>
      </w:r>
      <w:r>
        <w:t xml:space="preserve"> файл</w:t>
      </w:r>
      <w:r>
        <w:t>а</w:t>
      </w:r>
      <w:r>
        <w:t xml:space="preserve"> для программы. В конфигурационный файл сохраня</w:t>
      </w:r>
      <w:r>
        <w:t>ются</w:t>
      </w:r>
      <w:r>
        <w:t xml:space="preserve"> все настройки симуляции, т.е. все данные и состояния, которые задаются в панели управления программы.</w:t>
      </w:r>
      <w:r>
        <w:t xml:space="preserve"> Ф</w:t>
      </w:r>
      <w:r>
        <w:t>айл чита</w:t>
      </w:r>
      <w:r>
        <w:t>ет</w:t>
      </w:r>
      <w:bookmarkStart w:id="0" w:name="_GoBack"/>
      <w:bookmarkEnd w:id="0"/>
      <w:r>
        <w:t>ся</w:t>
      </w:r>
      <w:r>
        <w:t xml:space="preserve"> при запуске программы и записываться при</w:t>
      </w:r>
      <w:r>
        <w:t xml:space="preserve"> выходе. Формат файла текстовый.</w:t>
      </w:r>
    </w:p>
    <w:p w:rsidR="005A013F" w:rsidRDefault="004B00FE" w:rsidP="002156C9">
      <w:pPr>
        <w:pStyle w:val="a5"/>
      </w:pPr>
      <w:r>
        <w:rPr>
          <w:noProof/>
        </w:rPr>
        <w:drawing>
          <wp:inline distT="0" distB="0" distL="0" distR="0" wp14:anchorId="73DA43BA" wp14:editId="416732CE">
            <wp:extent cx="202882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FE" w:rsidRDefault="004B00FE" w:rsidP="004B00FE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ButtSerial</w:t>
      </w:r>
      <w:proofErr w:type="spellEnd"/>
    </w:p>
    <w:p w:rsidR="004B00FE" w:rsidRDefault="004B00FE" w:rsidP="004B00FE">
      <w:pPr>
        <w:pStyle w:val="a5"/>
        <w:rPr>
          <w:rStyle w:val="aa"/>
          <w:i w:val="0"/>
          <w:color w:val="000000"/>
          <w:lang w:val="ru-RU"/>
        </w:rPr>
      </w:pPr>
      <w:r>
        <w:rPr>
          <w:rStyle w:val="aa"/>
          <w:i w:val="0"/>
          <w:color w:val="000000"/>
          <w:lang w:val="ru-RU"/>
        </w:rPr>
        <w:t xml:space="preserve">Создание на панели управления </w:t>
      </w:r>
      <w:r>
        <w:rPr>
          <w:rStyle w:val="aa"/>
          <w:i w:val="0"/>
          <w:color w:val="000000"/>
          <w:lang w:val="ru-RU"/>
        </w:rPr>
        <w:t>кнопок</w:t>
      </w:r>
      <w:r>
        <w:rPr>
          <w:rStyle w:val="aa"/>
          <w:i w:val="0"/>
          <w:color w:val="000000"/>
          <w:lang w:val="ru-RU"/>
        </w:rPr>
        <w:t xml:space="preserve"> «</w:t>
      </w:r>
      <w:r>
        <w:rPr>
          <w:rStyle w:val="aa"/>
          <w:i w:val="0"/>
          <w:color w:val="000000"/>
          <w:lang w:val="ru-RU"/>
        </w:rPr>
        <w:t>Сохранить</w:t>
      </w:r>
      <w:r>
        <w:rPr>
          <w:rStyle w:val="aa"/>
          <w:i w:val="0"/>
          <w:color w:val="000000"/>
          <w:lang w:val="ru-RU"/>
        </w:rPr>
        <w:t>»</w:t>
      </w:r>
      <w:r>
        <w:rPr>
          <w:rStyle w:val="aa"/>
          <w:i w:val="0"/>
          <w:color w:val="000000"/>
          <w:lang w:val="ru-RU"/>
        </w:rPr>
        <w:t xml:space="preserve"> и «Загрузить», которые вызывают сериализацию и </w:t>
      </w:r>
      <w:proofErr w:type="spellStart"/>
      <w:r>
        <w:rPr>
          <w:rStyle w:val="aa"/>
          <w:i w:val="0"/>
          <w:color w:val="000000"/>
          <w:lang w:val="ru-RU"/>
        </w:rPr>
        <w:t>десериализацию</w:t>
      </w:r>
      <w:proofErr w:type="spellEnd"/>
      <w:r>
        <w:rPr>
          <w:rStyle w:val="aa"/>
          <w:i w:val="0"/>
          <w:color w:val="000000"/>
          <w:lang w:val="ru-RU"/>
        </w:rPr>
        <w:t>, соответственно</w:t>
      </w:r>
      <w:r>
        <w:rPr>
          <w:rStyle w:val="aa"/>
          <w:i w:val="0"/>
          <w:color w:val="000000"/>
          <w:lang w:val="ru-RU"/>
        </w:rPr>
        <w:t>.</w:t>
      </w:r>
    </w:p>
    <w:p w:rsidR="004B00FE" w:rsidRDefault="004B00FE" w:rsidP="004B00FE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Serializ</w:t>
      </w:r>
      <w:proofErr w:type="spellEnd"/>
    </w:p>
    <w:p w:rsidR="004B00FE" w:rsidRPr="005A013F" w:rsidRDefault="004B00FE" w:rsidP="004B00FE">
      <w:pPr>
        <w:pStyle w:val="a5"/>
        <w:rPr>
          <w:rStyle w:val="aa"/>
          <w:i w:val="0"/>
          <w:color w:val="000000"/>
          <w:lang w:val="ru-RU"/>
        </w:rPr>
      </w:pPr>
      <w:r>
        <w:t xml:space="preserve">Реализация </w:t>
      </w:r>
      <w:proofErr w:type="spellStart"/>
      <w:proofErr w:type="gramStart"/>
      <w:r>
        <w:t>сериализации</w:t>
      </w:r>
      <w:proofErr w:type="spellEnd"/>
      <w:r>
        <w:t xml:space="preserve"> </w:t>
      </w:r>
      <w:r>
        <w:t xml:space="preserve"> и</w:t>
      </w:r>
      <w:proofErr w:type="gramEnd"/>
      <w:r>
        <w:t xml:space="preserve"> </w:t>
      </w:r>
      <w:proofErr w:type="spellStart"/>
      <w:r>
        <w:t>десериализации</w:t>
      </w:r>
      <w:proofErr w:type="spellEnd"/>
      <w:r>
        <w:t xml:space="preserve"> </w:t>
      </w:r>
      <w:r>
        <w:t xml:space="preserve">всех «живых» объектов </w:t>
      </w:r>
      <w:proofErr w:type="spellStart"/>
      <w:r>
        <w:t>симмуляции</w:t>
      </w:r>
      <w:proofErr w:type="spellEnd"/>
      <w:r>
        <w:t xml:space="preserve">. </w:t>
      </w:r>
    </w:p>
    <w:p w:rsidR="004B00FE" w:rsidRPr="00243B01" w:rsidRDefault="004B00FE" w:rsidP="002156C9">
      <w:pPr>
        <w:pStyle w:val="a5"/>
      </w:pPr>
    </w:p>
    <w:p w:rsidR="00AF3FEF" w:rsidRPr="00456A3A" w:rsidRDefault="00AF3FEF" w:rsidP="00E40A3F">
      <w:pPr>
        <w:pStyle w:val="a7"/>
      </w:pPr>
      <w:r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:rsidR="00126F2B" w:rsidRDefault="00122627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14D49131" wp14:editId="1BF8289F">
            <wp:extent cx="5940425" cy="382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1B" w:rsidRDefault="004D121B" w:rsidP="004D121B">
      <w:pPr>
        <w:pStyle w:val="ab"/>
      </w:pPr>
      <w:r w:rsidRPr="004D121B">
        <w:t xml:space="preserve">Рис. 1 </w:t>
      </w:r>
      <w:r w:rsidR="00BF59D8">
        <w:t xml:space="preserve">– </w:t>
      </w:r>
      <w:r w:rsidR="00122627">
        <w:t>Демонстрация работы консоли</w:t>
      </w:r>
      <w:r w:rsidR="00BF59D8">
        <w:t xml:space="preserve"> </w:t>
      </w:r>
    </w:p>
    <w:p w:rsidR="00A14D99" w:rsidRPr="004D121B" w:rsidRDefault="00122627" w:rsidP="004D121B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7F6E288B" wp14:editId="61F4F43F">
            <wp:extent cx="556260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D8" w:rsidRDefault="00BF59D8" w:rsidP="00775B75">
      <w:pPr>
        <w:pStyle w:val="ab"/>
      </w:pPr>
      <w:r>
        <w:t xml:space="preserve">Рис. 2 – </w:t>
      </w:r>
      <w:r w:rsidR="00122627">
        <w:t>Текстовый конфигурационный файл</w:t>
      </w:r>
    </w:p>
    <w:p w:rsidR="004A4240" w:rsidRDefault="00284DC6" w:rsidP="00BF59D8">
      <w:pPr>
        <w:pStyle w:val="ab"/>
        <w:rPr>
          <w:noProof/>
          <w:lang w:eastAsia="ru-RU"/>
        </w:rPr>
      </w:pPr>
      <w:r w:rsidRPr="00284DC6">
        <w:rPr>
          <w:noProof/>
          <w:lang w:eastAsia="ru-RU"/>
        </w:rPr>
        <w:t xml:space="preserve"> </w:t>
      </w:r>
    </w:p>
    <w:p w:rsidR="00A14D99" w:rsidRDefault="00A14D99" w:rsidP="00095182">
      <w:pPr>
        <w:pStyle w:val="ab"/>
      </w:pPr>
    </w:p>
    <w:p w:rsidR="009A771B" w:rsidRDefault="009A771B" w:rsidP="009A771B">
      <w:pPr>
        <w:pStyle w:val="a7"/>
        <w:rPr>
          <w:noProof/>
        </w:rPr>
      </w:pPr>
      <w:r>
        <w:t>Выводы</w:t>
      </w:r>
    </w:p>
    <w:p w:rsidR="006F5D27" w:rsidRPr="008C2EED" w:rsidRDefault="00126F2B" w:rsidP="007255DF">
      <w:pPr>
        <w:pStyle w:val="a5"/>
      </w:pPr>
      <w:r>
        <w:t>В ходе выполнения данной лабораторной работы изучена тема «</w:t>
      </w:r>
      <w:r w:rsidR="004A1230">
        <w:t>Потоки ввода-вывода. Сериализация объектов в файл</w:t>
      </w:r>
      <w:r>
        <w:t>»</w:t>
      </w:r>
      <w:r w:rsidR="00A823C7">
        <w:t>. В качестве закрепления изученного материала была доработана программа, соз</w:t>
      </w:r>
      <w:r w:rsidR="002E159A">
        <w:t xml:space="preserve">данная в лабораторной работе № </w:t>
      </w:r>
      <w:proofErr w:type="gramStart"/>
      <w:r w:rsidR="004A1230">
        <w:t>4</w:t>
      </w:r>
      <w:proofErr w:type="gramEnd"/>
      <w:r w:rsidR="00A823C7">
        <w:t xml:space="preserve"> </w:t>
      </w:r>
      <w:r w:rsidR="004A1230">
        <w:t>А именно, была создана консоль, для возможности изменения процента птенцов, создан конфигурационный файл, позволяющий сохранять и воспроизводить основные параметры симуляции и была реализована сериализация всех живых объе</w:t>
      </w:r>
      <w:r w:rsidR="007255DF">
        <w:t>к</w:t>
      </w:r>
      <w:r w:rsidR="004A1230">
        <w:t>тов.</w:t>
      </w:r>
    </w:p>
    <w:p w:rsidR="00390B45" w:rsidRDefault="00390B45" w:rsidP="00390B45">
      <w:pPr>
        <w:pStyle w:val="a5"/>
      </w:pPr>
    </w:p>
    <w:p w:rsidR="00726802" w:rsidRPr="00622E8D" w:rsidRDefault="00726802" w:rsidP="00622E8D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</w:p>
    <w:sectPr w:rsidR="00726802" w:rsidRPr="0062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C1827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D00D00"/>
    <w:multiLevelType w:val="hybridMultilevel"/>
    <w:tmpl w:val="DF36C4E8"/>
    <w:lvl w:ilvl="0" w:tplc="897E2946">
      <w:start w:val="7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1771AA6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78"/>
    <w:rsid w:val="00001403"/>
    <w:rsid w:val="00015530"/>
    <w:rsid w:val="00095182"/>
    <w:rsid w:val="000A198F"/>
    <w:rsid w:val="000A2EF5"/>
    <w:rsid w:val="000A34A4"/>
    <w:rsid w:val="000B3C8A"/>
    <w:rsid w:val="000B4689"/>
    <w:rsid w:val="000C4F46"/>
    <w:rsid w:val="000D0CB7"/>
    <w:rsid w:val="00105797"/>
    <w:rsid w:val="00117969"/>
    <w:rsid w:val="00122627"/>
    <w:rsid w:val="00126F2B"/>
    <w:rsid w:val="00143B9F"/>
    <w:rsid w:val="00163658"/>
    <w:rsid w:val="0019116F"/>
    <w:rsid w:val="00194E45"/>
    <w:rsid w:val="001A6ACE"/>
    <w:rsid w:val="001B1856"/>
    <w:rsid w:val="001C5A75"/>
    <w:rsid w:val="001E6B03"/>
    <w:rsid w:val="001F08BF"/>
    <w:rsid w:val="001F21CD"/>
    <w:rsid w:val="00211EBA"/>
    <w:rsid w:val="002131A5"/>
    <w:rsid w:val="002156C9"/>
    <w:rsid w:val="00227AFC"/>
    <w:rsid w:val="00236221"/>
    <w:rsid w:val="00243B01"/>
    <w:rsid w:val="00281B0A"/>
    <w:rsid w:val="00284DC6"/>
    <w:rsid w:val="00293B3C"/>
    <w:rsid w:val="002A29DF"/>
    <w:rsid w:val="002B58F7"/>
    <w:rsid w:val="002E159A"/>
    <w:rsid w:val="002E266B"/>
    <w:rsid w:val="002F1620"/>
    <w:rsid w:val="002F2A12"/>
    <w:rsid w:val="00385132"/>
    <w:rsid w:val="00390B45"/>
    <w:rsid w:val="003A2FF5"/>
    <w:rsid w:val="003A54A7"/>
    <w:rsid w:val="003C24E0"/>
    <w:rsid w:val="003E3A65"/>
    <w:rsid w:val="00404658"/>
    <w:rsid w:val="004329C8"/>
    <w:rsid w:val="00456A3A"/>
    <w:rsid w:val="00466F12"/>
    <w:rsid w:val="004755C9"/>
    <w:rsid w:val="00480170"/>
    <w:rsid w:val="004828CB"/>
    <w:rsid w:val="004A1230"/>
    <w:rsid w:val="004A4240"/>
    <w:rsid w:val="004B00FE"/>
    <w:rsid w:val="004B7BD7"/>
    <w:rsid w:val="004C6278"/>
    <w:rsid w:val="004D121B"/>
    <w:rsid w:val="004F2E08"/>
    <w:rsid w:val="00530B29"/>
    <w:rsid w:val="00574262"/>
    <w:rsid w:val="005A013F"/>
    <w:rsid w:val="005A1EDC"/>
    <w:rsid w:val="005A4C6D"/>
    <w:rsid w:val="005C2E80"/>
    <w:rsid w:val="005D287B"/>
    <w:rsid w:val="00622E8D"/>
    <w:rsid w:val="00642514"/>
    <w:rsid w:val="006558B9"/>
    <w:rsid w:val="006724D2"/>
    <w:rsid w:val="006769D6"/>
    <w:rsid w:val="006928AC"/>
    <w:rsid w:val="006A185A"/>
    <w:rsid w:val="006C1D3A"/>
    <w:rsid w:val="006F5D27"/>
    <w:rsid w:val="007255DF"/>
    <w:rsid w:val="00726802"/>
    <w:rsid w:val="00732E49"/>
    <w:rsid w:val="00747F15"/>
    <w:rsid w:val="00767389"/>
    <w:rsid w:val="0077380D"/>
    <w:rsid w:val="00774E4F"/>
    <w:rsid w:val="00775B75"/>
    <w:rsid w:val="00780343"/>
    <w:rsid w:val="007B59B9"/>
    <w:rsid w:val="007B6B05"/>
    <w:rsid w:val="007E15C7"/>
    <w:rsid w:val="00804770"/>
    <w:rsid w:val="008136F7"/>
    <w:rsid w:val="00823CE9"/>
    <w:rsid w:val="00843E1C"/>
    <w:rsid w:val="008571DC"/>
    <w:rsid w:val="00857CDE"/>
    <w:rsid w:val="008728E7"/>
    <w:rsid w:val="0087613C"/>
    <w:rsid w:val="008852EC"/>
    <w:rsid w:val="0089793F"/>
    <w:rsid w:val="008C2EED"/>
    <w:rsid w:val="008D524E"/>
    <w:rsid w:val="00922E4D"/>
    <w:rsid w:val="0092720E"/>
    <w:rsid w:val="009537B0"/>
    <w:rsid w:val="00972755"/>
    <w:rsid w:val="00986C78"/>
    <w:rsid w:val="00994EDD"/>
    <w:rsid w:val="009A771B"/>
    <w:rsid w:val="009C0B93"/>
    <w:rsid w:val="009F2A86"/>
    <w:rsid w:val="00A14D99"/>
    <w:rsid w:val="00A21F0A"/>
    <w:rsid w:val="00A254D0"/>
    <w:rsid w:val="00A46FAF"/>
    <w:rsid w:val="00A6363D"/>
    <w:rsid w:val="00A70A61"/>
    <w:rsid w:val="00A823C7"/>
    <w:rsid w:val="00A96E51"/>
    <w:rsid w:val="00AA5276"/>
    <w:rsid w:val="00AB63D1"/>
    <w:rsid w:val="00AC0BF8"/>
    <w:rsid w:val="00AF3FEF"/>
    <w:rsid w:val="00B1023F"/>
    <w:rsid w:val="00B2533C"/>
    <w:rsid w:val="00B53EC4"/>
    <w:rsid w:val="00B60CD6"/>
    <w:rsid w:val="00B76FEB"/>
    <w:rsid w:val="00BC1D20"/>
    <w:rsid w:val="00BE064D"/>
    <w:rsid w:val="00BE0871"/>
    <w:rsid w:val="00BE1786"/>
    <w:rsid w:val="00BE3462"/>
    <w:rsid w:val="00BF560B"/>
    <w:rsid w:val="00BF59D8"/>
    <w:rsid w:val="00BF7432"/>
    <w:rsid w:val="00C151D9"/>
    <w:rsid w:val="00C16408"/>
    <w:rsid w:val="00C26B49"/>
    <w:rsid w:val="00C42AC7"/>
    <w:rsid w:val="00C7615A"/>
    <w:rsid w:val="00C76A21"/>
    <w:rsid w:val="00C76D2A"/>
    <w:rsid w:val="00CA2DE5"/>
    <w:rsid w:val="00CB71BB"/>
    <w:rsid w:val="00D00FE1"/>
    <w:rsid w:val="00D0657B"/>
    <w:rsid w:val="00D2797A"/>
    <w:rsid w:val="00D44343"/>
    <w:rsid w:val="00D6757A"/>
    <w:rsid w:val="00D765E2"/>
    <w:rsid w:val="00D97CE1"/>
    <w:rsid w:val="00DA6762"/>
    <w:rsid w:val="00DB0AA2"/>
    <w:rsid w:val="00DF06AA"/>
    <w:rsid w:val="00E40A3F"/>
    <w:rsid w:val="00E4446C"/>
    <w:rsid w:val="00E470E9"/>
    <w:rsid w:val="00E622A8"/>
    <w:rsid w:val="00E76E30"/>
    <w:rsid w:val="00ED2378"/>
    <w:rsid w:val="00ED3C47"/>
    <w:rsid w:val="00EE4D9E"/>
    <w:rsid w:val="00F46CB6"/>
    <w:rsid w:val="00F564B6"/>
    <w:rsid w:val="00F615E0"/>
    <w:rsid w:val="00FA7576"/>
    <w:rsid w:val="00FB6DE2"/>
    <w:rsid w:val="00F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9826"/>
  <w15:chartTrackingRefBased/>
  <w15:docId w15:val="{EAA9ABF1-B8E2-4EE2-8A5B-33EE47BA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nhideWhenUsed/>
    <w:rsid w:val="0019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D44343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D44343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веб) Знак"/>
    <w:basedOn w:val="a0"/>
    <w:link w:val="a3"/>
    <w:uiPriority w:val="99"/>
    <w:rsid w:val="00D443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D4434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E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D44343"/>
    <w:rPr>
      <w:rFonts w:ascii="Times New Roman" w:hAnsi="Times New Roman" w:cs="Times New Roman"/>
      <w:b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7E15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корич"/>
    <w:basedOn w:val="a5"/>
    <w:link w:val="aa"/>
    <w:qFormat/>
    <w:rsid w:val="00B60CD6"/>
    <w:rPr>
      <w:i/>
      <w:color w:val="CC78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8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a">
    <w:name w:val="корич Знак"/>
    <w:basedOn w:val="a6"/>
    <w:link w:val="a9"/>
    <w:rsid w:val="00B60CD6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b">
    <w:name w:val="рис"/>
    <w:basedOn w:val="a"/>
    <w:link w:val="ac"/>
    <w:qFormat/>
    <w:rsid w:val="004D121B"/>
    <w:pPr>
      <w:jc w:val="center"/>
    </w:pPr>
    <w:rPr>
      <w:rFonts w:ascii="Times New Roman" w:hAnsi="Times New Roman" w:cs="Times New Roman"/>
    </w:rPr>
  </w:style>
  <w:style w:type="character" w:customStyle="1" w:styleId="ac">
    <w:name w:val="рис Знак"/>
    <w:basedOn w:val="a0"/>
    <w:link w:val="ab"/>
    <w:rsid w:val="004D12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6278-1E91-406B-9F0E-905229B1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Хайрулина</dc:creator>
  <cp:keywords/>
  <dc:description/>
  <cp:lastModifiedBy>Елизавета Хайрулина</cp:lastModifiedBy>
  <cp:revision>167</cp:revision>
  <dcterms:created xsi:type="dcterms:W3CDTF">2020-04-08T15:00:00Z</dcterms:created>
  <dcterms:modified xsi:type="dcterms:W3CDTF">2020-06-06T07:46:00Z</dcterms:modified>
</cp:coreProperties>
</file>