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66D99" w14:textId="582D931E" w:rsidR="005D4363" w:rsidRDefault="005D4363" w:rsidP="005D436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Main references:</w:t>
      </w:r>
    </w:p>
    <w:p w14:paraId="612594DB" w14:textId="28FF5681" w:rsidR="005D4363" w:rsidRDefault="002B5E3E" w:rsidP="005D436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4" w:history="1">
        <w:r w:rsidR="005D4363">
          <w:rPr>
            <w:rStyle w:val="Hyperlink"/>
            <w:rFonts w:ascii="Segoe UI" w:hAnsi="Segoe UI" w:cs="Segoe UI"/>
          </w:rPr>
          <w:t>Stanford cs231</w:t>
        </w:r>
      </w:hyperlink>
    </w:p>
    <w:p w14:paraId="79CC880C" w14:textId="77777777" w:rsidR="005D4363" w:rsidRDefault="002B5E3E" w:rsidP="005D436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5" w:history="1">
        <w:r w:rsidR="005D4363">
          <w:rPr>
            <w:rStyle w:val="Hyperlink"/>
            <w:rFonts w:ascii="Segoe UI" w:hAnsi="Segoe UI" w:cs="Segoe UI"/>
          </w:rPr>
          <w:t>Machine Learning - Andrew Ng</w:t>
        </w:r>
      </w:hyperlink>
    </w:p>
    <w:p w14:paraId="368C232E" w14:textId="77777777" w:rsidR="005D4363" w:rsidRDefault="002B5E3E" w:rsidP="005D436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6" w:history="1">
        <w:r w:rsidR="005D4363">
          <w:rPr>
            <w:rStyle w:val="Hyperlink"/>
            <w:rFonts w:ascii="Segoe UI" w:hAnsi="Segoe UI" w:cs="Segoe UI"/>
          </w:rPr>
          <w:t>Dive into Deep Learning</w:t>
        </w:r>
      </w:hyperlink>
    </w:p>
    <w:p w14:paraId="392E6810" w14:textId="188734D0" w:rsidR="005D4363" w:rsidRDefault="002B5E3E" w:rsidP="005D436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7" w:history="1">
        <w:r w:rsidR="005D4363">
          <w:rPr>
            <w:rStyle w:val="Hyperlink"/>
            <w:rFonts w:ascii="Segoe UI" w:hAnsi="Segoe UI" w:cs="Segoe UI"/>
          </w:rPr>
          <w:t>Deep Learning Book</w:t>
        </w:r>
      </w:hyperlink>
    </w:p>
    <w:p w14:paraId="1601DC84" w14:textId="005E3303" w:rsidR="002B5E3E" w:rsidRDefault="002B5E3E" w:rsidP="002B5E3E">
      <w:pPr>
        <w:pStyle w:val="NormalWeb"/>
        <w:shd w:val="clear" w:color="auto" w:fill="FFFFFF"/>
        <w:bidi/>
        <w:spacing w:before="0" w:beforeAutospacing="0" w:after="240" w:afterAutospacing="0"/>
        <w:rPr>
          <w:rFonts w:ascii="Segoe UI" w:hAnsi="Segoe UI" w:cs="Segoe UI" w:hint="cs"/>
          <w:color w:val="24292E"/>
          <w:rtl/>
        </w:rPr>
      </w:pPr>
      <w:r>
        <w:rPr>
          <w:rFonts w:ascii="Segoe UI" w:hAnsi="Segoe UI" w:cs="Segoe UI" w:hint="cs"/>
          <w:color w:val="24292E"/>
          <w:rtl/>
        </w:rPr>
        <w:t>הרצאות של פרופ' יעקב גולדברגר, אוניברסיטת בר אילן</w:t>
      </w:r>
    </w:p>
    <w:p w14:paraId="558042FE" w14:textId="77777777" w:rsidR="00394385" w:rsidRDefault="00394385"/>
    <w:p w14:paraId="23BDBE77" w14:textId="157C1D64" w:rsidR="005E65CF" w:rsidRDefault="00A90000" w:rsidP="005D4363">
      <w:pPr>
        <w:ind w:firstLine="0"/>
      </w:pPr>
      <w:r>
        <w:t>Chapter 1</w:t>
      </w:r>
    </w:p>
    <w:p w14:paraId="3403BE49" w14:textId="48B5E7B3" w:rsidR="00A90000" w:rsidRDefault="002B5E3E" w:rsidP="005D4363">
      <w:pPr>
        <w:ind w:firstLine="0"/>
      </w:pPr>
      <w:hyperlink r:id="rId8" w:history="1">
        <w:r w:rsidR="00E3001F" w:rsidRPr="003D577E">
          <w:rPr>
            <w:rStyle w:val="Hyperlink"/>
          </w:rPr>
          <w:t>https://www.analytics.org.il/2019/12/ai-vs-deep-learning-vs-machine-learning/</w:t>
        </w:r>
      </w:hyperlink>
    </w:p>
    <w:p w14:paraId="4101FC6E" w14:textId="5CEDEC91" w:rsidR="00E3001F" w:rsidRDefault="00E3001F" w:rsidP="005D4363">
      <w:pPr>
        <w:ind w:firstLine="0"/>
      </w:pPr>
      <w:r>
        <w:t>chapter 2</w:t>
      </w:r>
    </w:p>
    <w:p w14:paraId="6B94F253" w14:textId="33EAE588" w:rsidR="00313492" w:rsidRDefault="00313492" w:rsidP="00313492">
      <w:pPr>
        <w:ind w:firstLine="0"/>
      </w:pPr>
      <w:r>
        <w:t>The code for plots taken from sklearn documentation</w:t>
      </w:r>
    </w:p>
    <w:p w14:paraId="77C462E2" w14:textId="06A4B6F9" w:rsidR="00D20212" w:rsidRDefault="002B5E3E" w:rsidP="005D4363">
      <w:pPr>
        <w:ind w:firstLine="0"/>
      </w:pPr>
      <w:hyperlink r:id="rId9" w:anchor="multinomialnaivebayes" w:history="1">
        <w:r w:rsidR="00D20212" w:rsidRPr="00E778A2">
          <w:rPr>
            <w:rStyle w:val="Hyperlink"/>
          </w:rPr>
          <w:t>https://www.mygreatlearning.com/blog/multinomial-naive-bayes-explained/#multinomialnaivebayes</w:t>
        </w:r>
      </w:hyperlink>
    </w:p>
    <w:p w14:paraId="04ABF304" w14:textId="3CD2A302" w:rsidR="00EE528D" w:rsidRDefault="002B5E3E" w:rsidP="005D4363">
      <w:pPr>
        <w:ind w:firstLine="0"/>
      </w:pPr>
      <w:hyperlink r:id="rId10" w:history="1">
        <w:r w:rsidR="0001413D" w:rsidRPr="005E19B5">
          <w:rPr>
            <w:rStyle w:val="Hyperlink"/>
          </w:rPr>
          <w:t>https://towardsdatascience.com/local-outlier-factor-lof-algorithm-for-outlier-identification-8efb887d9843</w:t>
        </w:r>
      </w:hyperlink>
    </w:p>
    <w:p w14:paraId="45AD9AF4" w14:textId="3E4C515C" w:rsidR="0001413D" w:rsidRDefault="0001413D" w:rsidP="005D4363">
      <w:pPr>
        <w:ind w:firstLine="0"/>
      </w:pPr>
      <w:r w:rsidRPr="0001413D">
        <w:t>https://www.cs.toronto.edu/~urtasun/courses/CSC411_Fall16/13_mog.pdf</w:t>
      </w:r>
    </w:p>
    <w:p w14:paraId="74285D60" w14:textId="4C4DC331" w:rsidR="00E3001F" w:rsidRPr="00394385" w:rsidRDefault="00E3001F" w:rsidP="00E3001F">
      <w:pPr>
        <w:ind w:firstLine="0"/>
        <w:rPr>
          <w:rFonts w:cstheme="minorBidi"/>
          <w:rtl/>
        </w:rPr>
      </w:pPr>
      <w:r>
        <w:t>chapter 3</w:t>
      </w:r>
    </w:p>
    <w:p w14:paraId="3AE167BB" w14:textId="3E537DEF" w:rsidR="00E3001F" w:rsidRPr="00394385" w:rsidRDefault="00E3001F" w:rsidP="00E3001F">
      <w:pPr>
        <w:ind w:firstLine="0"/>
        <w:rPr>
          <w:rFonts w:cstheme="minorBidi"/>
          <w:rtl/>
        </w:rPr>
      </w:pPr>
      <w:r>
        <w:t>chapter 4</w:t>
      </w:r>
    </w:p>
    <w:p w14:paraId="7455453A" w14:textId="0A031CA6" w:rsidR="00E3001F" w:rsidRPr="00394385" w:rsidRDefault="00E3001F" w:rsidP="00E3001F">
      <w:pPr>
        <w:ind w:firstLine="0"/>
        <w:rPr>
          <w:rFonts w:cstheme="minorBidi"/>
          <w:rtl/>
        </w:rPr>
      </w:pPr>
      <w:r>
        <w:t>chapter 5</w:t>
      </w:r>
    </w:p>
    <w:p w14:paraId="064DA92D" w14:textId="1A7AADE8" w:rsidR="00E3001F" w:rsidRPr="00394385" w:rsidRDefault="00E3001F" w:rsidP="00E3001F">
      <w:pPr>
        <w:ind w:firstLine="0"/>
        <w:rPr>
          <w:rFonts w:cstheme="minorBidi"/>
          <w:rtl/>
        </w:rPr>
      </w:pPr>
      <w:r>
        <w:t>chapter 6</w:t>
      </w:r>
    </w:p>
    <w:p w14:paraId="6C5FD46C" w14:textId="158B234C" w:rsidR="00E3001F" w:rsidRDefault="00E3001F" w:rsidP="00E3001F">
      <w:pPr>
        <w:ind w:firstLine="0"/>
      </w:pPr>
      <w:r>
        <w:t>chapter 7</w:t>
      </w:r>
    </w:p>
    <w:p w14:paraId="15D5D222" w14:textId="62965CFA" w:rsidR="001B4EED" w:rsidRDefault="001B4EED" w:rsidP="00E3001F">
      <w:pPr>
        <w:ind w:firstLine="0"/>
        <w:rPr>
          <w:rFonts w:cstheme="minorBidi"/>
        </w:rPr>
      </w:pPr>
      <w:r w:rsidRPr="001B4EED">
        <w:rPr>
          <w:rFonts w:cstheme="minorBidi"/>
        </w:rPr>
        <w:t>https://arxiv.org/abs/1406.2661</w:t>
      </w:r>
    </w:p>
    <w:p w14:paraId="7E52EB21" w14:textId="106B72A7" w:rsidR="005971A7" w:rsidRDefault="002B5E3E" w:rsidP="00E3001F">
      <w:pPr>
        <w:ind w:firstLine="0"/>
        <w:rPr>
          <w:rFonts w:cstheme="minorBidi"/>
        </w:rPr>
      </w:pPr>
      <w:hyperlink r:id="rId11" w:history="1">
        <w:r w:rsidR="009C3BAB" w:rsidRPr="003D577E">
          <w:rPr>
            <w:rStyle w:val="Hyperlink"/>
            <w:rFonts w:cstheme="minorBidi"/>
          </w:rPr>
          <w:t>https://towardsdatascience.com/understanding-variational-autoencoders-vaes-f70510919f73</w:t>
        </w:r>
      </w:hyperlink>
    </w:p>
    <w:p w14:paraId="32BC85F2" w14:textId="77777777" w:rsidR="006F22F0" w:rsidRDefault="002B5E3E" w:rsidP="00E3001F">
      <w:pPr>
        <w:ind w:firstLine="0"/>
        <w:rPr>
          <w:rFonts w:cstheme="minorBidi"/>
        </w:rPr>
      </w:pPr>
      <w:hyperlink r:id="rId12" w:history="1">
        <w:r w:rsidR="00C02A7A" w:rsidRPr="003D577E">
          <w:rPr>
            <w:rStyle w:val="Hyperlink"/>
            <w:rFonts w:cstheme="minorBidi"/>
          </w:rPr>
          <w:t>https://jaan.io/what-is-variational-autoencoder-vae-tutorial/</w:t>
        </w:r>
      </w:hyperlink>
    </w:p>
    <w:p w14:paraId="0B8689A9" w14:textId="48C1DF75" w:rsidR="009C3BAB" w:rsidRDefault="006F22F0" w:rsidP="00E3001F">
      <w:pPr>
        <w:ind w:firstLine="0"/>
        <w:rPr>
          <w:rFonts w:cstheme="minorBidi"/>
        </w:rPr>
      </w:pPr>
      <w:r w:rsidRPr="006F22F0">
        <w:rPr>
          <w:rFonts w:cstheme="minorBidi"/>
        </w:rPr>
        <w:t>https://towardsdatascience.com/auto-regressive-generative-models-pixelrnn-pixelcnn-32d192911173</w:t>
      </w:r>
    </w:p>
    <w:p w14:paraId="1C76076F" w14:textId="41933E17" w:rsidR="00883088" w:rsidRDefault="00883088" w:rsidP="00E3001F">
      <w:pPr>
        <w:ind w:firstLine="0"/>
        <w:rPr>
          <w:rFonts w:cstheme="minorBidi"/>
        </w:rPr>
      </w:pPr>
      <w:r w:rsidRPr="00883088">
        <w:rPr>
          <w:rFonts w:cstheme="minorBidi"/>
        </w:rPr>
        <w:t>https://wiki.math.uwaterloo.ca/statwiki/index.php?title=STAT946F17/Conditional_Image_Generation_with_PixelCNN_Decoders#Gated_PixelCNN</w:t>
      </w:r>
    </w:p>
    <w:p w14:paraId="767CD01A" w14:textId="7005D330" w:rsidR="00A62B31" w:rsidRDefault="00A62B31" w:rsidP="00E3001F">
      <w:pPr>
        <w:ind w:firstLine="0"/>
        <w:rPr>
          <w:rFonts w:cstheme="minorBidi"/>
        </w:rPr>
      </w:pPr>
      <w:r w:rsidRPr="00A62B31">
        <w:rPr>
          <w:rFonts w:cstheme="minorBidi"/>
        </w:rPr>
        <w:t>https://arxiv.org/abs/1406.2661</w:t>
      </w:r>
    </w:p>
    <w:p w14:paraId="04038F57" w14:textId="276D18C8" w:rsidR="00A62B31" w:rsidRDefault="00A62B31" w:rsidP="00E3001F">
      <w:pPr>
        <w:ind w:firstLine="0"/>
        <w:rPr>
          <w:rFonts w:cstheme="minorBidi"/>
        </w:rPr>
      </w:pPr>
      <w:r>
        <w:rPr>
          <w:rFonts w:cstheme="minorBidi"/>
        </w:rPr>
        <w:t>chapter 8</w:t>
      </w:r>
    </w:p>
    <w:p w14:paraId="1F5C688E" w14:textId="6ECCBB85" w:rsidR="00C022E7" w:rsidRDefault="002B5E3E" w:rsidP="00E3001F">
      <w:pPr>
        <w:ind w:firstLine="0"/>
        <w:rPr>
          <w:rFonts w:cstheme="minorBidi"/>
        </w:rPr>
      </w:pPr>
      <w:hyperlink r:id="rId13" w:history="1">
        <w:r w:rsidR="00C022E7" w:rsidRPr="00532D7D">
          <w:rPr>
            <w:rStyle w:val="Hyperlink"/>
            <w:rFonts w:cstheme="minorBidi"/>
          </w:rPr>
          <w:t>https://arxiv.org/abs/1706.03762</w:t>
        </w:r>
      </w:hyperlink>
    </w:p>
    <w:p w14:paraId="38456E6C" w14:textId="0BBC69A3" w:rsidR="00C022E7" w:rsidRDefault="002B5E3E" w:rsidP="00E3001F">
      <w:pPr>
        <w:ind w:firstLine="0"/>
        <w:rPr>
          <w:rFonts w:cstheme="minorBidi"/>
        </w:rPr>
      </w:pPr>
      <w:hyperlink r:id="rId14" w:history="1">
        <w:r w:rsidR="00C022E7" w:rsidRPr="00532D7D">
          <w:rPr>
            <w:rStyle w:val="Hyperlink"/>
            <w:rFonts w:cstheme="minorBidi"/>
          </w:rPr>
          <w:t>https://towardsdatascience.com/day-1-2-attention-seq2seq-models-65df3f49e263</w:t>
        </w:r>
      </w:hyperlink>
    </w:p>
    <w:p w14:paraId="00EEA373" w14:textId="278BC65C" w:rsidR="00C022E7" w:rsidRDefault="00C022E7" w:rsidP="00E3001F">
      <w:pPr>
        <w:ind w:firstLine="0"/>
        <w:rPr>
          <w:rFonts w:cstheme="minorBidi"/>
        </w:rPr>
      </w:pPr>
      <w:r w:rsidRPr="00C022E7">
        <w:rPr>
          <w:rFonts w:cstheme="minorBidi"/>
        </w:rPr>
        <w:t>https://towardsdatascience.com/transformer-attention-is-all-you-need-1e455701fdd9</w:t>
      </w:r>
    </w:p>
    <w:p w14:paraId="1A1705FC" w14:textId="77777777" w:rsidR="00A62B31" w:rsidRPr="005971A7" w:rsidRDefault="00A62B31" w:rsidP="00E3001F">
      <w:pPr>
        <w:ind w:firstLine="0"/>
        <w:rPr>
          <w:rFonts w:cstheme="minorBidi"/>
        </w:rPr>
      </w:pPr>
    </w:p>
    <w:p w14:paraId="65098FE0" w14:textId="77777777" w:rsidR="00E3001F" w:rsidRPr="00394385" w:rsidRDefault="00E3001F" w:rsidP="005D4363">
      <w:pPr>
        <w:ind w:firstLine="0"/>
        <w:rPr>
          <w:rFonts w:cstheme="minorBidi"/>
          <w:rtl/>
        </w:rPr>
      </w:pPr>
    </w:p>
    <w:sectPr w:rsidR="00E3001F" w:rsidRPr="00394385" w:rsidSect="0017388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7F8"/>
    <w:rsid w:val="0001413D"/>
    <w:rsid w:val="0017388E"/>
    <w:rsid w:val="001B4EED"/>
    <w:rsid w:val="002B5E3E"/>
    <w:rsid w:val="00313492"/>
    <w:rsid w:val="00394385"/>
    <w:rsid w:val="003965D7"/>
    <w:rsid w:val="004067F8"/>
    <w:rsid w:val="005971A7"/>
    <w:rsid w:val="005D4363"/>
    <w:rsid w:val="005E65CF"/>
    <w:rsid w:val="006F22F0"/>
    <w:rsid w:val="00833528"/>
    <w:rsid w:val="00883088"/>
    <w:rsid w:val="009C3BAB"/>
    <w:rsid w:val="00A62B31"/>
    <w:rsid w:val="00A90000"/>
    <w:rsid w:val="00C022E7"/>
    <w:rsid w:val="00C02A7A"/>
    <w:rsid w:val="00D20212"/>
    <w:rsid w:val="00E3001F"/>
    <w:rsid w:val="00E66041"/>
    <w:rsid w:val="00EE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63EF1"/>
  <w15:chartTrackingRefBased/>
  <w15:docId w15:val="{FE8E2BC9-7882-482B-BABF-6BF3A9C46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528"/>
    <w:pPr>
      <w:ind w:firstLine="284"/>
      <w:jc w:val="both"/>
    </w:pPr>
    <w:rPr>
      <w:rFonts w:cs="Cambria Ma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4363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43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01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.org.il/2019/12/ai-vs-deep-learning-vs-machine-learning/" TargetMode="External"/><Relationship Id="rId13" Type="http://schemas.openxmlformats.org/officeDocument/2006/relationships/hyperlink" Target="https://arxiv.org/abs/1706.0376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eeplearningbook.org/" TargetMode="External"/><Relationship Id="rId12" Type="http://schemas.openxmlformats.org/officeDocument/2006/relationships/hyperlink" Target="https://jaan.io/what-is-variational-autoencoder-vae-tutorial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2l.ai/" TargetMode="External"/><Relationship Id="rId11" Type="http://schemas.openxmlformats.org/officeDocument/2006/relationships/hyperlink" Target="https://towardsdatascience.com/understanding-variational-autoencoders-vaes-f70510919f73" TargetMode="External"/><Relationship Id="rId5" Type="http://schemas.openxmlformats.org/officeDocument/2006/relationships/hyperlink" Target="https://www.holehouse.org/mlclas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owardsdatascience.com/local-outlier-factor-lof-algorithm-for-outlier-identification-8efb887d9843" TargetMode="External"/><Relationship Id="rId4" Type="http://schemas.openxmlformats.org/officeDocument/2006/relationships/hyperlink" Target="https://github.com/mbadry1/CS231n-2017-Summary" TargetMode="External"/><Relationship Id="rId9" Type="http://schemas.openxmlformats.org/officeDocument/2006/relationships/hyperlink" Target="https://www.mygreatlearning.com/blog/multinomial-naive-bayes-explained/" TargetMode="External"/><Relationship Id="rId14" Type="http://schemas.openxmlformats.org/officeDocument/2006/relationships/hyperlink" Target="https://towardsdatascience.com/day-1-2-attention-seq2seq-models-65df3f49e2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353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avrahamsapir1@gmail.com</dc:creator>
  <cp:keywords/>
  <dc:description/>
  <cp:lastModifiedBy>avrahamsapir1@gmail.com</cp:lastModifiedBy>
  <cp:revision>20</cp:revision>
  <dcterms:created xsi:type="dcterms:W3CDTF">2021-02-22T08:29:00Z</dcterms:created>
  <dcterms:modified xsi:type="dcterms:W3CDTF">2021-03-09T13:49:00Z</dcterms:modified>
</cp:coreProperties>
</file>