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color w:val="662483"/>
          <w:sz w:val="28"/>
          <w:szCs w:val="28"/>
          <w:rtl w:val="0"/>
        </w:rPr>
        <w:t xml:space="preserve">Конспект 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662483"/>
          <w:sz w:val="28"/>
          <w:szCs w:val="28"/>
        </w:rPr>
      </w:pPr>
      <w:r w:rsidDel="00000000" w:rsidR="00000000" w:rsidRPr="00000000">
        <w:rPr>
          <w:color w:val="662483"/>
          <w:sz w:val="28"/>
          <w:szCs w:val="28"/>
          <w:rtl w:val="0"/>
        </w:rPr>
        <w:t xml:space="preserve">Основы языка Typescript</w:t>
      </w:r>
    </w:p>
    <w:p w:rsidR="00000000" w:rsidDel="00000000" w:rsidP="00000000" w:rsidRDefault="00000000" w:rsidRPr="00000000" w14:paraId="00000003">
      <w:pPr>
        <w:jc w:val="center"/>
        <w:rPr>
          <w:color w:val="66248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2483"/>
          <w:sz w:val="28"/>
          <w:szCs w:val="28"/>
        </w:rPr>
      </w:pPr>
      <w:r w:rsidDel="00000000" w:rsidR="00000000" w:rsidRPr="00000000">
        <w:rPr>
          <w:color w:val="662483"/>
          <w:sz w:val="28"/>
          <w:szCs w:val="28"/>
          <w:rtl w:val="0"/>
        </w:rPr>
        <w:t xml:space="preserve">Перед началом лекции наставнику требуется: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папке source в каждой папке где присутствует файл package.json запустить команду “npm install”. Необходимый результат - команда должна выполниться без ошибок везде.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2]</w:t>
      </w:r>
    </w:p>
    <w:p w:rsidR="00000000" w:rsidDel="00000000" w:rsidP="00000000" w:rsidRDefault="00000000" w:rsidRPr="00000000" w14:paraId="00000008">
      <w:pPr>
        <w:rPr>
          <w:color w:val="662483"/>
          <w:sz w:val="36"/>
          <w:szCs w:val="36"/>
        </w:rPr>
      </w:pPr>
      <w:r w:rsidDel="00000000" w:rsidR="00000000" w:rsidRPr="00000000">
        <w:rPr>
          <w:color w:val="662483"/>
          <w:sz w:val="36"/>
          <w:szCs w:val="36"/>
          <w:rtl w:val="0"/>
        </w:rPr>
        <w:t xml:space="preserve">Цель и задачи лекции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– ознакомиться с языком Typescript и научиться его применять.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Изучить условия и цель появления языка.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Познакомиться с типизацией по TS.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3. Настроить конфиг и научиться применять команды tsc.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занятия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Условия появления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Отличительные особенности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Определение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Основы типизации по 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базовые типы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tsconfig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tslint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before="0" w:beforeAutospacing="0" w:line="360" w:lineRule="auto"/>
        <w:ind w:left="144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1B">
      <w:pPr>
        <w:widowControl w:val="0"/>
        <w:spacing w:before="320" w:line="360" w:lineRule="auto"/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before="320" w:line="360" w:lineRule="auto"/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Условия появления </w:t>
      </w: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Язык Typescript был разработан компанией Microsoft.Первый релиз состоялся в 2012 году. На тот момент актуальной спецификацией js является ES5. Предыдущее обновление было давно, да и ‘use strict’ не привнес всего, чего на тот момент уже хотели от javascript.</w:t>
      </w:r>
    </w:p>
    <w:p w:rsidR="00000000" w:rsidDel="00000000" w:rsidP="00000000" w:rsidRDefault="00000000" w:rsidRPr="00000000" w14:paraId="0000001E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 это время модно писать собственные надмножества над js. Более того каждая уважающая себя крупная компания считала обязательным писать и использовать в разработке собственный язык на основе js.</w:t>
      </w:r>
    </w:p>
    <w:p w:rsidR="00000000" w:rsidDel="00000000" w:rsidP="00000000" w:rsidRDefault="00000000" w:rsidRPr="00000000" w14:paraId="0000001F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На сегодняшний день известными языками основанными на js, являются coffeescript, dart, typescript.</w:t>
      </w:r>
    </w:p>
    <w:p w:rsidR="00000000" w:rsidDel="00000000" w:rsidP="00000000" w:rsidRDefault="00000000" w:rsidRPr="00000000" w14:paraId="00000020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Все чувствовали необходимость привнести в js особенности других языков.</w:t>
      </w:r>
    </w:p>
    <w:p w:rsidR="00000000" w:rsidDel="00000000" w:rsidP="00000000" w:rsidRDefault="00000000" w:rsidRPr="00000000" w14:paraId="00000021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Зачем ? Почему?</w:t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Дело в том что javascript стали использовать для более сложных задач, чем те, для которых его создавали.</w:t>
      </w:r>
    </w:p>
    <w:p w:rsidR="00000000" w:rsidDel="00000000" w:rsidP="00000000" w:rsidRDefault="00000000" w:rsidRPr="00000000" w14:paraId="00000024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Все рано или поздно стали приходить к выводу, что строгая типизация нужна, так как проекты разрастаются, усложняются обрастают if-ами, его становится сложно поддерживать и модифицировать. Кроме того работа больших команд без типизации затрудняется.</w:t>
      </w:r>
    </w:p>
    <w:p w:rsidR="00000000" w:rsidDel="00000000" w:rsidP="00000000" w:rsidRDefault="00000000" w:rsidRPr="00000000" w14:paraId="00000025">
      <w:pPr>
        <w:widowControl w:val="0"/>
        <w:spacing w:before="320" w:line="36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 Отличительные возможности</w:t>
      </w:r>
    </w:p>
    <w:p w:rsidR="00000000" w:rsidDel="00000000" w:rsidP="00000000" w:rsidRDefault="00000000" w:rsidRPr="00000000" w14:paraId="00000026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2.1 Что привносит TS</w:t>
      </w:r>
    </w:p>
    <w:p w:rsidR="00000000" w:rsidDel="00000000" w:rsidP="00000000" w:rsidRDefault="00000000" w:rsidRPr="00000000" w14:paraId="00000027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1 - В момент появления ts добавлял классы и модель наследования основанную на классах, которых на тот момент так не хватало разработчикам js.</w:t>
      </w:r>
    </w:p>
    <w:p w:rsidR="00000000" w:rsidDel="00000000" w:rsidP="00000000" w:rsidRDefault="00000000" w:rsidRPr="00000000" w14:paraId="00000028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2 - Типизация (опциональная). То есть уровень строгости типизации в typescript регулируются настройками. При этом тип типизация настраивается до такой степени что ее можно и вовсе отключить.</w:t>
      </w:r>
    </w:p>
    <w:p w:rsidR="00000000" w:rsidDel="00000000" w:rsidP="00000000" w:rsidRDefault="00000000" w:rsidRPr="00000000" w14:paraId="00000029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3 - stage 0 по умолчанию. Typescript превращается в javascript перед исполнением. Это означает что нет никаких преград для быстрого внедрения самых последних фич, которые на js еще долго будут оставаться экспериментальными из-за нерасторопности экосистемы javascript.</w:t>
      </w:r>
    </w:p>
    <w:p w:rsidR="00000000" w:rsidDel="00000000" w:rsidP="00000000" w:rsidRDefault="00000000" w:rsidRPr="00000000" w14:paraId="0000002A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2.1 Чем отличается на фоне собратьев.</w:t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Ведь разработчики typescript далеко не первыми пытались привнести все это.</w:t>
      </w:r>
    </w:p>
    <w:p w:rsidR="00000000" w:rsidDel="00000000" w:rsidP="00000000" w:rsidRDefault="00000000" w:rsidRPr="00000000" w14:paraId="0000002D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1 - Все проверки с типизацией происходят до runtime в момент транспиляции кода в javascript. При этом в конечном javascript все проверки отсутствуют, что делает конечный бандл легче. Кроме того после транспиляции javascript остается читабельным. В Microsoft хотеля, чтобы их язык применяли не только в новых проектах, но и в уже существующих. По этому компилятор ts превращая typescript код в javascript код, и по сей день генерирует код максимально похожим на код, который пишут реальные программисты. Тем самым предполагалось, что в команде javascript разработчиков может работать typescript разработчик, который будет превращать свой код в js и оставаться незамеченным)</w:t>
      </w:r>
    </w:p>
    <w:p w:rsidR="00000000" w:rsidDel="00000000" w:rsidP="00000000" w:rsidRDefault="00000000" w:rsidRPr="00000000" w14:paraId="0000002E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2 - Все современные IDE и редакторы кода знают typescript и подскажут вам об ошибках еще на этапе написания кода. Кроме того благодаря типизации подсказки будут содержать подробную информацию о любой переменной или способе применения функции или метода. Что существенно упрощает, а значит и ускоряет работу, особенно в большой команде и на больших проектах.</w:t>
      </w:r>
    </w:p>
    <w:p w:rsidR="00000000" w:rsidDel="00000000" w:rsidP="00000000" w:rsidRDefault="00000000" w:rsidRPr="00000000" w14:paraId="0000002F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3 - Очень популярен и развивается. Популярность языка это очень важный показатель, так как отображает перспективность изучения и использования языка на ваших проектах.</w:t>
      </w:r>
    </w:p>
    <w:p w:rsidR="00000000" w:rsidDel="00000000" w:rsidP="00000000" w:rsidRDefault="00000000" w:rsidRPr="00000000" w14:paraId="00000030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4 - Можно типизировать уже существующие js библиотеки от сторонних разработчиков не трогая код самой библиотеки. Для таких целей создается специальный файл с расширением d.ts, в котором декларируются все типы переменных, функций классов и т.д. содержащихся в библиотеке.</w:t>
      </w:r>
    </w:p>
    <w:p w:rsidR="00000000" w:rsidDel="00000000" w:rsidP="00000000" w:rsidRDefault="00000000" w:rsidRPr="00000000" w14:paraId="00000031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Из минусов отмечают отсутствие проверки на runtime.</w:t>
      </w:r>
    </w:p>
    <w:p w:rsidR="00000000" w:rsidDel="00000000" w:rsidP="00000000" w:rsidRDefault="00000000" w:rsidRPr="00000000" w14:paraId="00000032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Обратите внимание на график популярности typescript за последние 5 лет.</w:t>
      </w:r>
    </w:p>
    <w:p w:rsidR="00000000" w:rsidDel="00000000" w:rsidP="00000000" w:rsidRDefault="00000000" w:rsidRPr="00000000" w14:paraId="00000033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7]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Следующий график отображает популярность запросов typescript в сравнении с babel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3. Определение</w:t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И так что же такое typescript?</w:t>
      </w:r>
    </w:p>
    <w:p w:rsidR="00000000" w:rsidDel="00000000" w:rsidP="00000000" w:rsidRDefault="00000000" w:rsidRPr="00000000" w14:paraId="00000039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 общем если собрать все что я рассказал о typescript в одно предложение, то </w:t>
      </w:r>
    </w:p>
    <w:p w:rsidR="00000000" w:rsidDel="00000000" w:rsidP="00000000" w:rsidRDefault="00000000" w:rsidRPr="00000000" w14:paraId="0000003A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typescript - это компилируемое надмножество javascript, приносящее опциональную статическую типизацию и некоторые возможности современного стандарта ECMAScript.</w:t>
      </w:r>
    </w:p>
    <w:p w:rsidR="00000000" w:rsidDel="00000000" w:rsidP="00000000" w:rsidRDefault="00000000" w:rsidRPr="00000000" w14:paraId="0000003B">
      <w:pPr>
        <w:widowControl w:val="0"/>
        <w:spacing w:before="320"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 Практика</w:t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Первым делом нужно установить компилятор typescript. Сделать это можно командой “npm install -g typescript”.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Базовые типы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логический тип. Boolean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цифровой. number. В нем объединены все типы цифр.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строковый. string. Любая обычная или шаблонная строка.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массивы. array&lt;T&gt;. Массивам указывается тип данных содержащихся в массиве. После чего в массив можно поместить данные только соответствующего типа.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enum. Энам это перечисление из ограниченного числа вариантов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Ничего (пустота). void. Тип данных указываемый для функций, которые ничего не возвращают.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 же существуют отдельные типы для undefined и null.\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351c7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пример. </w:t>
      </w:r>
      <w:r w:rsidDel="00000000" w:rsidR="00000000" w:rsidRPr="00000000">
        <w:rPr>
          <w:color w:val="351c75"/>
          <w:sz w:val="28"/>
          <w:szCs w:val="28"/>
          <w:rtl w:val="0"/>
        </w:rPr>
        <w:t xml:space="preserve">[папка 01_simple, файл index.js]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нами обычный javascript файл. Давайте перепишем его на typescript. Первое что нужно сделать это изменить расширение файла с .js на .ts (переименовать файл index.js в index.ts)</w:t>
        <w:br w:type="textWrapping"/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Все, поздравляю вас. Мы завершили процедуру перевода на typescript. Это утверждение верно благодаря опциональности типизации typescript. Теперь чтобы скомпилировать файл в javascript нужно набрать команду “tsc index.ts”.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Рядом появился файл index.js в который был странспилирован наш код. Обратите внимание, что он был переведен на спецификацию es5. Это настройка по умолчанию. Что бы транспилировать в новый javascript нужно указать параметр target.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будет выглядеть так “tsc --target es6 .\index.ts” (запустить команду в папке 01_simple).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Приглядитесь внимательно к функции add. она принимает 2 параметра и складывает их, но при этом функция не различает сложение цифр и строк. то-есть во втором примере на строке 7 мы получим не 3 а 12. Давайте представим что это не то чего мы хотим. Допустим мы хотим получить предупреждение что мы делаем что-то для чего функция не предназначена. Давайте добавим сюда типизацию и посмотрим как typescript поможет нам избежать ошибки.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переписать 4 строку на</w:t>
      </w:r>
    </w:p>
    <w:p w:rsidR="00000000" w:rsidDel="00000000" w:rsidP="00000000" w:rsidRDefault="00000000" w:rsidRPr="00000000" w14:paraId="00000050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add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a: number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b: number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): number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b;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внимание. что на 7ой строке строка ‘2’ подчеркнута. Так же если перезапустить транспиляцию можно увидеть что в консоли появляются сообщения как раз о том, что мы прокидываем строку во второй параметр функции, ожидающей на этом месте цифру.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 javascript файл все равно был сгенерирован. Это можно исправить с помощью опции “noEmitOnError”.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“tsc --target es6 --noEmitOnError .\index.ts”.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Конфиг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настройки процесса транспиляции typescript в javascript в проектк создается файл tsconfig.json.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Внутри файла создаем объект со свойством “compilerOptions”.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“compilerOptions” - тоже объект в который прописываются настройки компилятора.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[Слайд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вот некоторые из них: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325.71428571428567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target - 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0"/>
          <w:szCs w:val="20"/>
          <w:rtl w:val="0"/>
        </w:rPr>
        <w:t xml:space="preserve">Указывает на версию ecmaScript. [es5, es6, ...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325.71428571428567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declaration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создавать ли декларационные файлы [boolean]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325.71428571428567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sourceMap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создавать ли sourcemap [boolean]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325.71428571428567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outDir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путь для генерации js файлов [string]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325.71428571428567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noEmit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сохранять ли результат в файл [boolean]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325.71428571428567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strict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включена ли строгая проверка типов [boolean]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325.71428571428567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noImplicitAny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разрешена ли автоматическая проставленовка типа any [boolean]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325.71428571428567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strictNullChecks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включена ли проверка на отсутствие не обязательных свойств [boolean]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325.71428571428567" w:lineRule="auto"/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noUnusedLocals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разрешены ли не используемые локальные переменные [boolean]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325.71428571428567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noUnusedParameters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разрешены ли не используемые параметры [boolean]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325.71428571428567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noImplicitReturns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на возможность не указывать тип возвращаемого значения [boolean]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325.71428571428567" w:lineRule="auto"/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inlineSourceMap -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указывает создаватьли js sourcemap прямо в файле js [boolean]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примеры настройки конфига.</w:t>
      </w:r>
    </w:p>
    <w:p w:rsidR="00000000" w:rsidDel="00000000" w:rsidP="00000000" w:rsidRDefault="00000000" w:rsidRPr="00000000" w14:paraId="0000006E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[папка 02_basic_config файл tsconfig.json]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 проекте присутствует tsconfig, то настройки для tsc есть там, и прописывать их в команде почти нет смысла.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транспиляции прописываем команду “tsc”. Что получилось: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Благодаря свойству outDir весь результат был помещен в папку dist.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Благодаря свойству target со значением es6 в итоговом javascript соблюдена спецификация es6</w:t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Благодаря свойству module со значением es2015 сохранен синтаксис модулей import/export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 Свойства files и exclude изменили область видмости компилятора таким образом что преобразовываться будут только импортированные файлы, а не все находящиеся в папке src.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(Продемонстрировать что при закомментированный строках 1 и 6 файлы src/index.ts в папке dist не появляется файл utils.js)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module. Начиная с ECMAScript 2015, JavaScript имеет концепцию модулей. TypeScript разделяет эту концепцию.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Модули выполняются в своей собственной области, а не в глобальной области; это означает, что переменные, функции, классы и т. д., объявленные в модуле, не видны вне модуля, если они явно не экспортированы с использованием одной из форм экспорта. И наоборот, чтобы использовать переменную, функцию, класс, интерфейс и т. Д., Экспортированные из другого модуля, его необходимо импортировать с помощью одной из форм импорта.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Модули декларативные; отношения между модулями определяются в терминах импорта и экспорта на уровне файлов.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Модули импортируют друг друга, используя загрузчик модулей. Во время выполнения загрузчик модулей отвечает за поиск и выполнение всех зависимостей модуля перед его выполнением. Хорошо известные загрузчики модулей, используемые в JavaScript, - это загрузчик модулей CommonJS для Node.js и require.js для веб-приложений.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TypeScript, как и в ECMAScript 2015, любой файл, содержащий импорт или экспорт верхнего уровня, считается модулем. И наоборот, файл без каких-либо объявлений импорта или экспорта верхнего уровня рассматривается как скрипт, содержимое которого доступно в глобальной области (и, следовательно, также для модулей).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еще несколько свойств</w:t>
      </w:r>
    </w:p>
    <w:p w:rsidR="00000000" w:rsidDel="00000000" w:rsidP="00000000" w:rsidRDefault="00000000" w:rsidRPr="00000000" w14:paraId="00000083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[папка 03_more_options]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данный момент конфиг ничем не отличается от предыдущего и команда tsc приведет к такому же результату.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Раскомментируем свойство declaration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Рядом с .js файлами появились файлы с декларациями типов .d.ts файлы. Рассмотрим utils.d.ts. В нем описана типизация для функции add. typescript и многие редакторы кода и IDE умеют читать такие файлы. Благодаря этому можно импортировать в typescript проект - js библиотеку. В таком случае такими библиотеками можно пользоваться и в ts и в js проектах.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Думаю не для кого не секрет что случится если раскомментировать строку со свойством sourceMap - появятся файлы .js.map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если заменить это свойство на </w:t>
      </w:r>
      <w:r w:rsidDel="00000000" w:rsidR="00000000" w:rsidRPr="00000000">
        <w:rPr>
          <w:sz w:val="28"/>
          <w:szCs w:val="28"/>
          <w:rtl w:val="0"/>
        </w:rPr>
        <w:t xml:space="preserve">inlineSourceMap (23 строка), то эта же информация появится прямо в файлах.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noEmit, как говорилось ранее, указывает создавать ли файлы по результату транспиляции. Такой параметр добавляютдля того, что бы просто проверить собирается ли проект без ошибок например перед отправкой комита.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strict включает все проверки на строгую тиизацию, при этом вместо общего правила strict = true можно перечислить свойства, уточняющие конкретные правила. Например noImplicitAny и strictNullCkeck.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tslint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TSLint - это расширяемый инструмент статического анализа, который проверяет код TypeScript на наличие ошибок читаемости, удобства обслуживания и функциональности. Он широко поддерживается в современных редакторах и системах сборки и может быть настроен с использованием ваших собственных правил, конфигураций и средств форматирования.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tslint нужно установить командой “npm install -g tslint”.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в каталоге с проектом можно создать файл “tslint.json” либо вручную, либо командой “tslint --init”. Tslint понимает правила jslint и дополнен правилами, охватывающими особенности typescript.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основные: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240" w:lineRule="auto"/>
        <w:ind w:left="720" w:hanging="360"/>
        <w:rPr>
          <w:sz w:val="28"/>
          <w:szCs w:val="28"/>
          <w:u w:val="none"/>
        </w:rPr>
      </w:pPr>
      <w:bookmarkStart w:colFirst="0" w:colLast="0" w:name="_onklld0uhm1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no-angle-bracket-type-assertion</w:t>
      </w:r>
      <w:r w:rsidDel="00000000" w:rsidR="00000000" w:rsidRPr="00000000">
        <w:rPr>
          <w:sz w:val="28"/>
          <w:szCs w:val="28"/>
          <w:rtl w:val="0"/>
        </w:rPr>
        <w:t xml:space="preserve"> - запрет на исользование приведения типа через угловые скобки. Дело в том, что в jsx можно приводить тип только вариантом через “as”.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no-any</w:t>
      </w:r>
      <w:r w:rsidDel="00000000" w:rsidR="00000000" w:rsidRPr="00000000">
        <w:rPr>
          <w:sz w:val="28"/>
          <w:szCs w:val="28"/>
          <w:rtl w:val="0"/>
        </w:rPr>
        <w:t xml:space="preserve"> - запрет на тип any.</w:t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240" w:lineRule="auto"/>
        <w:ind w:left="720" w:hanging="360"/>
        <w:rPr>
          <w:b w:val="1"/>
          <w:i w:val="1"/>
          <w:sz w:val="28"/>
          <w:szCs w:val="28"/>
        </w:rPr>
      </w:pPr>
      <w:bookmarkStart w:colFirst="0" w:colLast="0" w:name="_rz2c4cfjmlck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no-empty-interface</w:t>
      </w:r>
      <w:r w:rsidDel="00000000" w:rsidR="00000000" w:rsidRPr="00000000">
        <w:rPr>
          <w:sz w:val="28"/>
          <w:szCs w:val="28"/>
          <w:rtl w:val="0"/>
        </w:rPr>
        <w:t xml:space="preserve"> - запрет на “пустые” интерфейсы.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left="720" w:hanging="360"/>
        <w:rPr>
          <w:b w:val="1"/>
          <w:i w:val="1"/>
          <w:sz w:val="28"/>
          <w:szCs w:val="28"/>
        </w:rPr>
      </w:pPr>
      <w:bookmarkStart w:colFirst="0" w:colLast="0" w:name="_92xr46pfomfw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await-promise</w:t>
      </w:r>
      <w:r w:rsidDel="00000000" w:rsidR="00000000" w:rsidRPr="00000000">
        <w:rPr>
          <w:i w:val="1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запрет на использование await перед методами не возвращающими обещание.</w:t>
      </w:r>
    </w:p>
    <w:p w:rsidR="00000000" w:rsidDel="00000000" w:rsidP="00000000" w:rsidRDefault="00000000" w:rsidRPr="00000000" w14:paraId="0000009D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рекомендуемые параметры находятся в сборке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tslint:recommended,</w:t>
      </w:r>
      <w:r w:rsidDel="00000000" w:rsidR="00000000" w:rsidRPr="00000000">
        <w:rPr>
          <w:sz w:val="28"/>
          <w:szCs w:val="28"/>
          <w:rtl w:val="0"/>
        </w:rPr>
        <w:t xml:space="preserve">которую можно брать за основу расширяя собственными правилами добавляя в начало объекта настроек свойство “extends” со значением [“tslint:recommended”].</w:t>
      </w:r>
    </w:p>
    <w:p w:rsidR="00000000" w:rsidDel="00000000" w:rsidP="00000000" w:rsidRDefault="00000000" w:rsidRPr="00000000" w14:paraId="0000009F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"extends"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tslint:recommended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25.71428571428567" w:lineRule="auto"/>
        <w:ind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5.71428571428567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Counter.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посмотрим на пример небольшого приложения написанного на js, основанного на create-react-app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spacing w:line="325.71428571428567" w:lineRule="auto"/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[папка 05_counter. запустить приложение командой “npm start”]</w:t>
      </w:r>
    </w:p>
    <w:p w:rsidR="00000000" w:rsidDel="00000000" w:rsidP="00000000" w:rsidRDefault="00000000" w:rsidRPr="00000000" w14:paraId="000000A6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нами простой счетчик то 0 до 99. можно прибавлять, отнимать и сбрасывать значение. В данном приложении присутствует баг, который мы постараемся отловить, переписав приложение на typescript.</w:t>
      </w:r>
    </w:p>
    <w:p w:rsidR="00000000" w:rsidDel="00000000" w:rsidP="00000000" w:rsidRDefault="00000000" w:rsidRPr="00000000" w14:paraId="000000A7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шаг - переименовать файлы в ts.</w:t>
      </w:r>
    </w:p>
    <w:p w:rsidR="00000000" w:rsidDel="00000000" w:rsidP="00000000" w:rsidRDefault="00000000" w:rsidRPr="00000000" w14:paraId="000000A9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(переименовать 05_counter/src/App.jsx =&gt; 05_counter/src/App.tsx,</w:t>
      </w:r>
    </w:p>
    <w:p w:rsidR="00000000" w:rsidDel="00000000" w:rsidP="00000000" w:rsidRDefault="00000000" w:rsidRPr="00000000" w14:paraId="000000AA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05_counter/src/data.js =&gt; 05_counter/src/data.ts,</w:t>
      </w:r>
    </w:p>
    <w:p w:rsidR="00000000" w:rsidDel="00000000" w:rsidP="00000000" w:rsidRDefault="00000000" w:rsidRPr="00000000" w14:paraId="000000AB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05_counter/src/index.jsx =&gt; 05_counter/src/index.tsx, после чего перезапустить приложение командой “npm start”, возможно потребуется перезапустить редактор кода)</w:t>
      </w:r>
    </w:p>
    <w:p w:rsidR="00000000" w:rsidDel="00000000" w:rsidP="00000000" w:rsidRDefault="00000000" w:rsidRPr="00000000" w14:paraId="000000AC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первого шага приложение может перестать собираться из-за отсутствия типизации компонента App. Чтобы это исправить допишем “&lt;any, any&gt;” в файле App.tsx на 9 строке перед символом “{” (должно получиться так “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Component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any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any</w:t>
      </w:r>
      <w:r w:rsidDel="00000000" w:rsidR="00000000" w:rsidRPr="00000000">
        <w:rPr>
          <w:sz w:val="28"/>
          <w:szCs w:val="28"/>
          <w:rtl w:val="0"/>
        </w:rPr>
        <w:t xml:space="preserve">&gt; {“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AD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когда приложение снова запускается, только тепеь через typescript, можно добавить типизацию и посмотреть как typescript подскажет нам где проблема.</w:t>
      </w:r>
    </w:p>
    <w:p w:rsidR="00000000" w:rsidDel="00000000" w:rsidP="00000000" w:rsidRDefault="00000000" w:rsidRPr="00000000" w14:paraId="000000AE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шаг Добавляем типизацию.</w:t>
      </w:r>
    </w:p>
    <w:p w:rsidR="00000000" w:rsidDel="00000000" w:rsidP="00000000" w:rsidRDefault="00000000" w:rsidRPr="00000000" w14:paraId="000000B0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Добавляя 2 any в угловых скобках в месте объявления о расширении класса Component, мы указываем typescript какие два типа мы будем использовать с данном компоненте в качестве props и state.</w:t>
      </w:r>
    </w:p>
    <w:p w:rsidR="00000000" w:rsidDel="00000000" w:rsidP="00000000" w:rsidRDefault="00000000" w:rsidRPr="00000000" w14:paraId="000000B1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Никаких props приложение App не принемает, так что в качестве props укажем пустой объект.(9 строка, в конце Component &lt;{}, any&gt;)</w:t>
      </w:r>
    </w:p>
    <w:p w:rsidR="00000000" w:rsidDel="00000000" w:rsidP="00000000" w:rsidRDefault="00000000" w:rsidRPr="00000000" w14:paraId="000000B2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state у приложения есть объект со свойством count. Напишем для него интерфейс.</w:t>
      </w:r>
    </w:p>
    <w:p w:rsidR="00000000" w:rsidDel="00000000" w:rsidP="00000000" w:rsidRDefault="00000000" w:rsidRPr="00000000" w14:paraId="000000B3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IAppState {</w:t>
      </w:r>
    </w:p>
    <w:p w:rsidR="00000000" w:rsidDel="00000000" w:rsidP="00000000" w:rsidRDefault="00000000" w:rsidRPr="00000000" w14:paraId="000000B4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count: number;</w:t>
      </w:r>
    </w:p>
    <w:p w:rsidR="00000000" w:rsidDel="00000000" w:rsidP="00000000" w:rsidRDefault="00000000" w:rsidRPr="00000000" w14:paraId="000000B5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укажем его вместо второго any</w:t>
      </w:r>
    </w:p>
    <w:p w:rsidR="00000000" w:rsidDel="00000000" w:rsidP="00000000" w:rsidRDefault="00000000" w:rsidRPr="00000000" w14:paraId="000000B8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(9 строка, в конце Component &lt;{}, IAppState&gt;)</w:t>
      </w:r>
    </w:p>
    <w:p w:rsidR="00000000" w:rsidDel="00000000" w:rsidP="00000000" w:rsidRDefault="00000000" w:rsidRPr="00000000" w14:paraId="000000B9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консоле появилась ошибка</w:t>
      </w:r>
    </w:p>
    <w:p w:rsidR="00000000" w:rsidDel="00000000" w:rsidP="00000000" w:rsidRDefault="00000000" w:rsidRPr="00000000" w14:paraId="000000BB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Argument of type '{ count: string; }' is not assignable to parameter of type 'IAppState | ((prevState: Readonly&lt;IAppState&gt;, props: Readonly&lt;{}&gt;) =&gt; IAppState | Pick&lt;IAppState, "count"&gt;) | Pick&lt;IAppState, "count"&gt;'.</w:t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Type '{ count: string; }' is not assignable to type 'Pick&lt;IAppState, "count"&gt;'.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Types of property 'count' are incompatible.</w:t>
      </w:r>
    </w:p>
    <w:p w:rsidR="00000000" w:rsidDel="00000000" w:rsidP="00000000" w:rsidRDefault="00000000" w:rsidRPr="00000000" w14:paraId="000000BF">
      <w:pPr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Type 'string' is not assignable to type 'number'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нас самым главным тут являются две последние строчки. В них говорится что мы пытаемся присвоить строку в качестве значения для свойства count, тогда как в интерфейсе мы обязались присваивать только цифры. меняем строковый ноль на цифровой и видим вторую такую же ошибку, но про другое место. Исправляем проблему и там и ошибки пропадают. После чего, если проверить приложение, можно убедиться что баг пропал. И хотя проблема решена, в приложении еще есть места, которые нужно типизировать для недопущения новых багов при последующем развитии приложения.</w:t>
      </w:r>
    </w:p>
    <w:p w:rsidR="00000000" w:rsidDel="00000000" w:rsidP="00000000" w:rsidRDefault="00000000" w:rsidRPr="00000000" w14:paraId="000000C1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Давайте включим свойство strictMode и </w:t>
      </w:r>
      <w:r w:rsidDel="00000000" w:rsidR="00000000" w:rsidRPr="00000000">
        <w:rPr>
          <w:sz w:val="28"/>
          <w:szCs w:val="28"/>
          <w:rtl w:val="0"/>
        </w:rPr>
        <w:t xml:space="preserve">noImplicitAny</w:t>
      </w:r>
      <w:r w:rsidDel="00000000" w:rsidR="00000000" w:rsidRPr="00000000">
        <w:rPr>
          <w:sz w:val="28"/>
          <w:szCs w:val="28"/>
          <w:rtl w:val="0"/>
        </w:rPr>
        <w:t xml:space="preserve"> в tsconfig (заменить false на true напротив перечисленных свойств в файле 05_counter/tsconfig.json)</w:t>
      </w:r>
    </w:p>
    <w:p w:rsidR="00000000" w:rsidDel="00000000" w:rsidP="00000000" w:rsidRDefault="00000000" w:rsidRPr="00000000" w14:paraId="000000C2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в консоле появляется новые ошибки, в этих сообщениях указано что методы компонента App принимают параметры, к которым не указаны типы. Исправим это.</w:t>
      </w:r>
    </w:p>
    <w:p w:rsidR="00000000" w:rsidDel="00000000" w:rsidP="00000000" w:rsidRDefault="00000000" w:rsidRPr="00000000" w14:paraId="000000C3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25.71428571428567" w:lineRule="auto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18 стр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getBlockState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numbe</w:t>
      </w:r>
      <w:r w:rsidDel="00000000" w:rsidR="00000000" w:rsidRPr="00000000">
        <w:rPr>
          <w:i w:val="1"/>
          <w:color w:val="1155cc"/>
          <w:sz w:val="20"/>
          <w:szCs w:val="20"/>
          <w:rtl w:val="0"/>
        </w:rPr>
        <w:t xml:space="preserve">r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: number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=&gt;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_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: undefined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: number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=&gt;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pacing w:line="325.71428571428567" w:lineRule="auto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22 стр </w:t>
      </w:r>
      <w:r w:rsidDel="00000000" w:rsidR="00000000" w:rsidRPr="00000000">
        <w:rPr>
          <w:sz w:val="20"/>
          <w:szCs w:val="20"/>
          <w:rtl w:val="0"/>
        </w:rPr>
        <w:t xml:space="preserve">getNumberBlocks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0b5394"/>
          <w:sz w:val="20"/>
          <w:szCs w:val="20"/>
          <w:rtl w:val="0"/>
        </w:rPr>
        <w:t xml:space="preserve">: 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: number</w:t>
      </w:r>
      <w:r w:rsidDel="00000000" w:rsidR="00000000" w:rsidRPr="00000000">
        <w:rPr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 w14:paraId="000000C6">
      <w:pPr>
        <w:spacing w:line="325.71428571428567" w:lineRule="auto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38 стр </w:t>
      </w:r>
      <w:r w:rsidDel="00000000" w:rsidR="00000000" w:rsidRPr="00000000">
        <w:rPr>
          <w:sz w:val="20"/>
          <w:szCs w:val="20"/>
          <w:rtl w:val="0"/>
        </w:rPr>
        <w:t xml:space="preserve">renderBlock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blockState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: boolean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: number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=&gt;</w:t>
      </w:r>
      <w:r w:rsidDel="00000000" w:rsidR="00000000" w:rsidRPr="00000000">
        <w:rPr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4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4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закончили. Приложение теперь написано на typescript. Обратите внимание, что в приложении осталось много переменных и методов для которых не вся типизация указана. Например для методов мы не указывали возвращаемое значение, но при этом в консоле нет ошибок. Это происходит потому что typescript сам смотрим на то что мы возвращаем в функции и сам принимает решение в тех ситуациях когда это очевидно. При этом предположение делается даже по типам массивов, находящихся в файле data.ts.</w:t>
      </w:r>
    </w:p>
    <w:p w:rsidR="00000000" w:rsidDel="00000000" w:rsidP="00000000" w:rsidRDefault="00000000" w:rsidRPr="00000000" w14:paraId="000000C9">
      <w:pPr>
        <w:spacing w:line="34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для этих массивов выглядит так: </w:t>
      </w:r>
    </w:p>
    <w:p w:rsidR="00000000" w:rsidDel="00000000" w:rsidP="00000000" w:rsidRDefault="00000000" w:rsidRPr="00000000" w14:paraId="000000CA">
      <w:pPr>
        <w:spacing w:line="34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Array&lt;number&gt; или по другому number[]. Эти записи равноправны.</w:t>
      </w:r>
    </w:p>
    <w:p w:rsidR="00000000" w:rsidDel="00000000" w:rsidP="00000000" w:rsidRDefault="00000000" w:rsidRPr="00000000" w14:paraId="000000CB">
      <w:pPr>
        <w:spacing w:line="34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более сложными ситуациями, связанными с типизацией мы познакомимся в дальнейшем.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 и ссылки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по typescript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https://www.typescriptlang.org/docs/home.html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Опции для компилятора typescript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https://www.typescriptlang.org/docs/handbook/compiler-options.html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 для самоконтроля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typescript.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чем различия правил в файле tsconfig.json и tslint.json.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чего нужны файлы d.ts.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Каковы плюсы и минусы typescript, по сравнению с javascript.</w:t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ypescriptlang.org/docs/home.html" TargetMode="External"/><Relationship Id="rId8" Type="http://schemas.openxmlformats.org/officeDocument/2006/relationships/hyperlink" Target="https://www.typescriptlang.org/docs/handbook/compiler-op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