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94B28" w14:textId="40219C3C" w:rsidR="00693E48" w:rsidRDefault="004D017F">
      <w:pPr>
        <w:rPr>
          <w:b/>
          <w:bCs/>
          <w:lang w:val="en-GB"/>
        </w:rPr>
      </w:pPr>
      <w:r>
        <w:rPr>
          <w:b/>
          <w:bCs/>
          <w:lang w:val="en-GB"/>
        </w:rPr>
        <w:t>Exploratory analysis in R</w:t>
      </w:r>
    </w:p>
    <w:p w14:paraId="647370E7" w14:textId="0A8595F3" w:rsidR="004D017F" w:rsidRDefault="004D017F" w:rsidP="004D017F">
      <w:pPr>
        <w:rPr>
          <w:b/>
          <w:bCs/>
          <w:lang w:val="en-GB"/>
        </w:rPr>
      </w:pPr>
      <w:r w:rsidRPr="004D017F">
        <w:rPr>
          <w:b/>
          <w:bCs/>
          <w:lang w:val="en-GB"/>
        </w:rPr>
        <w:t>First look at the data</w:t>
      </w:r>
    </w:p>
    <w:p w14:paraId="41D65203" w14:textId="3F2E2927" w:rsidR="004D017F" w:rsidRDefault="004D017F" w:rsidP="004D017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X360 is the most frequently used platform in the data set, then PS3 and then PC. </w:t>
      </w:r>
    </w:p>
    <w:p w14:paraId="68EDA0F8" w14:textId="1A8D5E86" w:rsidR="004D017F" w:rsidRDefault="004D017F" w:rsidP="004D017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2600 and GEN is the least frequently used platform to launch games. </w:t>
      </w:r>
    </w:p>
    <w:p w14:paraId="3C6FF26D" w14:textId="6D929306" w:rsidR="004D017F" w:rsidRDefault="004D017F" w:rsidP="004D017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relationship between Global, EU and NA sales is roughly linear, as expected. </w:t>
      </w:r>
    </w:p>
    <w:p w14:paraId="2B1F4331" w14:textId="6EA9B2B6" w:rsidR="004D017F" w:rsidRDefault="004D017F" w:rsidP="004D017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EU, NA and Global sales were all skewed towards the right before removal of outliers. </w:t>
      </w:r>
    </w:p>
    <w:p w14:paraId="7F39D6B1" w14:textId="7877A804" w:rsidR="00BD2808" w:rsidRDefault="00BD2808" w:rsidP="004D017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There were five outlying observations. </w:t>
      </w:r>
    </w:p>
    <w:p w14:paraId="21759FDC" w14:textId="6F90A21B" w:rsidR="00BD2808" w:rsidRDefault="00BD2808" w:rsidP="004D017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distribution of Global Sales is still skewed towards the right, but less extreme. </w:t>
      </w:r>
    </w:p>
    <w:p w14:paraId="1AA7D574" w14:textId="760FDD35" w:rsidR="00BC274D" w:rsidRDefault="00BC274D" w:rsidP="004D017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After removing the outliers, the data points do not seem as tightly clustered around </w:t>
      </w:r>
      <w:r w:rsidR="009B7EF8">
        <w:rPr>
          <w:lang w:val="en-GB"/>
        </w:rPr>
        <w:t xml:space="preserve">the smoothing curve (ex: Global sales versus NA sales). The relationship between the variables is still linear. There are large amounts of deviation. </w:t>
      </w:r>
    </w:p>
    <w:p w14:paraId="182CF2FE" w14:textId="5CA0D557" w:rsidR="009B7EF8" w:rsidRDefault="009B7EF8" w:rsidP="009B7EF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This could be due to the fact that global sales is made up of EU, NA and ‘Other’ undefined sales.</w:t>
      </w:r>
    </w:p>
    <w:p w14:paraId="04E0D0EC" w14:textId="653CD9DC" w:rsidR="009B7EF8" w:rsidRDefault="009B7EF8" w:rsidP="009B7EF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That means that NA sales could make up a smaller/larger proportion of global sales when global sales are high. </w:t>
      </w:r>
    </w:p>
    <w:p w14:paraId="7C89FB00" w14:textId="0C035122" w:rsidR="009B7EF8" w:rsidRDefault="00075AAA" w:rsidP="009B7EF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Before removing outliers, </w:t>
      </w:r>
      <w:proofErr w:type="spellStart"/>
      <w:r>
        <w:rPr>
          <w:lang w:val="en-GB"/>
        </w:rPr>
        <w:t>NA_sales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EU_sales</w:t>
      </w:r>
      <w:proofErr w:type="spellEnd"/>
      <w:r>
        <w:rPr>
          <w:lang w:val="en-GB"/>
        </w:rPr>
        <w:t xml:space="preserve"> had a positive </w:t>
      </w:r>
      <w:r w:rsidR="00BC191E">
        <w:rPr>
          <w:lang w:val="en-GB"/>
        </w:rPr>
        <w:t xml:space="preserve">upward </w:t>
      </w:r>
      <w:proofErr w:type="spellStart"/>
      <w:r w:rsidR="00BC191E">
        <w:rPr>
          <w:lang w:val="en-GB"/>
        </w:rPr>
        <w:t>trEND</w:t>
      </w:r>
      <w:proofErr w:type="spellEnd"/>
      <w:r w:rsidR="00BC191E">
        <w:rPr>
          <w:lang w:val="en-GB"/>
        </w:rPr>
        <w:t xml:space="preserve">. There were many data points that were far from the trend line indicating a large variance. This also implies that the variables are not very strongly correlated. </w:t>
      </w:r>
    </w:p>
    <w:p w14:paraId="764C4556" w14:textId="2CCD40D4" w:rsidR="00BC191E" w:rsidRDefault="00BC191E" w:rsidP="009B7EF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After removing outliers, the trend line has a parabolic shape. The points on the graph do not have a clear linear relationship, implying that </w:t>
      </w:r>
      <w:proofErr w:type="spellStart"/>
      <w:r>
        <w:rPr>
          <w:lang w:val="en-GB"/>
        </w:rPr>
        <w:t>NA_sales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EU_sales</w:t>
      </w:r>
      <w:proofErr w:type="spellEnd"/>
      <w:r>
        <w:rPr>
          <w:lang w:val="en-GB"/>
        </w:rPr>
        <w:t xml:space="preserve"> are not strongly correlated. </w:t>
      </w:r>
    </w:p>
    <w:p w14:paraId="593CC694" w14:textId="658C1B09" w:rsidR="00F37603" w:rsidRDefault="00F37603" w:rsidP="00F3760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It would be interesting to observe which products differ</w:t>
      </w:r>
      <w:r w:rsidR="00355969">
        <w:rPr>
          <w:lang w:val="en-GB"/>
        </w:rPr>
        <w:t xml:space="preserve"> significantly in sales. </w:t>
      </w:r>
    </w:p>
    <w:p w14:paraId="1E05959B" w14:textId="025442AA" w:rsidR="005B40FF" w:rsidRDefault="00DA11D4" w:rsidP="005B40F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is a high frequency of products with the same </w:t>
      </w:r>
      <w:r w:rsidR="00950E30">
        <w:rPr>
          <w:lang w:val="en-GB"/>
        </w:rPr>
        <w:t>number</w:t>
      </w:r>
      <w:r>
        <w:rPr>
          <w:lang w:val="en-GB"/>
        </w:rPr>
        <w:t xml:space="preserve"> of sales</w:t>
      </w:r>
      <w:r w:rsidR="00C401FC">
        <w:rPr>
          <w:lang w:val="en-GB"/>
        </w:rPr>
        <w:t xml:space="preserve"> in North American and Europe. </w:t>
      </w:r>
    </w:p>
    <w:p w14:paraId="65982461" w14:textId="4B159E43" w:rsidR="00CC2252" w:rsidRDefault="00950E30" w:rsidP="005B40F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</w:t>
      </w:r>
      <w:r w:rsidR="00F93C19">
        <w:rPr>
          <w:lang w:val="en-GB"/>
        </w:rPr>
        <w:t>difference b</w:t>
      </w:r>
      <w:r w:rsidR="00785FC5">
        <w:rPr>
          <w:lang w:val="en-GB"/>
        </w:rPr>
        <w:t>etween the sales in the two countries has a medi</w:t>
      </w:r>
      <w:r w:rsidR="00E15B4B">
        <w:rPr>
          <w:lang w:val="en-GB"/>
        </w:rPr>
        <w:t>an slightly set towards the left of the data values</w:t>
      </w:r>
      <w:r w:rsidR="009B76EC">
        <w:rPr>
          <w:lang w:val="en-GB"/>
        </w:rPr>
        <w:t xml:space="preserve"> </w:t>
      </w:r>
      <w:r w:rsidR="00CE6F49">
        <w:rPr>
          <w:lang w:val="en-GB"/>
        </w:rPr>
        <w:t>but th</w:t>
      </w:r>
      <w:r w:rsidR="0039350B">
        <w:rPr>
          <w:lang w:val="en-GB"/>
        </w:rPr>
        <w:t xml:space="preserve">ere is a small tail towards the left. </w:t>
      </w:r>
    </w:p>
    <w:p w14:paraId="2B934206" w14:textId="24C5F267" w:rsidR="004E3B36" w:rsidRDefault="004E3B36" w:rsidP="004E3B36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There are more positive differences than negative. Turtle games sold more products in North America than in Europe. </w:t>
      </w:r>
    </w:p>
    <w:p w14:paraId="36AA4F46" w14:textId="77777777" w:rsidR="004E3B36" w:rsidRDefault="004E3B36" w:rsidP="001255AF">
      <w:pPr>
        <w:rPr>
          <w:lang w:val="en-GB"/>
        </w:rPr>
      </w:pPr>
    </w:p>
    <w:p w14:paraId="1F2AF05D" w14:textId="7616FB59" w:rsidR="001255AF" w:rsidRDefault="001255AF" w:rsidP="001255AF">
      <w:pPr>
        <w:rPr>
          <w:b/>
          <w:bCs/>
          <w:lang w:val="en-GB"/>
        </w:rPr>
      </w:pPr>
      <w:r>
        <w:rPr>
          <w:b/>
          <w:bCs/>
          <w:lang w:val="en-GB"/>
        </w:rPr>
        <w:t>Impact per product</w:t>
      </w:r>
    </w:p>
    <w:p w14:paraId="741B5578" w14:textId="1C0CE9B8" w:rsidR="001255AF" w:rsidRDefault="001255AF" w:rsidP="001255A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Global sales per prod:</w:t>
      </w:r>
    </w:p>
    <w:p w14:paraId="5BE9D08F" w14:textId="15587AEE" w:rsidR="001255AF" w:rsidRDefault="001255AF" w:rsidP="001255AF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Slightly skewed towards the right.</w:t>
      </w:r>
    </w:p>
    <w:p w14:paraId="2373BC72" w14:textId="049351BD" w:rsidR="005E4196" w:rsidRDefault="005E4196" w:rsidP="005E419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NA sales per product:</w:t>
      </w:r>
    </w:p>
    <w:p w14:paraId="5743EF2E" w14:textId="09B2F3FF" w:rsidR="005E4196" w:rsidRDefault="005E4196" w:rsidP="005E4196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Slightly skewed towards the right. </w:t>
      </w:r>
    </w:p>
    <w:p w14:paraId="1373345D" w14:textId="34A2B714" w:rsidR="005E4196" w:rsidRDefault="005E4196" w:rsidP="005E4196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Many outliers. </w:t>
      </w:r>
    </w:p>
    <w:p w14:paraId="466432CF" w14:textId="7BDB3F1E" w:rsidR="005E4196" w:rsidRDefault="00543B5D" w:rsidP="005E419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EU sales:</w:t>
      </w:r>
    </w:p>
    <w:p w14:paraId="27BC47E2" w14:textId="5EE26B1B" w:rsidR="00543B5D" w:rsidRDefault="00543B5D" w:rsidP="00543B5D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Also skewed towards the right with many outliers. </w:t>
      </w:r>
    </w:p>
    <w:p w14:paraId="42A06D7A" w14:textId="35CC327A" w:rsidR="00525FD5" w:rsidRDefault="00525FD5" w:rsidP="00525FD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Product with the highest sales:</w:t>
      </w:r>
    </w:p>
    <w:p w14:paraId="6091B3BB" w14:textId="65CA2CE0" w:rsidR="00525FD5" w:rsidRDefault="00525FD5" w:rsidP="00525FD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Globally: 515</w:t>
      </w:r>
    </w:p>
    <w:p w14:paraId="18627BA0" w14:textId="586803B5" w:rsidR="009D42F6" w:rsidRDefault="009D42F6" w:rsidP="00525FD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EU: 515</w:t>
      </w:r>
    </w:p>
    <w:p w14:paraId="5C407DB2" w14:textId="0164447F" w:rsidR="009D42F6" w:rsidRDefault="009D42F6" w:rsidP="00525FD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NA: 948</w:t>
      </w:r>
    </w:p>
    <w:p w14:paraId="28074020" w14:textId="427DC81F" w:rsidR="002D567C" w:rsidRDefault="002D567C" w:rsidP="002D567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Product with the </w:t>
      </w:r>
      <w:r>
        <w:rPr>
          <w:lang w:val="en-GB"/>
        </w:rPr>
        <w:t>lowest</w:t>
      </w:r>
      <w:r>
        <w:rPr>
          <w:lang w:val="en-GB"/>
        </w:rPr>
        <w:t xml:space="preserve"> sales:</w:t>
      </w:r>
    </w:p>
    <w:p w14:paraId="3933DD39" w14:textId="5941327D" w:rsidR="002D567C" w:rsidRDefault="002D567C" w:rsidP="002D567C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Globally: 51</w:t>
      </w:r>
      <w:r w:rsidR="00F82DDA">
        <w:rPr>
          <w:lang w:val="en-GB"/>
        </w:rPr>
        <w:t>8</w:t>
      </w:r>
    </w:p>
    <w:p w14:paraId="15BAA622" w14:textId="10C62959" w:rsidR="002D567C" w:rsidRDefault="002D567C" w:rsidP="002D567C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EU: 51</w:t>
      </w:r>
      <w:r w:rsidR="00F82DDA">
        <w:rPr>
          <w:lang w:val="en-GB"/>
        </w:rPr>
        <w:t>510</w:t>
      </w:r>
    </w:p>
    <w:p w14:paraId="34841256" w14:textId="3099C163" w:rsidR="002D567C" w:rsidRPr="001255AF" w:rsidRDefault="002D567C" w:rsidP="002D567C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lastRenderedPageBreak/>
        <w:t xml:space="preserve">NA: </w:t>
      </w:r>
      <w:r w:rsidR="005C5DD1">
        <w:rPr>
          <w:lang w:val="en-GB"/>
        </w:rPr>
        <w:t>4491</w:t>
      </w:r>
    </w:p>
    <w:p w14:paraId="03EFF7EF" w14:textId="5E8AA6CD" w:rsidR="002D567C" w:rsidRDefault="00322040" w:rsidP="002D567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Aside from a few outliers, </w:t>
      </w:r>
      <w:r w:rsidR="00382D89">
        <w:rPr>
          <w:lang w:val="en-GB"/>
        </w:rPr>
        <w:t xml:space="preserve">EU sales make up less than fifty percent of that product’s global sales. </w:t>
      </w:r>
    </w:p>
    <w:p w14:paraId="647BBDCA" w14:textId="790CD3D2" w:rsidR="00382D89" w:rsidRDefault="007F1523" w:rsidP="002D567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75% of NA sales make up greater than 40% </w:t>
      </w:r>
      <w:r w:rsidR="001B38BB">
        <w:rPr>
          <w:lang w:val="en-GB"/>
        </w:rPr>
        <w:t xml:space="preserve">of that product’s global sales. </w:t>
      </w:r>
    </w:p>
    <w:p w14:paraId="00B9DB83" w14:textId="3AB822B5" w:rsidR="001B38BB" w:rsidRDefault="00663172" w:rsidP="001B38BB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North America on spends more with Turtle Games than the EU. </w:t>
      </w:r>
    </w:p>
    <w:p w14:paraId="3A23FDA6" w14:textId="37C8217E" w:rsidR="00424B74" w:rsidRDefault="00424B74" w:rsidP="00424B7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Of the top ten products</w:t>
      </w:r>
      <w:r w:rsidR="00A45E59">
        <w:rPr>
          <w:lang w:val="en-GB"/>
        </w:rPr>
        <w:t xml:space="preserve"> for Europe, North America and Global sales</w:t>
      </w:r>
      <w:r w:rsidR="00AE7542">
        <w:rPr>
          <w:lang w:val="en-GB"/>
        </w:rPr>
        <w:t>:</w:t>
      </w:r>
    </w:p>
    <w:p w14:paraId="12A996AC" w14:textId="33F95C1C" w:rsidR="00A45E59" w:rsidRDefault="00A45E59" w:rsidP="00A45E5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515, 876, 948, 979</w:t>
      </w:r>
      <w:r w:rsidR="008B6B79">
        <w:rPr>
          <w:lang w:val="en-GB"/>
        </w:rPr>
        <w:t xml:space="preserve">, 1945 appear in the top ten for all sales. </w:t>
      </w:r>
    </w:p>
    <w:p w14:paraId="35ACA1E9" w14:textId="6E8AA165" w:rsidR="004335C5" w:rsidRDefault="007276EC" w:rsidP="00A45E5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Identified top ‘money-makers’ for Turtle games. </w:t>
      </w:r>
    </w:p>
    <w:p w14:paraId="255CCD16" w14:textId="67CDA05E" w:rsidR="006C4A77" w:rsidRDefault="006C4A77" w:rsidP="006C4A7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Of the bottom ten product:</w:t>
      </w:r>
    </w:p>
    <w:p w14:paraId="28C7EC5E" w14:textId="4A55544B" w:rsidR="006C4A77" w:rsidRDefault="006C4A77" w:rsidP="006C4A77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None appeared in global, European and north American sales</w:t>
      </w:r>
      <w:r w:rsidR="00BC4E0F">
        <w:rPr>
          <w:lang w:val="en-GB"/>
        </w:rPr>
        <w:t xml:space="preserve"> as well. </w:t>
      </w:r>
    </w:p>
    <w:p w14:paraId="103A35C7" w14:textId="0F4C7C9B" w:rsidR="00BC4E0F" w:rsidRDefault="00BC4E0F" w:rsidP="006C4A77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At most, a bottom ranking product appeared in two out the three graphs.</w:t>
      </w:r>
    </w:p>
    <w:p w14:paraId="727E7010" w14:textId="790D74ED" w:rsidR="004335C5" w:rsidRPr="001255AF" w:rsidRDefault="004335C5" w:rsidP="006C4A77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For business, this could mean that further research is required to determine why certain products are unpopular. </w:t>
      </w:r>
    </w:p>
    <w:sectPr w:rsidR="004335C5" w:rsidRPr="00125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77D1D"/>
    <w:multiLevelType w:val="hybridMultilevel"/>
    <w:tmpl w:val="88CEC1DC"/>
    <w:lvl w:ilvl="0" w:tplc="1A6C22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A34CD"/>
    <w:multiLevelType w:val="hybridMultilevel"/>
    <w:tmpl w:val="C7F0DA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2111C"/>
    <w:multiLevelType w:val="hybridMultilevel"/>
    <w:tmpl w:val="0AD28D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328138">
    <w:abstractNumId w:val="0"/>
  </w:num>
  <w:num w:numId="2" w16cid:durableId="353504149">
    <w:abstractNumId w:val="2"/>
  </w:num>
  <w:num w:numId="3" w16cid:durableId="671882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7F"/>
    <w:rsid w:val="00075AAA"/>
    <w:rsid w:val="001255AF"/>
    <w:rsid w:val="001B38BB"/>
    <w:rsid w:val="0021013F"/>
    <w:rsid w:val="002D567C"/>
    <w:rsid w:val="00322040"/>
    <w:rsid w:val="00355969"/>
    <w:rsid w:val="00382D89"/>
    <w:rsid w:val="0039350B"/>
    <w:rsid w:val="00424B74"/>
    <w:rsid w:val="004335C5"/>
    <w:rsid w:val="004D017F"/>
    <w:rsid w:val="004E3B36"/>
    <w:rsid w:val="00525FD5"/>
    <w:rsid w:val="00543B5D"/>
    <w:rsid w:val="005B40FF"/>
    <w:rsid w:val="005C5DD1"/>
    <w:rsid w:val="005E4196"/>
    <w:rsid w:val="00663172"/>
    <w:rsid w:val="00693E48"/>
    <w:rsid w:val="006C4A77"/>
    <w:rsid w:val="007276EC"/>
    <w:rsid w:val="00785FC5"/>
    <w:rsid w:val="007F1523"/>
    <w:rsid w:val="008B6B79"/>
    <w:rsid w:val="00950E30"/>
    <w:rsid w:val="009B76EC"/>
    <w:rsid w:val="009B7EF8"/>
    <w:rsid w:val="009D42F6"/>
    <w:rsid w:val="00A45E59"/>
    <w:rsid w:val="00AE7542"/>
    <w:rsid w:val="00BC191E"/>
    <w:rsid w:val="00BC274D"/>
    <w:rsid w:val="00BC4E0F"/>
    <w:rsid w:val="00BD2808"/>
    <w:rsid w:val="00C401FC"/>
    <w:rsid w:val="00CC2252"/>
    <w:rsid w:val="00CE69BA"/>
    <w:rsid w:val="00CE6F49"/>
    <w:rsid w:val="00DA11D4"/>
    <w:rsid w:val="00E15B4B"/>
    <w:rsid w:val="00F279AF"/>
    <w:rsid w:val="00F37603"/>
    <w:rsid w:val="00F82DDA"/>
    <w:rsid w:val="00F93C19"/>
    <w:rsid w:val="00FA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908E"/>
  <w15:chartTrackingRefBased/>
  <w15:docId w15:val="{A345CE2B-EA9C-4ED1-BDAF-96312C4E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Van Veijeren</dc:creator>
  <cp:keywords/>
  <dc:description/>
  <cp:lastModifiedBy>A Van Veijeren</cp:lastModifiedBy>
  <cp:revision>40</cp:revision>
  <dcterms:created xsi:type="dcterms:W3CDTF">2022-08-28T09:45:00Z</dcterms:created>
  <dcterms:modified xsi:type="dcterms:W3CDTF">2022-08-28T14:04:00Z</dcterms:modified>
</cp:coreProperties>
</file>