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CA3D" w14:textId="77777777" w:rsidR="00BC5454" w:rsidRDefault="00977434">
      <w:pPr>
        <w:spacing w:after="685"/>
      </w:pPr>
      <w:r>
        <w:t xml:space="preserve"> </w:t>
      </w:r>
    </w:p>
    <w:p w14:paraId="07C459EF" w14:textId="77777777" w:rsidR="00BC5454" w:rsidRDefault="00977434">
      <w:pPr>
        <w:spacing w:after="17"/>
        <w:jc w:val="right"/>
      </w:pPr>
      <w:r>
        <w:rPr>
          <w:rFonts w:ascii="Roboto" w:eastAsia="Roboto" w:hAnsi="Roboto" w:cs="Roboto"/>
          <w:b/>
          <w:color w:val="0D0D0D"/>
          <w:sz w:val="48"/>
        </w:rPr>
        <w:t xml:space="preserve">Gas Leakage Monitoring and Alerting </w:t>
      </w:r>
    </w:p>
    <w:p w14:paraId="12BADC26" w14:textId="77777777" w:rsidR="00BC5454" w:rsidRDefault="00977434">
      <w:pPr>
        <w:spacing w:after="0"/>
        <w:ind w:left="671"/>
        <w:jc w:val="center"/>
      </w:pPr>
      <w:r>
        <w:rPr>
          <w:rFonts w:ascii="Roboto" w:eastAsia="Roboto" w:hAnsi="Roboto" w:cs="Roboto"/>
          <w:b/>
          <w:color w:val="0D0D0D"/>
          <w:sz w:val="48"/>
        </w:rPr>
        <w:t>System</w:t>
      </w:r>
      <w:r>
        <w:rPr>
          <w:sz w:val="48"/>
        </w:rPr>
        <w:t xml:space="preserve"> </w:t>
      </w:r>
    </w:p>
    <w:p w14:paraId="259C6BBB" w14:textId="77777777" w:rsidR="00BC5454" w:rsidRDefault="00977434">
      <w:pPr>
        <w:spacing w:after="0"/>
      </w:pPr>
      <w:r>
        <w:rPr>
          <w:sz w:val="24"/>
        </w:rPr>
        <w:t xml:space="preserve"> </w:t>
      </w:r>
    </w:p>
    <w:tbl>
      <w:tblPr>
        <w:tblStyle w:val="TableGrid"/>
        <w:tblW w:w="9345" w:type="dxa"/>
        <w:tblInd w:w="8" w:type="dxa"/>
        <w:tblCellMar>
          <w:top w:w="50" w:type="dxa"/>
          <w:left w:w="98" w:type="dxa"/>
          <w:right w:w="115" w:type="dxa"/>
        </w:tblCellMar>
        <w:tblLook w:val="04A0" w:firstRow="1" w:lastRow="0" w:firstColumn="1" w:lastColumn="0" w:noHBand="0" w:noVBand="1"/>
      </w:tblPr>
      <w:tblGrid>
        <w:gridCol w:w="2535"/>
        <w:gridCol w:w="6810"/>
      </w:tblGrid>
      <w:tr w:rsidR="00BC5454" w14:paraId="1C4DA9BC"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7CDDBB2C" w14:textId="77777777" w:rsidR="00BC5454" w:rsidRDefault="00977434">
            <w:r>
              <w:rPr>
                <w:rFonts w:ascii="Roboto" w:eastAsia="Roboto" w:hAnsi="Roboto" w:cs="Roboto"/>
                <w:sz w:val="24"/>
              </w:rPr>
              <w:t>Project Title</w:t>
            </w:r>
            <w:r>
              <w:rPr>
                <w:sz w:val="24"/>
              </w:rPr>
              <w:t xml:space="preserve"> </w:t>
            </w:r>
          </w:p>
        </w:tc>
        <w:tc>
          <w:tcPr>
            <w:tcW w:w="6810" w:type="dxa"/>
            <w:tcBorders>
              <w:top w:val="single" w:sz="6" w:space="0" w:color="000000"/>
              <w:left w:val="single" w:sz="6" w:space="0" w:color="000000"/>
              <w:bottom w:val="single" w:sz="6" w:space="0" w:color="000000"/>
              <w:right w:val="single" w:sz="6" w:space="0" w:color="000000"/>
            </w:tcBorders>
          </w:tcPr>
          <w:p w14:paraId="616289CF" w14:textId="77777777" w:rsidR="00BC5454" w:rsidRDefault="00977434">
            <w:r>
              <w:rPr>
                <w:rFonts w:ascii="Roboto" w:eastAsia="Roboto" w:hAnsi="Roboto" w:cs="Roboto"/>
                <w:sz w:val="24"/>
              </w:rPr>
              <w:t>Gas Leakage Monitoring and Altering System</w:t>
            </w:r>
            <w:r>
              <w:rPr>
                <w:sz w:val="24"/>
              </w:rPr>
              <w:t xml:space="preserve"> </w:t>
            </w:r>
          </w:p>
        </w:tc>
      </w:tr>
      <w:tr w:rsidR="00BC5454" w14:paraId="32BF0F35"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6A755B79" w14:textId="77777777" w:rsidR="00BC5454" w:rsidRDefault="00977434">
            <w:r>
              <w:rPr>
                <w:rFonts w:ascii="Roboto" w:eastAsia="Roboto" w:hAnsi="Roboto" w:cs="Roboto"/>
                <w:sz w:val="24"/>
              </w:rPr>
              <w:t>Team ID</w:t>
            </w:r>
            <w:r>
              <w:rPr>
                <w:sz w:val="24"/>
              </w:rPr>
              <w:t xml:space="preserve"> </w:t>
            </w:r>
          </w:p>
        </w:tc>
        <w:tc>
          <w:tcPr>
            <w:tcW w:w="6810" w:type="dxa"/>
            <w:tcBorders>
              <w:top w:val="single" w:sz="6" w:space="0" w:color="000000"/>
              <w:left w:val="single" w:sz="6" w:space="0" w:color="000000"/>
              <w:bottom w:val="single" w:sz="6" w:space="0" w:color="000000"/>
              <w:right w:val="single" w:sz="6" w:space="0" w:color="000000"/>
            </w:tcBorders>
          </w:tcPr>
          <w:p w14:paraId="33432A6B" w14:textId="53C4A3E0" w:rsidR="00BC5454" w:rsidRPr="007B61A7" w:rsidRDefault="007B61A7">
            <w:pPr>
              <w:rPr>
                <w:rFonts w:ascii="Times New Roman" w:hAnsi="Times New Roman" w:cs="Times New Roman"/>
              </w:rPr>
            </w:pPr>
            <w:r w:rsidRPr="007B61A7">
              <w:rPr>
                <w:rFonts w:ascii="Times New Roman" w:hAnsi="Times New Roman" w:cs="Times New Roman"/>
                <w:color w:val="222222"/>
                <w:sz w:val="24"/>
                <w:szCs w:val="24"/>
                <w:shd w:val="clear" w:color="auto" w:fill="FFFFFF"/>
              </w:rPr>
              <w:t>PNT2022TMID25430</w:t>
            </w:r>
          </w:p>
        </w:tc>
      </w:tr>
      <w:tr w:rsidR="00BC5454" w14:paraId="400B38F6"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66B730E7" w14:textId="77777777" w:rsidR="00BC5454" w:rsidRDefault="00977434">
            <w:r>
              <w:rPr>
                <w:rFonts w:ascii="Roboto" w:eastAsia="Roboto" w:hAnsi="Roboto" w:cs="Roboto"/>
                <w:sz w:val="24"/>
              </w:rPr>
              <w:t>Team Leader</w:t>
            </w:r>
            <w:r>
              <w:rPr>
                <w:sz w:val="24"/>
              </w:rPr>
              <w:t xml:space="preserve"> </w:t>
            </w:r>
          </w:p>
        </w:tc>
        <w:tc>
          <w:tcPr>
            <w:tcW w:w="6810" w:type="dxa"/>
            <w:tcBorders>
              <w:top w:val="single" w:sz="6" w:space="0" w:color="000000"/>
              <w:left w:val="single" w:sz="6" w:space="0" w:color="000000"/>
              <w:bottom w:val="single" w:sz="6" w:space="0" w:color="000000"/>
              <w:right w:val="single" w:sz="6" w:space="0" w:color="000000"/>
            </w:tcBorders>
          </w:tcPr>
          <w:p w14:paraId="1CDC0728" w14:textId="06FEB878" w:rsidR="00BC5454" w:rsidRPr="007B61A7" w:rsidRDefault="007B61A7">
            <w:pPr>
              <w:rPr>
                <w:rFonts w:ascii="Times New Roman" w:hAnsi="Times New Roman" w:cs="Times New Roman"/>
                <w:sz w:val="24"/>
                <w:szCs w:val="24"/>
              </w:rPr>
            </w:pPr>
            <w:r w:rsidRPr="007B61A7">
              <w:rPr>
                <w:rFonts w:ascii="Times New Roman" w:hAnsi="Times New Roman" w:cs="Times New Roman"/>
                <w:sz w:val="24"/>
                <w:szCs w:val="24"/>
              </w:rPr>
              <w:t>Harikrishnan E</w:t>
            </w:r>
          </w:p>
        </w:tc>
      </w:tr>
      <w:tr w:rsidR="00BC5454" w14:paraId="0C9C11B1"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09950E63" w14:textId="77777777" w:rsidR="00BC5454" w:rsidRDefault="00977434">
            <w:r>
              <w:rPr>
                <w:rFonts w:ascii="Roboto" w:eastAsia="Roboto" w:hAnsi="Roboto" w:cs="Roboto"/>
                <w:sz w:val="24"/>
              </w:rPr>
              <w:t>Prepared Date</w:t>
            </w:r>
            <w:r>
              <w:rPr>
                <w:sz w:val="24"/>
              </w:rPr>
              <w:t xml:space="preserve"> </w:t>
            </w:r>
          </w:p>
        </w:tc>
        <w:tc>
          <w:tcPr>
            <w:tcW w:w="6810" w:type="dxa"/>
            <w:tcBorders>
              <w:top w:val="single" w:sz="6" w:space="0" w:color="000000"/>
              <w:left w:val="single" w:sz="6" w:space="0" w:color="000000"/>
              <w:bottom w:val="single" w:sz="6" w:space="0" w:color="000000"/>
              <w:right w:val="single" w:sz="6" w:space="0" w:color="000000"/>
            </w:tcBorders>
          </w:tcPr>
          <w:p w14:paraId="36559759" w14:textId="77777777" w:rsidR="00BC5454" w:rsidRDefault="00977434">
            <w:r>
              <w:rPr>
                <w:rFonts w:ascii="Roboto" w:eastAsia="Roboto" w:hAnsi="Roboto" w:cs="Roboto"/>
                <w:sz w:val="24"/>
              </w:rPr>
              <w:t>1st October 2022</w:t>
            </w:r>
            <w:r>
              <w:rPr>
                <w:sz w:val="24"/>
              </w:rPr>
              <w:t xml:space="preserve"> </w:t>
            </w:r>
          </w:p>
        </w:tc>
      </w:tr>
    </w:tbl>
    <w:p w14:paraId="5A5F7D67" w14:textId="77777777" w:rsidR="00BC5454" w:rsidRDefault="00977434">
      <w:pPr>
        <w:spacing w:after="203"/>
      </w:pPr>
      <w:r>
        <w:rPr>
          <w:sz w:val="24"/>
        </w:rPr>
        <w:t xml:space="preserve"> </w:t>
      </w:r>
    </w:p>
    <w:p w14:paraId="1C5ACAE9" w14:textId="77777777" w:rsidR="00BC5454" w:rsidRDefault="00977434">
      <w:pPr>
        <w:spacing w:after="141"/>
        <w:ind w:left="671"/>
        <w:jc w:val="center"/>
      </w:pPr>
      <w:r>
        <w:rPr>
          <w:rFonts w:ascii="Roboto" w:eastAsia="Roboto" w:hAnsi="Roboto" w:cs="Roboto"/>
          <w:b/>
          <w:sz w:val="36"/>
        </w:rPr>
        <w:t>Functional Requirements</w:t>
      </w:r>
      <w:r>
        <w:rPr>
          <w:sz w:val="36"/>
        </w:rPr>
        <w:t xml:space="preserve"> </w:t>
      </w:r>
    </w:p>
    <w:p w14:paraId="62271519" w14:textId="77777777" w:rsidR="00BC5454" w:rsidRDefault="00977434">
      <w:pPr>
        <w:spacing w:after="0"/>
        <w:ind w:left="389"/>
        <w:jc w:val="center"/>
      </w:pPr>
      <w:r>
        <w:rPr>
          <w:sz w:val="28"/>
        </w:rPr>
        <w:t xml:space="preserve"> </w:t>
      </w:r>
    </w:p>
    <w:tbl>
      <w:tblPr>
        <w:tblStyle w:val="TableGrid"/>
        <w:tblW w:w="9360" w:type="dxa"/>
        <w:tblInd w:w="8" w:type="dxa"/>
        <w:tblCellMar>
          <w:top w:w="51" w:type="dxa"/>
          <w:left w:w="98" w:type="dxa"/>
          <w:right w:w="44" w:type="dxa"/>
        </w:tblCellMar>
        <w:tblLook w:val="04A0" w:firstRow="1" w:lastRow="0" w:firstColumn="1" w:lastColumn="0" w:noHBand="0" w:noVBand="1"/>
      </w:tblPr>
      <w:tblGrid>
        <w:gridCol w:w="3120"/>
        <w:gridCol w:w="3120"/>
        <w:gridCol w:w="3120"/>
      </w:tblGrid>
      <w:tr w:rsidR="00BC5454" w14:paraId="2E837054"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106152BA" w14:textId="77777777" w:rsidR="00BC5454" w:rsidRDefault="00977434">
            <w:pPr>
              <w:ind w:right="53"/>
              <w:jc w:val="center"/>
            </w:pPr>
            <w:r>
              <w:rPr>
                <w:rFonts w:ascii="Roboto" w:eastAsia="Roboto" w:hAnsi="Roboto" w:cs="Roboto"/>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0AF599B" w14:textId="77777777" w:rsidR="00BC5454" w:rsidRDefault="00977434">
            <w:pPr>
              <w:ind w:right="53"/>
              <w:jc w:val="center"/>
            </w:pPr>
            <w:r>
              <w:rPr>
                <w:rFonts w:ascii="Roboto" w:eastAsia="Roboto" w:hAnsi="Roboto" w:cs="Roboto"/>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620D2CFA" w14:textId="77777777" w:rsidR="00BC5454" w:rsidRDefault="00977434">
            <w:pPr>
              <w:ind w:right="53"/>
              <w:jc w:val="center"/>
            </w:pPr>
            <w:r>
              <w:rPr>
                <w:rFonts w:ascii="Roboto" w:eastAsia="Roboto" w:hAnsi="Roboto" w:cs="Roboto"/>
                <w:b/>
                <w:sz w:val="24"/>
              </w:rPr>
              <w:t>Product Requirements</w:t>
            </w:r>
            <w:r>
              <w:rPr>
                <w:sz w:val="24"/>
              </w:rPr>
              <w:t xml:space="preserve"> </w:t>
            </w:r>
          </w:p>
        </w:tc>
      </w:tr>
      <w:tr w:rsidR="00BC5454" w14:paraId="046F1B09"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03790EFA" w14:textId="77777777" w:rsidR="00BC5454" w:rsidRDefault="00977434">
            <w:pPr>
              <w:ind w:right="7"/>
            </w:pPr>
            <w:r>
              <w:rPr>
                <w:rFonts w:ascii="Roboto" w:eastAsia="Roboto" w:hAnsi="Roboto" w:cs="Roboto"/>
              </w:rPr>
              <w:t>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w:t>
            </w:r>
            <w: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64032BC" w14:textId="77777777" w:rsidR="00BC5454" w:rsidRDefault="00977434">
            <w:r>
              <w:rPr>
                <w:rFonts w:ascii="Roboto" w:eastAsia="Roboto" w:hAnsi="Roboto" w:cs="Roboto"/>
              </w:rPr>
              <w:t>The gas leakage detection system can be optimized for detecting toxic gasses along with upgrading them with smoke and fire detectors to identify the presence of smoke and fire. Ensuring worker safety is important but making using of the right technology is even more vital.</w:t>
            </w:r>
            <w: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77E72CB0" w14:textId="77777777" w:rsidR="00BC5454" w:rsidRDefault="00977434">
            <w:pPr>
              <w:spacing w:after="33" w:line="286" w:lineRule="auto"/>
              <w:ind w:right="52"/>
            </w:pPr>
            <w:r>
              <w:rPr>
                <w:rFonts w:ascii="Roboto" w:eastAsia="Roboto" w:hAnsi="Roboto" w:cs="Roboto"/>
              </w:rP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7AAA4655" w14:textId="77777777" w:rsidR="00BC5454" w:rsidRDefault="00977434">
            <w:pPr>
              <w:spacing w:after="10"/>
            </w:pPr>
            <w:r>
              <w:rPr>
                <w:rFonts w:ascii="Roboto" w:eastAsia="Roboto" w:hAnsi="Roboto" w:cs="Roboto"/>
              </w:rPr>
              <w:t>purpose they can fulfill.</w:t>
            </w:r>
            <w:r>
              <w:t xml:space="preserve"> </w:t>
            </w:r>
          </w:p>
          <w:p w14:paraId="71592862" w14:textId="77777777" w:rsidR="00BC5454" w:rsidRDefault="00977434">
            <w:r>
              <w:t xml:space="preserve"> </w:t>
            </w:r>
          </w:p>
        </w:tc>
      </w:tr>
    </w:tbl>
    <w:p w14:paraId="356CDD3F" w14:textId="77777777" w:rsidR="00BC5454" w:rsidRDefault="00977434">
      <w:pPr>
        <w:spacing w:after="3899"/>
      </w:pPr>
      <w:r>
        <w:rPr>
          <w:sz w:val="24"/>
        </w:rPr>
        <w:t xml:space="preserve"> </w:t>
      </w:r>
    </w:p>
    <w:p w14:paraId="2C707D79" w14:textId="77777777" w:rsidR="00BC5454" w:rsidRDefault="00977434">
      <w:pPr>
        <w:spacing w:after="0"/>
      </w:pPr>
      <w:r>
        <w:lastRenderedPageBreak/>
        <w:t xml:space="preserve"> </w:t>
      </w:r>
    </w:p>
    <w:sectPr w:rsidR="00BC5454">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454"/>
    <w:rsid w:val="007B61A7"/>
    <w:rsid w:val="00977434"/>
    <w:rsid w:val="00BC54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6203"/>
  <w15:docId w15:val="{9D0C1462-658A-DB44-9054-9CB446D7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kingston</cp:lastModifiedBy>
  <cp:revision>4</cp:revision>
  <dcterms:created xsi:type="dcterms:W3CDTF">2022-10-29T06:36:00Z</dcterms:created>
  <dcterms:modified xsi:type="dcterms:W3CDTF">2022-10-29T06:40:00Z</dcterms:modified>
</cp:coreProperties>
</file>