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4492"/>
        <w:rPr>
          <w:sz w:val="20"/>
        </w:rPr>
      </w:pPr>
      <w:r>
        <w:rPr>
          <w:sz w:val="20"/>
        </w:rPr>
        <w:drawing>
          <wp:inline distT="0" distB="0" distL="0" distR="0">
            <wp:extent cx="714835" cy="477774"/>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14835" cy="477774"/>
                    </a:xfrm>
                    <a:prstGeom prst="rect">
                      <a:avLst/>
                    </a:prstGeom>
                  </pic:spPr>
                </pic:pic>
              </a:graphicData>
            </a:graphic>
          </wp:inline>
        </w:drawing>
      </w:r>
      <w:r>
        <w:rPr>
          <w:sz w:val="20"/>
        </w:rPr>
      </w:r>
    </w:p>
    <w:p>
      <w:pPr>
        <w:spacing w:line="400" w:lineRule="auto" w:before="252"/>
        <w:ind w:left="2276" w:right="799" w:hanging="266"/>
        <w:jc w:val="left"/>
        <w:rPr>
          <w:b/>
          <w:sz w:val="24"/>
        </w:rPr>
      </w:pPr>
      <w:r>
        <w:rPr>
          <w:b/>
          <w:sz w:val="24"/>
        </w:rPr>
        <w:t>K.</w:t>
      </w:r>
      <w:r>
        <w:rPr>
          <w:b/>
          <w:spacing w:val="-7"/>
          <w:sz w:val="24"/>
        </w:rPr>
        <w:t> </w:t>
      </w:r>
      <w:r>
        <w:rPr>
          <w:b/>
          <w:sz w:val="24"/>
        </w:rPr>
        <w:t>K.</w:t>
      </w:r>
      <w:r>
        <w:rPr>
          <w:b/>
          <w:spacing w:val="-7"/>
          <w:sz w:val="24"/>
        </w:rPr>
        <w:t> </w:t>
      </w:r>
      <w:r>
        <w:rPr>
          <w:b/>
          <w:sz w:val="24"/>
        </w:rPr>
        <w:t>Wagh</w:t>
      </w:r>
      <w:r>
        <w:rPr>
          <w:b/>
          <w:spacing w:val="-7"/>
          <w:sz w:val="24"/>
        </w:rPr>
        <w:t> </w:t>
      </w:r>
      <w:r>
        <w:rPr>
          <w:b/>
          <w:sz w:val="24"/>
        </w:rPr>
        <w:t>Institute</w:t>
      </w:r>
      <w:r>
        <w:rPr>
          <w:b/>
          <w:spacing w:val="-7"/>
          <w:sz w:val="24"/>
        </w:rPr>
        <w:t> </w:t>
      </w:r>
      <w:r>
        <w:rPr>
          <w:b/>
          <w:sz w:val="24"/>
        </w:rPr>
        <w:t>of</w:t>
      </w:r>
      <w:r>
        <w:rPr>
          <w:b/>
          <w:spacing w:val="-7"/>
          <w:sz w:val="24"/>
        </w:rPr>
        <w:t> </w:t>
      </w:r>
      <w:r>
        <w:rPr>
          <w:b/>
          <w:sz w:val="24"/>
        </w:rPr>
        <w:t>Engineering</w:t>
      </w:r>
      <w:r>
        <w:rPr>
          <w:b/>
          <w:spacing w:val="-7"/>
          <w:sz w:val="24"/>
        </w:rPr>
        <w:t> </w:t>
      </w:r>
      <w:r>
        <w:rPr>
          <w:b/>
          <w:sz w:val="24"/>
        </w:rPr>
        <w:t>Education</w:t>
      </w:r>
      <w:r>
        <w:rPr>
          <w:b/>
          <w:spacing w:val="-7"/>
          <w:sz w:val="24"/>
        </w:rPr>
        <w:t> </w:t>
      </w:r>
      <w:r>
        <w:rPr>
          <w:b/>
          <w:sz w:val="24"/>
        </w:rPr>
        <w:t>&amp;</w:t>
      </w:r>
      <w:r>
        <w:rPr>
          <w:b/>
          <w:spacing w:val="-7"/>
          <w:sz w:val="24"/>
        </w:rPr>
        <w:t> </w:t>
      </w:r>
      <w:r>
        <w:rPr>
          <w:b/>
          <w:sz w:val="24"/>
        </w:rPr>
        <w:t>Research Department of Artificial Intelligence and Data Science</w:t>
      </w:r>
    </w:p>
    <w:p>
      <w:pPr>
        <w:spacing w:before="5"/>
        <w:ind w:left="30" w:right="0" w:firstLine="0"/>
        <w:jc w:val="center"/>
        <w:rPr>
          <w:b/>
          <w:sz w:val="24"/>
        </w:rPr>
      </w:pPr>
      <w:r>
        <w:rPr>
          <w:b/>
          <w:spacing w:val="-4"/>
          <w:sz w:val="24"/>
        </w:rPr>
        <w:t>A.Y:2025-2026</w:t>
      </w:r>
    </w:p>
    <w:p>
      <w:pPr>
        <w:spacing w:line="333" w:lineRule="auto" w:before="189"/>
        <w:ind w:left="4289" w:right="4256" w:firstLine="0"/>
        <w:jc w:val="center"/>
        <w:rPr>
          <w:b/>
          <w:sz w:val="24"/>
        </w:rPr>
      </w:pPr>
      <w:r>
        <w:rPr>
          <w:b/>
          <w:spacing w:val="-2"/>
          <w:sz w:val="24"/>
        </w:rPr>
        <w:t>Seminar PID:04</w:t>
      </w:r>
    </w:p>
    <w:p>
      <w:pPr>
        <w:pStyle w:val="BodyText"/>
        <w:spacing w:before="19"/>
        <w:rPr>
          <w:b/>
        </w:rPr>
      </w:pPr>
    </w:p>
    <w:p>
      <w:pPr>
        <w:spacing w:line="408" w:lineRule="auto" w:before="0"/>
        <w:ind w:left="4608" w:right="2639" w:hanging="1937"/>
        <w:jc w:val="both"/>
        <w:rPr>
          <w:b/>
          <w:sz w:val="24"/>
        </w:rPr>
      </w:pPr>
      <w:r>
        <w:rPr>
          <w:b/>
          <w:sz w:val="24"/>
          <w:u w:val="single"/>
        </w:rPr>
        <w:t>GrazeScale:Animal</w:t>
      </w:r>
      <w:r>
        <w:rPr>
          <w:b/>
          <w:spacing w:val="-15"/>
          <w:sz w:val="24"/>
          <w:u w:val="single"/>
        </w:rPr>
        <w:t> </w:t>
      </w:r>
      <w:r>
        <w:rPr>
          <w:b/>
          <w:sz w:val="24"/>
          <w:u w:val="single"/>
        </w:rPr>
        <w:t>Weight</w:t>
      </w:r>
      <w:r>
        <w:rPr>
          <w:b/>
          <w:spacing w:val="-15"/>
          <w:sz w:val="24"/>
          <w:u w:val="single"/>
        </w:rPr>
        <w:t> </w:t>
      </w:r>
      <w:r>
        <w:rPr>
          <w:b/>
          <w:sz w:val="24"/>
          <w:u w:val="single"/>
        </w:rPr>
        <w:t>Estimation</w:t>
      </w:r>
      <w:r>
        <w:rPr>
          <w:b/>
          <w:spacing w:val="-15"/>
          <w:sz w:val="24"/>
          <w:u w:val="single"/>
        </w:rPr>
        <w:t> </w:t>
      </w:r>
      <w:r>
        <w:rPr>
          <w:b/>
          <w:sz w:val="24"/>
          <w:u w:val="single"/>
        </w:rPr>
        <w:t>System</w:t>
      </w:r>
      <w:r>
        <w:rPr>
          <w:b/>
          <w:sz w:val="24"/>
        </w:rPr>
        <w:t> </w:t>
      </w:r>
      <w:r>
        <w:rPr>
          <w:b/>
          <w:spacing w:val="-2"/>
          <w:sz w:val="24"/>
        </w:rPr>
        <w:t>Abstract</w:t>
      </w:r>
    </w:p>
    <w:p>
      <w:pPr>
        <w:pStyle w:val="BodyText"/>
        <w:spacing w:line="247" w:lineRule="auto"/>
        <w:ind w:left="352" w:right="320"/>
        <w:jc w:val="both"/>
      </w:pPr>
      <w:r>
        <w:rPr/>
        <w:t>The increasing demand for efficient livestock management has created a need for accurate and non-invasive</w:t>
      </w:r>
      <w:r>
        <w:rPr>
          <w:spacing w:val="27"/>
        </w:rPr>
        <w:t> </w:t>
      </w:r>
      <w:r>
        <w:rPr/>
        <w:t>methods</w:t>
      </w:r>
      <w:r>
        <w:rPr>
          <w:spacing w:val="27"/>
        </w:rPr>
        <w:t> </w:t>
      </w:r>
      <w:r>
        <w:rPr/>
        <w:t>to</w:t>
      </w:r>
      <w:r>
        <w:rPr>
          <w:spacing w:val="27"/>
        </w:rPr>
        <w:t> </w:t>
      </w:r>
      <w:r>
        <w:rPr/>
        <w:t>estimate the weight of cattle. This project presents the development of an automated weight estimation system based on image analysis of cattle captured through smartphone cameras. By acquiring images from multiple viewpoints, including side and </w:t>
      </w:r>
      <w:r>
        <w:rPr/>
        <w:t>back views, the system extracts key physical features such as oblique length, girth, body length, and width, which are critical indicators of</w:t>
      </w:r>
      <w:r>
        <w:rPr>
          <w:spacing w:val="-4"/>
        </w:rPr>
        <w:t> </w:t>
      </w:r>
      <w:r>
        <w:rPr/>
        <w:t>the</w:t>
      </w:r>
      <w:r>
        <w:rPr>
          <w:spacing w:val="-4"/>
        </w:rPr>
        <w:t> </w:t>
      </w:r>
      <w:r>
        <w:rPr/>
        <w:t>animal’s</w:t>
      </w:r>
      <w:r>
        <w:rPr>
          <w:spacing w:val="-4"/>
        </w:rPr>
        <w:t> </w:t>
      </w:r>
      <w:r>
        <w:rPr/>
        <w:t>size</w:t>
      </w:r>
      <w:r>
        <w:rPr>
          <w:spacing w:val="-4"/>
        </w:rPr>
        <w:t> </w:t>
      </w:r>
      <w:r>
        <w:rPr/>
        <w:t>and</w:t>
      </w:r>
      <w:r>
        <w:rPr>
          <w:spacing w:val="-4"/>
        </w:rPr>
        <w:t> </w:t>
      </w:r>
      <w:r>
        <w:rPr/>
        <w:t>weight.</w:t>
      </w:r>
      <w:r>
        <w:rPr>
          <w:spacing w:val="-4"/>
        </w:rPr>
        <w:t> </w:t>
      </w:r>
      <w:r>
        <w:rPr/>
        <w:t>These</w:t>
      </w:r>
      <w:r>
        <w:rPr>
          <w:spacing w:val="-4"/>
        </w:rPr>
        <w:t> </w:t>
      </w:r>
      <w:r>
        <w:rPr/>
        <w:t>measurements</w:t>
      </w:r>
      <w:r>
        <w:rPr>
          <w:spacing w:val="-4"/>
        </w:rPr>
        <w:t> </w:t>
      </w:r>
      <w:r>
        <w:rPr/>
        <w:t>are</w:t>
      </w:r>
      <w:r>
        <w:rPr>
          <w:spacing w:val="-4"/>
        </w:rPr>
        <w:t> </w:t>
      </w:r>
      <w:r>
        <w:rPr/>
        <w:t>then used as input to a predictive model that estimates the weight of the cattle. The</w:t>
      </w:r>
      <w:r>
        <w:rPr>
          <w:spacing w:val="-2"/>
        </w:rPr>
        <w:t> </w:t>
      </w:r>
      <w:r>
        <w:rPr/>
        <w:t>proposed</w:t>
      </w:r>
      <w:r>
        <w:rPr>
          <w:spacing w:val="-2"/>
        </w:rPr>
        <w:t> </w:t>
      </w:r>
      <w:r>
        <w:rPr/>
        <w:t>method eliminates the need for physical weighing scales, reducing stress on animals and labor costs for farmers. The system aims to provide a practical, cost-effective, and accurate solution for cattle weight estimation that can be easily deployed in field conditions, thereby supporting improved decision-making and productivity in livestock management.</w:t>
      </w:r>
    </w:p>
    <w:p>
      <w:pPr>
        <w:spacing w:line="249" w:lineRule="auto" w:before="183"/>
        <w:ind w:left="352" w:right="324" w:firstLine="0"/>
        <w:jc w:val="both"/>
        <w:rPr>
          <w:i/>
          <w:sz w:val="24"/>
        </w:rPr>
      </w:pPr>
      <w:r>
        <w:rPr>
          <w:i/>
          <w:sz w:val="24"/>
        </w:rPr>
        <w:t>Keywords: Weight Estimation, Cattle Weight Prediction, Image Processing, Deep </w:t>
      </w:r>
      <w:r>
        <w:rPr>
          <w:i/>
          <w:sz w:val="24"/>
        </w:rPr>
        <w:t>Learning, YOLOv8, Smartphone Camera, Livestock Management, Object Detection, Regression Model, Non-invasive Measurement</w:t>
      </w:r>
    </w:p>
    <w:p>
      <w:pPr>
        <w:pStyle w:val="BodyText"/>
        <w:spacing w:before="221" w:after="1"/>
        <w:rPr>
          <w:i/>
          <w:sz w:val="20"/>
        </w:rPr>
      </w:pPr>
    </w:p>
    <w:tbl>
      <w:tblPr>
        <w:tblW w:w="0" w:type="auto"/>
        <w:jc w:val="left"/>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120"/>
        <w:gridCol w:w="3120"/>
        <w:gridCol w:w="3120"/>
      </w:tblGrid>
      <w:tr>
        <w:trPr>
          <w:trHeight w:val="480" w:hRule="atLeast"/>
        </w:trPr>
        <w:tc>
          <w:tcPr>
            <w:tcW w:w="3120" w:type="dxa"/>
          </w:tcPr>
          <w:p>
            <w:pPr>
              <w:pStyle w:val="TableParagraph"/>
              <w:rPr>
                <w:sz w:val="24"/>
              </w:rPr>
            </w:pPr>
            <w:r>
              <w:rPr>
                <w:sz w:val="24"/>
              </w:rPr>
              <w:t>Division-Roll </w:t>
            </w:r>
            <w:r>
              <w:rPr>
                <w:spacing w:val="-2"/>
                <w:sz w:val="24"/>
              </w:rPr>
              <w:t>Number</w:t>
            </w:r>
          </w:p>
        </w:tc>
        <w:tc>
          <w:tcPr>
            <w:tcW w:w="3120" w:type="dxa"/>
          </w:tcPr>
          <w:p>
            <w:pPr>
              <w:pStyle w:val="TableParagraph"/>
              <w:rPr>
                <w:sz w:val="24"/>
              </w:rPr>
            </w:pPr>
            <w:r>
              <w:rPr>
                <w:sz w:val="24"/>
              </w:rPr>
              <w:t>Group </w:t>
            </w:r>
            <w:r>
              <w:rPr>
                <w:spacing w:val="-2"/>
                <w:sz w:val="24"/>
              </w:rPr>
              <w:t>Members</w:t>
            </w:r>
          </w:p>
        </w:tc>
        <w:tc>
          <w:tcPr>
            <w:tcW w:w="3120" w:type="dxa"/>
          </w:tcPr>
          <w:p>
            <w:pPr>
              <w:pStyle w:val="TableParagraph"/>
              <w:rPr>
                <w:sz w:val="24"/>
              </w:rPr>
            </w:pPr>
            <w:r>
              <w:rPr>
                <w:sz w:val="24"/>
              </w:rPr>
              <w:t>Name Of Project </w:t>
            </w:r>
            <w:r>
              <w:rPr>
                <w:spacing w:val="-2"/>
                <w:sz w:val="24"/>
              </w:rPr>
              <w:t>Guide</w:t>
            </w:r>
          </w:p>
        </w:tc>
      </w:tr>
      <w:tr>
        <w:trPr>
          <w:trHeight w:val="500" w:hRule="atLeast"/>
        </w:trPr>
        <w:tc>
          <w:tcPr>
            <w:tcW w:w="3120" w:type="dxa"/>
          </w:tcPr>
          <w:p>
            <w:pPr>
              <w:pStyle w:val="TableParagraph"/>
              <w:spacing w:before="119"/>
              <w:rPr>
                <w:sz w:val="24"/>
              </w:rPr>
            </w:pPr>
            <w:r>
              <w:rPr>
                <w:sz w:val="24"/>
              </w:rPr>
              <w:t>A-</w:t>
            </w:r>
            <w:r>
              <w:rPr>
                <w:spacing w:val="-5"/>
                <w:sz w:val="24"/>
              </w:rPr>
              <w:t>13</w:t>
            </w:r>
          </w:p>
        </w:tc>
        <w:tc>
          <w:tcPr>
            <w:tcW w:w="3120" w:type="dxa"/>
          </w:tcPr>
          <w:p>
            <w:pPr>
              <w:pStyle w:val="TableParagraph"/>
              <w:spacing w:before="119"/>
              <w:rPr>
                <w:sz w:val="24"/>
              </w:rPr>
            </w:pPr>
            <w:r>
              <w:rPr>
                <w:spacing w:val="-2"/>
                <w:sz w:val="24"/>
              </w:rPr>
              <w:t>Akanksha</w:t>
            </w:r>
            <w:r>
              <w:rPr>
                <w:spacing w:val="-6"/>
                <w:sz w:val="24"/>
              </w:rPr>
              <w:t> </w:t>
            </w:r>
            <w:r>
              <w:rPr>
                <w:spacing w:val="-2"/>
                <w:sz w:val="24"/>
              </w:rPr>
              <w:t>V.</w:t>
            </w:r>
            <w:r>
              <w:rPr>
                <w:spacing w:val="-5"/>
                <w:sz w:val="24"/>
              </w:rPr>
              <w:t> </w:t>
            </w:r>
            <w:r>
              <w:rPr>
                <w:spacing w:val="-2"/>
                <w:sz w:val="24"/>
              </w:rPr>
              <w:t>Parkhe</w:t>
            </w:r>
          </w:p>
        </w:tc>
        <w:tc>
          <w:tcPr>
            <w:tcW w:w="3120" w:type="dxa"/>
            <w:tcBorders>
              <w:bottom w:val="single" w:sz="8" w:space="0" w:color="FFFFFF"/>
            </w:tcBorders>
          </w:tcPr>
          <w:p>
            <w:pPr>
              <w:pStyle w:val="TableParagraph"/>
              <w:spacing w:before="0"/>
              <w:ind w:left="0"/>
              <w:jc w:val="left"/>
              <w:rPr>
                <w:sz w:val="24"/>
              </w:rPr>
            </w:pPr>
          </w:p>
        </w:tc>
      </w:tr>
      <w:tr>
        <w:trPr>
          <w:trHeight w:val="479" w:hRule="atLeast"/>
        </w:trPr>
        <w:tc>
          <w:tcPr>
            <w:tcW w:w="3120" w:type="dxa"/>
          </w:tcPr>
          <w:p>
            <w:pPr>
              <w:pStyle w:val="TableParagraph"/>
              <w:rPr>
                <w:sz w:val="24"/>
              </w:rPr>
            </w:pPr>
            <w:r>
              <w:rPr>
                <w:sz w:val="24"/>
              </w:rPr>
              <w:t>A-</w:t>
            </w:r>
            <w:r>
              <w:rPr>
                <w:spacing w:val="-5"/>
                <w:sz w:val="24"/>
              </w:rPr>
              <w:t>14</w:t>
            </w:r>
          </w:p>
        </w:tc>
        <w:tc>
          <w:tcPr>
            <w:tcW w:w="3120" w:type="dxa"/>
          </w:tcPr>
          <w:p>
            <w:pPr>
              <w:pStyle w:val="TableParagraph"/>
              <w:rPr>
                <w:sz w:val="24"/>
              </w:rPr>
            </w:pPr>
            <w:r>
              <w:rPr>
                <w:sz w:val="24"/>
              </w:rPr>
              <w:t>Lulwa S. </w:t>
            </w:r>
            <w:r>
              <w:rPr>
                <w:spacing w:val="-4"/>
                <w:sz w:val="24"/>
              </w:rPr>
              <w:t>Anif</w:t>
            </w:r>
          </w:p>
        </w:tc>
        <w:tc>
          <w:tcPr>
            <w:tcW w:w="3120" w:type="dxa"/>
            <w:tcBorders>
              <w:top w:val="single" w:sz="8" w:space="0" w:color="FFFFFF"/>
              <w:bottom w:val="single" w:sz="8" w:space="0" w:color="FFFFFF"/>
            </w:tcBorders>
          </w:tcPr>
          <w:p>
            <w:pPr>
              <w:pStyle w:val="TableParagraph"/>
              <w:rPr>
                <w:sz w:val="24"/>
              </w:rPr>
            </w:pPr>
            <w:r>
              <w:rPr>
                <w:spacing w:val="-2"/>
                <w:sz w:val="24"/>
              </w:rPr>
              <w:t>Prof.W.W.Pingle</w:t>
            </w:r>
          </w:p>
        </w:tc>
      </w:tr>
      <w:tr>
        <w:trPr>
          <w:trHeight w:val="499" w:hRule="atLeast"/>
        </w:trPr>
        <w:tc>
          <w:tcPr>
            <w:tcW w:w="3120" w:type="dxa"/>
          </w:tcPr>
          <w:p>
            <w:pPr>
              <w:pStyle w:val="TableParagraph"/>
              <w:spacing w:before="119"/>
              <w:rPr>
                <w:sz w:val="24"/>
              </w:rPr>
            </w:pPr>
            <w:r>
              <w:rPr>
                <w:sz w:val="24"/>
              </w:rPr>
              <w:t>A-</w:t>
            </w:r>
            <w:r>
              <w:rPr>
                <w:spacing w:val="-5"/>
                <w:sz w:val="24"/>
              </w:rPr>
              <w:t>15</w:t>
            </w:r>
          </w:p>
        </w:tc>
        <w:tc>
          <w:tcPr>
            <w:tcW w:w="3120" w:type="dxa"/>
          </w:tcPr>
          <w:p>
            <w:pPr>
              <w:pStyle w:val="TableParagraph"/>
              <w:spacing w:before="119"/>
              <w:rPr>
                <w:sz w:val="24"/>
              </w:rPr>
            </w:pPr>
            <w:r>
              <w:rPr>
                <w:sz w:val="24"/>
              </w:rPr>
              <w:t>Pranjal</w:t>
            </w:r>
            <w:r>
              <w:rPr>
                <w:spacing w:val="-2"/>
                <w:sz w:val="24"/>
              </w:rPr>
              <w:t> </w:t>
            </w:r>
            <w:r>
              <w:rPr>
                <w:sz w:val="24"/>
              </w:rPr>
              <w:t>D. </w:t>
            </w:r>
            <w:r>
              <w:rPr>
                <w:spacing w:val="-4"/>
                <w:sz w:val="24"/>
              </w:rPr>
              <w:t>Tile</w:t>
            </w:r>
          </w:p>
        </w:tc>
        <w:tc>
          <w:tcPr>
            <w:tcW w:w="3120" w:type="dxa"/>
            <w:tcBorders>
              <w:top w:val="single" w:sz="8" w:space="0" w:color="FFFFFF"/>
              <w:bottom w:val="single" w:sz="8" w:space="0" w:color="FFFFFF"/>
            </w:tcBorders>
          </w:tcPr>
          <w:p>
            <w:pPr>
              <w:pStyle w:val="TableParagraph"/>
              <w:spacing w:before="0"/>
              <w:ind w:left="0"/>
              <w:jc w:val="left"/>
              <w:rPr>
                <w:sz w:val="24"/>
              </w:rPr>
            </w:pPr>
          </w:p>
        </w:tc>
      </w:tr>
      <w:tr>
        <w:trPr>
          <w:trHeight w:val="480" w:hRule="atLeast"/>
        </w:trPr>
        <w:tc>
          <w:tcPr>
            <w:tcW w:w="3120" w:type="dxa"/>
          </w:tcPr>
          <w:p>
            <w:pPr>
              <w:pStyle w:val="TableParagraph"/>
              <w:rPr>
                <w:sz w:val="24"/>
              </w:rPr>
            </w:pPr>
            <w:r>
              <w:rPr>
                <w:sz w:val="24"/>
              </w:rPr>
              <w:t>A-</w:t>
            </w:r>
            <w:r>
              <w:rPr>
                <w:spacing w:val="-5"/>
                <w:sz w:val="24"/>
              </w:rPr>
              <w:t>16</w:t>
            </w:r>
          </w:p>
        </w:tc>
        <w:tc>
          <w:tcPr>
            <w:tcW w:w="3120" w:type="dxa"/>
          </w:tcPr>
          <w:p>
            <w:pPr>
              <w:pStyle w:val="TableParagraph"/>
              <w:rPr>
                <w:sz w:val="24"/>
              </w:rPr>
            </w:pPr>
            <w:r>
              <w:rPr>
                <w:sz w:val="24"/>
              </w:rPr>
              <w:t>Sakshi S. </w:t>
            </w:r>
            <w:r>
              <w:rPr>
                <w:spacing w:val="-2"/>
                <w:sz w:val="24"/>
              </w:rPr>
              <w:t>Joshi</w:t>
            </w:r>
          </w:p>
        </w:tc>
        <w:tc>
          <w:tcPr>
            <w:tcW w:w="3120" w:type="dxa"/>
            <w:tcBorders>
              <w:top w:val="single" w:sz="8" w:space="0" w:color="FFFFFF"/>
            </w:tcBorders>
          </w:tcPr>
          <w:p>
            <w:pPr>
              <w:pStyle w:val="TableParagraph"/>
              <w:spacing w:before="0"/>
              <w:ind w:left="0"/>
              <w:jc w:val="left"/>
              <w:rPr>
                <w:sz w:val="24"/>
              </w:rPr>
            </w:pPr>
          </w:p>
        </w:tc>
      </w:tr>
    </w:tbl>
    <w:sectPr>
      <w:type w:val="continuous"/>
      <w:pgSz w:w="12240" w:h="15840"/>
      <w:pgMar w:top="68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109"/>
      <w:ind w:left="5"/>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dc:title>
  <dcterms:created xsi:type="dcterms:W3CDTF">2025-08-12T07:54:41Z</dcterms:created>
  <dcterms:modified xsi:type="dcterms:W3CDTF">2025-08-12T07:54:41Z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2025-08-12T00:00:00Z</vt:filetime>
  </property>
  <property fmtid="{D5CDD505-2E9C-101B-9397-08002B2CF9AE}" pid="3" name="Producer">
    <vt:lpwstr>Skia/PDF m140 Google Docs Renderer</vt:lpwstr>
  </property>
  <property fmtid="{D5CDD505-2E9C-101B-9397-08002B2CF9AE}" pid="4" name="LastSaved">
    <vt:filetime>2025-08-12T00:00:00Z</vt:filetime>
  </property>
</Properties>
</file>