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786ED" w14:textId="77777777" w:rsidR="00D66888" w:rsidRPr="00D33B27" w:rsidRDefault="00D66888">
      <w:pPr>
        <w:spacing w:after="700"/>
        <w:rPr>
          <w:rFonts w:asciiTheme="majorBidi" w:hAnsiTheme="majorBidi" w:cstheme="majorBidi"/>
        </w:rPr>
      </w:pPr>
    </w:p>
    <w:p w14:paraId="646FE3B3" w14:textId="77777777" w:rsidR="00D66888" w:rsidRPr="00D33B27" w:rsidRDefault="00530BB8">
      <w:pPr>
        <w:spacing w:after="180"/>
        <w:jc w:val="center"/>
        <w:rPr>
          <w:rFonts w:asciiTheme="majorBidi" w:hAnsiTheme="majorBidi" w:cstheme="majorBidi"/>
        </w:rPr>
      </w:pPr>
      <w:r w:rsidRPr="00D33B27">
        <w:rPr>
          <w:rFonts w:asciiTheme="majorBidi" w:hAnsiTheme="majorBidi" w:cstheme="majorBidi"/>
          <w:b/>
          <w:bCs/>
          <w:sz w:val="56"/>
          <w:szCs w:val="56"/>
        </w:rPr>
        <w:t>Smart Glasses App</w:t>
      </w:r>
    </w:p>
    <w:p w14:paraId="337F2D4F" w14:textId="77777777" w:rsidR="00D66888" w:rsidRPr="00D33B27" w:rsidRDefault="00530BB8">
      <w:pPr>
        <w:spacing w:after="900"/>
        <w:jc w:val="center"/>
        <w:rPr>
          <w:rFonts w:asciiTheme="majorBidi" w:hAnsiTheme="majorBidi" w:cstheme="majorBidi"/>
        </w:rPr>
      </w:pPr>
      <w:r w:rsidRPr="00D33B27">
        <w:rPr>
          <w:rFonts w:asciiTheme="majorBidi" w:hAnsiTheme="majorBidi" w:cstheme="majorBidi"/>
          <w:sz w:val="28"/>
          <w:szCs w:val="28"/>
        </w:rPr>
        <w:t>AI-Based Eyewear Recommendation Mobile Application</w:t>
      </w:r>
    </w:p>
    <w:tbl>
      <w:tblPr>
        <w:tblW w:w="9360" w:type="dxa"/>
        <w:tblCellMar>
          <w:left w:w="10" w:type="dxa"/>
          <w:right w:w="10" w:type="dxa"/>
        </w:tblCellMar>
        <w:tblLook w:val="04A0" w:firstRow="1" w:lastRow="0" w:firstColumn="1" w:lastColumn="0" w:noHBand="0" w:noVBand="1"/>
      </w:tblPr>
      <w:tblGrid>
        <w:gridCol w:w="2800"/>
        <w:gridCol w:w="6560"/>
      </w:tblGrid>
      <w:tr w:rsidR="00D66888" w:rsidRPr="00D33B27" w14:paraId="2B4D21C2" w14:textId="77777777" w:rsidTr="00B746EE">
        <w:tc>
          <w:tcPr>
            <w:tcW w:w="2800" w:type="dxa"/>
            <w:tcMar>
              <w:top w:w="80" w:type="dxa"/>
              <w:left w:w="0" w:type="dxa"/>
              <w:bottom w:w="80" w:type="dxa"/>
              <w:right w:w="80" w:type="dxa"/>
            </w:tcMar>
          </w:tcPr>
          <w:p w14:paraId="30FA087E" w14:textId="68C39BB8" w:rsidR="000A69EF" w:rsidRPr="00D33B27" w:rsidRDefault="00530BB8" w:rsidP="000A69EF">
            <w:pPr>
              <w:rPr>
                <w:rFonts w:asciiTheme="majorBidi" w:hAnsiTheme="majorBidi" w:cstheme="majorBidi"/>
                <w:b/>
                <w:bCs/>
              </w:rPr>
            </w:pPr>
            <w:r w:rsidRPr="00D33B27">
              <w:rPr>
                <w:rFonts w:asciiTheme="majorBidi" w:hAnsiTheme="majorBidi" w:cstheme="majorBidi"/>
                <w:b/>
                <w:bCs/>
              </w:rPr>
              <w:t>Project Code</w:t>
            </w:r>
          </w:p>
        </w:tc>
        <w:tc>
          <w:tcPr>
            <w:tcW w:w="6560" w:type="dxa"/>
            <w:tcMar>
              <w:top w:w="80" w:type="dxa"/>
              <w:left w:w="80" w:type="dxa"/>
              <w:bottom w:w="80" w:type="dxa"/>
              <w:right w:w="0" w:type="dxa"/>
            </w:tcMar>
          </w:tcPr>
          <w:p w14:paraId="4A0A0CED" w14:textId="77777777" w:rsidR="000A69EF" w:rsidRPr="00D33B27" w:rsidRDefault="000A69EF">
            <w:pPr>
              <w:rPr>
                <w:rFonts w:asciiTheme="majorBidi" w:hAnsiTheme="majorBidi" w:cstheme="majorBidi"/>
              </w:rPr>
            </w:pPr>
          </w:p>
          <w:p w14:paraId="79596912" w14:textId="77777777" w:rsidR="00D66888" w:rsidRPr="00D33B27" w:rsidRDefault="00530BB8">
            <w:pPr>
              <w:rPr>
                <w:rFonts w:asciiTheme="majorBidi" w:hAnsiTheme="majorBidi" w:cstheme="majorBidi"/>
              </w:rPr>
            </w:pPr>
            <w:r w:rsidRPr="00D33B27">
              <w:rPr>
                <w:rFonts w:asciiTheme="majorBidi" w:hAnsiTheme="majorBidi" w:cstheme="majorBidi"/>
              </w:rPr>
              <w:t>AUZ-272032</w:t>
            </w:r>
          </w:p>
          <w:p w14:paraId="0324869F" w14:textId="208DC208" w:rsidR="000A69EF" w:rsidRPr="00D33B27" w:rsidRDefault="000A69EF">
            <w:pPr>
              <w:rPr>
                <w:rFonts w:asciiTheme="majorBidi" w:hAnsiTheme="majorBidi" w:cstheme="majorBidi"/>
              </w:rPr>
            </w:pPr>
          </w:p>
        </w:tc>
      </w:tr>
      <w:tr w:rsidR="00D66888" w:rsidRPr="00D33B27" w14:paraId="677EF15E" w14:textId="77777777" w:rsidTr="00B746EE">
        <w:tc>
          <w:tcPr>
            <w:tcW w:w="2800" w:type="dxa"/>
            <w:tcMar>
              <w:top w:w="80" w:type="dxa"/>
              <w:left w:w="0" w:type="dxa"/>
              <w:bottom w:w="80" w:type="dxa"/>
              <w:right w:w="80" w:type="dxa"/>
            </w:tcMar>
          </w:tcPr>
          <w:p w14:paraId="73B2770A" w14:textId="77777777" w:rsidR="00D66888" w:rsidRPr="00D33B27" w:rsidRDefault="00530BB8">
            <w:pPr>
              <w:rPr>
                <w:rFonts w:asciiTheme="majorBidi" w:hAnsiTheme="majorBidi" w:cstheme="majorBidi"/>
                <w:b/>
                <w:bCs/>
              </w:rPr>
            </w:pPr>
            <w:r w:rsidRPr="00D33B27">
              <w:rPr>
                <w:rFonts w:asciiTheme="majorBidi" w:hAnsiTheme="majorBidi" w:cstheme="majorBidi"/>
                <w:b/>
                <w:bCs/>
              </w:rPr>
              <w:t>Project Advisor</w:t>
            </w:r>
          </w:p>
          <w:p w14:paraId="4914D875" w14:textId="7E7F4622" w:rsidR="000A69EF" w:rsidRPr="00D33B27" w:rsidRDefault="000A69EF">
            <w:pPr>
              <w:rPr>
                <w:rFonts w:asciiTheme="majorBidi" w:hAnsiTheme="majorBidi" w:cstheme="majorBidi"/>
              </w:rPr>
            </w:pPr>
          </w:p>
        </w:tc>
        <w:tc>
          <w:tcPr>
            <w:tcW w:w="6560" w:type="dxa"/>
            <w:tcMar>
              <w:top w:w="80" w:type="dxa"/>
              <w:left w:w="80" w:type="dxa"/>
              <w:bottom w:w="80" w:type="dxa"/>
              <w:right w:w="0" w:type="dxa"/>
            </w:tcMar>
          </w:tcPr>
          <w:p w14:paraId="29DFE2E8" w14:textId="77777777" w:rsidR="000A69EF" w:rsidRPr="00D33B27" w:rsidRDefault="000A69EF">
            <w:pPr>
              <w:rPr>
                <w:rFonts w:asciiTheme="majorBidi" w:hAnsiTheme="majorBidi" w:cstheme="majorBidi"/>
              </w:rPr>
            </w:pPr>
          </w:p>
          <w:p w14:paraId="642F8F49" w14:textId="77777777" w:rsidR="00D66888" w:rsidRPr="00D33B27" w:rsidRDefault="00530BB8">
            <w:pPr>
              <w:rPr>
                <w:rFonts w:asciiTheme="majorBidi" w:hAnsiTheme="majorBidi" w:cstheme="majorBidi"/>
              </w:rPr>
            </w:pPr>
            <w:r w:rsidRPr="00D33B27">
              <w:rPr>
                <w:rFonts w:asciiTheme="majorBidi" w:hAnsiTheme="majorBidi" w:cstheme="majorBidi"/>
              </w:rPr>
              <w:t>Dr. Fahad Maqbool</w:t>
            </w:r>
          </w:p>
          <w:p w14:paraId="3FC0EE33" w14:textId="7620D245" w:rsidR="000A69EF" w:rsidRPr="00D33B27" w:rsidRDefault="000A69EF">
            <w:pPr>
              <w:rPr>
                <w:rFonts w:asciiTheme="majorBidi" w:hAnsiTheme="majorBidi" w:cstheme="majorBidi"/>
              </w:rPr>
            </w:pPr>
          </w:p>
        </w:tc>
      </w:tr>
      <w:tr w:rsidR="00D66888" w:rsidRPr="00D33B27" w14:paraId="581EE953" w14:textId="77777777" w:rsidTr="00B746EE">
        <w:tc>
          <w:tcPr>
            <w:tcW w:w="2800" w:type="dxa"/>
            <w:tcMar>
              <w:top w:w="80" w:type="dxa"/>
              <w:left w:w="0" w:type="dxa"/>
              <w:bottom w:w="80" w:type="dxa"/>
              <w:right w:w="80" w:type="dxa"/>
            </w:tcMar>
          </w:tcPr>
          <w:p w14:paraId="0BFE90FF" w14:textId="77777777" w:rsidR="00D66888" w:rsidRPr="00D33B27" w:rsidRDefault="00530BB8">
            <w:pPr>
              <w:rPr>
                <w:rFonts w:asciiTheme="majorBidi" w:hAnsiTheme="majorBidi" w:cstheme="majorBidi"/>
              </w:rPr>
            </w:pPr>
            <w:r w:rsidRPr="00D33B27">
              <w:rPr>
                <w:rFonts w:asciiTheme="majorBidi" w:hAnsiTheme="majorBidi" w:cstheme="majorBidi"/>
                <w:b/>
                <w:bCs/>
              </w:rPr>
              <w:t>Project Manager</w:t>
            </w:r>
          </w:p>
        </w:tc>
        <w:tc>
          <w:tcPr>
            <w:tcW w:w="6560" w:type="dxa"/>
            <w:tcMar>
              <w:top w:w="80" w:type="dxa"/>
              <w:left w:w="80" w:type="dxa"/>
              <w:bottom w:w="80" w:type="dxa"/>
              <w:right w:w="0" w:type="dxa"/>
            </w:tcMar>
          </w:tcPr>
          <w:p w14:paraId="50BD0540" w14:textId="77777777" w:rsidR="000A69EF" w:rsidRPr="00D33B27" w:rsidRDefault="000A69EF">
            <w:pPr>
              <w:rPr>
                <w:rFonts w:asciiTheme="majorBidi" w:hAnsiTheme="majorBidi" w:cstheme="majorBidi"/>
              </w:rPr>
            </w:pPr>
          </w:p>
          <w:p w14:paraId="72C4B729" w14:textId="77777777" w:rsidR="00D66888" w:rsidRPr="00D33B27" w:rsidRDefault="00530BB8">
            <w:pPr>
              <w:rPr>
                <w:rFonts w:asciiTheme="majorBidi" w:hAnsiTheme="majorBidi" w:cstheme="majorBidi"/>
              </w:rPr>
            </w:pPr>
            <w:r w:rsidRPr="00D33B27">
              <w:rPr>
                <w:rFonts w:asciiTheme="majorBidi" w:hAnsiTheme="majorBidi" w:cstheme="majorBidi"/>
              </w:rPr>
              <w:t>Dr. Muhammad Ilyas</w:t>
            </w:r>
          </w:p>
          <w:p w14:paraId="400D450D" w14:textId="0F98C4DB" w:rsidR="000A69EF" w:rsidRPr="00D33B27" w:rsidRDefault="000A69EF">
            <w:pPr>
              <w:rPr>
                <w:rFonts w:asciiTheme="majorBidi" w:hAnsiTheme="majorBidi" w:cstheme="majorBidi"/>
              </w:rPr>
            </w:pPr>
          </w:p>
        </w:tc>
      </w:tr>
    </w:tbl>
    <w:p w14:paraId="34E9FAAE" w14:textId="77777777" w:rsidR="00D66888" w:rsidRPr="00D33B27" w:rsidRDefault="00530BB8">
      <w:pPr>
        <w:spacing w:before="340" w:after="120"/>
        <w:rPr>
          <w:rFonts w:asciiTheme="majorBidi" w:hAnsiTheme="majorBidi" w:cstheme="majorBidi"/>
        </w:rPr>
      </w:pPr>
      <w:r w:rsidRPr="00D33B27">
        <w:rPr>
          <w:rFonts w:asciiTheme="majorBidi" w:hAnsiTheme="majorBidi" w:cstheme="majorBidi"/>
          <w:b/>
          <w:bCs/>
        </w:rPr>
        <w:t>Project Team</w:t>
      </w:r>
    </w:p>
    <w:tbl>
      <w:tblPr>
        <w:tblW w:w="9360" w:type="dxa"/>
        <w:tblCellMar>
          <w:left w:w="10" w:type="dxa"/>
          <w:right w:w="10" w:type="dxa"/>
        </w:tblCellMar>
        <w:tblLook w:val="04A0" w:firstRow="1" w:lastRow="0" w:firstColumn="1" w:lastColumn="0" w:noHBand="0" w:noVBand="1"/>
      </w:tblPr>
      <w:tblGrid>
        <w:gridCol w:w="3359"/>
        <w:gridCol w:w="3359"/>
        <w:gridCol w:w="2642"/>
      </w:tblGrid>
      <w:tr w:rsidR="00D66888" w:rsidRPr="00D33B27" w14:paraId="2B3BDBA1" w14:textId="77777777" w:rsidTr="00B746EE">
        <w:tc>
          <w:tcPr>
            <w:tcW w:w="3000" w:type="dxa"/>
            <w:tcMar>
              <w:top w:w="60" w:type="dxa"/>
              <w:left w:w="0" w:type="dxa"/>
              <w:bottom w:w="60" w:type="dxa"/>
              <w:right w:w="80" w:type="dxa"/>
            </w:tcMar>
          </w:tcPr>
          <w:p w14:paraId="0F42C3C6" w14:textId="4175AB3B" w:rsidR="00D66888" w:rsidRPr="00D33B27" w:rsidRDefault="00530BB8">
            <w:pPr>
              <w:rPr>
                <w:rFonts w:asciiTheme="majorBidi" w:hAnsiTheme="majorBidi" w:cstheme="majorBidi"/>
              </w:rPr>
            </w:pPr>
            <w:r w:rsidRPr="00D33B27">
              <w:rPr>
                <w:rFonts w:asciiTheme="majorBidi" w:hAnsiTheme="majorBidi" w:cstheme="majorBidi"/>
              </w:rPr>
              <w:t xml:space="preserve">Uzair </w:t>
            </w:r>
            <w:proofErr w:type="spellStart"/>
            <w:r w:rsidRPr="00D33B27">
              <w:rPr>
                <w:rFonts w:asciiTheme="majorBidi" w:hAnsiTheme="majorBidi" w:cstheme="majorBidi"/>
              </w:rPr>
              <w:t>Anwer</w:t>
            </w:r>
            <w:proofErr w:type="spellEnd"/>
          </w:p>
        </w:tc>
        <w:tc>
          <w:tcPr>
            <w:tcW w:w="3000" w:type="dxa"/>
            <w:tcMar>
              <w:top w:w="60" w:type="dxa"/>
              <w:left w:w="80" w:type="dxa"/>
              <w:bottom w:w="60" w:type="dxa"/>
              <w:right w:w="80" w:type="dxa"/>
            </w:tcMar>
          </w:tcPr>
          <w:p w14:paraId="0F5D3F40" w14:textId="77777777" w:rsidR="00D66888" w:rsidRPr="00D33B27" w:rsidRDefault="00530BB8">
            <w:pPr>
              <w:rPr>
                <w:rFonts w:asciiTheme="majorBidi" w:hAnsiTheme="majorBidi" w:cstheme="majorBidi"/>
              </w:rPr>
            </w:pPr>
            <w:r w:rsidRPr="00D33B27">
              <w:rPr>
                <w:rFonts w:asciiTheme="majorBidi" w:hAnsiTheme="majorBidi" w:cstheme="majorBidi"/>
              </w:rPr>
              <w:t>BSCS51F21S020RE</w:t>
            </w:r>
          </w:p>
        </w:tc>
        <w:tc>
          <w:tcPr>
            <w:tcW w:w="2360" w:type="dxa"/>
            <w:tcMar>
              <w:top w:w="60" w:type="dxa"/>
              <w:left w:w="80" w:type="dxa"/>
              <w:bottom w:w="60" w:type="dxa"/>
              <w:right w:w="0" w:type="dxa"/>
            </w:tcMar>
          </w:tcPr>
          <w:p w14:paraId="07503632" w14:textId="77777777" w:rsidR="00D66888" w:rsidRPr="00D33B27" w:rsidRDefault="00530BB8">
            <w:pPr>
              <w:rPr>
                <w:rFonts w:asciiTheme="majorBidi" w:hAnsiTheme="majorBidi" w:cstheme="majorBidi"/>
              </w:rPr>
            </w:pPr>
            <w:r w:rsidRPr="00D33B27">
              <w:rPr>
                <w:rFonts w:asciiTheme="majorBidi" w:hAnsiTheme="majorBidi" w:cstheme="majorBidi"/>
              </w:rPr>
              <w:t>(Team Member)</w:t>
            </w:r>
          </w:p>
        </w:tc>
      </w:tr>
      <w:tr w:rsidR="00D66888" w:rsidRPr="00D33B27" w14:paraId="47BA6AA1" w14:textId="77777777" w:rsidTr="00B746EE">
        <w:tc>
          <w:tcPr>
            <w:tcW w:w="3000" w:type="dxa"/>
            <w:tcMar>
              <w:top w:w="60" w:type="dxa"/>
              <w:left w:w="0" w:type="dxa"/>
              <w:bottom w:w="60" w:type="dxa"/>
              <w:right w:w="80" w:type="dxa"/>
            </w:tcMar>
          </w:tcPr>
          <w:p w14:paraId="3265838F" w14:textId="77777777" w:rsidR="00D66888" w:rsidRPr="00D33B27" w:rsidRDefault="00530BB8">
            <w:pPr>
              <w:rPr>
                <w:rFonts w:asciiTheme="majorBidi" w:hAnsiTheme="majorBidi" w:cstheme="majorBidi"/>
              </w:rPr>
            </w:pPr>
            <w:r w:rsidRPr="00D33B27">
              <w:rPr>
                <w:rFonts w:asciiTheme="majorBidi" w:hAnsiTheme="majorBidi" w:cstheme="majorBidi"/>
              </w:rPr>
              <w:t>Zohaib Shehzad</w:t>
            </w:r>
          </w:p>
        </w:tc>
        <w:tc>
          <w:tcPr>
            <w:tcW w:w="3000" w:type="dxa"/>
            <w:tcMar>
              <w:top w:w="60" w:type="dxa"/>
              <w:left w:w="80" w:type="dxa"/>
              <w:bottom w:w="60" w:type="dxa"/>
              <w:right w:w="80" w:type="dxa"/>
            </w:tcMar>
          </w:tcPr>
          <w:p w14:paraId="7B74D724" w14:textId="77777777" w:rsidR="00D66888" w:rsidRPr="00D33B27" w:rsidRDefault="00530BB8">
            <w:pPr>
              <w:rPr>
                <w:rFonts w:asciiTheme="majorBidi" w:hAnsiTheme="majorBidi" w:cstheme="majorBidi"/>
              </w:rPr>
            </w:pPr>
            <w:r w:rsidRPr="00D33B27">
              <w:rPr>
                <w:rFonts w:asciiTheme="majorBidi" w:hAnsiTheme="majorBidi" w:cstheme="majorBidi"/>
              </w:rPr>
              <w:t>BSCS51F21S032RE</w:t>
            </w:r>
          </w:p>
        </w:tc>
        <w:tc>
          <w:tcPr>
            <w:tcW w:w="2360" w:type="dxa"/>
            <w:tcMar>
              <w:top w:w="60" w:type="dxa"/>
              <w:left w:w="80" w:type="dxa"/>
              <w:bottom w:w="60" w:type="dxa"/>
              <w:right w:w="0" w:type="dxa"/>
            </w:tcMar>
          </w:tcPr>
          <w:p w14:paraId="4C6E8A3F" w14:textId="77777777" w:rsidR="00D66888" w:rsidRPr="00D33B27" w:rsidRDefault="00530BB8">
            <w:pPr>
              <w:rPr>
                <w:rFonts w:asciiTheme="majorBidi" w:hAnsiTheme="majorBidi" w:cstheme="majorBidi"/>
              </w:rPr>
            </w:pPr>
            <w:r w:rsidRPr="00D33B27">
              <w:rPr>
                <w:rFonts w:asciiTheme="majorBidi" w:hAnsiTheme="majorBidi" w:cstheme="majorBidi"/>
              </w:rPr>
              <w:t>(Team Member)</w:t>
            </w:r>
          </w:p>
        </w:tc>
      </w:tr>
      <w:tr w:rsidR="00D66888" w:rsidRPr="00D33B27" w14:paraId="5BEE5A37" w14:textId="77777777" w:rsidTr="00B746EE">
        <w:tc>
          <w:tcPr>
            <w:tcW w:w="3000" w:type="dxa"/>
            <w:tcMar>
              <w:top w:w="60" w:type="dxa"/>
              <w:left w:w="0" w:type="dxa"/>
              <w:bottom w:w="60" w:type="dxa"/>
              <w:right w:w="80" w:type="dxa"/>
            </w:tcMar>
          </w:tcPr>
          <w:p w14:paraId="559970DD" w14:textId="77777777" w:rsidR="00D66888" w:rsidRPr="00D33B27" w:rsidRDefault="00530BB8">
            <w:pPr>
              <w:rPr>
                <w:rFonts w:asciiTheme="majorBidi" w:hAnsiTheme="majorBidi" w:cstheme="majorBidi"/>
              </w:rPr>
            </w:pPr>
            <w:proofErr w:type="spellStart"/>
            <w:r w:rsidRPr="00D33B27">
              <w:rPr>
                <w:rFonts w:asciiTheme="majorBidi" w:hAnsiTheme="majorBidi" w:cstheme="majorBidi"/>
              </w:rPr>
              <w:t>Awais</w:t>
            </w:r>
            <w:proofErr w:type="spellEnd"/>
            <w:r w:rsidRPr="00D33B27">
              <w:rPr>
                <w:rFonts w:asciiTheme="majorBidi" w:hAnsiTheme="majorBidi" w:cstheme="majorBidi"/>
              </w:rPr>
              <w:t xml:space="preserve"> Ahmed</w:t>
            </w:r>
          </w:p>
        </w:tc>
        <w:tc>
          <w:tcPr>
            <w:tcW w:w="3000" w:type="dxa"/>
            <w:tcMar>
              <w:top w:w="60" w:type="dxa"/>
              <w:left w:w="80" w:type="dxa"/>
              <w:bottom w:w="60" w:type="dxa"/>
              <w:right w:w="80" w:type="dxa"/>
            </w:tcMar>
          </w:tcPr>
          <w:p w14:paraId="7A8BA7F9" w14:textId="77777777" w:rsidR="00D66888" w:rsidRPr="00D33B27" w:rsidRDefault="00530BB8">
            <w:pPr>
              <w:rPr>
                <w:rFonts w:asciiTheme="majorBidi" w:hAnsiTheme="majorBidi" w:cstheme="majorBidi"/>
              </w:rPr>
            </w:pPr>
            <w:r w:rsidRPr="00D33B27">
              <w:rPr>
                <w:rFonts w:asciiTheme="majorBidi" w:hAnsiTheme="majorBidi" w:cstheme="majorBidi"/>
              </w:rPr>
              <w:t>BSCS51F22S027</w:t>
            </w:r>
          </w:p>
        </w:tc>
        <w:tc>
          <w:tcPr>
            <w:tcW w:w="2360" w:type="dxa"/>
            <w:tcMar>
              <w:top w:w="60" w:type="dxa"/>
              <w:left w:w="80" w:type="dxa"/>
              <w:bottom w:w="60" w:type="dxa"/>
              <w:right w:w="0" w:type="dxa"/>
            </w:tcMar>
          </w:tcPr>
          <w:p w14:paraId="5AB7E58E" w14:textId="77777777" w:rsidR="00D66888" w:rsidRPr="00D33B27" w:rsidRDefault="00530BB8">
            <w:pPr>
              <w:rPr>
                <w:rFonts w:asciiTheme="majorBidi" w:hAnsiTheme="majorBidi" w:cstheme="majorBidi"/>
              </w:rPr>
            </w:pPr>
            <w:r w:rsidRPr="00D33B27">
              <w:rPr>
                <w:rFonts w:asciiTheme="majorBidi" w:hAnsiTheme="majorBidi" w:cstheme="majorBidi"/>
              </w:rPr>
              <w:t>(Team Lead)</w:t>
            </w:r>
          </w:p>
        </w:tc>
      </w:tr>
    </w:tbl>
    <w:p w14:paraId="6207E3D1" w14:textId="77777777" w:rsidR="00D66888" w:rsidRPr="00D33B27" w:rsidRDefault="00530BB8">
      <w:pPr>
        <w:spacing w:before="340" w:after="100"/>
        <w:rPr>
          <w:rFonts w:asciiTheme="majorBidi" w:hAnsiTheme="majorBidi" w:cstheme="majorBidi"/>
        </w:rPr>
      </w:pPr>
      <w:r w:rsidRPr="00D33B27">
        <w:rPr>
          <w:rFonts w:asciiTheme="majorBidi" w:hAnsiTheme="majorBidi" w:cstheme="majorBidi"/>
          <w:b/>
          <w:bCs/>
        </w:rPr>
        <w:t>Submission Date</w:t>
      </w:r>
    </w:p>
    <w:p w14:paraId="63BBC215" w14:textId="10337853" w:rsidR="00D66888" w:rsidRPr="00D33B27" w:rsidRDefault="000A69EF">
      <w:pPr>
        <w:rPr>
          <w:rFonts w:asciiTheme="majorBidi" w:hAnsiTheme="majorBidi" w:cstheme="majorBidi"/>
        </w:rPr>
      </w:pPr>
      <w:r w:rsidRPr="00D33B27">
        <w:rPr>
          <w:rFonts w:asciiTheme="majorBidi" w:hAnsiTheme="majorBidi" w:cstheme="majorBidi"/>
        </w:rPr>
        <w:t xml:space="preserve">                                            </w:t>
      </w:r>
      <w:r w:rsidR="00292554">
        <w:rPr>
          <w:rFonts w:asciiTheme="majorBidi" w:hAnsiTheme="majorBidi" w:cstheme="majorBidi"/>
        </w:rPr>
        <w:t xml:space="preserve">    </w:t>
      </w:r>
      <w:r w:rsidR="000D240D">
        <w:rPr>
          <w:rFonts w:asciiTheme="majorBidi" w:hAnsiTheme="majorBidi" w:cstheme="majorBidi"/>
        </w:rPr>
        <w:t xml:space="preserve"> </w:t>
      </w:r>
      <w:r w:rsidR="001512E2">
        <w:rPr>
          <w:rFonts w:asciiTheme="majorBidi" w:hAnsiTheme="majorBidi" w:cstheme="majorBidi"/>
        </w:rPr>
        <w:t xml:space="preserve">October, </w:t>
      </w:r>
      <w:r w:rsidR="00530BB8" w:rsidRPr="00D33B27">
        <w:rPr>
          <w:rFonts w:asciiTheme="majorBidi" w:hAnsiTheme="majorBidi" w:cstheme="majorBidi"/>
        </w:rPr>
        <w:t>202</w:t>
      </w:r>
      <w:r w:rsidR="001512E2">
        <w:rPr>
          <w:rFonts w:asciiTheme="majorBidi" w:hAnsiTheme="majorBidi" w:cstheme="majorBidi"/>
        </w:rPr>
        <w:t>5</w:t>
      </w:r>
    </w:p>
    <w:p w14:paraId="351194D1" w14:textId="77777777" w:rsidR="00D66888" w:rsidRPr="00D33B27" w:rsidRDefault="00530BB8">
      <w:pPr>
        <w:rPr>
          <w:rFonts w:asciiTheme="majorBidi" w:hAnsiTheme="majorBidi" w:cstheme="majorBidi"/>
        </w:rPr>
      </w:pPr>
      <w:r w:rsidRPr="00D33B27">
        <w:rPr>
          <w:rFonts w:asciiTheme="majorBidi" w:hAnsiTheme="majorBidi" w:cstheme="majorBidi"/>
        </w:rPr>
        <w:br w:type="page"/>
      </w:r>
    </w:p>
    <w:p w14:paraId="6C6ABC85" w14:textId="55CF19B3" w:rsidR="00530BB8" w:rsidRPr="00D33B27" w:rsidRDefault="00530BB8" w:rsidP="00530BB8">
      <w:pPr>
        <w:spacing w:after="400"/>
        <w:jc w:val="center"/>
        <w:rPr>
          <w:rFonts w:asciiTheme="majorBidi" w:hAnsiTheme="majorBidi" w:cstheme="majorBidi"/>
          <w:b/>
          <w:bCs/>
          <w:sz w:val="32"/>
          <w:szCs w:val="32"/>
        </w:rPr>
      </w:pPr>
      <w:r w:rsidRPr="00D33B27">
        <w:rPr>
          <w:rFonts w:asciiTheme="majorBidi" w:hAnsiTheme="majorBidi" w:cstheme="majorBidi"/>
          <w:b/>
          <w:bCs/>
          <w:sz w:val="32"/>
          <w:szCs w:val="32"/>
        </w:rPr>
        <w:lastRenderedPageBreak/>
        <w:t>Table of Contents</w:t>
      </w:r>
    </w:p>
    <w:p w14:paraId="1A277E30" w14:textId="77777777" w:rsidR="00D66888" w:rsidRPr="00D33B27" w:rsidRDefault="00530BB8">
      <w:pPr>
        <w:tabs>
          <w:tab w:val="right" w:leader="dot" w:pos="8640"/>
        </w:tabs>
        <w:spacing w:before="60" w:after="80"/>
        <w:rPr>
          <w:rFonts w:asciiTheme="majorBidi" w:hAnsiTheme="majorBidi" w:cstheme="majorBidi"/>
        </w:rPr>
      </w:pPr>
      <w:r w:rsidRPr="00D33B27">
        <w:rPr>
          <w:rFonts w:asciiTheme="majorBidi" w:hAnsiTheme="majorBidi" w:cstheme="majorBidi"/>
        </w:rPr>
        <w:t>1.  Abstract 3</w:t>
      </w:r>
    </w:p>
    <w:p w14:paraId="7820B51A" w14:textId="77777777" w:rsidR="00D66888" w:rsidRPr="00D33B27" w:rsidRDefault="00530BB8">
      <w:pPr>
        <w:tabs>
          <w:tab w:val="right" w:leader="dot" w:pos="8640"/>
        </w:tabs>
        <w:spacing w:before="60" w:after="80"/>
        <w:rPr>
          <w:rFonts w:asciiTheme="majorBidi" w:hAnsiTheme="majorBidi" w:cstheme="majorBidi"/>
        </w:rPr>
      </w:pPr>
      <w:r w:rsidRPr="00D33B27">
        <w:rPr>
          <w:rFonts w:asciiTheme="majorBidi" w:hAnsiTheme="majorBidi" w:cstheme="majorBidi"/>
        </w:rPr>
        <w:t>2.  Background and Justification 3</w:t>
      </w:r>
    </w:p>
    <w:p w14:paraId="19D09318" w14:textId="77777777" w:rsidR="00D66888" w:rsidRPr="00D33B27" w:rsidRDefault="00530BB8">
      <w:pPr>
        <w:tabs>
          <w:tab w:val="right" w:leader="dot" w:pos="8640"/>
        </w:tabs>
        <w:spacing w:before="60" w:after="80"/>
        <w:rPr>
          <w:rFonts w:asciiTheme="majorBidi" w:hAnsiTheme="majorBidi" w:cstheme="majorBidi"/>
        </w:rPr>
      </w:pPr>
      <w:r w:rsidRPr="00D33B27">
        <w:rPr>
          <w:rFonts w:asciiTheme="majorBidi" w:hAnsiTheme="majorBidi" w:cstheme="majorBidi"/>
        </w:rPr>
        <w:t>3.  Project Methodology 3</w:t>
      </w:r>
    </w:p>
    <w:p w14:paraId="71A7C1E1" w14:textId="77777777" w:rsidR="00D66888" w:rsidRPr="00D33B27" w:rsidRDefault="00530BB8">
      <w:pPr>
        <w:tabs>
          <w:tab w:val="right" w:leader="dot" w:pos="8640"/>
        </w:tabs>
        <w:spacing w:before="60" w:after="80"/>
        <w:rPr>
          <w:rFonts w:asciiTheme="majorBidi" w:hAnsiTheme="majorBidi" w:cstheme="majorBidi"/>
        </w:rPr>
      </w:pPr>
      <w:r w:rsidRPr="00D33B27">
        <w:rPr>
          <w:rFonts w:asciiTheme="majorBidi" w:hAnsiTheme="majorBidi" w:cstheme="majorBidi"/>
        </w:rPr>
        <w:t>4.  Project Scope 3</w:t>
      </w:r>
    </w:p>
    <w:p w14:paraId="4BC5BD7D" w14:textId="77777777" w:rsidR="00D66888" w:rsidRPr="00D33B27" w:rsidRDefault="00530BB8">
      <w:pPr>
        <w:tabs>
          <w:tab w:val="right" w:leader="dot" w:pos="8640"/>
        </w:tabs>
        <w:spacing w:before="60" w:after="80"/>
        <w:rPr>
          <w:rFonts w:asciiTheme="majorBidi" w:hAnsiTheme="majorBidi" w:cstheme="majorBidi"/>
        </w:rPr>
      </w:pPr>
      <w:r w:rsidRPr="00D33B27">
        <w:rPr>
          <w:rFonts w:asciiTheme="majorBidi" w:hAnsiTheme="majorBidi" w:cstheme="majorBidi"/>
        </w:rPr>
        <w:t>5.  High Level Project Plan 3</w:t>
      </w:r>
    </w:p>
    <w:p w14:paraId="7C033BD9" w14:textId="77777777" w:rsidR="00D66888" w:rsidRPr="00D33B27" w:rsidRDefault="00530BB8">
      <w:pPr>
        <w:tabs>
          <w:tab w:val="right" w:leader="dot" w:pos="8640"/>
        </w:tabs>
        <w:spacing w:before="60" w:after="80"/>
        <w:rPr>
          <w:rFonts w:asciiTheme="majorBidi" w:hAnsiTheme="majorBidi" w:cstheme="majorBidi"/>
        </w:rPr>
      </w:pPr>
      <w:r w:rsidRPr="00D33B27">
        <w:rPr>
          <w:rFonts w:asciiTheme="majorBidi" w:hAnsiTheme="majorBidi" w:cstheme="majorBidi"/>
        </w:rPr>
        <w:t>6.  References 4</w:t>
      </w:r>
    </w:p>
    <w:p w14:paraId="231BF310" w14:textId="77777777" w:rsidR="00D66888" w:rsidRPr="00D33B27" w:rsidRDefault="00530BB8">
      <w:pPr>
        <w:rPr>
          <w:rFonts w:asciiTheme="majorBidi" w:hAnsiTheme="majorBidi" w:cstheme="majorBidi"/>
        </w:rPr>
      </w:pPr>
      <w:r w:rsidRPr="00D33B27">
        <w:rPr>
          <w:rFonts w:asciiTheme="majorBidi" w:hAnsiTheme="majorBidi" w:cstheme="majorBidi"/>
        </w:rPr>
        <w:br w:type="page"/>
      </w:r>
    </w:p>
    <w:p w14:paraId="024870C7" w14:textId="77777777" w:rsidR="00D66888" w:rsidRPr="00D33B27" w:rsidRDefault="00530BB8">
      <w:pPr>
        <w:pStyle w:val="Heading1"/>
        <w:rPr>
          <w:rFonts w:asciiTheme="majorBidi" w:hAnsiTheme="majorBidi" w:cstheme="majorBidi"/>
        </w:rPr>
      </w:pPr>
      <w:r w:rsidRPr="00D33B27">
        <w:rPr>
          <w:rFonts w:asciiTheme="majorBidi" w:hAnsiTheme="majorBidi" w:cstheme="majorBidi"/>
        </w:rPr>
        <w:lastRenderedPageBreak/>
        <w:t>1. Abstract</w:t>
      </w:r>
    </w:p>
    <w:p w14:paraId="41893DD3" w14:textId="77777777" w:rsidR="0049141C" w:rsidRPr="0049141C" w:rsidRDefault="0049141C" w:rsidP="0049141C">
      <w:pPr>
        <w:spacing w:after="160"/>
        <w:rPr>
          <w:rFonts w:asciiTheme="majorBidi" w:hAnsiTheme="majorBidi" w:cstheme="majorBidi"/>
        </w:rPr>
      </w:pPr>
      <w:r w:rsidRPr="0049141C">
        <w:rPr>
          <w:rFonts w:asciiTheme="majorBidi" w:hAnsiTheme="majorBidi" w:cstheme="majorBidi"/>
          <w:b/>
          <w:bCs/>
        </w:rPr>
        <w:t>Smart Glasses App</w:t>
      </w:r>
      <w:r w:rsidRPr="0049141C">
        <w:rPr>
          <w:rFonts w:asciiTheme="majorBidi" w:hAnsiTheme="majorBidi" w:cstheme="majorBidi"/>
        </w:rPr>
        <w:t xml:space="preserve"> is an Android mobile application that uses AI to recommend suitable eyeglass frame styles based on a user's face shape. The traditional frame selection process relies on subjective staff opinions, which often leads to poor choices. This application addresses that by using the device camera and the </w:t>
      </w:r>
      <w:r w:rsidRPr="0049141C">
        <w:rPr>
          <w:rFonts w:asciiTheme="majorBidi" w:hAnsiTheme="majorBidi" w:cstheme="majorBidi"/>
          <w:b/>
          <w:bCs/>
        </w:rPr>
        <w:t>Google Gemini 2.5 API</w:t>
      </w:r>
      <w:r w:rsidRPr="0049141C">
        <w:rPr>
          <w:rFonts w:asciiTheme="majorBidi" w:hAnsiTheme="majorBidi" w:cstheme="majorBidi"/>
        </w:rPr>
        <w:t xml:space="preserve"> to provide consistent, data-driven recommendations without any specialized hardware.</w:t>
      </w:r>
    </w:p>
    <w:p w14:paraId="491595BA" w14:textId="77777777" w:rsidR="0049141C" w:rsidRPr="0049141C" w:rsidRDefault="0049141C" w:rsidP="0049141C">
      <w:pPr>
        <w:spacing w:after="160"/>
        <w:rPr>
          <w:rFonts w:asciiTheme="majorBidi" w:hAnsiTheme="majorBidi" w:cstheme="majorBidi"/>
        </w:rPr>
      </w:pPr>
      <w:r w:rsidRPr="0049141C">
        <w:rPr>
          <w:rFonts w:asciiTheme="majorBidi" w:hAnsiTheme="majorBidi" w:cstheme="majorBidi"/>
        </w:rPr>
        <w:t>When a user captures their photo, the system first validates that exactly one clear, forward-facing face is present. If no face or multiple faces are detected, appropriate alerts prompt the user to retake the image. The validated photo is then sent to the Gemini 2.5 API, which classifies the face shape and returns a structured response. The app maps that classification to the most suitable frame styles and displays the results directly within the interface.</w:t>
      </w:r>
    </w:p>
    <w:p w14:paraId="1D77C8ED" w14:textId="77777777" w:rsidR="00D66888" w:rsidRPr="00D33B27" w:rsidRDefault="00530BB8">
      <w:pPr>
        <w:pStyle w:val="Heading1"/>
        <w:rPr>
          <w:rFonts w:asciiTheme="majorBidi" w:hAnsiTheme="majorBidi" w:cstheme="majorBidi"/>
        </w:rPr>
      </w:pPr>
      <w:r w:rsidRPr="00D33B27">
        <w:rPr>
          <w:rFonts w:asciiTheme="majorBidi" w:hAnsiTheme="majorBidi" w:cstheme="majorBidi"/>
        </w:rPr>
        <w:t>2. Background and Justification</w:t>
      </w:r>
    </w:p>
    <w:p w14:paraId="64CF2962" w14:textId="77777777" w:rsidR="0049141C" w:rsidRPr="0049141C" w:rsidRDefault="0049141C" w:rsidP="0049141C">
      <w:pPr>
        <w:spacing w:after="160"/>
        <w:rPr>
          <w:rFonts w:asciiTheme="majorBidi" w:hAnsiTheme="majorBidi" w:cstheme="majorBidi"/>
        </w:rPr>
      </w:pPr>
      <w:r w:rsidRPr="0049141C">
        <w:rPr>
          <w:rFonts w:asciiTheme="majorBidi" w:hAnsiTheme="majorBidi" w:cstheme="majorBidi"/>
        </w:rPr>
        <w:t>Frame selection has remained a manual, opinion-based process for years. Consumers typically rely on staff or friends for guidance, which is unreliable [1]. Identifying one's own face shape is genuinely difficult, and this directly affects purchasing outcomes. Prior research on CNN-based classification pipelines achieved up to 75% accuracy across five face shape categories, yet those systems still depend on web infrastructure or dedicated hardware [3], making them impractical for everyday use.</w:t>
      </w:r>
    </w:p>
    <w:p w14:paraId="7A737A0D" w14:textId="77777777" w:rsidR="0049141C" w:rsidRPr="0049141C" w:rsidRDefault="0049141C" w:rsidP="0049141C">
      <w:pPr>
        <w:spacing w:after="160"/>
        <w:rPr>
          <w:rFonts w:asciiTheme="majorBidi" w:hAnsiTheme="majorBidi" w:cstheme="majorBidi"/>
        </w:rPr>
      </w:pPr>
      <w:r w:rsidRPr="0049141C">
        <w:rPr>
          <w:rFonts w:asciiTheme="majorBidi" w:hAnsiTheme="majorBidi" w:cstheme="majorBidi"/>
        </w:rPr>
        <w:t>Existing solutions like AR fitting mirrors and virtual try-on systems are largely confined to high-end retail environments due to expensive hardware requirements [4]. Smart mirror systems in the beauty and retail domains [1][2] do not address face-shape-based eyewear matching specifically. There is no widely accessible, hardware-independent tool that solves this problem for average consumers.</w:t>
      </w:r>
    </w:p>
    <w:p w14:paraId="53B1ED5D" w14:textId="12F0CDBA" w:rsidR="00D66888" w:rsidRPr="0049141C" w:rsidRDefault="0049141C" w:rsidP="0049141C">
      <w:pPr>
        <w:spacing w:after="160"/>
        <w:rPr>
          <w:rFonts w:asciiTheme="majorBidi" w:hAnsiTheme="majorBidi" w:cstheme="majorBidi"/>
        </w:rPr>
      </w:pPr>
      <w:r w:rsidRPr="0049141C">
        <w:rPr>
          <w:rFonts w:asciiTheme="majorBidi" w:hAnsiTheme="majorBidi" w:cstheme="majorBidi"/>
        </w:rPr>
        <w:t xml:space="preserve">Recent developments in multimodal AI models have changed what is feasible on a standard smartphone [5]. </w:t>
      </w:r>
      <w:r w:rsidRPr="0049141C">
        <w:rPr>
          <w:rFonts w:asciiTheme="majorBidi" w:hAnsiTheme="majorBidi" w:cstheme="majorBidi"/>
          <w:b/>
          <w:bCs/>
        </w:rPr>
        <w:t>Google Gemini 2.5</w:t>
      </w:r>
      <w:r w:rsidRPr="0049141C">
        <w:rPr>
          <w:rFonts w:asciiTheme="majorBidi" w:hAnsiTheme="majorBidi" w:cstheme="majorBidi"/>
        </w:rPr>
        <w:t xml:space="preserve"> can interpret image data and return contextually accurate, structured outputs based on facial features [6]. Integrating it into a React Native application produces a practical solution that runs on any modern Android device, improving customer confidence and reducing post-purchase dissatisfaction [2].</w:t>
      </w:r>
    </w:p>
    <w:p w14:paraId="6BEBDFC6" w14:textId="77777777" w:rsidR="00D66888" w:rsidRPr="00D33B27" w:rsidRDefault="00530BB8">
      <w:pPr>
        <w:pStyle w:val="Heading1"/>
        <w:rPr>
          <w:rFonts w:asciiTheme="majorBidi" w:hAnsiTheme="majorBidi" w:cstheme="majorBidi"/>
        </w:rPr>
      </w:pPr>
      <w:r w:rsidRPr="00D33B27">
        <w:rPr>
          <w:rFonts w:asciiTheme="majorBidi" w:hAnsiTheme="majorBidi" w:cstheme="majorBidi"/>
        </w:rPr>
        <w:t>3. Project Methodology</w:t>
      </w:r>
    </w:p>
    <w:p w14:paraId="00B777CB" w14:textId="00B2EF82" w:rsidR="0049141C" w:rsidRPr="0049141C" w:rsidRDefault="0049141C" w:rsidP="0049141C">
      <w:pPr>
        <w:spacing w:after="160"/>
        <w:rPr>
          <w:rFonts w:asciiTheme="majorBidi" w:hAnsiTheme="majorBidi" w:cstheme="majorBidi"/>
        </w:rPr>
      </w:pPr>
      <w:r w:rsidRPr="0049141C">
        <w:rPr>
          <w:rFonts w:asciiTheme="majorBidi" w:hAnsiTheme="majorBidi" w:cstheme="majorBidi"/>
        </w:rPr>
        <w:t xml:space="preserve">The project follows a phase-driven methodology built around </w:t>
      </w:r>
      <w:r w:rsidRPr="0049141C">
        <w:rPr>
          <w:rFonts w:asciiTheme="majorBidi" w:hAnsiTheme="majorBidi" w:cstheme="majorBidi"/>
          <w:b/>
          <w:bCs/>
        </w:rPr>
        <w:t>React Native</w:t>
      </w:r>
      <w:r w:rsidRPr="0049141C">
        <w:rPr>
          <w:rFonts w:asciiTheme="majorBidi" w:hAnsiTheme="majorBidi" w:cstheme="majorBidi"/>
        </w:rPr>
        <w:t xml:space="preserve"> for Android development and the </w:t>
      </w:r>
      <w:r w:rsidRPr="0049141C">
        <w:rPr>
          <w:rFonts w:asciiTheme="majorBidi" w:hAnsiTheme="majorBidi" w:cstheme="majorBidi"/>
          <w:b/>
          <w:bCs/>
        </w:rPr>
        <w:t>Google Gemini 2.5 API</w:t>
      </w:r>
      <w:r w:rsidRPr="0049141C">
        <w:rPr>
          <w:rFonts w:asciiTheme="majorBidi" w:hAnsiTheme="majorBidi" w:cstheme="majorBidi"/>
        </w:rPr>
        <w:t xml:space="preserve"> for facial analysis. Development is divided into six sequential phases:</w:t>
      </w:r>
    </w:p>
    <w:p w14:paraId="197B5115"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b/>
          <w:bCs/>
        </w:rPr>
        <w:t xml:space="preserve">Phase 1 - Requirements &amp; Design: </w:t>
      </w:r>
      <w:r w:rsidRPr="0049141C">
        <w:rPr>
          <w:rFonts w:asciiTheme="majorBidi" w:hAnsiTheme="majorBidi" w:cstheme="majorBidi"/>
        </w:rPr>
        <w:t>Revise project scope and documentation, finalize functional and non-functional requirements, and produce UI/UX wireframes for all application screens.</w:t>
      </w:r>
    </w:p>
    <w:p w14:paraId="2AE25E29"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b/>
          <w:bCs/>
        </w:rPr>
        <w:t xml:space="preserve">Phase 2 - Camera Integration: </w:t>
      </w:r>
      <w:r w:rsidRPr="0049141C">
        <w:rPr>
          <w:rFonts w:asciiTheme="majorBidi" w:hAnsiTheme="majorBidi" w:cstheme="majorBidi"/>
        </w:rPr>
        <w:t>Implement the React Native camera module with high-resolution capture and proper Android permission handling.</w:t>
      </w:r>
    </w:p>
    <w:p w14:paraId="49430D78"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b/>
          <w:bCs/>
        </w:rPr>
        <w:lastRenderedPageBreak/>
        <w:t xml:space="preserve">Phase 3 - Face Detection &amp; Validation: </w:t>
      </w:r>
      <w:r w:rsidRPr="0049141C">
        <w:rPr>
          <w:rFonts w:asciiTheme="majorBidi" w:hAnsiTheme="majorBidi" w:cstheme="majorBidi"/>
        </w:rPr>
        <w:t>Run face detection on each captured image. Alert the user if no face is found or if multiple faces appear, requiring a single clear face before proceeding.</w:t>
      </w:r>
    </w:p>
    <w:p w14:paraId="2C688A20"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b/>
          <w:bCs/>
        </w:rPr>
        <w:t xml:space="preserve">Phase 4 - Gemini 2.5 API Integration: </w:t>
      </w:r>
      <w:r w:rsidRPr="0049141C">
        <w:rPr>
          <w:rFonts w:asciiTheme="majorBidi" w:hAnsiTheme="majorBidi" w:cstheme="majorBidi"/>
        </w:rPr>
        <w:t xml:space="preserve">Send the validated image to the Gemini API with a carefully engineered prompt that instructs the model to classify face shape and return a </w:t>
      </w:r>
      <w:proofErr w:type="spellStart"/>
      <w:r w:rsidRPr="0049141C">
        <w:rPr>
          <w:rFonts w:asciiTheme="majorBidi" w:hAnsiTheme="majorBidi" w:cstheme="majorBidi"/>
        </w:rPr>
        <w:t>parseable</w:t>
      </w:r>
      <w:proofErr w:type="spellEnd"/>
      <w:r w:rsidRPr="0049141C">
        <w:rPr>
          <w:rFonts w:asciiTheme="majorBidi" w:hAnsiTheme="majorBidi" w:cstheme="majorBidi"/>
        </w:rPr>
        <w:t xml:space="preserve"> structured response.</w:t>
      </w:r>
    </w:p>
    <w:p w14:paraId="4187C165"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b/>
          <w:bCs/>
        </w:rPr>
        <w:t xml:space="preserve">Phase 5 - Recommendation Logic: </w:t>
      </w:r>
      <w:r w:rsidRPr="0049141C">
        <w:rPr>
          <w:rFonts w:asciiTheme="majorBidi" w:hAnsiTheme="majorBidi" w:cstheme="majorBidi"/>
        </w:rPr>
        <w:t>Parse the API response to extract the face shape classification and map it to suitable frame styles using a predefined recommendation ruleset.</w:t>
      </w:r>
    </w:p>
    <w:p w14:paraId="4AE57974" w14:textId="2B2E6C45" w:rsidR="00D66888"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b/>
          <w:bCs/>
        </w:rPr>
        <w:t xml:space="preserve">Phase 6 - Testing &amp; Documentation: </w:t>
      </w:r>
      <w:r w:rsidRPr="0049141C">
        <w:rPr>
          <w:rFonts w:asciiTheme="majorBidi" w:hAnsiTheme="majorBidi" w:cstheme="majorBidi"/>
        </w:rPr>
        <w:t>Conduct functional and edge-case testing, validate API response handling, profile performance on Android, and compile all project documentation.</w:t>
      </w:r>
    </w:p>
    <w:p w14:paraId="60712EBB" w14:textId="77777777" w:rsidR="00D66888" w:rsidRPr="00D33B27" w:rsidRDefault="00530BB8">
      <w:pPr>
        <w:pStyle w:val="Heading1"/>
        <w:rPr>
          <w:rFonts w:asciiTheme="majorBidi" w:hAnsiTheme="majorBidi" w:cstheme="majorBidi"/>
        </w:rPr>
      </w:pPr>
      <w:r w:rsidRPr="00D33B27">
        <w:rPr>
          <w:rFonts w:asciiTheme="majorBidi" w:hAnsiTheme="majorBidi" w:cstheme="majorBidi"/>
        </w:rPr>
        <w:t>4. Project Scope</w:t>
      </w:r>
    </w:p>
    <w:p w14:paraId="228402A5" w14:textId="77777777" w:rsidR="0049141C" w:rsidRPr="0049141C" w:rsidRDefault="0049141C" w:rsidP="0049141C">
      <w:pPr>
        <w:spacing w:after="160"/>
        <w:rPr>
          <w:rFonts w:asciiTheme="majorBidi" w:hAnsiTheme="majorBidi" w:cstheme="majorBidi"/>
        </w:rPr>
      </w:pPr>
      <w:r w:rsidRPr="0049141C">
        <w:rPr>
          <w:rFonts w:asciiTheme="majorBidi" w:hAnsiTheme="majorBidi" w:cstheme="majorBidi"/>
        </w:rPr>
        <w:t>The scope covers building a functional Android prototype that demonstrates the full pipeline from image capture through face validation, API analysis, and recommendation display. The focus is a working proof of concept, not a production-ready commercial release.</w:t>
      </w:r>
    </w:p>
    <w:p w14:paraId="3D6639ED" w14:textId="77777777" w:rsidR="0049141C" w:rsidRPr="0049141C" w:rsidRDefault="0049141C" w:rsidP="0049141C">
      <w:pPr>
        <w:spacing w:after="120"/>
        <w:rPr>
          <w:rFonts w:asciiTheme="majorBidi" w:hAnsiTheme="majorBidi" w:cstheme="majorBidi"/>
        </w:rPr>
      </w:pPr>
      <w:r w:rsidRPr="0049141C">
        <w:rPr>
          <w:rFonts w:asciiTheme="majorBidi" w:hAnsiTheme="majorBidi" w:cstheme="majorBidi"/>
          <w:b/>
          <w:bCs/>
        </w:rPr>
        <w:t>In-Scope:</w:t>
      </w:r>
    </w:p>
    <w:p w14:paraId="15C9059A"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rPr>
        <w:t>Android mobile application built with React Native</w:t>
      </w:r>
    </w:p>
    <w:p w14:paraId="5BE8A9E1"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rPr>
        <w:t>Device camera integration with single-face validation and alert handling</w:t>
      </w:r>
    </w:p>
    <w:p w14:paraId="07C9FAC7"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rPr>
        <w:t>Google Gemini 2.5 API integration for facial analysis and face shape classification</w:t>
      </w:r>
    </w:p>
    <w:p w14:paraId="6AA65631"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rPr>
        <w:t>Face shape to eyeglass frame category mapping logic</w:t>
      </w:r>
    </w:p>
    <w:p w14:paraId="0A4594F5"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rPr>
        <w:t>Recommendation results screen displaying face shape and suitable frame styles</w:t>
      </w:r>
    </w:p>
    <w:p w14:paraId="2A7037D9" w14:textId="77777777" w:rsidR="0049141C" w:rsidRPr="0049141C" w:rsidRDefault="0049141C" w:rsidP="0049141C">
      <w:pPr>
        <w:spacing w:before="160" w:after="120"/>
        <w:rPr>
          <w:rFonts w:asciiTheme="majorBidi" w:hAnsiTheme="majorBidi" w:cstheme="majorBidi"/>
        </w:rPr>
      </w:pPr>
      <w:r w:rsidRPr="0049141C">
        <w:rPr>
          <w:rFonts w:asciiTheme="majorBidi" w:hAnsiTheme="majorBidi" w:cstheme="majorBidi"/>
          <w:b/>
          <w:bCs/>
        </w:rPr>
        <w:t>Out-of-Scope:</w:t>
      </w:r>
    </w:p>
    <w:p w14:paraId="2E1B4631"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rPr>
        <w:t>Physical hardware components (two-way mirror, Raspberry Pi, LED display)</w:t>
      </w:r>
    </w:p>
    <w:p w14:paraId="67608EC7"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rPr>
        <w:t>Online purchasing, e-commerce integration, or cloud-based user data storage</w:t>
      </w:r>
    </w:p>
    <w:p w14:paraId="7E526558" w14:textId="77777777" w:rsidR="0049141C"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rPr>
        <w:t>Augmented Reality virtual try-on features</w:t>
      </w:r>
    </w:p>
    <w:p w14:paraId="11B54398" w14:textId="6ADF920D" w:rsidR="00D66888" w:rsidRPr="0049141C" w:rsidRDefault="0049141C" w:rsidP="0049141C">
      <w:pPr>
        <w:pStyle w:val="ListParagraph"/>
        <w:numPr>
          <w:ilvl w:val="0"/>
          <w:numId w:val="3"/>
        </w:numPr>
        <w:spacing w:after="100"/>
        <w:rPr>
          <w:rFonts w:asciiTheme="majorBidi" w:hAnsiTheme="majorBidi" w:cstheme="majorBidi"/>
        </w:rPr>
      </w:pPr>
      <w:r w:rsidRPr="0049141C">
        <w:rPr>
          <w:rFonts w:asciiTheme="majorBidi" w:hAnsiTheme="majorBidi" w:cstheme="majorBidi"/>
        </w:rPr>
        <w:t>iOS platform support in this prototype release</w:t>
      </w:r>
    </w:p>
    <w:p w14:paraId="71EED3A4" w14:textId="77777777" w:rsidR="00D66888" w:rsidRPr="00D33B27" w:rsidRDefault="00530BB8">
      <w:pPr>
        <w:pStyle w:val="Heading1"/>
        <w:rPr>
          <w:rFonts w:asciiTheme="majorBidi" w:hAnsiTheme="majorBidi" w:cstheme="majorBidi"/>
        </w:rPr>
      </w:pPr>
      <w:r w:rsidRPr="00D33B27">
        <w:rPr>
          <w:rFonts w:asciiTheme="majorBidi" w:hAnsiTheme="majorBidi" w:cstheme="majorBidi"/>
        </w:rPr>
        <w:t>5. High Level Project Plan</w:t>
      </w:r>
    </w:p>
    <w:p w14:paraId="723A27F8" w14:textId="55333E1B" w:rsidR="00D66888" w:rsidRDefault="0049141C" w:rsidP="0049141C">
      <w:pPr>
        <w:spacing w:after="160"/>
        <w:rPr>
          <w:rFonts w:asciiTheme="majorBidi" w:hAnsiTheme="majorBidi" w:cstheme="majorBidi"/>
        </w:rPr>
      </w:pPr>
      <w:r w:rsidRPr="0049141C">
        <w:rPr>
          <w:rFonts w:asciiTheme="majorBidi" w:hAnsiTheme="majorBidi" w:cstheme="majorBidi"/>
        </w:rPr>
        <w:t>The schedule below covers all development tasks across a 36-week timeline, with allocation weighted toward the integration, classification, and testing phases where technical uncertainty was highest.</w:t>
      </w:r>
    </w:p>
    <w:p w14:paraId="29E27D7B" w14:textId="70F4B232" w:rsidR="0049141C" w:rsidRDefault="0049141C" w:rsidP="0049141C">
      <w:pPr>
        <w:spacing w:after="160"/>
        <w:rPr>
          <w:rFonts w:asciiTheme="majorBidi" w:hAnsiTheme="majorBidi" w:cstheme="majorBidi"/>
        </w:rPr>
      </w:pPr>
    </w:p>
    <w:p w14:paraId="6CC914FC" w14:textId="7937032D" w:rsidR="0049141C" w:rsidRDefault="0049141C" w:rsidP="0049141C">
      <w:pPr>
        <w:spacing w:after="160"/>
        <w:rPr>
          <w:rFonts w:asciiTheme="majorBidi" w:hAnsiTheme="majorBidi" w:cstheme="majorBidi"/>
        </w:rPr>
      </w:pPr>
    </w:p>
    <w:p w14:paraId="4E81CA76" w14:textId="77777777" w:rsidR="0049141C" w:rsidRPr="0049141C" w:rsidRDefault="0049141C" w:rsidP="0049141C">
      <w:pPr>
        <w:spacing w:after="1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5260"/>
        <w:gridCol w:w="1400"/>
      </w:tblGrid>
      <w:tr w:rsidR="00B746EE" w:rsidRPr="00B746EE" w14:paraId="2367F6D9" w14:textId="77777777" w:rsidTr="00B746EE">
        <w:tc>
          <w:tcPr>
            <w:tcW w:w="6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20" w:type="dxa"/>
              <w:bottom w:w="80" w:type="dxa"/>
              <w:right w:w="120" w:type="dxa"/>
            </w:tcMar>
          </w:tcPr>
          <w:p w14:paraId="3C1C5CCA" w14:textId="77777777" w:rsidR="00D66888" w:rsidRPr="00B746EE" w:rsidRDefault="00530BB8">
            <w:pPr>
              <w:rPr>
                <w:rFonts w:asciiTheme="majorBidi" w:hAnsiTheme="majorBidi" w:cstheme="majorBidi"/>
              </w:rPr>
            </w:pPr>
            <w:r w:rsidRPr="00B746EE">
              <w:rPr>
                <w:rFonts w:asciiTheme="majorBidi" w:hAnsiTheme="majorBidi" w:cstheme="majorBidi"/>
                <w:b/>
                <w:bCs/>
                <w:sz w:val="22"/>
                <w:szCs w:val="22"/>
              </w:rPr>
              <w:lastRenderedPageBreak/>
              <w:t>No</w:t>
            </w:r>
          </w:p>
        </w:tc>
        <w:tc>
          <w:tcPr>
            <w:tcW w:w="21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20" w:type="dxa"/>
              <w:bottom w:w="80" w:type="dxa"/>
              <w:right w:w="120" w:type="dxa"/>
            </w:tcMar>
          </w:tcPr>
          <w:p w14:paraId="2720896D" w14:textId="77777777" w:rsidR="00D66888" w:rsidRPr="00B746EE" w:rsidRDefault="00530BB8">
            <w:pPr>
              <w:rPr>
                <w:rFonts w:asciiTheme="majorBidi" w:hAnsiTheme="majorBidi" w:cstheme="majorBidi"/>
              </w:rPr>
            </w:pPr>
            <w:r w:rsidRPr="00B746EE">
              <w:rPr>
                <w:rFonts w:asciiTheme="majorBidi" w:hAnsiTheme="majorBidi" w:cstheme="majorBidi"/>
                <w:b/>
                <w:bCs/>
                <w:sz w:val="22"/>
                <w:szCs w:val="22"/>
              </w:rPr>
              <w:t>Task</w:t>
            </w:r>
          </w:p>
        </w:tc>
        <w:tc>
          <w:tcPr>
            <w:tcW w:w="526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20" w:type="dxa"/>
              <w:bottom w:w="80" w:type="dxa"/>
              <w:right w:w="120" w:type="dxa"/>
            </w:tcMar>
          </w:tcPr>
          <w:p w14:paraId="2644DE7C" w14:textId="77777777" w:rsidR="00D66888" w:rsidRPr="00B746EE" w:rsidRDefault="00530BB8">
            <w:pPr>
              <w:rPr>
                <w:rFonts w:asciiTheme="majorBidi" w:hAnsiTheme="majorBidi" w:cstheme="majorBidi"/>
              </w:rPr>
            </w:pPr>
            <w:r w:rsidRPr="00B746EE">
              <w:rPr>
                <w:rFonts w:asciiTheme="majorBidi" w:hAnsiTheme="majorBidi" w:cstheme="majorBidi"/>
                <w:b/>
                <w:bCs/>
                <w:sz w:val="22"/>
                <w:szCs w:val="22"/>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D0CECE" w:themeFill="background2" w:themeFillShade="E6"/>
            <w:tcMar>
              <w:top w:w="80" w:type="dxa"/>
              <w:left w:w="120" w:type="dxa"/>
              <w:bottom w:w="80" w:type="dxa"/>
              <w:right w:w="120" w:type="dxa"/>
            </w:tcMar>
          </w:tcPr>
          <w:p w14:paraId="3B180441" w14:textId="77777777" w:rsidR="00D66888" w:rsidRPr="00B746EE" w:rsidRDefault="00530BB8">
            <w:pPr>
              <w:rPr>
                <w:rFonts w:asciiTheme="majorBidi" w:hAnsiTheme="majorBidi" w:cstheme="majorBidi"/>
              </w:rPr>
            </w:pPr>
            <w:r w:rsidRPr="00B746EE">
              <w:rPr>
                <w:rFonts w:asciiTheme="majorBidi" w:hAnsiTheme="majorBidi" w:cstheme="majorBidi"/>
                <w:b/>
                <w:bCs/>
                <w:sz w:val="22"/>
                <w:szCs w:val="22"/>
              </w:rPr>
              <w:t>Duration</w:t>
            </w:r>
          </w:p>
        </w:tc>
      </w:tr>
      <w:tr w:rsidR="00D66888" w:rsidRPr="00D33B27" w14:paraId="0415E02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5B660"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26F05" w14:textId="54962034"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 xml:space="preserve">Requirement Analysis &amp; </w:t>
            </w:r>
            <w:r w:rsidR="0049141C" w:rsidRPr="00D33B27">
              <w:rPr>
                <w:rFonts w:asciiTheme="majorBidi" w:hAnsiTheme="majorBidi" w:cstheme="majorBidi"/>
                <w:color w:val="000000"/>
                <w:sz w:val="22"/>
                <w:szCs w:val="22"/>
              </w:rPr>
              <w:t>Documentation Revision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9ED1B" w14:textId="311B5058" w:rsidR="00D66888" w:rsidRPr="006B79A1" w:rsidRDefault="0049141C">
            <w:pPr>
              <w:rPr>
                <w:rFonts w:asciiTheme="majorBidi" w:hAnsiTheme="majorBidi" w:cstheme="majorBidi"/>
              </w:rPr>
            </w:pPr>
            <w:r w:rsidRPr="006B79A1">
              <w:rPr>
                <w:rFonts w:asciiTheme="majorBidi" w:hAnsiTheme="majorBidi" w:cstheme="majorBidi"/>
                <w:sz w:val="22"/>
                <w:szCs w:val="22"/>
              </w:rPr>
              <w:t>Revise project documentation to align with the mobile application architecture. Finalize functional and non-functional requirements.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F9ED"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2 weeks</w:t>
            </w:r>
          </w:p>
        </w:tc>
      </w:tr>
      <w:tr w:rsidR="00D66888" w:rsidRPr="00D33B27" w14:paraId="41E67CB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3FC19"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B2812"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Environment &amp; Repository Setup</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CFDF9" w14:textId="4D01FC82" w:rsidR="00D66888" w:rsidRPr="006B79A1" w:rsidRDefault="0049141C">
            <w:pPr>
              <w:rPr>
                <w:rFonts w:asciiTheme="majorBidi" w:hAnsiTheme="majorBidi" w:cstheme="majorBidi"/>
              </w:rPr>
            </w:pPr>
            <w:r w:rsidRPr="006B79A1">
              <w:rPr>
                <w:rFonts w:asciiTheme="majorBidi" w:hAnsiTheme="majorBidi" w:cstheme="majorBidi"/>
                <w:sz w:val="22"/>
                <w:szCs w:val="22"/>
              </w:rPr>
              <w:t>Configure the React Native development environment, install dependencies, set up Gemini 2.5 API credentials, and establish a GitHub repository.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82595"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2 weeks</w:t>
            </w:r>
          </w:p>
        </w:tc>
      </w:tr>
      <w:tr w:rsidR="00D66888" w:rsidRPr="00D33B27" w14:paraId="02A0B03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BBCDE" w14:textId="5F0B293F" w:rsidR="00D66888" w:rsidRPr="00D33B27" w:rsidRDefault="0081088F">
            <w:pPr>
              <w:rPr>
                <w:rFonts w:asciiTheme="majorBidi" w:hAnsiTheme="majorBidi" w:cstheme="majorBidi"/>
              </w:rPr>
            </w:pPr>
            <w:r w:rsidRPr="0081088F">
              <w:rPr>
                <w:rFonts w:asciiTheme="majorBidi" w:hAnsiTheme="majorBidi" w:cstheme="majorBidi"/>
                <w:color w:val="000000"/>
                <w:sz w:val="20"/>
                <w:szCs w:val="20"/>
              </w:rPr>
              <w:softHyphen/>
            </w:r>
            <w:r w:rsidRPr="0081088F">
              <w:rPr>
                <w:rFonts w:asciiTheme="majorBidi" w:hAnsiTheme="majorBidi" w:cstheme="majorBidi"/>
                <w:color w:val="000000"/>
                <w:sz w:val="20"/>
                <w:szCs w:val="20"/>
              </w:rPr>
              <w:softHyphen/>
            </w:r>
            <w:r w:rsidRPr="0081088F">
              <w:rPr>
                <w:rFonts w:asciiTheme="majorBidi" w:hAnsiTheme="majorBidi" w:cstheme="majorBidi"/>
                <w:color w:val="000000"/>
                <w:sz w:val="20"/>
                <w:szCs w:val="20"/>
              </w:rPr>
              <w:softHyphen/>
            </w:r>
            <w:r w:rsidRPr="0081088F">
              <w:rPr>
                <w:rFonts w:asciiTheme="majorBidi" w:hAnsiTheme="majorBidi" w:cstheme="majorBidi"/>
                <w:color w:val="000000"/>
                <w:sz w:val="20"/>
                <w:szCs w:val="20"/>
              </w:rPr>
              <w:softHyphen/>
            </w:r>
            <w:r w:rsidR="00530BB8" w:rsidRPr="0081088F">
              <w:rPr>
                <w:rFonts w:asciiTheme="majorBidi" w:hAnsiTheme="majorBidi" w:cstheme="majorBidi"/>
                <w:color w:val="000000"/>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96D8F"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UI/UX Design &amp; Wireframing</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CE9C8" w14:textId="03330829" w:rsidR="00D66888" w:rsidRPr="006B79A1" w:rsidRDefault="0049141C">
            <w:pPr>
              <w:rPr>
                <w:rFonts w:asciiTheme="majorBidi" w:hAnsiTheme="majorBidi" w:cstheme="majorBidi"/>
              </w:rPr>
            </w:pPr>
            <w:r w:rsidRPr="006B79A1">
              <w:rPr>
                <w:rFonts w:asciiTheme="majorBidi" w:hAnsiTheme="majorBidi" w:cstheme="majorBidi"/>
                <w:sz w:val="22"/>
                <w:szCs w:val="22"/>
              </w:rPr>
              <w:t>Design wireframes for all screens: Home, Camera Capture, Face Validation Feedback, Analysis Result, and Glasses Recommendation.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679B"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3 weeks</w:t>
            </w:r>
          </w:p>
        </w:tc>
      </w:tr>
      <w:tr w:rsidR="00D66888" w:rsidRPr="00D33B27" w14:paraId="447D6E1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571EA"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01DD7"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Dataset Collection &amp; Labeling</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586F1" w14:textId="7C80475E" w:rsidR="00D66888" w:rsidRPr="006B79A1" w:rsidRDefault="006B79A1">
            <w:pPr>
              <w:rPr>
                <w:rFonts w:asciiTheme="majorBidi" w:hAnsiTheme="majorBidi" w:cstheme="majorBidi"/>
              </w:rPr>
            </w:pPr>
            <w:r w:rsidRPr="006B79A1">
              <w:rPr>
                <w:rFonts w:asciiTheme="majorBidi" w:hAnsiTheme="majorBidi" w:cstheme="majorBidi"/>
                <w:sz w:val="22"/>
                <w:szCs w:val="22"/>
              </w:rPr>
              <w:t>Curate and annotate a facial image dataset with face shape labels for testing and recommendation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68A1D"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4 weeks</w:t>
            </w:r>
          </w:p>
        </w:tc>
      </w:tr>
      <w:tr w:rsidR="00D66888" w:rsidRPr="00D33B27" w14:paraId="099D36C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4AC31"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E8CBF"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Camera Module Integration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A5707" w14:textId="169DB6DE" w:rsidR="00D66888" w:rsidRPr="006B79A1" w:rsidRDefault="006B79A1">
            <w:pPr>
              <w:rPr>
                <w:rFonts w:asciiTheme="majorBidi" w:hAnsiTheme="majorBidi" w:cstheme="majorBidi"/>
              </w:rPr>
            </w:pPr>
            <w:r w:rsidRPr="006B79A1">
              <w:rPr>
                <w:rFonts w:asciiTheme="majorBidi" w:hAnsiTheme="majorBidi" w:cstheme="majorBidi"/>
                <w:sz w:val="22"/>
                <w:szCs w:val="22"/>
              </w:rPr>
              <w:t>Implement device camera capture, permission handling, and live preview within React Native on Android.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960A4"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3 weeks</w:t>
            </w:r>
          </w:p>
        </w:tc>
      </w:tr>
      <w:tr w:rsidR="00D66888" w:rsidRPr="00D33B27" w14:paraId="1834B13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BBA99"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269E8"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Face Detection &amp; Validation Module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5B987" w14:textId="45C32B92" w:rsidR="00D66888" w:rsidRPr="006B79A1" w:rsidRDefault="006B79A1">
            <w:pPr>
              <w:rPr>
                <w:rFonts w:asciiTheme="majorBidi" w:hAnsiTheme="majorBidi" w:cstheme="majorBidi"/>
              </w:rPr>
            </w:pPr>
            <w:r w:rsidRPr="006B79A1">
              <w:rPr>
                <w:rFonts w:asciiTheme="majorBidi" w:hAnsiTheme="majorBidi" w:cstheme="majorBidi"/>
                <w:sz w:val="22"/>
                <w:szCs w:val="22"/>
              </w:rPr>
              <w:t>Integrate face detection and implement alert logic for no-face and multiple-face scenarios, enforcing single-face input.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5E7C"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4 weeks</w:t>
            </w:r>
          </w:p>
        </w:tc>
      </w:tr>
      <w:tr w:rsidR="00D66888" w:rsidRPr="00D33B27" w14:paraId="1FA9554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F2941"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E64C7"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Gemini 2.5 API Integration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E8AF" w14:textId="0BF7069C" w:rsidR="00D66888" w:rsidRPr="006B79A1" w:rsidRDefault="006B79A1">
            <w:pPr>
              <w:rPr>
                <w:rFonts w:asciiTheme="majorBidi" w:hAnsiTheme="majorBidi" w:cstheme="majorBidi"/>
              </w:rPr>
            </w:pPr>
            <w:r w:rsidRPr="006B79A1">
              <w:rPr>
                <w:rFonts w:asciiTheme="majorBidi" w:hAnsiTheme="majorBidi" w:cstheme="majorBidi"/>
                <w:sz w:val="22"/>
                <w:szCs w:val="22"/>
              </w:rPr>
              <w:t xml:space="preserve">Integrate the API via URL and key, and engineer the prompt to reliably extract face shape as a structured, </w:t>
            </w:r>
            <w:proofErr w:type="spellStart"/>
            <w:r w:rsidRPr="006B79A1">
              <w:rPr>
                <w:rFonts w:asciiTheme="majorBidi" w:hAnsiTheme="majorBidi" w:cstheme="majorBidi"/>
                <w:sz w:val="22"/>
                <w:szCs w:val="22"/>
              </w:rPr>
              <w:t>parseable</w:t>
            </w:r>
            <w:proofErr w:type="spellEnd"/>
            <w:r w:rsidRPr="006B79A1">
              <w:rPr>
                <w:rFonts w:asciiTheme="majorBidi" w:hAnsiTheme="majorBidi" w:cstheme="majorBidi"/>
                <w:sz w:val="22"/>
                <w:szCs w:val="22"/>
              </w:rPr>
              <w:t xml:space="preserve"> response.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73281"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4 weeks</w:t>
            </w:r>
          </w:p>
        </w:tc>
      </w:tr>
      <w:tr w:rsidR="00D66888" w:rsidRPr="00D33B27" w14:paraId="734F2A8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9F8F2"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0442D"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Face Shape Classification &amp; Mapping Logic</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455D9" w14:textId="15DDD439" w:rsidR="00D66888" w:rsidRPr="006B79A1" w:rsidRDefault="006B79A1" w:rsidP="006B79A1">
            <w:pPr>
              <w:rPr>
                <w:rFonts w:asciiTheme="majorBidi" w:hAnsiTheme="majorBidi" w:cstheme="majorBidi"/>
              </w:rPr>
            </w:pPr>
            <w:r w:rsidRPr="006B79A1">
              <w:rPr>
                <w:rFonts w:asciiTheme="majorBidi" w:hAnsiTheme="majorBidi" w:cstheme="majorBidi"/>
                <w:sz w:val="22"/>
                <w:szCs w:val="22"/>
              </w:rPr>
              <w:t>Build the response-parsing module to extract face shape and map it to corresponding eyeglass frame style recommendations.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E6E6D"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4 weeks</w:t>
            </w:r>
          </w:p>
        </w:tc>
      </w:tr>
      <w:tr w:rsidR="00D66888" w:rsidRPr="00D33B27" w14:paraId="610243B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F8291"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C287"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Recommendation Display Screen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38451" w14:textId="4D742368" w:rsidR="00D66888" w:rsidRPr="006B79A1" w:rsidRDefault="006B79A1">
            <w:pPr>
              <w:rPr>
                <w:rFonts w:asciiTheme="majorBidi" w:hAnsiTheme="majorBidi" w:cstheme="majorBidi"/>
              </w:rPr>
            </w:pPr>
            <w:r w:rsidRPr="006B79A1">
              <w:rPr>
                <w:rFonts w:asciiTheme="majorBidi" w:hAnsiTheme="majorBidi" w:cstheme="majorBidi"/>
                <w:sz w:val="22"/>
                <w:szCs w:val="22"/>
              </w:rPr>
              <w:t>Develop the results screen showing the identified face shape and recommended frame categories with descriptions.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7F803"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3 weeks</w:t>
            </w:r>
          </w:p>
        </w:tc>
      </w:tr>
      <w:tr w:rsidR="00D66888" w:rsidRPr="00D33B27" w14:paraId="2D8065C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D696D"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2442D"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Testing, Debugging &amp; Optimization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E5A6C" w14:textId="658FB485" w:rsidR="00D66888" w:rsidRPr="006B79A1" w:rsidRDefault="006B79A1">
            <w:pPr>
              <w:rPr>
                <w:rFonts w:asciiTheme="majorBidi" w:hAnsiTheme="majorBidi" w:cstheme="majorBidi"/>
              </w:rPr>
            </w:pPr>
            <w:r w:rsidRPr="006B79A1">
              <w:rPr>
                <w:rFonts w:asciiTheme="majorBidi" w:hAnsiTheme="majorBidi" w:cstheme="majorBidi"/>
                <w:sz w:val="22"/>
                <w:szCs w:val="22"/>
              </w:rPr>
              <w:t>Run functional and edge-case tests, validate API responses, and optimize performance on Android devices.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FC68A"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4 weeks</w:t>
            </w:r>
          </w:p>
        </w:tc>
      </w:tr>
      <w:tr w:rsidR="00D66888" w:rsidRPr="00D33B27" w14:paraId="25E194B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BF10"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A9FF"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Documentation &amp; Final Report</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165AB" w14:textId="45E38725" w:rsidR="00D66888" w:rsidRPr="006B79A1" w:rsidRDefault="006B79A1">
            <w:pPr>
              <w:rPr>
                <w:rFonts w:asciiTheme="majorBidi" w:hAnsiTheme="majorBidi" w:cstheme="majorBidi"/>
              </w:rPr>
            </w:pPr>
            <w:r w:rsidRPr="006B79A1">
              <w:rPr>
                <w:rFonts w:asciiTheme="majorBidi" w:hAnsiTheme="majorBidi" w:cstheme="majorBidi"/>
                <w:sz w:val="22"/>
                <w:szCs w:val="22"/>
              </w:rPr>
              <w:t>Write the final report, prepare presentation slides, compile code documentation, and finalize all submission deliverables.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61647" w14:textId="77777777" w:rsidR="00D66888" w:rsidRPr="00D33B27" w:rsidRDefault="00530BB8">
            <w:pPr>
              <w:rPr>
                <w:rFonts w:asciiTheme="majorBidi" w:hAnsiTheme="majorBidi" w:cstheme="majorBidi"/>
              </w:rPr>
            </w:pPr>
            <w:r w:rsidRPr="00D33B27">
              <w:rPr>
                <w:rFonts w:asciiTheme="majorBidi" w:hAnsiTheme="majorBidi" w:cstheme="majorBidi"/>
                <w:color w:val="000000"/>
                <w:sz w:val="22"/>
                <w:szCs w:val="22"/>
              </w:rPr>
              <w:t>3 weeks</w:t>
            </w:r>
          </w:p>
        </w:tc>
      </w:tr>
    </w:tbl>
    <w:p w14:paraId="2CD6FAA8" w14:textId="5C6099FA" w:rsidR="00D33B27" w:rsidRDefault="00D33B27" w:rsidP="00D33B27">
      <w:pPr>
        <w:rPr>
          <w:rFonts w:asciiTheme="majorBidi" w:hAnsiTheme="majorBidi" w:cstheme="majorBidi"/>
        </w:rPr>
      </w:pPr>
    </w:p>
    <w:p w14:paraId="422D8A2F" w14:textId="07DFB95E" w:rsidR="00D66888" w:rsidRPr="00D33B27" w:rsidRDefault="00530BB8" w:rsidP="00D33B27">
      <w:pPr>
        <w:rPr>
          <w:rFonts w:asciiTheme="majorBidi" w:hAnsiTheme="majorBidi" w:cstheme="majorBidi"/>
          <w:b/>
          <w:bCs/>
          <w:sz w:val="32"/>
          <w:szCs w:val="32"/>
        </w:rPr>
      </w:pPr>
      <w:r w:rsidRPr="00D33B27">
        <w:rPr>
          <w:rFonts w:asciiTheme="majorBidi" w:hAnsiTheme="majorBidi" w:cstheme="majorBidi"/>
          <w:b/>
          <w:bCs/>
          <w:sz w:val="32"/>
          <w:szCs w:val="32"/>
        </w:rPr>
        <w:t>6. References</w:t>
      </w:r>
    </w:p>
    <w:p w14:paraId="03D35A51" w14:textId="631EEC5E" w:rsidR="006B79A1" w:rsidRPr="006B79A1" w:rsidRDefault="006B79A1" w:rsidP="006B79A1">
      <w:pPr>
        <w:spacing w:after="120"/>
        <w:ind w:left="560" w:hanging="560"/>
        <w:rPr>
          <w:rFonts w:asciiTheme="majorBidi" w:hAnsiTheme="majorBidi" w:cstheme="majorBidi"/>
        </w:rPr>
      </w:pPr>
      <w:r w:rsidRPr="006B79A1">
        <w:rPr>
          <w:rFonts w:asciiTheme="majorBidi" w:hAnsiTheme="majorBidi" w:cstheme="majorBidi"/>
          <w:b/>
          <w:bCs/>
          <w:sz w:val="22"/>
          <w:szCs w:val="22"/>
        </w:rPr>
        <w:t>[1</w:t>
      </w:r>
      <w:proofErr w:type="gramStart"/>
      <w:r w:rsidRPr="006B79A1">
        <w:rPr>
          <w:rFonts w:asciiTheme="majorBidi" w:hAnsiTheme="majorBidi" w:cstheme="majorBidi"/>
          <w:b/>
          <w:bCs/>
          <w:sz w:val="22"/>
          <w:szCs w:val="22"/>
        </w:rPr>
        <w:t xml:space="preserve">]  </w:t>
      </w:r>
      <w:r w:rsidRPr="006B79A1">
        <w:rPr>
          <w:rFonts w:asciiTheme="majorBidi" w:hAnsiTheme="majorBidi" w:cstheme="majorBidi"/>
          <w:sz w:val="22"/>
          <w:szCs w:val="22"/>
        </w:rPr>
        <w:t>H.</w:t>
      </w:r>
      <w:proofErr w:type="gramEnd"/>
      <w:r w:rsidRPr="006B79A1">
        <w:rPr>
          <w:rFonts w:asciiTheme="majorBidi" w:hAnsiTheme="majorBidi" w:cstheme="majorBidi"/>
          <w:sz w:val="22"/>
          <w:szCs w:val="22"/>
        </w:rPr>
        <w:t xml:space="preserve"> Fatima et al., "Internet-of-Mirrors (IoM) for connected healthcare and beauty," ScienceDirect, 2024. [Online]. Available: </w:t>
      </w:r>
      <w:hyperlink r:id="rId5" w:history="1">
        <w:r w:rsidRPr="006B79A1">
          <w:rPr>
            <w:rStyle w:val="Hyperlink"/>
            <w:rFonts w:asciiTheme="majorBidi" w:hAnsiTheme="majorBidi" w:cstheme="majorBidi"/>
            <w:sz w:val="22"/>
            <w:szCs w:val="22"/>
          </w:rPr>
          <w:t>https://www.sciencedirect.com/science/article/pii/S2542660524003561</w:t>
        </w:r>
      </w:hyperlink>
      <w:r w:rsidRPr="006B79A1">
        <w:rPr>
          <w:rFonts w:asciiTheme="majorBidi" w:hAnsiTheme="majorBidi" w:cstheme="majorBidi"/>
          <w:sz w:val="22"/>
          <w:szCs w:val="22"/>
        </w:rPr>
        <w:t xml:space="preserve"> </w:t>
      </w:r>
    </w:p>
    <w:p w14:paraId="5E3C7904" w14:textId="430FFE47" w:rsidR="006B79A1" w:rsidRPr="006B79A1" w:rsidRDefault="006B79A1" w:rsidP="006B79A1">
      <w:pPr>
        <w:spacing w:after="120"/>
        <w:ind w:left="560" w:hanging="560"/>
        <w:rPr>
          <w:rFonts w:asciiTheme="majorBidi" w:hAnsiTheme="majorBidi" w:cstheme="majorBidi"/>
        </w:rPr>
      </w:pPr>
      <w:r w:rsidRPr="006B79A1">
        <w:rPr>
          <w:rFonts w:asciiTheme="majorBidi" w:hAnsiTheme="majorBidi" w:cstheme="majorBidi"/>
          <w:b/>
          <w:bCs/>
          <w:sz w:val="22"/>
          <w:szCs w:val="22"/>
        </w:rPr>
        <w:t>[2</w:t>
      </w:r>
      <w:proofErr w:type="gramStart"/>
      <w:r w:rsidRPr="006B79A1">
        <w:rPr>
          <w:rFonts w:asciiTheme="majorBidi" w:hAnsiTheme="majorBidi" w:cstheme="majorBidi"/>
          <w:b/>
          <w:bCs/>
          <w:sz w:val="22"/>
          <w:szCs w:val="22"/>
        </w:rPr>
        <w:t xml:space="preserve">]  </w:t>
      </w:r>
      <w:r w:rsidRPr="006B79A1">
        <w:rPr>
          <w:rFonts w:asciiTheme="majorBidi" w:hAnsiTheme="majorBidi" w:cstheme="majorBidi"/>
          <w:sz w:val="22"/>
          <w:szCs w:val="22"/>
        </w:rPr>
        <w:t>M.</w:t>
      </w:r>
      <w:proofErr w:type="gramEnd"/>
      <w:r w:rsidRPr="006B79A1">
        <w:rPr>
          <w:rFonts w:asciiTheme="majorBidi" w:hAnsiTheme="majorBidi" w:cstheme="majorBidi"/>
          <w:sz w:val="22"/>
          <w:szCs w:val="22"/>
        </w:rPr>
        <w:t xml:space="preserve"> Wang et al., "Smart mirror fashion technology for better customer brand experience," Journal of Fashion Technology &amp; Textile Engineering, 2025. [Online]. Available: </w:t>
      </w:r>
      <w:hyperlink r:id="rId6" w:history="1">
        <w:r w:rsidRPr="006B79A1">
          <w:rPr>
            <w:rStyle w:val="Hyperlink"/>
            <w:rFonts w:asciiTheme="majorBidi" w:hAnsiTheme="majorBidi" w:cstheme="majorBidi"/>
            <w:sz w:val="22"/>
            <w:szCs w:val="22"/>
          </w:rPr>
          <w:t>https://www.tandfonline.com/doi/full/10.1080/17543266.2023.2243485</w:t>
        </w:r>
      </w:hyperlink>
      <w:r w:rsidRPr="006B79A1">
        <w:rPr>
          <w:rFonts w:asciiTheme="majorBidi" w:hAnsiTheme="majorBidi" w:cstheme="majorBidi"/>
          <w:sz w:val="22"/>
          <w:szCs w:val="22"/>
        </w:rPr>
        <w:t xml:space="preserve"> </w:t>
      </w:r>
    </w:p>
    <w:p w14:paraId="50FB7302" w14:textId="36F32E2F" w:rsidR="006B79A1" w:rsidRPr="006B79A1" w:rsidRDefault="006B79A1" w:rsidP="006B79A1">
      <w:pPr>
        <w:spacing w:after="120"/>
        <w:ind w:left="560" w:hanging="560"/>
        <w:rPr>
          <w:rFonts w:asciiTheme="majorBidi" w:hAnsiTheme="majorBidi" w:cstheme="majorBidi"/>
        </w:rPr>
      </w:pPr>
      <w:r w:rsidRPr="006B79A1">
        <w:rPr>
          <w:rFonts w:asciiTheme="majorBidi" w:hAnsiTheme="majorBidi" w:cstheme="majorBidi"/>
          <w:b/>
          <w:bCs/>
          <w:sz w:val="22"/>
          <w:szCs w:val="22"/>
        </w:rPr>
        <w:lastRenderedPageBreak/>
        <w:t>[3</w:t>
      </w:r>
      <w:proofErr w:type="gramStart"/>
      <w:r w:rsidRPr="006B79A1">
        <w:rPr>
          <w:rFonts w:asciiTheme="majorBidi" w:hAnsiTheme="majorBidi" w:cstheme="majorBidi"/>
          <w:b/>
          <w:bCs/>
          <w:sz w:val="22"/>
          <w:szCs w:val="22"/>
        </w:rPr>
        <w:t xml:space="preserve">]  </w:t>
      </w:r>
      <w:r w:rsidRPr="006B79A1">
        <w:rPr>
          <w:rFonts w:asciiTheme="majorBidi" w:hAnsiTheme="majorBidi" w:cstheme="majorBidi"/>
          <w:sz w:val="22"/>
          <w:szCs w:val="22"/>
        </w:rPr>
        <w:t>M.</w:t>
      </w:r>
      <w:proofErr w:type="gramEnd"/>
      <w:r w:rsidRPr="006B79A1">
        <w:rPr>
          <w:rFonts w:asciiTheme="majorBidi" w:hAnsiTheme="majorBidi" w:cstheme="majorBidi"/>
          <w:sz w:val="22"/>
          <w:szCs w:val="22"/>
        </w:rPr>
        <w:t xml:space="preserve"> Zafar et al., "Facial Shape-Based Eyeglass Recommendation Using Convolutional Neural Networks," 2023 IEEE Symposium Series on Computational Intelligence (SSCI), Mexico City, Mexico, 2023. [Online]. Available: </w:t>
      </w:r>
      <w:hyperlink r:id="rId7" w:history="1">
        <w:r w:rsidRPr="006B79A1">
          <w:rPr>
            <w:rStyle w:val="Hyperlink"/>
            <w:rFonts w:asciiTheme="majorBidi" w:hAnsiTheme="majorBidi" w:cstheme="majorBidi"/>
            <w:sz w:val="22"/>
            <w:szCs w:val="22"/>
          </w:rPr>
          <w:t>https://ieeexplore.ieee.org/document/10371836</w:t>
        </w:r>
      </w:hyperlink>
      <w:r w:rsidRPr="006B79A1">
        <w:rPr>
          <w:rFonts w:asciiTheme="majorBidi" w:hAnsiTheme="majorBidi" w:cstheme="majorBidi"/>
          <w:sz w:val="22"/>
          <w:szCs w:val="22"/>
        </w:rPr>
        <w:t xml:space="preserve"> </w:t>
      </w:r>
    </w:p>
    <w:p w14:paraId="5977E46C" w14:textId="20565B3B" w:rsidR="006B79A1" w:rsidRPr="006B79A1" w:rsidRDefault="006B79A1" w:rsidP="006B79A1">
      <w:pPr>
        <w:spacing w:after="120"/>
        <w:ind w:left="560" w:hanging="560"/>
        <w:rPr>
          <w:rFonts w:asciiTheme="majorBidi" w:hAnsiTheme="majorBidi" w:cstheme="majorBidi"/>
        </w:rPr>
      </w:pPr>
      <w:r w:rsidRPr="006B79A1">
        <w:rPr>
          <w:rFonts w:asciiTheme="majorBidi" w:hAnsiTheme="majorBidi" w:cstheme="majorBidi"/>
          <w:b/>
          <w:bCs/>
          <w:sz w:val="22"/>
          <w:szCs w:val="22"/>
        </w:rPr>
        <w:t>[4</w:t>
      </w:r>
      <w:proofErr w:type="gramStart"/>
      <w:r w:rsidRPr="006B79A1">
        <w:rPr>
          <w:rFonts w:asciiTheme="majorBidi" w:hAnsiTheme="majorBidi" w:cstheme="majorBidi"/>
          <w:b/>
          <w:bCs/>
          <w:sz w:val="22"/>
          <w:szCs w:val="22"/>
        </w:rPr>
        <w:t xml:space="preserve">]  </w:t>
      </w:r>
      <w:r w:rsidRPr="006B79A1">
        <w:rPr>
          <w:rFonts w:asciiTheme="majorBidi" w:hAnsiTheme="majorBidi" w:cstheme="majorBidi"/>
          <w:sz w:val="22"/>
          <w:szCs w:val="22"/>
        </w:rPr>
        <w:t>A.</w:t>
      </w:r>
      <w:proofErr w:type="gramEnd"/>
      <w:r w:rsidRPr="006B79A1">
        <w:rPr>
          <w:rFonts w:asciiTheme="majorBidi" w:hAnsiTheme="majorBidi" w:cstheme="majorBidi"/>
          <w:sz w:val="22"/>
          <w:szCs w:val="22"/>
        </w:rPr>
        <w:t xml:space="preserve"> </w:t>
      </w:r>
      <w:proofErr w:type="spellStart"/>
      <w:r w:rsidRPr="006B79A1">
        <w:rPr>
          <w:rFonts w:asciiTheme="majorBidi" w:hAnsiTheme="majorBidi" w:cstheme="majorBidi"/>
          <w:sz w:val="22"/>
          <w:szCs w:val="22"/>
        </w:rPr>
        <w:t>Cannavò</w:t>
      </w:r>
      <w:proofErr w:type="spellEnd"/>
      <w:r w:rsidRPr="006B79A1">
        <w:rPr>
          <w:rFonts w:asciiTheme="majorBidi" w:hAnsiTheme="majorBidi" w:cstheme="majorBidi"/>
          <w:sz w:val="22"/>
          <w:szCs w:val="22"/>
        </w:rPr>
        <w:t xml:space="preserve"> and G. Pilato, "Interaction Design Patterns for Augmented Reality Fitting Rooms," Sensors, MDPI, vol. 22, no. 3, 2022. [Online]. Available: </w:t>
      </w:r>
      <w:hyperlink r:id="rId8" w:history="1">
        <w:r w:rsidRPr="006B79A1">
          <w:rPr>
            <w:rStyle w:val="Hyperlink"/>
            <w:rFonts w:asciiTheme="majorBidi" w:hAnsiTheme="majorBidi" w:cstheme="majorBidi"/>
            <w:sz w:val="22"/>
            <w:szCs w:val="22"/>
          </w:rPr>
          <w:t>https://www.ncbi.nlm.nih.gov/pmc/articles/PMC8838181/</w:t>
        </w:r>
      </w:hyperlink>
      <w:r w:rsidRPr="006B79A1">
        <w:rPr>
          <w:rFonts w:asciiTheme="majorBidi" w:hAnsiTheme="majorBidi" w:cstheme="majorBidi"/>
          <w:sz w:val="22"/>
          <w:szCs w:val="22"/>
        </w:rPr>
        <w:t xml:space="preserve"> </w:t>
      </w:r>
    </w:p>
    <w:p w14:paraId="6782F520" w14:textId="710A514D" w:rsidR="006B79A1" w:rsidRPr="006B79A1" w:rsidRDefault="006B79A1" w:rsidP="006B79A1">
      <w:pPr>
        <w:spacing w:after="120"/>
        <w:ind w:left="560" w:hanging="560"/>
        <w:rPr>
          <w:rFonts w:asciiTheme="majorBidi" w:hAnsiTheme="majorBidi" w:cstheme="majorBidi"/>
        </w:rPr>
      </w:pPr>
      <w:r w:rsidRPr="006B79A1">
        <w:rPr>
          <w:rFonts w:asciiTheme="majorBidi" w:hAnsiTheme="majorBidi" w:cstheme="majorBidi"/>
          <w:b/>
          <w:bCs/>
          <w:sz w:val="22"/>
          <w:szCs w:val="22"/>
        </w:rPr>
        <w:t>[5</w:t>
      </w:r>
      <w:proofErr w:type="gramStart"/>
      <w:r w:rsidRPr="006B79A1">
        <w:rPr>
          <w:rFonts w:asciiTheme="majorBidi" w:hAnsiTheme="majorBidi" w:cstheme="majorBidi"/>
          <w:b/>
          <w:bCs/>
          <w:sz w:val="22"/>
          <w:szCs w:val="22"/>
        </w:rPr>
        <w:t xml:space="preserve">]  </w:t>
      </w:r>
      <w:r w:rsidRPr="006B79A1">
        <w:rPr>
          <w:rFonts w:asciiTheme="majorBidi" w:hAnsiTheme="majorBidi" w:cstheme="majorBidi"/>
          <w:sz w:val="22"/>
          <w:szCs w:val="22"/>
        </w:rPr>
        <w:t>Google</w:t>
      </w:r>
      <w:proofErr w:type="gramEnd"/>
      <w:r w:rsidRPr="006B79A1">
        <w:rPr>
          <w:rFonts w:asciiTheme="majorBidi" w:hAnsiTheme="majorBidi" w:cstheme="majorBidi"/>
          <w:sz w:val="22"/>
          <w:szCs w:val="22"/>
        </w:rPr>
        <w:t xml:space="preserve">, "Gemini API Documentation - Vision and Multimodal Capabilities," Google AI for Developers, 2025. [Online]. Available: </w:t>
      </w:r>
      <w:hyperlink r:id="rId9" w:history="1">
        <w:r w:rsidRPr="006B79A1">
          <w:rPr>
            <w:rStyle w:val="Hyperlink"/>
            <w:rFonts w:asciiTheme="majorBidi" w:hAnsiTheme="majorBidi" w:cstheme="majorBidi"/>
            <w:sz w:val="22"/>
            <w:szCs w:val="22"/>
          </w:rPr>
          <w:t>https://ai.google.dev/gemini-api/docs/vision</w:t>
        </w:r>
      </w:hyperlink>
      <w:r w:rsidRPr="006B79A1">
        <w:rPr>
          <w:rFonts w:asciiTheme="majorBidi" w:hAnsiTheme="majorBidi" w:cstheme="majorBidi"/>
          <w:sz w:val="22"/>
          <w:szCs w:val="22"/>
        </w:rPr>
        <w:t xml:space="preserve"> </w:t>
      </w:r>
    </w:p>
    <w:p w14:paraId="2602AA10" w14:textId="517F4A01" w:rsidR="006B79A1" w:rsidRPr="006B79A1" w:rsidRDefault="006B79A1" w:rsidP="006B79A1">
      <w:pPr>
        <w:spacing w:after="120"/>
        <w:ind w:left="560" w:hanging="560"/>
        <w:rPr>
          <w:rFonts w:asciiTheme="majorBidi" w:hAnsiTheme="majorBidi" w:cstheme="majorBidi"/>
        </w:rPr>
      </w:pPr>
      <w:r w:rsidRPr="006B79A1">
        <w:rPr>
          <w:rFonts w:asciiTheme="majorBidi" w:hAnsiTheme="majorBidi" w:cstheme="majorBidi"/>
          <w:b/>
          <w:bCs/>
          <w:sz w:val="22"/>
          <w:szCs w:val="22"/>
        </w:rPr>
        <w:t>[6</w:t>
      </w:r>
      <w:proofErr w:type="gramStart"/>
      <w:r w:rsidRPr="006B79A1">
        <w:rPr>
          <w:rFonts w:asciiTheme="majorBidi" w:hAnsiTheme="majorBidi" w:cstheme="majorBidi"/>
          <w:b/>
          <w:bCs/>
          <w:sz w:val="22"/>
          <w:szCs w:val="22"/>
        </w:rPr>
        <w:t xml:space="preserve">]  </w:t>
      </w:r>
      <w:r w:rsidRPr="006B79A1">
        <w:rPr>
          <w:rFonts w:asciiTheme="majorBidi" w:hAnsiTheme="majorBidi" w:cstheme="majorBidi"/>
          <w:sz w:val="22"/>
          <w:szCs w:val="22"/>
        </w:rPr>
        <w:t>Google</w:t>
      </w:r>
      <w:proofErr w:type="gramEnd"/>
      <w:r w:rsidRPr="006B79A1">
        <w:rPr>
          <w:rFonts w:asciiTheme="majorBidi" w:hAnsiTheme="majorBidi" w:cstheme="majorBidi"/>
          <w:sz w:val="22"/>
          <w:szCs w:val="22"/>
        </w:rPr>
        <w:t xml:space="preserve"> DeepMind, "Gemini 2.5: Our most intelligent AI model," Google Blog, 2025. [Online]. Available: </w:t>
      </w:r>
      <w:hyperlink r:id="rId10" w:history="1">
        <w:r w:rsidRPr="006B79A1">
          <w:rPr>
            <w:rStyle w:val="Hyperlink"/>
            <w:rFonts w:asciiTheme="majorBidi" w:hAnsiTheme="majorBidi" w:cstheme="majorBidi"/>
            <w:sz w:val="22"/>
            <w:szCs w:val="22"/>
          </w:rPr>
          <w:t>https://blog.google/technology/google-deepmind/gemini-2-5/</w:t>
        </w:r>
      </w:hyperlink>
      <w:r w:rsidRPr="006B79A1">
        <w:rPr>
          <w:rFonts w:asciiTheme="majorBidi" w:hAnsiTheme="majorBidi" w:cstheme="majorBidi"/>
          <w:sz w:val="22"/>
          <w:szCs w:val="22"/>
        </w:rPr>
        <w:t xml:space="preserve"> </w:t>
      </w:r>
    </w:p>
    <w:p w14:paraId="4F42EEB2" w14:textId="0D817BC7" w:rsidR="006B79A1" w:rsidRPr="006B79A1" w:rsidRDefault="006B79A1" w:rsidP="006B79A1">
      <w:pPr>
        <w:spacing w:after="120"/>
        <w:ind w:left="560" w:hanging="560"/>
        <w:rPr>
          <w:rFonts w:asciiTheme="majorBidi" w:hAnsiTheme="majorBidi" w:cstheme="majorBidi"/>
        </w:rPr>
      </w:pPr>
      <w:r w:rsidRPr="006B79A1">
        <w:rPr>
          <w:rFonts w:asciiTheme="majorBidi" w:hAnsiTheme="majorBidi" w:cstheme="majorBidi"/>
          <w:b/>
          <w:bCs/>
          <w:sz w:val="22"/>
          <w:szCs w:val="22"/>
        </w:rPr>
        <w:t>[7</w:t>
      </w:r>
      <w:proofErr w:type="gramStart"/>
      <w:r w:rsidRPr="006B79A1">
        <w:rPr>
          <w:rFonts w:asciiTheme="majorBidi" w:hAnsiTheme="majorBidi" w:cstheme="majorBidi"/>
          <w:b/>
          <w:bCs/>
          <w:sz w:val="22"/>
          <w:szCs w:val="22"/>
        </w:rPr>
        <w:t xml:space="preserve">]  </w:t>
      </w:r>
      <w:r w:rsidRPr="006B79A1">
        <w:rPr>
          <w:rFonts w:asciiTheme="majorBidi" w:hAnsiTheme="majorBidi" w:cstheme="majorBidi"/>
          <w:sz w:val="22"/>
          <w:szCs w:val="22"/>
        </w:rPr>
        <w:t>Meta</w:t>
      </w:r>
      <w:proofErr w:type="gramEnd"/>
      <w:r w:rsidRPr="006B79A1">
        <w:rPr>
          <w:rFonts w:asciiTheme="majorBidi" w:hAnsiTheme="majorBidi" w:cstheme="majorBidi"/>
          <w:sz w:val="22"/>
          <w:szCs w:val="22"/>
        </w:rPr>
        <w:t xml:space="preserve"> Open Source, "React Native - Learn once, write anywhere," React Native Documentation, 2025. [Online]. Available: </w:t>
      </w:r>
      <w:hyperlink r:id="rId11" w:history="1">
        <w:r w:rsidRPr="006B79A1">
          <w:rPr>
            <w:rStyle w:val="Hyperlink"/>
            <w:rFonts w:asciiTheme="majorBidi" w:hAnsiTheme="majorBidi" w:cstheme="majorBidi"/>
            <w:sz w:val="22"/>
            <w:szCs w:val="22"/>
          </w:rPr>
          <w:t>https://reactnative.dev/</w:t>
        </w:r>
      </w:hyperlink>
      <w:r w:rsidRPr="006B79A1">
        <w:rPr>
          <w:rFonts w:asciiTheme="majorBidi" w:hAnsiTheme="majorBidi" w:cstheme="majorBidi"/>
          <w:sz w:val="22"/>
          <w:szCs w:val="22"/>
        </w:rPr>
        <w:t xml:space="preserve"> </w:t>
      </w:r>
    </w:p>
    <w:p w14:paraId="3902FBE1" w14:textId="5E0FB3CA" w:rsidR="00D66888" w:rsidRPr="00D33B27" w:rsidRDefault="00D66888" w:rsidP="006B79A1">
      <w:pPr>
        <w:spacing w:before="60" w:after="80"/>
        <w:ind w:left="400" w:hanging="400"/>
        <w:rPr>
          <w:rFonts w:asciiTheme="majorBidi" w:hAnsiTheme="majorBidi" w:cstheme="majorBidi"/>
        </w:rPr>
      </w:pPr>
    </w:p>
    <w:p w14:paraId="4285BF9B" w14:textId="77777777" w:rsidR="00D66888" w:rsidRPr="00D33B27" w:rsidRDefault="00D66888">
      <w:pPr>
        <w:rPr>
          <w:rFonts w:asciiTheme="majorBidi" w:hAnsiTheme="majorBidi" w:cstheme="majorBidi"/>
        </w:rPr>
      </w:pPr>
    </w:p>
    <w:sectPr w:rsidR="00D66888" w:rsidRPr="00D33B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055A6"/>
    <w:multiLevelType w:val="hybridMultilevel"/>
    <w:tmpl w:val="0DAE376C"/>
    <w:lvl w:ilvl="0" w:tplc="AC84B05C">
      <w:start w:val="1"/>
      <w:numFmt w:val="bullet"/>
      <w:lvlText w:val="●"/>
      <w:lvlJc w:val="left"/>
      <w:pPr>
        <w:ind w:left="720" w:hanging="360"/>
      </w:pPr>
    </w:lvl>
    <w:lvl w:ilvl="1" w:tplc="5F98AC4C">
      <w:start w:val="1"/>
      <w:numFmt w:val="bullet"/>
      <w:lvlText w:val="○"/>
      <w:lvlJc w:val="left"/>
      <w:pPr>
        <w:ind w:left="1440" w:hanging="360"/>
      </w:pPr>
    </w:lvl>
    <w:lvl w:ilvl="2" w:tplc="735CED26">
      <w:start w:val="1"/>
      <w:numFmt w:val="bullet"/>
      <w:lvlText w:val="■"/>
      <w:lvlJc w:val="left"/>
      <w:pPr>
        <w:ind w:left="2160" w:hanging="360"/>
      </w:pPr>
    </w:lvl>
    <w:lvl w:ilvl="3" w:tplc="4CB41548">
      <w:start w:val="1"/>
      <w:numFmt w:val="bullet"/>
      <w:lvlText w:val="●"/>
      <w:lvlJc w:val="left"/>
      <w:pPr>
        <w:ind w:left="2880" w:hanging="360"/>
      </w:pPr>
    </w:lvl>
    <w:lvl w:ilvl="4" w:tplc="E2347160">
      <w:start w:val="1"/>
      <w:numFmt w:val="bullet"/>
      <w:lvlText w:val="○"/>
      <w:lvlJc w:val="left"/>
      <w:pPr>
        <w:ind w:left="3600" w:hanging="360"/>
      </w:pPr>
    </w:lvl>
    <w:lvl w:ilvl="5" w:tplc="FA04F930">
      <w:start w:val="1"/>
      <w:numFmt w:val="bullet"/>
      <w:lvlText w:val="■"/>
      <w:lvlJc w:val="left"/>
      <w:pPr>
        <w:ind w:left="4320" w:hanging="360"/>
      </w:pPr>
    </w:lvl>
    <w:lvl w:ilvl="6" w:tplc="44DC1404">
      <w:start w:val="1"/>
      <w:numFmt w:val="bullet"/>
      <w:lvlText w:val="●"/>
      <w:lvlJc w:val="left"/>
      <w:pPr>
        <w:ind w:left="5040" w:hanging="360"/>
      </w:pPr>
    </w:lvl>
    <w:lvl w:ilvl="7" w:tplc="28803922">
      <w:start w:val="1"/>
      <w:numFmt w:val="bullet"/>
      <w:lvlText w:val="●"/>
      <w:lvlJc w:val="left"/>
      <w:pPr>
        <w:ind w:left="5760" w:hanging="360"/>
      </w:pPr>
    </w:lvl>
    <w:lvl w:ilvl="8" w:tplc="333AB620">
      <w:start w:val="1"/>
      <w:numFmt w:val="bullet"/>
      <w:lvlText w:val="●"/>
      <w:lvlJc w:val="left"/>
      <w:pPr>
        <w:ind w:left="6480" w:hanging="360"/>
      </w:pPr>
    </w:lvl>
  </w:abstractNum>
  <w:abstractNum w:abstractNumId="1" w15:restartNumberingAfterBreak="0">
    <w:nsid w:val="45DD67BB"/>
    <w:multiLevelType w:val="hybridMultilevel"/>
    <w:tmpl w:val="9EAE0CBA"/>
    <w:lvl w:ilvl="0" w:tplc="9BCC859E">
      <w:start w:val="1"/>
      <w:numFmt w:val="bullet"/>
      <w:lvlText w:val="•"/>
      <w:lvlJc w:val="left"/>
      <w:pPr>
        <w:ind w:left="720" w:hanging="360"/>
      </w:pPr>
    </w:lvl>
    <w:lvl w:ilvl="1" w:tplc="693C9EC2">
      <w:numFmt w:val="decimal"/>
      <w:lvlText w:val=""/>
      <w:lvlJc w:val="left"/>
    </w:lvl>
    <w:lvl w:ilvl="2" w:tplc="1DA80062">
      <w:numFmt w:val="decimal"/>
      <w:lvlText w:val=""/>
      <w:lvlJc w:val="left"/>
    </w:lvl>
    <w:lvl w:ilvl="3" w:tplc="12441D56">
      <w:numFmt w:val="decimal"/>
      <w:lvlText w:val=""/>
      <w:lvlJc w:val="left"/>
    </w:lvl>
    <w:lvl w:ilvl="4" w:tplc="E80E04B2">
      <w:numFmt w:val="decimal"/>
      <w:lvlText w:val=""/>
      <w:lvlJc w:val="left"/>
    </w:lvl>
    <w:lvl w:ilvl="5" w:tplc="98A69E58">
      <w:numFmt w:val="decimal"/>
      <w:lvlText w:val=""/>
      <w:lvlJc w:val="left"/>
    </w:lvl>
    <w:lvl w:ilvl="6" w:tplc="187CBABC">
      <w:numFmt w:val="decimal"/>
      <w:lvlText w:val=""/>
      <w:lvlJc w:val="left"/>
    </w:lvl>
    <w:lvl w:ilvl="7" w:tplc="56602004">
      <w:numFmt w:val="decimal"/>
      <w:lvlText w:val=""/>
      <w:lvlJc w:val="left"/>
    </w:lvl>
    <w:lvl w:ilvl="8" w:tplc="B3A2F71C">
      <w:numFmt w:val="decimal"/>
      <w:lvlText w:val=""/>
      <w:lvlJc w:val="left"/>
    </w:lvl>
  </w:abstractNum>
  <w:abstractNum w:abstractNumId="2" w15:restartNumberingAfterBreak="0">
    <w:nsid w:val="60532E44"/>
    <w:multiLevelType w:val="hybridMultilevel"/>
    <w:tmpl w:val="5AA269AA"/>
    <w:lvl w:ilvl="0" w:tplc="04383068">
      <w:start w:val="1"/>
      <w:numFmt w:val="bullet"/>
      <w:lvlText w:val="•"/>
      <w:lvlJc w:val="left"/>
      <w:pPr>
        <w:ind w:left="720" w:hanging="360"/>
      </w:pPr>
    </w:lvl>
    <w:lvl w:ilvl="1" w:tplc="4E50C646">
      <w:numFmt w:val="decimal"/>
      <w:lvlText w:val=""/>
      <w:lvlJc w:val="left"/>
      <w:pPr>
        <w:ind w:left="0" w:firstLine="0"/>
      </w:pPr>
    </w:lvl>
    <w:lvl w:ilvl="2" w:tplc="E1342344">
      <w:numFmt w:val="decimal"/>
      <w:lvlText w:val=""/>
      <w:lvlJc w:val="left"/>
      <w:pPr>
        <w:ind w:left="0" w:firstLine="0"/>
      </w:pPr>
    </w:lvl>
    <w:lvl w:ilvl="3" w:tplc="421449D8">
      <w:numFmt w:val="decimal"/>
      <w:lvlText w:val=""/>
      <w:lvlJc w:val="left"/>
      <w:pPr>
        <w:ind w:left="0" w:firstLine="0"/>
      </w:pPr>
    </w:lvl>
    <w:lvl w:ilvl="4" w:tplc="50E02B86">
      <w:numFmt w:val="decimal"/>
      <w:lvlText w:val=""/>
      <w:lvlJc w:val="left"/>
      <w:pPr>
        <w:ind w:left="0" w:firstLine="0"/>
      </w:pPr>
    </w:lvl>
    <w:lvl w:ilvl="5" w:tplc="1BBED2FE">
      <w:numFmt w:val="decimal"/>
      <w:lvlText w:val=""/>
      <w:lvlJc w:val="left"/>
      <w:pPr>
        <w:ind w:left="0" w:firstLine="0"/>
      </w:pPr>
    </w:lvl>
    <w:lvl w:ilvl="6" w:tplc="DA4C1F28">
      <w:numFmt w:val="decimal"/>
      <w:lvlText w:val=""/>
      <w:lvlJc w:val="left"/>
      <w:pPr>
        <w:ind w:left="0" w:firstLine="0"/>
      </w:pPr>
    </w:lvl>
    <w:lvl w:ilvl="7" w:tplc="CD642E0C">
      <w:numFmt w:val="decimal"/>
      <w:lvlText w:val=""/>
      <w:lvlJc w:val="left"/>
      <w:pPr>
        <w:ind w:left="0" w:firstLine="0"/>
      </w:pPr>
    </w:lvl>
    <w:lvl w:ilvl="8" w:tplc="FF561A88">
      <w:numFmt w:val="decimal"/>
      <w:lvlText w:val=""/>
      <w:lvlJc w:val="left"/>
      <w:pPr>
        <w:ind w:left="0" w:firstLine="0"/>
      </w:pPr>
    </w:lvl>
  </w:abstractNum>
  <w:num w:numId="1">
    <w:abstractNumId w:val="0"/>
    <w:lvlOverride w:ilvl="0">
      <w:startOverride w:val="1"/>
    </w:lvlOverride>
  </w:num>
  <w:num w:numId="2">
    <w:abstractNumId w:val="1"/>
    <w:lvlOverride w:ilvl="0">
      <w:startOverride w:val="1"/>
    </w:lvlOverride>
  </w:num>
  <w:num w:numId="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888"/>
    <w:rsid w:val="000A69EF"/>
    <w:rsid w:val="000D240D"/>
    <w:rsid w:val="001512E2"/>
    <w:rsid w:val="00292554"/>
    <w:rsid w:val="0049141C"/>
    <w:rsid w:val="00530BB8"/>
    <w:rsid w:val="006B79A1"/>
    <w:rsid w:val="0081088F"/>
    <w:rsid w:val="00B746EE"/>
    <w:rsid w:val="00D33B27"/>
    <w:rsid w:val="00D668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70B6"/>
  <w15:docId w15:val="{BB5A4232-BB49-4E3E-B191-8DBC3E347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00000"/>
      <w:sz w:val="32"/>
      <w:szCs w:val="32"/>
    </w:rPr>
  </w:style>
  <w:style w:type="paragraph" w:styleId="Heading2">
    <w:name w:val="heading 2"/>
    <w:uiPriority w:val="9"/>
    <w:semiHidden/>
    <w:unhideWhenUsed/>
    <w:qFormat/>
    <w:pPr>
      <w:spacing w:before="22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B79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306432">
      <w:bodyDiv w:val="1"/>
      <w:marLeft w:val="0"/>
      <w:marRight w:val="0"/>
      <w:marTop w:val="0"/>
      <w:marBottom w:val="0"/>
      <w:divBdr>
        <w:top w:val="none" w:sz="0" w:space="0" w:color="auto"/>
        <w:left w:val="none" w:sz="0" w:space="0" w:color="auto"/>
        <w:bottom w:val="none" w:sz="0" w:space="0" w:color="auto"/>
        <w:right w:val="none" w:sz="0" w:space="0" w:color="auto"/>
      </w:divBdr>
    </w:div>
    <w:div w:id="582837951">
      <w:bodyDiv w:val="1"/>
      <w:marLeft w:val="0"/>
      <w:marRight w:val="0"/>
      <w:marTop w:val="0"/>
      <w:marBottom w:val="0"/>
      <w:divBdr>
        <w:top w:val="none" w:sz="0" w:space="0" w:color="auto"/>
        <w:left w:val="none" w:sz="0" w:space="0" w:color="auto"/>
        <w:bottom w:val="none" w:sz="0" w:space="0" w:color="auto"/>
        <w:right w:val="none" w:sz="0" w:space="0" w:color="auto"/>
      </w:divBdr>
    </w:div>
    <w:div w:id="670063818">
      <w:bodyDiv w:val="1"/>
      <w:marLeft w:val="0"/>
      <w:marRight w:val="0"/>
      <w:marTop w:val="0"/>
      <w:marBottom w:val="0"/>
      <w:divBdr>
        <w:top w:val="none" w:sz="0" w:space="0" w:color="auto"/>
        <w:left w:val="none" w:sz="0" w:space="0" w:color="auto"/>
        <w:bottom w:val="none" w:sz="0" w:space="0" w:color="auto"/>
        <w:right w:val="none" w:sz="0" w:space="0" w:color="auto"/>
      </w:divBdr>
    </w:div>
    <w:div w:id="976226757">
      <w:bodyDiv w:val="1"/>
      <w:marLeft w:val="0"/>
      <w:marRight w:val="0"/>
      <w:marTop w:val="0"/>
      <w:marBottom w:val="0"/>
      <w:divBdr>
        <w:top w:val="none" w:sz="0" w:space="0" w:color="auto"/>
        <w:left w:val="none" w:sz="0" w:space="0" w:color="auto"/>
        <w:bottom w:val="none" w:sz="0" w:space="0" w:color="auto"/>
        <w:right w:val="none" w:sz="0" w:space="0" w:color="auto"/>
      </w:divBdr>
    </w:div>
    <w:div w:id="1360666930">
      <w:bodyDiv w:val="1"/>
      <w:marLeft w:val="0"/>
      <w:marRight w:val="0"/>
      <w:marTop w:val="0"/>
      <w:marBottom w:val="0"/>
      <w:divBdr>
        <w:top w:val="none" w:sz="0" w:space="0" w:color="auto"/>
        <w:left w:val="none" w:sz="0" w:space="0" w:color="auto"/>
        <w:bottom w:val="none" w:sz="0" w:space="0" w:color="auto"/>
        <w:right w:val="none" w:sz="0" w:space="0" w:color="auto"/>
      </w:divBdr>
    </w:div>
    <w:div w:id="1501042050">
      <w:bodyDiv w:val="1"/>
      <w:marLeft w:val="0"/>
      <w:marRight w:val="0"/>
      <w:marTop w:val="0"/>
      <w:marBottom w:val="0"/>
      <w:divBdr>
        <w:top w:val="none" w:sz="0" w:space="0" w:color="auto"/>
        <w:left w:val="none" w:sz="0" w:space="0" w:color="auto"/>
        <w:bottom w:val="none" w:sz="0" w:space="0" w:color="auto"/>
        <w:right w:val="none" w:sz="0" w:space="0" w:color="auto"/>
      </w:divBdr>
    </w:div>
    <w:div w:id="1714960048">
      <w:bodyDiv w:val="1"/>
      <w:marLeft w:val="0"/>
      <w:marRight w:val="0"/>
      <w:marTop w:val="0"/>
      <w:marBottom w:val="0"/>
      <w:divBdr>
        <w:top w:val="none" w:sz="0" w:space="0" w:color="auto"/>
        <w:left w:val="none" w:sz="0" w:space="0" w:color="auto"/>
        <w:bottom w:val="none" w:sz="0" w:space="0" w:color="auto"/>
        <w:right w:val="none" w:sz="0" w:space="0" w:color="auto"/>
      </w:divBdr>
    </w:div>
    <w:div w:id="1816608715">
      <w:bodyDiv w:val="1"/>
      <w:marLeft w:val="0"/>
      <w:marRight w:val="0"/>
      <w:marTop w:val="0"/>
      <w:marBottom w:val="0"/>
      <w:divBdr>
        <w:top w:val="none" w:sz="0" w:space="0" w:color="auto"/>
        <w:left w:val="none" w:sz="0" w:space="0" w:color="auto"/>
        <w:bottom w:val="none" w:sz="0" w:space="0" w:color="auto"/>
        <w:right w:val="none" w:sz="0" w:space="0" w:color="auto"/>
      </w:divBdr>
    </w:div>
    <w:div w:id="1885214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883818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eeexplore.ieee.org/document/1037183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ndfonline.com/doi/full/10.1080/17543266.2023.2243485" TargetMode="External"/><Relationship Id="rId11" Type="http://schemas.openxmlformats.org/officeDocument/2006/relationships/hyperlink" Target="https://reactnative.dev/" TargetMode="External"/><Relationship Id="rId5" Type="http://schemas.openxmlformats.org/officeDocument/2006/relationships/hyperlink" Target="https://www.sciencedirect.com/science/article/pii/S2542660524003561" TargetMode="External"/><Relationship Id="rId10" Type="http://schemas.openxmlformats.org/officeDocument/2006/relationships/hyperlink" Target="https://blog.google/technology/google-deepmind/gemini-2-5/" TargetMode="External"/><Relationship Id="rId4" Type="http://schemas.openxmlformats.org/officeDocument/2006/relationships/webSettings" Target="webSettings.xml"/><Relationship Id="rId9" Type="http://schemas.openxmlformats.org/officeDocument/2006/relationships/hyperlink" Target="https://ai.google.dev/gemini-api/docs/vi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1337</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ZOHAIB SHEHZAD</cp:lastModifiedBy>
  <cp:revision>10</cp:revision>
  <dcterms:created xsi:type="dcterms:W3CDTF">2026-05-19T06:49:00Z</dcterms:created>
  <dcterms:modified xsi:type="dcterms:W3CDTF">2026-05-20T11:33:00Z</dcterms:modified>
</cp:coreProperties>
</file>