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505BC" w14:textId="77777777" w:rsidR="00C36340" w:rsidRDefault="00C36340">
      <w:pPr>
        <w:pStyle w:val="BodyText"/>
        <w:spacing w:before="1"/>
        <w:rPr>
          <w:sz w:val="17"/>
        </w:rPr>
      </w:pPr>
    </w:p>
    <w:p w14:paraId="116505BD" w14:textId="77777777" w:rsidR="00C36340" w:rsidRDefault="00000000">
      <w:pPr>
        <w:spacing w:before="83"/>
        <w:ind w:left="2203" w:right="379" w:hanging="1842"/>
        <w:rPr>
          <w:b/>
          <w:sz w:val="41"/>
        </w:rPr>
      </w:pPr>
      <w:bookmarkStart w:id="0" w:name="_bookmark0"/>
      <w:bookmarkEnd w:id="0"/>
      <w:r>
        <w:rPr>
          <w:b/>
          <w:sz w:val="41"/>
        </w:rPr>
        <w:t>Design and Implementation of a High-Efficiency</w:t>
      </w:r>
      <w:r>
        <w:rPr>
          <w:b/>
          <w:spacing w:val="-100"/>
          <w:sz w:val="41"/>
        </w:rPr>
        <w:t xml:space="preserve"> </w:t>
      </w:r>
      <w:r>
        <w:rPr>
          <w:b/>
          <w:sz w:val="41"/>
        </w:rPr>
        <w:t>4th-Order</w:t>
      </w:r>
      <w:r>
        <w:rPr>
          <w:b/>
          <w:spacing w:val="-2"/>
          <w:sz w:val="41"/>
        </w:rPr>
        <w:t xml:space="preserve"> </w:t>
      </w:r>
      <w:r>
        <w:rPr>
          <w:b/>
          <w:sz w:val="41"/>
        </w:rPr>
        <w:t>Boost</w:t>
      </w:r>
      <w:r>
        <w:rPr>
          <w:b/>
          <w:spacing w:val="-2"/>
          <w:sz w:val="41"/>
        </w:rPr>
        <w:t xml:space="preserve"> </w:t>
      </w:r>
      <w:r>
        <w:rPr>
          <w:b/>
          <w:sz w:val="41"/>
        </w:rPr>
        <w:t>Converter</w:t>
      </w:r>
    </w:p>
    <w:p w14:paraId="116505BE" w14:textId="77777777" w:rsidR="00C36340" w:rsidRDefault="00C36340">
      <w:pPr>
        <w:pStyle w:val="BodyText"/>
        <w:rPr>
          <w:b/>
          <w:sz w:val="44"/>
        </w:rPr>
      </w:pPr>
    </w:p>
    <w:p w14:paraId="116505BF" w14:textId="77777777" w:rsidR="00C36340" w:rsidRDefault="00C36340">
      <w:pPr>
        <w:pStyle w:val="BodyText"/>
        <w:spacing w:before="5"/>
        <w:rPr>
          <w:b/>
          <w:sz w:val="60"/>
        </w:rPr>
      </w:pPr>
    </w:p>
    <w:p w14:paraId="116505C0" w14:textId="77777777" w:rsidR="00C36340" w:rsidRDefault="00000000">
      <w:pPr>
        <w:ind w:left="657" w:right="396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of</w:t>
      </w:r>
    </w:p>
    <w:p w14:paraId="116505C1" w14:textId="77777777" w:rsidR="00C36340" w:rsidRDefault="00000000">
      <w:pPr>
        <w:pStyle w:val="Title"/>
        <w:spacing w:before="184"/>
      </w:pPr>
      <w:r>
        <w:t>Bachelor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Technology</w:t>
      </w:r>
    </w:p>
    <w:p w14:paraId="116505C2" w14:textId="77777777" w:rsidR="00C36340" w:rsidRDefault="00000000">
      <w:pPr>
        <w:spacing w:before="277"/>
        <w:ind w:left="657" w:right="397"/>
        <w:jc w:val="center"/>
        <w:rPr>
          <w:sz w:val="28"/>
        </w:rPr>
      </w:pPr>
      <w:r>
        <w:rPr>
          <w:sz w:val="28"/>
        </w:rPr>
        <w:t>in</w:t>
      </w:r>
    </w:p>
    <w:p w14:paraId="116505C3" w14:textId="77777777" w:rsidR="00C36340" w:rsidRDefault="00000000">
      <w:pPr>
        <w:pStyle w:val="Title"/>
        <w:ind w:right="397"/>
      </w:pPr>
      <w:r>
        <w:t>Electrical</w:t>
      </w:r>
      <w:r>
        <w:rPr>
          <w:spacing w:val="1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Electronics</w:t>
      </w:r>
      <w:r>
        <w:rPr>
          <w:spacing w:val="19"/>
        </w:rPr>
        <w:t xml:space="preserve"> </w:t>
      </w:r>
      <w:r>
        <w:t>Engineering</w:t>
      </w:r>
    </w:p>
    <w:p w14:paraId="116505C4" w14:textId="77777777" w:rsidR="00C36340" w:rsidRDefault="00000000">
      <w:pPr>
        <w:spacing w:before="313"/>
        <w:ind w:left="657" w:right="396"/>
        <w:jc w:val="center"/>
        <w:rPr>
          <w:i/>
          <w:sz w:val="24"/>
        </w:rPr>
      </w:pPr>
      <w:r>
        <w:rPr>
          <w:i/>
          <w:sz w:val="24"/>
        </w:rPr>
        <w:t>by</w:t>
      </w:r>
    </w:p>
    <w:p w14:paraId="116505C5" w14:textId="77777777" w:rsidR="00C36340" w:rsidRDefault="00C36340">
      <w:pPr>
        <w:pStyle w:val="BodyText"/>
        <w:spacing w:before="7"/>
        <w:rPr>
          <w:i/>
          <w:sz w:val="23"/>
        </w:rPr>
      </w:pPr>
    </w:p>
    <w:p w14:paraId="116505C6" w14:textId="77777777" w:rsidR="00C36340" w:rsidRDefault="00000000">
      <w:pPr>
        <w:spacing w:line="393" w:lineRule="auto"/>
        <w:ind w:left="2246" w:right="1980"/>
        <w:jc w:val="center"/>
        <w:rPr>
          <w:b/>
          <w:sz w:val="34"/>
        </w:rPr>
      </w:pPr>
      <w:proofErr w:type="spellStart"/>
      <w:r>
        <w:rPr>
          <w:b/>
          <w:sz w:val="34"/>
        </w:rPr>
        <w:t>Awdesh</w:t>
      </w:r>
      <w:proofErr w:type="spellEnd"/>
      <w:r>
        <w:rPr>
          <w:b/>
          <w:sz w:val="34"/>
        </w:rPr>
        <w:t xml:space="preserve"> Fernando E (21BEE0304)</w:t>
      </w:r>
      <w:r>
        <w:rPr>
          <w:b/>
          <w:spacing w:val="-82"/>
          <w:sz w:val="34"/>
        </w:rPr>
        <w:t xml:space="preserve"> </w:t>
      </w:r>
      <w:r>
        <w:rPr>
          <w:b/>
          <w:sz w:val="34"/>
        </w:rPr>
        <w:t>Parvesh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Mohamad</w:t>
      </w:r>
      <w:r>
        <w:rPr>
          <w:b/>
          <w:spacing w:val="17"/>
          <w:sz w:val="34"/>
        </w:rPr>
        <w:t xml:space="preserve"> </w:t>
      </w:r>
      <w:r>
        <w:rPr>
          <w:b/>
          <w:sz w:val="34"/>
        </w:rPr>
        <w:t>(21BEE0307)</w:t>
      </w:r>
      <w:r>
        <w:rPr>
          <w:b/>
          <w:spacing w:val="1"/>
          <w:sz w:val="34"/>
        </w:rPr>
        <w:t xml:space="preserve"> </w:t>
      </w:r>
      <w:proofErr w:type="spellStart"/>
      <w:r>
        <w:rPr>
          <w:b/>
          <w:sz w:val="34"/>
        </w:rPr>
        <w:t>Preethem</w:t>
      </w:r>
      <w:proofErr w:type="spellEnd"/>
      <w:r>
        <w:rPr>
          <w:b/>
          <w:sz w:val="34"/>
        </w:rPr>
        <w:t xml:space="preserve"> S Babu (21BEE0274)</w:t>
      </w:r>
      <w:r>
        <w:rPr>
          <w:b/>
          <w:spacing w:val="1"/>
          <w:sz w:val="34"/>
        </w:rPr>
        <w:t xml:space="preserve"> </w:t>
      </w:r>
      <w:r>
        <w:rPr>
          <w:b/>
          <w:sz w:val="34"/>
        </w:rPr>
        <w:t>Under</w:t>
      </w:r>
      <w:r>
        <w:rPr>
          <w:b/>
          <w:spacing w:val="7"/>
          <w:sz w:val="34"/>
        </w:rPr>
        <w:t xml:space="preserve"> </w:t>
      </w:r>
      <w:r>
        <w:rPr>
          <w:b/>
          <w:sz w:val="34"/>
        </w:rPr>
        <w:t>the</w:t>
      </w:r>
      <w:r>
        <w:rPr>
          <w:b/>
          <w:spacing w:val="5"/>
          <w:sz w:val="34"/>
        </w:rPr>
        <w:t xml:space="preserve"> </w:t>
      </w:r>
      <w:r>
        <w:rPr>
          <w:b/>
          <w:sz w:val="34"/>
        </w:rPr>
        <w:t>guidance</w:t>
      </w:r>
      <w:r>
        <w:rPr>
          <w:b/>
          <w:spacing w:val="8"/>
          <w:sz w:val="34"/>
        </w:rPr>
        <w:t xml:space="preserve"> </w:t>
      </w:r>
      <w:r>
        <w:rPr>
          <w:b/>
          <w:sz w:val="34"/>
        </w:rPr>
        <w:t>of</w:t>
      </w:r>
    </w:p>
    <w:p w14:paraId="116505C7" w14:textId="77777777" w:rsidR="00C36340" w:rsidRDefault="00000000">
      <w:pPr>
        <w:spacing w:line="390" w:lineRule="exact"/>
        <w:ind w:left="657" w:right="394"/>
        <w:jc w:val="center"/>
        <w:rPr>
          <w:b/>
          <w:sz w:val="34"/>
        </w:rPr>
      </w:pPr>
      <w:r>
        <w:rPr>
          <w:b/>
          <w:sz w:val="34"/>
        </w:rPr>
        <w:t>Dr.</w:t>
      </w:r>
      <w:r>
        <w:rPr>
          <w:b/>
          <w:spacing w:val="13"/>
          <w:sz w:val="34"/>
        </w:rPr>
        <w:t xml:space="preserve"> </w:t>
      </w:r>
      <w:r>
        <w:rPr>
          <w:b/>
          <w:sz w:val="34"/>
        </w:rPr>
        <w:t>ARUNKUMAR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G</w:t>
      </w:r>
    </w:p>
    <w:p w14:paraId="116505C8" w14:textId="77777777" w:rsidR="00C36340" w:rsidRDefault="00000000">
      <w:pPr>
        <w:spacing w:before="250" w:line="393" w:lineRule="auto"/>
        <w:ind w:left="2246" w:right="1978"/>
        <w:jc w:val="center"/>
        <w:rPr>
          <w:b/>
          <w:sz w:val="34"/>
        </w:rPr>
      </w:pPr>
      <w:r>
        <w:rPr>
          <w:b/>
          <w:sz w:val="34"/>
        </w:rPr>
        <w:t>School</w:t>
      </w:r>
      <w:r>
        <w:rPr>
          <w:b/>
          <w:spacing w:val="8"/>
          <w:sz w:val="34"/>
        </w:rPr>
        <w:t xml:space="preserve"> </w:t>
      </w:r>
      <w:r>
        <w:rPr>
          <w:b/>
          <w:sz w:val="34"/>
        </w:rPr>
        <w:t>of</w:t>
      </w:r>
      <w:r>
        <w:rPr>
          <w:b/>
          <w:spacing w:val="9"/>
          <w:sz w:val="34"/>
        </w:rPr>
        <w:t xml:space="preserve"> </w:t>
      </w:r>
      <w:r>
        <w:rPr>
          <w:b/>
          <w:sz w:val="34"/>
        </w:rPr>
        <w:t>Electrical</w:t>
      </w:r>
      <w:r>
        <w:rPr>
          <w:b/>
          <w:spacing w:val="8"/>
          <w:sz w:val="34"/>
        </w:rPr>
        <w:t xml:space="preserve"> </w:t>
      </w:r>
      <w:r>
        <w:rPr>
          <w:b/>
          <w:sz w:val="34"/>
        </w:rPr>
        <w:t>Engineering</w:t>
      </w:r>
      <w:r>
        <w:rPr>
          <w:b/>
          <w:spacing w:val="-82"/>
          <w:sz w:val="34"/>
        </w:rPr>
        <w:t xml:space="preserve"> </w:t>
      </w:r>
      <w:proofErr w:type="spellStart"/>
      <w:proofErr w:type="gramStart"/>
      <w:r>
        <w:rPr>
          <w:b/>
          <w:sz w:val="34"/>
        </w:rPr>
        <w:t>VIT,Vellore</w:t>
      </w:r>
      <w:proofErr w:type="spellEnd"/>
      <w:proofErr w:type="gramEnd"/>
      <w:r>
        <w:rPr>
          <w:b/>
          <w:sz w:val="34"/>
        </w:rPr>
        <w:t>.</w:t>
      </w:r>
    </w:p>
    <w:p w14:paraId="116505C9" w14:textId="77777777" w:rsidR="00C36340" w:rsidRDefault="00C36340">
      <w:pPr>
        <w:pStyle w:val="BodyText"/>
        <w:rPr>
          <w:b/>
          <w:sz w:val="20"/>
        </w:rPr>
      </w:pPr>
    </w:p>
    <w:p w14:paraId="116505CA" w14:textId="77777777" w:rsidR="00C36340" w:rsidRDefault="00C36340">
      <w:pPr>
        <w:pStyle w:val="BodyText"/>
        <w:rPr>
          <w:b/>
          <w:sz w:val="20"/>
        </w:rPr>
      </w:pPr>
    </w:p>
    <w:p w14:paraId="116505CB" w14:textId="77777777" w:rsidR="00C36340" w:rsidRDefault="00C36340">
      <w:pPr>
        <w:pStyle w:val="BodyText"/>
        <w:rPr>
          <w:b/>
          <w:sz w:val="20"/>
        </w:rPr>
      </w:pPr>
    </w:p>
    <w:p w14:paraId="116505CC" w14:textId="77777777" w:rsidR="00C36340" w:rsidRDefault="00C36340">
      <w:pPr>
        <w:pStyle w:val="BodyText"/>
        <w:rPr>
          <w:b/>
          <w:sz w:val="20"/>
        </w:rPr>
      </w:pPr>
    </w:p>
    <w:p w14:paraId="116505CD" w14:textId="77777777" w:rsidR="00C36340" w:rsidRDefault="00000000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6507DA" wp14:editId="116507DB">
            <wp:simplePos x="0" y="0"/>
            <wp:positionH relativeFrom="page">
              <wp:posOffset>2766060</wp:posOffset>
            </wp:positionH>
            <wp:positionV relativeFrom="paragraph">
              <wp:posOffset>229952</wp:posOffset>
            </wp:positionV>
            <wp:extent cx="2398087" cy="7509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087" cy="750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5CE" w14:textId="77777777" w:rsidR="00C36340" w:rsidRDefault="00000000">
      <w:pPr>
        <w:pStyle w:val="BodyText"/>
        <w:spacing w:before="317"/>
        <w:ind w:left="1132" w:right="397"/>
        <w:jc w:val="center"/>
      </w:pPr>
      <w:r>
        <w:t>November,2024</w:t>
      </w:r>
    </w:p>
    <w:p w14:paraId="116505CF" w14:textId="77777777" w:rsidR="00C36340" w:rsidRDefault="00C36340">
      <w:pPr>
        <w:jc w:val="center"/>
        <w:sectPr w:rsidR="00C36340">
          <w:type w:val="continuous"/>
          <w:pgSz w:w="11920" w:h="16850"/>
          <w:pgMar w:top="1600" w:right="1120" w:bottom="280" w:left="1580" w:header="720" w:footer="720" w:gutter="0"/>
          <w:cols w:space="720"/>
        </w:sectPr>
      </w:pPr>
    </w:p>
    <w:p w14:paraId="116505D0" w14:textId="77777777" w:rsidR="00C36340" w:rsidRDefault="00000000">
      <w:pPr>
        <w:spacing w:before="63"/>
        <w:ind w:left="656" w:right="397"/>
        <w:jc w:val="center"/>
        <w:rPr>
          <w:b/>
          <w:sz w:val="34"/>
        </w:rPr>
      </w:pPr>
      <w:r>
        <w:rPr>
          <w:b/>
          <w:sz w:val="34"/>
        </w:rPr>
        <w:lastRenderedPageBreak/>
        <w:t>DECLARATION</w:t>
      </w:r>
    </w:p>
    <w:p w14:paraId="116505D1" w14:textId="77777777" w:rsidR="00C36340" w:rsidRDefault="00C36340">
      <w:pPr>
        <w:pStyle w:val="BodyText"/>
        <w:rPr>
          <w:b/>
          <w:sz w:val="38"/>
        </w:rPr>
      </w:pPr>
    </w:p>
    <w:p w14:paraId="116505D2" w14:textId="77777777" w:rsidR="00C36340" w:rsidRDefault="00C36340">
      <w:pPr>
        <w:pStyle w:val="BodyText"/>
        <w:rPr>
          <w:b/>
          <w:sz w:val="34"/>
        </w:rPr>
      </w:pPr>
    </w:p>
    <w:p w14:paraId="116505D3" w14:textId="77777777" w:rsidR="00C36340" w:rsidRDefault="00000000">
      <w:pPr>
        <w:spacing w:line="376" w:lineRule="auto"/>
        <w:ind w:left="580" w:right="311" w:firstLine="828"/>
        <w:jc w:val="both"/>
        <w:rPr>
          <w:sz w:val="24"/>
        </w:rPr>
      </w:pP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here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declare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thesis</w:t>
      </w:r>
      <w:r>
        <w:rPr>
          <w:spacing w:val="-5"/>
          <w:sz w:val="24"/>
        </w:rPr>
        <w:t xml:space="preserve"> </w:t>
      </w:r>
      <w:r>
        <w:rPr>
          <w:sz w:val="24"/>
        </w:rPr>
        <w:t>entitled</w:t>
      </w:r>
      <w:r>
        <w:rPr>
          <w:spacing w:val="-5"/>
          <w:sz w:val="24"/>
        </w:rPr>
        <w:t xml:space="preserve"> </w:t>
      </w:r>
      <w:r>
        <w:rPr>
          <w:sz w:val="24"/>
        </w:rPr>
        <w:t>“</w:t>
      </w:r>
      <w:r>
        <w:rPr>
          <w:b/>
        </w:rPr>
        <w:t>Design</w:t>
      </w:r>
      <w:r>
        <w:rPr>
          <w:b/>
          <w:spacing w:val="-4"/>
        </w:rPr>
        <w:t xml:space="preserve"> </w:t>
      </w:r>
      <w:r>
        <w:rPr>
          <w:b/>
        </w:rPr>
        <w:t>and Implementation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High-</w:t>
      </w:r>
      <w:r>
        <w:rPr>
          <w:b/>
          <w:spacing w:val="-52"/>
        </w:rPr>
        <w:t xml:space="preserve"> </w:t>
      </w:r>
      <w:r>
        <w:rPr>
          <w:b/>
        </w:rPr>
        <w:t>Efficiency 4th-Order Boost Converter</w:t>
      </w:r>
      <w:r>
        <w:rPr>
          <w:sz w:val="24"/>
        </w:rPr>
        <w:t>” submitted by me, for the award of the degree of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Bachelor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Electrical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Electronics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VIT</w:t>
      </w:r>
      <w:r>
        <w:rPr>
          <w:spacing w:val="-1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record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Bonafide</w:t>
      </w:r>
      <w:r>
        <w:rPr>
          <w:spacing w:val="14"/>
          <w:sz w:val="24"/>
        </w:rPr>
        <w:t xml:space="preserve"> </w:t>
      </w: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carried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me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Arunkumar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G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Associate</w:t>
      </w:r>
      <w:r>
        <w:rPr>
          <w:spacing w:val="-9"/>
          <w:sz w:val="24"/>
        </w:rPr>
        <w:t xml:space="preserve"> </w:t>
      </w:r>
      <w:r>
        <w:rPr>
          <w:sz w:val="24"/>
        </w:rPr>
        <w:t>Professor</w:t>
      </w:r>
      <w:r>
        <w:rPr>
          <w:spacing w:val="-4"/>
          <w:sz w:val="24"/>
        </w:rPr>
        <w:t xml:space="preserve"> </w:t>
      </w:r>
      <w:r>
        <w:rPr>
          <w:sz w:val="24"/>
        </w:rPr>
        <w:t>Sr,</w:t>
      </w:r>
      <w:r>
        <w:rPr>
          <w:spacing w:val="-5"/>
          <w:sz w:val="24"/>
        </w:rPr>
        <w:t xml:space="preserve"> </w:t>
      </w:r>
      <w:r>
        <w:rPr>
          <w:sz w:val="24"/>
        </w:rPr>
        <w:t>School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Electrical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4"/>
          <w:sz w:val="24"/>
        </w:rPr>
        <w:t xml:space="preserve"> </w:t>
      </w:r>
      <w:r>
        <w:rPr>
          <w:sz w:val="24"/>
        </w:rPr>
        <w:t>VIT</w:t>
      </w:r>
      <w:r>
        <w:rPr>
          <w:spacing w:val="-4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3"/>
          <w:sz w:val="24"/>
        </w:rPr>
        <w:t xml:space="preserve"> </w:t>
      </w:r>
      <w:r>
        <w:rPr>
          <w:sz w:val="24"/>
        </w:rPr>
        <w:t>Vellore.</w:t>
      </w:r>
    </w:p>
    <w:p w14:paraId="116505D4" w14:textId="77777777" w:rsidR="00C36340" w:rsidRDefault="00C36340">
      <w:pPr>
        <w:pStyle w:val="BodyText"/>
        <w:spacing w:before="3"/>
      </w:pPr>
    </w:p>
    <w:p w14:paraId="116505D5" w14:textId="77777777" w:rsidR="00C36340" w:rsidRDefault="00000000">
      <w:pPr>
        <w:pStyle w:val="BodyText"/>
        <w:spacing w:before="1" w:line="376" w:lineRule="auto"/>
        <w:ind w:left="580" w:right="323" w:firstLine="828"/>
        <w:jc w:val="both"/>
      </w:pPr>
      <w:r>
        <w:t>I further declare that the work reported in this thesis has not been submitted</w:t>
      </w:r>
      <w:r>
        <w:rPr>
          <w:spacing w:val="1"/>
        </w:rPr>
        <w:t xml:space="preserve"> </w:t>
      </w:r>
      <w:r>
        <w:t>and will not be submitted, either in part or in full, for the award of any other degree or</w:t>
      </w:r>
      <w:r>
        <w:rPr>
          <w:spacing w:val="-57"/>
        </w:rPr>
        <w:t xml:space="preserve"> </w:t>
      </w:r>
      <w:r>
        <w:t>diploma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university.</w:t>
      </w:r>
    </w:p>
    <w:p w14:paraId="116505D6" w14:textId="77777777" w:rsidR="00C36340" w:rsidRDefault="00C36340">
      <w:pPr>
        <w:pStyle w:val="BodyText"/>
        <w:rPr>
          <w:sz w:val="26"/>
        </w:rPr>
      </w:pPr>
    </w:p>
    <w:p w14:paraId="116505D7" w14:textId="77777777" w:rsidR="00C36340" w:rsidRDefault="00C36340">
      <w:pPr>
        <w:pStyle w:val="BodyText"/>
        <w:rPr>
          <w:sz w:val="26"/>
        </w:rPr>
      </w:pPr>
    </w:p>
    <w:p w14:paraId="116505D8" w14:textId="77777777" w:rsidR="00C36340" w:rsidRDefault="00C36340">
      <w:pPr>
        <w:pStyle w:val="BodyText"/>
        <w:rPr>
          <w:sz w:val="26"/>
        </w:rPr>
      </w:pPr>
    </w:p>
    <w:p w14:paraId="116505D9" w14:textId="77777777" w:rsidR="00C36340" w:rsidRDefault="00C36340">
      <w:pPr>
        <w:pStyle w:val="BodyText"/>
        <w:rPr>
          <w:sz w:val="26"/>
        </w:rPr>
      </w:pPr>
    </w:p>
    <w:p w14:paraId="116505DA" w14:textId="77777777" w:rsidR="00C36340" w:rsidRDefault="00C36340">
      <w:pPr>
        <w:pStyle w:val="BodyText"/>
        <w:rPr>
          <w:sz w:val="26"/>
        </w:rPr>
      </w:pPr>
    </w:p>
    <w:p w14:paraId="116505DB" w14:textId="77777777" w:rsidR="00C36340" w:rsidRDefault="00C36340">
      <w:pPr>
        <w:pStyle w:val="BodyText"/>
        <w:rPr>
          <w:sz w:val="26"/>
        </w:rPr>
      </w:pPr>
    </w:p>
    <w:p w14:paraId="116505DC" w14:textId="77777777" w:rsidR="00C36340" w:rsidRDefault="00C36340">
      <w:pPr>
        <w:pStyle w:val="BodyText"/>
        <w:rPr>
          <w:sz w:val="26"/>
        </w:rPr>
      </w:pPr>
    </w:p>
    <w:p w14:paraId="116505DD" w14:textId="77777777" w:rsidR="00C36340" w:rsidRDefault="00C36340">
      <w:pPr>
        <w:pStyle w:val="BodyText"/>
        <w:rPr>
          <w:sz w:val="26"/>
        </w:rPr>
      </w:pPr>
    </w:p>
    <w:p w14:paraId="116505DE" w14:textId="77777777" w:rsidR="00C36340" w:rsidRDefault="00C36340">
      <w:pPr>
        <w:pStyle w:val="BodyText"/>
        <w:rPr>
          <w:sz w:val="26"/>
        </w:rPr>
      </w:pPr>
    </w:p>
    <w:p w14:paraId="116505DF" w14:textId="77777777" w:rsidR="00C36340" w:rsidRDefault="00C36340">
      <w:pPr>
        <w:pStyle w:val="BodyText"/>
        <w:rPr>
          <w:sz w:val="26"/>
        </w:rPr>
      </w:pPr>
    </w:p>
    <w:p w14:paraId="116505E0" w14:textId="77777777" w:rsidR="00C36340" w:rsidRDefault="00C36340">
      <w:pPr>
        <w:pStyle w:val="BodyText"/>
        <w:rPr>
          <w:sz w:val="26"/>
        </w:rPr>
      </w:pPr>
    </w:p>
    <w:p w14:paraId="116505E1" w14:textId="77777777" w:rsidR="00C36340" w:rsidRDefault="00C36340">
      <w:pPr>
        <w:pStyle w:val="BodyText"/>
        <w:rPr>
          <w:sz w:val="26"/>
        </w:rPr>
      </w:pPr>
    </w:p>
    <w:p w14:paraId="116505E2" w14:textId="77777777" w:rsidR="00C36340" w:rsidRDefault="00C36340">
      <w:pPr>
        <w:pStyle w:val="BodyText"/>
        <w:rPr>
          <w:sz w:val="26"/>
        </w:rPr>
      </w:pPr>
    </w:p>
    <w:p w14:paraId="116505E3" w14:textId="4B799FFC" w:rsidR="00C36340" w:rsidRDefault="00C36340">
      <w:pPr>
        <w:pStyle w:val="BodyText"/>
        <w:rPr>
          <w:sz w:val="26"/>
        </w:rPr>
      </w:pPr>
    </w:p>
    <w:p w14:paraId="116505E4" w14:textId="77777777" w:rsidR="00C36340" w:rsidRDefault="00C36340">
      <w:pPr>
        <w:pStyle w:val="BodyText"/>
        <w:rPr>
          <w:sz w:val="26"/>
        </w:rPr>
      </w:pPr>
    </w:p>
    <w:p w14:paraId="116505E5" w14:textId="77777777" w:rsidR="00C36340" w:rsidRDefault="00C36340">
      <w:pPr>
        <w:pStyle w:val="BodyText"/>
        <w:spacing w:before="10"/>
        <w:rPr>
          <w:sz w:val="31"/>
        </w:rPr>
      </w:pPr>
    </w:p>
    <w:p w14:paraId="116505E6" w14:textId="77777777" w:rsidR="00C36340" w:rsidRDefault="00000000">
      <w:pPr>
        <w:pStyle w:val="BodyText"/>
        <w:ind w:left="580"/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116507DC" wp14:editId="116507DD">
            <wp:simplePos x="0" y="0"/>
            <wp:positionH relativeFrom="page">
              <wp:posOffset>4818596</wp:posOffset>
            </wp:positionH>
            <wp:positionV relativeFrom="paragraph">
              <wp:posOffset>-1076911</wp:posOffset>
            </wp:positionV>
            <wp:extent cx="1620303" cy="165924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03" cy="1659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Place:</w:t>
      </w:r>
      <w:r>
        <w:rPr>
          <w:spacing w:val="-5"/>
        </w:rPr>
        <w:t xml:space="preserve"> </w:t>
      </w:r>
      <w:r>
        <w:t>Vellore</w:t>
      </w:r>
    </w:p>
    <w:p w14:paraId="116505E7" w14:textId="3A434072" w:rsidR="00C36340" w:rsidRDefault="00C36340">
      <w:pPr>
        <w:pStyle w:val="BodyText"/>
        <w:spacing w:before="7"/>
        <w:rPr>
          <w:sz w:val="20"/>
        </w:rPr>
      </w:pPr>
    </w:p>
    <w:p w14:paraId="116505E8" w14:textId="77777777" w:rsidR="00C36340" w:rsidRDefault="00000000">
      <w:pPr>
        <w:pStyle w:val="BodyText"/>
        <w:spacing w:before="90"/>
        <w:ind w:left="580"/>
      </w:pPr>
      <w:r>
        <w:t>Date:</w:t>
      </w:r>
      <w:r>
        <w:rPr>
          <w:spacing w:val="-1"/>
        </w:rPr>
        <w:t xml:space="preserve"> </w:t>
      </w:r>
      <w:r>
        <w:t>10/11/2024</w:t>
      </w:r>
    </w:p>
    <w:p w14:paraId="116505E9" w14:textId="6278CA86" w:rsidR="00C36340" w:rsidRDefault="00000000">
      <w:pPr>
        <w:spacing w:before="43"/>
        <w:ind w:left="5955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Candidate</w:t>
      </w:r>
    </w:p>
    <w:p w14:paraId="116505EA" w14:textId="77777777" w:rsidR="00C36340" w:rsidRDefault="00C36340">
      <w:pPr>
        <w:rPr>
          <w:sz w:val="24"/>
        </w:rPr>
        <w:sectPr w:rsidR="00C36340">
          <w:pgSz w:w="11920" w:h="16850"/>
          <w:pgMar w:top="1280" w:right="1120" w:bottom="280" w:left="1580" w:header="720" w:footer="720" w:gutter="0"/>
          <w:cols w:space="720"/>
        </w:sectPr>
      </w:pPr>
    </w:p>
    <w:p w14:paraId="116505EB" w14:textId="49B12EC5" w:rsidR="00C36340" w:rsidRDefault="00000000">
      <w:pPr>
        <w:spacing w:before="63"/>
        <w:ind w:left="657" w:right="340"/>
        <w:jc w:val="center"/>
        <w:rPr>
          <w:b/>
          <w:sz w:val="34"/>
        </w:rPr>
      </w:pPr>
      <w:r>
        <w:rPr>
          <w:b/>
          <w:sz w:val="34"/>
        </w:rPr>
        <w:lastRenderedPageBreak/>
        <w:t>CERTIFICATE</w:t>
      </w:r>
    </w:p>
    <w:p w14:paraId="116505EC" w14:textId="4EC5A78E" w:rsidR="00C36340" w:rsidRDefault="00C36340">
      <w:pPr>
        <w:pStyle w:val="BodyText"/>
        <w:rPr>
          <w:b/>
          <w:sz w:val="38"/>
        </w:rPr>
      </w:pPr>
    </w:p>
    <w:p w14:paraId="116505ED" w14:textId="77777777" w:rsidR="00C36340" w:rsidRDefault="00C36340">
      <w:pPr>
        <w:pStyle w:val="BodyText"/>
        <w:spacing w:before="2"/>
        <w:rPr>
          <w:b/>
          <w:sz w:val="30"/>
        </w:rPr>
      </w:pPr>
    </w:p>
    <w:p w14:paraId="116505EE" w14:textId="30E4C8EE" w:rsidR="00C36340" w:rsidRDefault="00000000">
      <w:pPr>
        <w:spacing w:before="1" w:line="376" w:lineRule="auto"/>
        <w:ind w:left="580" w:right="309" w:firstLine="828"/>
        <w:jc w:val="both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certify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thesis</w:t>
      </w:r>
      <w:r>
        <w:rPr>
          <w:spacing w:val="-3"/>
          <w:sz w:val="24"/>
        </w:rPr>
        <w:t xml:space="preserve"> </w:t>
      </w:r>
      <w:r>
        <w:rPr>
          <w:sz w:val="24"/>
        </w:rPr>
        <w:t>entitled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</w:rPr>
        <w:t>Design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Implementation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High-</w:t>
      </w:r>
      <w:r>
        <w:rPr>
          <w:b/>
          <w:spacing w:val="-53"/>
        </w:rPr>
        <w:t xml:space="preserve"> </w:t>
      </w:r>
      <w:r>
        <w:rPr>
          <w:b/>
        </w:rPr>
        <w:t>Efficiency</w:t>
      </w:r>
      <w:r>
        <w:rPr>
          <w:b/>
          <w:spacing w:val="1"/>
        </w:rPr>
        <w:t xml:space="preserve"> </w:t>
      </w:r>
      <w:r>
        <w:rPr>
          <w:b/>
        </w:rPr>
        <w:t>4th-Order</w:t>
      </w:r>
      <w:r>
        <w:rPr>
          <w:b/>
          <w:spacing w:val="1"/>
        </w:rPr>
        <w:t xml:space="preserve"> </w:t>
      </w:r>
      <w:r>
        <w:rPr>
          <w:b/>
        </w:rPr>
        <w:t>Boost</w:t>
      </w:r>
      <w:r>
        <w:rPr>
          <w:b/>
          <w:spacing w:val="1"/>
        </w:rPr>
        <w:t xml:space="preserve"> </w:t>
      </w:r>
      <w:r>
        <w:rPr>
          <w:b/>
        </w:rPr>
        <w:t>Converter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Awdesh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Fernando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E(21BEE0304)</w:t>
      </w:r>
      <w:r>
        <w:rPr>
          <w:sz w:val="24"/>
        </w:rPr>
        <w:t>, School of Electrical Engineering (SELECT), VIT, Vellore, for 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Bachelor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 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Electrical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Electronics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Engineering, </w:t>
      </w:r>
      <w:r>
        <w:rPr>
          <w:sz w:val="24"/>
        </w:rPr>
        <w:t>is a record 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carried out </w:t>
      </w:r>
      <w:proofErr w:type="spellStart"/>
      <w:r>
        <w:rPr>
          <w:sz w:val="24"/>
        </w:rPr>
        <w:t>byhim</w:t>
      </w:r>
      <w:proofErr w:type="spellEnd"/>
      <w:r>
        <w:rPr>
          <w:sz w:val="24"/>
        </w:rPr>
        <w:t xml:space="preserve"> under my supervision</w:t>
      </w:r>
      <w:r>
        <w:rPr>
          <w:spacing w:val="1"/>
          <w:sz w:val="24"/>
        </w:rPr>
        <w:t xml:space="preserve"> </w:t>
      </w:r>
      <w:r>
        <w:rPr>
          <w:sz w:val="24"/>
        </w:rPr>
        <w:t>during the period 15/07/2024 to 13/11/2024 as per the VIT code of academic and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ethics.</w:t>
      </w:r>
    </w:p>
    <w:p w14:paraId="116505EF" w14:textId="4C4CDECB" w:rsidR="00C36340" w:rsidRDefault="00000000">
      <w:pPr>
        <w:pStyle w:val="BodyText"/>
        <w:spacing w:before="109" w:line="376" w:lineRule="auto"/>
        <w:ind w:left="580" w:right="321" w:firstLine="828"/>
        <w:jc w:val="both"/>
      </w:pPr>
      <w:r>
        <w:t>The contents of this report have not been submitted and will not be submitted</w:t>
      </w:r>
      <w:r>
        <w:rPr>
          <w:spacing w:val="-57"/>
        </w:rPr>
        <w:t xml:space="preserve"> </w:t>
      </w:r>
      <w:r>
        <w:t>either in part or in full, for the award of any other degree or diploma in this institute or</w:t>
      </w:r>
      <w:r>
        <w:rPr>
          <w:spacing w:val="-57"/>
        </w:rPr>
        <w:t xml:space="preserve"> </w:t>
      </w:r>
      <w:r>
        <w:t>any other institute or university. The thesis fulfills the requirements and regulations of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opinion</w:t>
      </w:r>
      <w:r>
        <w:rPr>
          <w:spacing w:val="-3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submission.</w:t>
      </w:r>
    </w:p>
    <w:p w14:paraId="116505F1" w14:textId="62290EFB" w:rsidR="00C36340" w:rsidRDefault="00C36340">
      <w:pPr>
        <w:pStyle w:val="BodyText"/>
        <w:rPr>
          <w:sz w:val="20"/>
        </w:rPr>
      </w:pPr>
    </w:p>
    <w:p w14:paraId="116505F2" w14:textId="208488BE" w:rsidR="00C36340" w:rsidRDefault="00C36340">
      <w:pPr>
        <w:pStyle w:val="BodyText"/>
        <w:rPr>
          <w:sz w:val="20"/>
        </w:rPr>
      </w:pPr>
    </w:p>
    <w:p w14:paraId="116505F3" w14:textId="691E976A" w:rsidR="00C36340" w:rsidRDefault="00C36340">
      <w:pPr>
        <w:pStyle w:val="BodyText"/>
        <w:rPr>
          <w:sz w:val="20"/>
        </w:rPr>
      </w:pPr>
    </w:p>
    <w:p w14:paraId="116505F4" w14:textId="14D03640" w:rsidR="00C36340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116507DE" wp14:editId="1C0E884E">
            <wp:simplePos x="0" y="0"/>
            <wp:positionH relativeFrom="page">
              <wp:posOffset>4863946</wp:posOffset>
            </wp:positionH>
            <wp:positionV relativeFrom="paragraph">
              <wp:posOffset>114736</wp:posOffset>
            </wp:positionV>
            <wp:extent cx="1161908" cy="438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90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5F5" w14:textId="57FCA088" w:rsidR="00C36340" w:rsidRDefault="00000000">
      <w:pPr>
        <w:spacing w:before="76" w:line="376" w:lineRule="auto"/>
        <w:ind w:left="5957" w:right="889" w:hanging="96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(Dr.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Arunkumar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G)</w:t>
      </w:r>
    </w:p>
    <w:p w14:paraId="116505F8" w14:textId="255B67BF" w:rsidR="00C36340" w:rsidRPr="002A18CA" w:rsidRDefault="00000000" w:rsidP="002A18CA">
      <w:pPr>
        <w:pStyle w:val="BodyText"/>
        <w:spacing w:before="122"/>
        <w:ind w:left="517" w:right="6837"/>
      </w:pPr>
      <w:r>
        <w:t>Place: Vellore</w:t>
      </w:r>
      <w:r>
        <w:rPr>
          <w:spacing w:val="1"/>
        </w:rPr>
        <w:t xml:space="preserve"> </w:t>
      </w:r>
      <w:r>
        <w:t>Date:</w:t>
      </w:r>
      <w:r>
        <w:rPr>
          <w:spacing w:val="-13"/>
        </w:rPr>
        <w:t xml:space="preserve"> </w:t>
      </w:r>
      <w:r>
        <w:t>10/11/2024</w:t>
      </w:r>
    </w:p>
    <w:p w14:paraId="116505F9" w14:textId="09CD5060" w:rsidR="00C36340" w:rsidRDefault="00C36340">
      <w:pPr>
        <w:pStyle w:val="BodyText"/>
        <w:rPr>
          <w:sz w:val="26"/>
        </w:rPr>
      </w:pPr>
    </w:p>
    <w:p w14:paraId="116505FA" w14:textId="00AB5538" w:rsidR="00C36340" w:rsidRDefault="00C36340">
      <w:pPr>
        <w:pStyle w:val="BodyText"/>
        <w:spacing w:before="4"/>
        <w:rPr>
          <w:sz w:val="34"/>
        </w:rPr>
      </w:pPr>
    </w:p>
    <w:p w14:paraId="116505FC" w14:textId="7E8EC1AC" w:rsidR="00C36340" w:rsidRPr="002A18CA" w:rsidRDefault="00000000" w:rsidP="002A18CA">
      <w:pPr>
        <w:ind w:left="292" w:right="397"/>
        <w:jc w:val="center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satisfactory</w:t>
      </w:r>
    </w:p>
    <w:p w14:paraId="116505FD" w14:textId="57442753" w:rsidR="00C36340" w:rsidRDefault="00C36340">
      <w:pPr>
        <w:pStyle w:val="BodyText"/>
        <w:rPr>
          <w:b/>
          <w:sz w:val="26"/>
        </w:rPr>
      </w:pPr>
    </w:p>
    <w:p w14:paraId="116505FE" w14:textId="276379A9" w:rsidR="00C36340" w:rsidRDefault="00DE2C0A">
      <w:pPr>
        <w:pStyle w:val="BodyText"/>
        <w:spacing w:before="3"/>
        <w:rPr>
          <w:b/>
          <w:sz w:val="30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14084ADE" wp14:editId="3DF89D9D">
            <wp:simplePos x="0" y="0"/>
            <wp:positionH relativeFrom="column">
              <wp:posOffset>3535484</wp:posOffset>
            </wp:positionH>
            <wp:positionV relativeFrom="paragraph">
              <wp:posOffset>109220</wp:posOffset>
            </wp:positionV>
            <wp:extent cx="2587987" cy="1934307"/>
            <wp:effectExtent l="0" t="0" r="3175" b="8890"/>
            <wp:wrapNone/>
            <wp:docPr id="235908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87" cy="19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ACB">
        <w:rPr>
          <w:noProof/>
          <w:sz w:val="26"/>
        </w:rPr>
        <w:drawing>
          <wp:anchor distT="0" distB="0" distL="114300" distR="114300" simplePos="0" relativeHeight="251661824" behindDoc="0" locked="0" layoutInCell="1" allowOverlap="1" wp14:anchorId="6CB5F70B" wp14:editId="66D46460">
            <wp:simplePos x="0" y="0"/>
            <wp:positionH relativeFrom="column">
              <wp:posOffset>99109</wp:posOffset>
            </wp:positionH>
            <wp:positionV relativeFrom="paragraph">
              <wp:posOffset>20857</wp:posOffset>
            </wp:positionV>
            <wp:extent cx="1963616" cy="710244"/>
            <wp:effectExtent l="0" t="0" r="0" b="0"/>
            <wp:wrapNone/>
            <wp:docPr id="91659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616" cy="7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505FF" w14:textId="13AAA5D0" w:rsidR="00C36340" w:rsidRDefault="00000000">
      <w:pPr>
        <w:pStyle w:val="BodyText"/>
        <w:ind w:left="3787" w:right="4141"/>
        <w:jc w:val="center"/>
      </w:pPr>
      <w:r>
        <w:t>Approved</w:t>
      </w:r>
      <w:r>
        <w:rPr>
          <w:spacing w:val="-9"/>
        </w:rPr>
        <w:t xml:space="preserve"> </w:t>
      </w:r>
      <w:r>
        <w:t>by</w:t>
      </w:r>
    </w:p>
    <w:p w14:paraId="11650600" w14:textId="09CB6B38" w:rsidR="00C36340" w:rsidRDefault="00C36340">
      <w:pPr>
        <w:pStyle w:val="BodyText"/>
        <w:rPr>
          <w:sz w:val="26"/>
        </w:rPr>
      </w:pPr>
    </w:p>
    <w:p w14:paraId="11650601" w14:textId="7F0565FC" w:rsidR="00C36340" w:rsidRDefault="00C36340">
      <w:pPr>
        <w:pStyle w:val="BodyText"/>
        <w:rPr>
          <w:sz w:val="27"/>
        </w:rPr>
      </w:pPr>
    </w:p>
    <w:p w14:paraId="11650602" w14:textId="7111F388" w:rsidR="00C36340" w:rsidRDefault="00000000">
      <w:pPr>
        <w:pStyle w:val="BodyText"/>
        <w:tabs>
          <w:tab w:val="left" w:pos="7445"/>
        </w:tabs>
        <w:ind w:left="580"/>
      </w:pPr>
      <w:r>
        <w:t>Head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tab/>
      </w:r>
    </w:p>
    <w:p w14:paraId="11650603" w14:textId="58B892E1" w:rsidR="00C36340" w:rsidRDefault="002A18CA">
      <w:pPr>
        <w:pStyle w:val="BodyText"/>
        <w:spacing w:before="156"/>
        <w:ind w:left="5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7DD8D0" wp14:editId="09792F8F">
            <wp:simplePos x="0" y="0"/>
            <wp:positionH relativeFrom="column">
              <wp:posOffset>-189035</wp:posOffset>
            </wp:positionH>
            <wp:positionV relativeFrom="paragraph">
              <wp:posOffset>299524</wp:posOffset>
            </wp:positionV>
            <wp:extent cx="2409190" cy="1277620"/>
            <wp:effectExtent l="0" t="0" r="0" b="0"/>
            <wp:wrapNone/>
            <wp:docPr id="210959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>EEE</w:t>
      </w:r>
    </w:p>
    <w:p w14:paraId="11650604" w14:textId="77777777" w:rsidR="00C36340" w:rsidRDefault="00C36340">
      <w:pPr>
        <w:sectPr w:rsidR="00C36340">
          <w:pgSz w:w="11920" w:h="16850"/>
          <w:pgMar w:top="1280" w:right="1120" w:bottom="280" w:left="1580" w:header="720" w:footer="720" w:gutter="0"/>
          <w:cols w:space="720"/>
        </w:sectPr>
      </w:pPr>
    </w:p>
    <w:p w14:paraId="11650605" w14:textId="77777777" w:rsidR="00C36340" w:rsidRDefault="00000000">
      <w:pPr>
        <w:spacing w:before="63"/>
        <w:ind w:left="657" w:right="338"/>
        <w:jc w:val="center"/>
        <w:rPr>
          <w:b/>
          <w:sz w:val="34"/>
        </w:rPr>
      </w:pPr>
      <w:r>
        <w:rPr>
          <w:b/>
          <w:sz w:val="34"/>
        </w:rPr>
        <w:lastRenderedPageBreak/>
        <w:t>Acknowledgements</w:t>
      </w:r>
    </w:p>
    <w:p w14:paraId="11650606" w14:textId="77777777" w:rsidR="00C36340" w:rsidRDefault="00C36340">
      <w:pPr>
        <w:pStyle w:val="BodyText"/>
        <w:rPr>
          <w:b/>
          <w:sz w:val="38"/>
        </w:rPr>
      </w:pPr>
    </w:p>
    <w:p w14:paraId="11650607" w14:textId="77777777" w:rsidR="00C36340" w:rsidRDefault="00000000">
      <w:pPr>
        <w:pStyle w:val="BodyText"/>
        <w:spacing w:before="266" w:line="376" w:lineRule="auto"/>
        <w:ind w:left="580" w:right="313" w:firstLine="700"/>
        <w:jc w:val="both"/>
      </w:pP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immense</w:t>
      </w:r>
      <w:r>
        <w:rPr>
          <w:spacing w:val="-12"/>
        </w:rPr>
        <w:t xml:space="preserve"> </w:t>
      </w:r>
      <w:r>
        <w:rPr>
          <w:spacing w:val="-1"/>
        </w:rPr>
        <w:t>pleasure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deep</w:t>
      </w:r>
      <w:r>
        <w:rPr>
          <w:spacing w:val="-11"/>
        </w:rPr>
        <w:t xml:space="preserve"> </w:t>
      </w:r>
      <w:r>
        <w:rPr>
          <w:spacing w:val="-1"/>
        </w:rPr>
        <w:t>sense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gratitude,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wish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sincere</w:t>
      </w:r>
      <w:r>
        <w:rPr>
          <w:spacing w:val="-58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supervisor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Arunkumar</w:t>
      </w:r>
      <w:r>
        <w:rPr>
          <w:b/>
          <w:spacing w:val="1"/>
        </w:rPr>
        <w:t xml:space="preserve"> </w:t>
      </w:r>
      <w:r>
        <w:rPr>
          <w:b/>
        </w:rPr>
        <w:t>G</w:t>
      </w:r>
      <w:r>
        <w:t>,</w:t>
      </w:r>
      <w:r>
        <w:rPr>
          <w:spacing w:val="1"/>
        </w:rPr>
        <w:t xml:space="preserve"> </w:t>
      </w:r>
      <w:r>
        <w:t>Associate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Sr,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(SELECT),</w:t>
      </w:r>
      <w:r>
        <w:rPr>
          <w:spacing w:val="1"/>
        </w:rPr>
        <w:t xml:space="preserve"> </w:t>
      </w:r>
      <w:r>
        <w:t>VIT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completed.</w:t>
      </w:r>
    </w:p>
    <w:p w14:paraId="11650608" w14:textId="77777777" w:rsidR="00C36340" w:rsidRDefault="00000000">
      <w:pPr>
        <w:pStyle w:val="BodyText"/>
        <w:spacing w:line="376" w:lineRule="auto"/>
        <w:ind w:left="580" w:right="312" w:firstLine="703"/>
        <w:jc w:val="both"/>
      </w:pPr>
      <w:r>
        <w:t xml:space="preserve">I am grateful to the Chancellor of VIT University, </w:t>
      </w:r>
      <w:r>
        <w:rPr>
          <w:b/>
        </w:rPr>
        <w:t>Dr. G. Viswanathan</w:t>
      </w:r>
      <w:r>
        <w:t>, the</w:t>
      </w:r>
      <w:r>
        <w:rPr>
          <w:spacing w:val="1"/>
        </w:rPr>
        <w:t xml:space="preserve"> </w:t>
      </w:r>
      <w:r>
        <w:t>Vice</w:t>
      </w:r>
      <w:r>
        <w:rPr>
          <w:spacing w:val="-11"/>
        </w:rPr>
        <w:t xml:space="preserve"> </w:t>
      </w:r>
      <w:r>
        <w:t>Presidents,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Vice</w:t>
      </w:r>
      <w:r>
        <w:rPr>
          <w:spacing w:val="-7"/>
        </w:rPr>
        <w:t xml:space="preserve"> </w:t>
      </w:r>
      <w:r>
        <w:t>Chancellor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motivating</w:t>
      </w:r>
      <w:r>
        <w:rPr>
          <w:spacing w:val="-8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carry</w:t>
      </w:r>
      <w:r>
        <w:rPr>
          <w:spacing w:val="-9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VIT</w:t>
      </w:r>
      <w:r>
        <w:rPr>
          <w:spacing w:val="-58"/>
        </w:rPr>
        <w:t xml:space="preserve"> </w:t>
      </w:r>
      <w:r>
        <w:t>University and also for providing me with infrastructural facilities and many other</w:t>
      </w:r>
      <w:r>
        <w:rPr>
          <w:spacing w:val="1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needed for</w:t>
      </w:r>
      <w:r>
        <w:rPr>
          <w:spacing w:val="-2"/>
        </w:rPr>
        <w:t xml:space="preserve"> </w:t>
      </w:r>
      <w:r>
        <w:t>my project.</w:t>
      </w:r>
    </w:p>
    <w:p w14:paraId="11650609" w14:textId="77777777" w:rsidR="00C36340" w:rsidRDefault="00000000">
      <w:pPr>
        <w:pStyle w:val="BodyText"/>
        <w:spacing w:line="376" w:lineRule="auto"/>
        <w:ind w:left="580" w:right="314" w:firstLine="703"/>
        <w:jc w:val="both"/>
      </w:pPr>
      <w:r>
        <w:t xml:space="preserve">I express my sincere thanks to </w:t>
      </w:r>
      <w:r>
        <w:rPr>
          <w:b/>
        </w:rPr>
        <w:t>Dr. Mathew M. Noel</w:t>
      </w:r>
      <w:r>
        <w:t>, Dean, SELECT, VIT</w:t>
      </w:r>
      <w:r>
        <w:rPr>
          <w:spacing w:val="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encouragement.</w:t>
      </w:r>
      <w:r>
        <w:rPr>
          <w:spacing w:val="1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acknowledge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b/>
        </w:rPr>
        <w:t>my</w:t>
      </w:r>
      <w:r>
        <w:rPr>
          <w:b/>
          <w:spacing w:val="-4"/>
        </w:rPr>
        <w:t xml:space="preserve"> </w:t>
      </w:r>
      <w:r>
        <w:rPr>
          <w:b/>
        </w:rPr>
        <w:t>colleagues</w:t>
      </w:r>
      <w:r>
        <w:rPr>
          <w:b/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work.</w:t>
      </w:r>
    </w:p>
    <w:p w14:paraId="1165060A" w14:textId="77777777" w:rsidR="00C36340" w:rsidRDefault="00000000">
      <w:pPr>
        <w:pStyle w:val="BodyText"/>
        <w:spacing w:line="376" w:lineRule="auto"/>
        <w:ind w:left="580" w:right="312" w:firstLine="703"/>
        <w:jc w:val="both"/>
      </w:pPr>
      <w:r>
        <w:t xml:space="preserve">I wish to extend my profound sense of gratitude to </w:t>
      </w:r>
      <w:r>
        <w:rPr>
          <w:b/>
        </w:rPr>
        <w:t xml:space="preserve">my parents </w:t>
      </w:r>
      <w:r>
        <w:t>for all the sac-</w:t>
      </w:r>
      <w:r>
        <w:rPr>
          <w:spacing w:val="1"/>
        </w:rPr>
        <w:t xml:space="preserve"> </w:t>
      </w:r>
      <w:proofErr w:type="spellStart"/>
      <w:r>
        <w:t>rifices</w:t>
      </w:r>
      <w:proofErr w:type="spellEnd"/>
      <w:r>
        <w:t xml:space="preserve"> they made during my research and also providing me with moral support and</w:t>
      </w:r>
      <w:r>
        <w:rPr>
          <w:spacing w:val="1"/>
        </w:rPr>
        <w:t xml:space="preserve"> </w:t>
      </w:r>
      <w:r>
        <w:t>encouragement</w:t>
      </w:r>
      <w:r>
        <w:rPr>
          <w:spacing w:val="-3"/>
        </w:rPr>
        <w:t xml:space="preserve"> </w:t>
      </w:r>
      <w:r>
        <w:t>whenever</w:t>
      </w:r>
      <w:r>
        <w:rPr>
          <w:spacing w:val="-1"/>
        </w:rPr>
        <w:t xml:space="preserve"> </w:t>
      </w:r>
      <w:r>
        <w:t>required.</w:t>
      </w:r>
    </w:p>
    <w:p w14:paraId="1165060B" w14:textId="77777777" w:rsidR="00C36340" w:rsidRDefault="00000000">
      <w:pPr>
        <w:pStyle w:val="BodyText"/>
        <w:spacing w:line="376" w:lineRule="auto"/>
        <w:ind w:left="580" w:right="312" w:firstLine="350"/>
        <w:jc w:val="both"/>
      </w:pPr>
      <w:r>
        <w:t xml:space="preserve">Last but not the least, I would like to thank the research scholar </w:t>
      </w:r>
      <w:r>
        <w:rPr>
          <w:b/>
        </w:rPr>
        <w:t xml:space="preserve">Mr. </w:t>
      </w:r>
      <w:proofErr w:type="spellStart"/>
      <w:r>
        <w:rPr>
          <w:b/>
        </w:rPr>
        <w:t>Pulipaka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Srikanth</w:t>
      </w:r>
      <w:r>
        <w:rPr>
          <w:b/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constant encouragement, moral</w:t>
      </w:r>
      <w:r>
        <w:rPr>
          <w:spacing w:val="1"/>
        </w:rPr>
        <w:t xml:space="preserve"> </w:t>
      </w:r>
      <w:proofErr w:type="spellStart"/>
      <w:r>
        <w:t>supportand</w:t>
      </w:r>
      <w:proofErr w:type="spellEnd"/>
      <w:r>
        <w:rPr>
          <w:spacing w:val="-2"/>
        </w:rPr>
        <w:t xml:space="preserve"> </w:t>
      </w:r>
      <w:r>
        <w:t>eternal guidance.</w:t>
      </w:r>
    </w:p>
    <w:p w14:paraId="1165060C" w14:textId="77777777" w:rsidR="00C36340" w:rsidRDefault="00C36340">
      <w:pPr>
        <w:pStyle w:val="BodyText"/>
        <w:spacing w:before="5"/>
        <w:rPr>
          <w:sz w:val="23"/>
        </w:rPr>
      </w:pPr>
    </w:p>
    <w:p w14:paraId="1165060D" w14:textId="77777777" w:rsidR="00C36340" w:rsidRDefault="00000000">
      <w:pPr>
        <w:pStyle w:val="BodyText"/>
        <w:ind w:left="580"/>
      </w:pPr>
      <w:r>
        <w:t>Place:</w:t>
      </w:r>
      <w:r>
        <w:rPr>
          <w:spacing w:val="-5"/>
        </w:rPr>
        <w:t xml:space="preserve"> </w:t>
      </w:r>
      <w:r>
        <w:t>Vellore</w:t>
      </w:r>
    </w:p>
    <w:p w14:paraId="1165060E" w14:textId="77777777" w:rsidR="00C36340" w:rsidRDefault="00C36340">
      <w:pPr>
        <w:pStyle w:val="BodyText"/>
        <w:spacing w:before="4"/>
        <w:rPr>
          <w:sz w:val="28"/>
        </w:rPr>
      </w:pPr>
    </w:p>
    <w:p w14:paraId="1165060F" w14:textId="77777777" w:rsidR="00C36340" w:rsidRDefault="00000000">
      <w:pPr>
        <w:tabs>
          <w:tab w:val="left" w:pos="6387"/>
        </w:tabs>
        <w:ind w:left="580"/>
        <w:rPr>
          <w:b/>
          <w:sz w:val="24"/>
        </w:rPr>
      </w:pPr>
      <w:r>
        <w:rPr>
          <w:sz w:val="24"/>
        </w:rPr>
        <w:t>Date:</w:t>
      </w:r>
      <w:r>
        <w:rPr>
          <w:spacing w:val="11"/>
          <w:sz w:val="24"/>
        </w:rPr>
        <w:t xml:space="preserve"> </w:t>
      </w:r>
      <w:r>
        <w:rPr>
          <w:sz w:val="24"/>
        </w:rPr>
        <w:t>10/07/2024</w:t>
      </w:r>
      <w:r>
        <w:rPr>
          <w:sz w:val="24"/>
        </w:rPr>
        <w:tab/>
      </w:r>
      <w:proofErr w:type="spellStart"/>
      <w:r>
        <w:rPr>
          <w:b/>
          <w:sz w:val="24"/>
        </w:rPr>
        <w:t>Awdesh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Fernando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</w:p>
    <w:p w14:paraId="11650610" w14:textId="77777777" w:rsidR="00C36340" w:rsidRDefault="00C36340">
      <w:pPr>
        <w:rPr>
          <w:sz w:val="24"/>
        </w:rPr>
        <w:sectPr w:rsidR="00C36340">
          <w:footerReference w:type="default" r:id="rId13"/>
          <w:pgSz w:w="11920" w:h="16850"/>
          <w:pgMar w:top="1280" w:right="1120" w:bottom="1040" w:left="1580" w:header="0" w:footer="856" w:gutter="0"/>
          <w:pgNumType w:start="1"/>
          <w:cols w:space="720"/>
        </w:sectPr>
      </w:pPr>
    </w:p>
    <w:p w14:paraId="11650611" w14:textId="77777777" w:rsidR="00C36340" w:rsidRDefault="00000000">
      <w:pPr>
        <w:pStyle w:val="Heading1"/>
        <w:ind w:right="339"/>
      </w:pPr>
      <w:r>
        <w:lastRenderedPageBreak/>
        <w:t>Executive</w:t>
      </w:r>
      <w:r>
        <w:rPr>
          <w:spacing w:val="28"/>
        </w:rPr>
        <w:t xml:space="preserve"> </w:t>
      </w:r>
      <w:r>
        <w:t>Summary</w:t>
      </w:r>
    </w:p>
    <w:p w14:paraId="11650612" w14:textId="77777777" w:rsidR="00C36340" w:rsidRDefault="00C36340">
      <w:pPr>
        <w:pStyle w:val="BodyText"/>
        <w:rPr>
          <w:b/>
          <w:sz w:val="38"/>
        </w:rPr>
      </w:pPr>
    </w:p>
    <w:p w14:paraId="11650613" w14:textId="77777777" w:rsidR="00C36340" w:rsidRDefault="00C36340">
      <w:pPr>
        <w:pStyle w:val="BodyText"/>
        <w:spacing w:before="2"/>
        <w:rPr>
          <w:b/>
          <w:sz w:val="49"/>
        </w:rPr>
      </w:pPr>
    </w:p>
    <w:p w14:paraId="11650614" w14:textId="77777777" w:rsidR="00C36340" w:rsidRDefault="00000000">
      <w:pPr>
        <w:pStyle w:val="BodyText"/>
        <w:spacing w:line="374" w:lineRule="auto"/>
        <w:ind w:left="580" w:right="311" w:firstLine="350"/>
        <w:jc w:val="both"/>
      </w:pPr>
      <w:r>
        <w:t>This project implements a</w:t>
      </w:r>
      <w:r>
        <w:rPr>
          <w:spacing w:val="1"/>
        </w:rPr>
        <w:t xml:space="preserve"> </w:t>
      </w:r>
      <w:r>
        <w:t>Fourth</w:t>
      </w:r>
      <w:r>
        <w:rPr>
          <w:spacing w:val="1"/>
        </w:rPr>
        <w:t xml:space="preserve"> </w:t>
      </w:r>
      <w:r>
        <w:t>Order Boost Converter</w:t>
      </w:r>
      <w:r>
        <w:rPr>
          <w:spacing w:val="1"/>
        </w:rPr>
        <w:t xml:space="preserve"> </w:t>
      </w:r>
      <w:r>
        <w:t>for PV based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rPr>
          <w:spacing w:val="-1"/>
        </w:rPr>
        <w:t xml:space="preserve">applications. It addresses the absence of detailed hardware analysis by </w:t>
      </w:r>
      <w:r>
        <w:t>im-</w:t>
      </w:r>
      <w:proofErr w:type="spellStart"/>
      <w:r>
        <w:t>plementing</w:t>
      </w:r>
      <w:proofErr w:type="spellEnd"/>
      <w:r>
        <w:t xml:space="preserve"> a</w:t>
      </w:r>
      <w:r>
        <w:rPr>
          <w:spacing w:val="-57"/>
        </w:rPr>
        <w:t xml:space="preserve"> </w:t>
      </w:r>
      <w:r>
        <w:rPr>
          <w:w w:val="95"/>
        </w:rPr>
        <w:t>working, low-power hardware prototype with detailed operational analysis and parameter</w:t>
      </w:r>
      <w:r>
        <w:rPr>
          <w:spacing w:val="1"/>
          <w:w w:val="95"/>
        </w:rPr>
        <w:t xml:space="preserve"> </w:t>
      </w:r>
      <w:r>
        <w:t xml:space="preserve">documentation. The input to the converter was provided by the </w:t>
      </w:r>
      <w:proofErr w:type="spellStart"/>
      <w:r>
        <w:t>ChromaProgrammable</w:t>
      </w:r>
      <w:proofErr w:type="spellEnd"/>
      <w:r>
        <w:rPr>
          <w:spacing w:val="-57"/>
        </w:rPr>
        <w:t xml:space="preserve"> </w:t>
      </w:r>
      <w:r>
        <w:t>DC Power Supply 62050H-600S, and the results were captured using the Keysight</w:t>
      </w:r>
      <w:r>
        <w:rPr>
          <w:spacing w:val="1"/>
        </w:rPr>
        <w:t xml:space="preserve"> </w:t>
      </w:r>
      <w:proofErr w:type="spellStart"/>
      <w:r>
        <w:t>IntegraVision</w:t>
      </w:r>
      <w:proofErr w:type="spellEnd"/>
      <w:r>
        <w:t xml:space="preserve"> Power Analyzer PA2203A. The gate pulses for the MOS- FET switch</w:t>
      </w:r>
      <w:r>
        <w:rPr>
          <w:spacing w:val="1"/>
        </w:rPr>
        <w:t xml:space="preserve"> </w:t>
      </w:r>
      <w:r>
        <w:t>was provided using the Analog Discovery. The simulation of the proposed converter</w:t>
      </w:r>
      <w:r>
        <w:rPr>
          <w:spacing w:val="1"/>
        </w:rPr>
        <w:t xml:space="preserve"> </w:t>
      </w:r>
      <w:r>
        <w:t xml:space="preserve">was carried out on the PLECS software, and it is designed </w:t>
      </w:r>
      <w:proofErr w:type="spellStart"/>
      <w:r>
        <w:t>inthe</w:t>
      </w:r>
      <w:proofErr w:type="spellEnd"/>
      <w:r>
        <w:t xml:space="preserve"> boost mode, with an</w:t>
      </w:r>
      <w:r>
        <w:rPr>
          <w:spacing w:val="1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3</w:t>
      </w:r>
      <w:r>
        <w:rPr>
          <w:rFonts w:ascii="Calibri"/>
        </w:rPr>
        <w:t>6</w:t>
      </w:r>
      <w:r>
        <w:rPr>
          <w:rFonts w:ascii="Calibri"/>
          <w:i/>
        </w:rPr>
        <w:t>V</w:t>
      </w:r>
      <w:r>
        <w:rPr>
          <w:rFonts w:ascii="Calibri"/>
          <w:i/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72.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detailed</w:t>
      </w:r>
      <w:r>
        <w:rPr>
          <w:spacing w:val="-6"/>
        </w:rPr>
        <w:t xml:space="preserve"> </w:t>
      </w:r>
      <w:proofErr w:type="spellStart"/>
      <w:r>
        <w:t>designsteps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considerations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duly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chapters.</w:t>
      </w:r>
      <w:r>
        <w:rPr>
          <w:spacing w:val="1"/>
        </w:rPr>
        <w:t xml:space="preserve"> </w:t>
      </w:r>
      <w:r>
        <w:t>The measured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hardware validation has also been provided for better in- sights into the different types</w:t>
      </w:r>
      <w:r>
        <w:rPr>
          <w:spacing w:val="-57"/>
        </w:rPr>
        <w:t xml:space="preserve"> </w:t>
      </w:r>
      <w:r>
        <w:t xml:space="preserve">of losses that can occur during the prototyping stage. </w:t>
      </w:r>
      <w:proofErr w:type="spellStart"/>
      <w:r>
        <w:t>Theproject</w:t>
      </w:r>
      <w:proofErr w:type="spellEnd"/>
      <w:r>
        <w:t>, thus, aims to further</w:t>
      </w:r>
      <w:r>
        <w:rPr>
          <w:spacing w:val="1"/>
        </w:rPr>
        <w:t xml:space="preserve"> </w:t>
      </w:r>
      <w:r>
        <w:t>advance the Solar infrastructure through the unexplored, but powerful potential of the</w:t>
      </w:r>
      <w:r>
        <w:rPr>
          <w:spacing w:val="1"/>
        </w:rPr>
        <w:t xml:space="preserve"> </w:t>
      </w:r>
      <w:r>
        <w:t xml:space="preserve">Fourth order Boost converter, and as a </w:t>
      </w:r>
      <w:proofErr w:type="spellStart"/>
      <w:r>
        <w:t>resultlead</w:t>
      </w:r>
      <w:proofErr w:type="spellEnd"/>
      <w:r>
        <w:t xml:space="preserve"> to sustainability and reduction in the</w:t>
      </w:r>
      <w:r>
        <w:rPr>
          <w:spacing w:val="1"/>
        </w:rPr>
        <w:t xml:space="preserve"> </w:t>
      </w:r>
      <w:r>
        <w:t>carbon</w:t>
      </w:r>
      <w:r>
        <w:rPr>
          <w:spacing w:val="-2"/>
        </w:rPr>
        <w:t xml:space="preserve"> </w:t>
      </w:r>
      <w:r>
        <w:t>footprints.</w:t>
      </w:r>
    </w:p>
    <w:p w14:paraId="11650615" w14:textId="77777777" w:rsidR="00C36340" w:rsidRDefault="00C36340">
      <w:pPr>
        <w:spacing w:line="374" w:lineRule="auto"/>
        <w:jc w:val="both"/>
        <w:sectPr w:rsidR="00C36340">
          <w:pgSz w:w="11920" w:h="16850"/>
          <w:pgMar w:top="1280" w:right="1120" w:bottom="1040" w:left="1580" w:header="0" w:footer="856" w:gutter="0"/>
          <w:cols w:space="720"/>
        </w:sectPr>
      </w:pPr>
    </w:p>
    <w:p w14:paraId="11650616" w14:textId="77777777" w:rsidR="00C36340" w:rsidRDefault="00C36340">
      <w:pPr>
        <w:pStyle w:val="BodyText"/>
        <w:rPr>
          <w:sz w:val="20"/>
        </w:rPr>
      </w:pPr>
    </w:p>
    <w:p w14:paraId="11650617" w14:textId="77777777" w:rsidR="00C36340" w:rsidRDefault="00C36340">
      <w:pPr>
        <w:pStyle w:val="BodyText"/>
        <w:rPr>
          <w:sz w:val="20"/>
        </w:rPr>
      </w:pPr>
    </w:p>
    <w:p w14:paraId="11650618" w14:textId="77777777" w:rsidR="00C36340" w:rsidRDefault="00C36340">
      <w:pPr>
        <w:pStyle w:val="BodyText"/>
        <w:rPr>
          <w:sz w:val="20"/>
        </w:rPr>
      </w:pPr>
    </w:p>
    <w:p w14:paraId="11650619" w14:textId="77777777" w:rsidR="00C36340" w:rsidRDefault="00C36340">
      <w:pPr>
        <w:pStyle w:val="BodyText"/>
        <w:rPr>
          <w:sz w:val="20"/>
        </w:rPr>
      </w:pPr>
    </w:p>
    <w:p w14:paraId="1165061A" w14:textId="77777777" w:rsidR="00C36340" w:rsidRDefault="00C36340">
      <w:pPr>
        <w:pStyle w:val="BodyText"/>
        <w:spacing w:before="8"/>
        <w:rPr>
          <w:sz w:val="23"/>
        </w:rPr>
      </w:pPr>
    </w:p>
    <w:p w14:paraId="1165061B" w14:textId="77777777" w:rsidR="00C36340" w:rsidRDefault="00000000">
      <w:pPr>
        <w:spacing w:before="89"/>
        <w:ind w:left="657" w:right="396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CONTENTS</w:t>
      </w:r>
    </w:p>
    <w:p w14:paraId="1165061C" w14:textId="77777777" w:rsidR="00C36340" w:rsidRDefault="00C36340">
      <w:pPr>
        <w:pStyle w:val="BodyText"/>
        <w:rPr>
          <w:b/>
          <w:sz w:val="30"/>
        </w:rPr>
      </w:pPr>
    </w:p>
    <w:p w14:paraId="1165061D" w14:textId="77777777" w:rsidR="00C36340" w:rsidRDefault="00C36340">
      <w:pPr>
        <w:pStyle w:val="BodyText"/>
        <w:rPr>
          <w:b/>
          <w:sz w:val="30"/>
        </w:rPr>
      </w:pPr>
    </w:p>
    <w:p w14:paraId="1165061E" w14:textId="77777777" w:rsidR="00C36340" w:rsidRDefault="00C36340">
      <w:pPr>
        <w:pStyle w:val="BodyText"/>
        <w:tabs>
          <w:tab w:val="left" w:pos="8819"/>
        </w:tabs>
        <w:spacing w:before="255"/>
        <w:ind w:left="580"/>
      </w:pPr>
      <w:hyperlink w:anchor="_bookmark0" w:history="1">
        <w:r>
          <w:rPr>
            <w:b/>
          </w:rPr>
          <w:t>Acknowledgement</w:t>
        </w:r>
      </w:hyperlink>
      <w:r w:rsidR="00000000">
        <w:rPr>
          <w:b/>
          <w:spacing w:val="86"/>
        </w:rPr>
        <w:t xml:space="preserve"> </w:t>
      </w:r>
      <w:r w:rsidR="00000000">
        <w:t>.</w:t>
      </w:r>
      <w:r w:rsidR="00000000">
        <w:rPr>
          <w:spacing w:val="57"/>
        </w:rPr>
        <w:t xml:space="preserve"> </w:t>
      </w:r>
      <w:proofErr w:type="gramStart"/>
      <w:r w:rsidR="00000000">
        <w:t>.  .</w:t>
      </w:r>
      <w:proofErr w:type="gramEnd"/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6"/>
        </w:rPr>
        <w:t xml:space="preserve"> </w:t>
      </w:r>
      <w:r w:rsidR="00000000">
        <w:t>.  .</w:t>
      </w:r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6"/>
        </w:rPr>
        <w:t xml:space="preserve"> </w:t>
      </w:r>
      <w:r w:rsidR="00000000">
        <w:t>.</w:t>
      </w:r>
      <w:r w:rsidR="00000000">
        <w:rPr>
          <w:spacing w:val="57"/>
        </w:rPr>
        <w:t xml:space="preserve"> </w:t>
      </w:r>
      <w:r w:rsidR="00000000">
        <w:t>.</w:t>
      </w:r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8"/>
        </w:rPr>
        <w:t xml:space="preserve"> </w:t>
      </w:r>
      <w:r w:rsidR="00000000">
        <w:t>.  .</w:t>
      </w:r>
      <w:r w:rsidR="00000000">
        <w:rPr>
          <w:spacing w:val="56"/>
        </w:rPr>
        <w:t xml:space="preserve"> </w:t>
      </w:r>
      <w:r w:rsidR="00000000">
        <w:t>.  .</w:t>
      </w:r>
      <w:r w:rsidR="00000000">
        <w:rPr>
          <w:spacing w:val="57"/>
        </w:rPr>
        <w:t xml:space="preserve"> </w:t>
      </w:r>
      <w:r w:rsidR="00000000">
        <w:t>.</w:t>
      </w:r>
      <w:r w:rsidR="00000000">
        <w:rPr>
          <w:spacing w:val="57"/>
        </w:rPr>
        <w:t xml:space="preserve"> </w:t>
      </w:r>
      <w:r w:rsidR="00000000">
        <w:t>.</w:t>
      </w:r>
      <w:r w:rsidR="00000000">
        <w:rPr>
          <w:spacing w:val="57"/>
        </w:rPr>
        <w:t xml:space="preserve"> </w:t>
      </w:r>
      <w:r w:rsidR="00000000">
        <w:t>.  .</w:t>
      </w:r>
      <w:r w:rsidR="00000000">
        <w:rPr>
          <w:spacing w:val="55"/>
        </w:rPr>
        <w:t xml:space="preserve"> </w:t>
      </w:r>
      <w:r w:rsidR="00000000">
        <w:t>.  .</w:t>
      </w:r>
      <w:r w:rsidR="00000000">
        <w:rPr>
          <w:spacing w:val="56"/>
        </w:rPr>
        <w:t xml:space="preserve"> </w:t>
      </w:r>
      <w:r w:rsidR="00000000">
        <w:t>.  .</w:t>
      </w:r>
      <w:r w:rsidR="00000000">
        <w:tab/>
      </w:r>
      <w:proofErr w:type="spellStart"/>
      <w:r w:rsidR="00000000">
        <w:t>i</w:t>
      </w:r>
      <w:proofErr w:type="spellEnd"/>
    </w:p>
    <w:p w14:paraId="1165061F" w14:textId="77777777" w:rsidR="00C36340" w:rsidRDefault="00C36340">
      <w:pPr>
        <w:sectPr w:rsidR="00C36340">
          <w:pgSz w:w="11920" w:h="16850"/>
          <w:pgMar w:top="1600" w:right="1120" w:bottom="1481" w:left="1580" w:header="0" w:footer="856" w:gutter="0"/>
          <w:cols w:space="720"/>
        </w:sectPr>
      </w:pPr>
    </w:p>
    <w:sdt>
      <w:sdtPr>
        <w:rPr>
          <w:b w:val="0"/>
          <w:bCs w:val="0"/>
        </w:rPr>
        <w:id w:val="-1674721599"/>
        <w:docPartObj>
          <w:docPartGallery w:val="Table of Contents"/>
          <w:docPartUnique/>
        </w:docPartObj>
      </w:sdtPr>
      <w:sdtContent>
        <w:p w14:paraId="11650620" w14:textId="77777777" w:rsidR="00C36340" w:rsidRDefault="00C36340">
          <w:pPr>
            <w:pStyle w:val="TOC1"/>
            <w:tabs>
              <w:tab w:val="right" w:leader="dot" w:pos="8886"/>
            </w:tabs>
            <w:spacing w:before="156"/>
            <w:ind w:left="580" w:firstLine="0"/>
            <w:rPr>
              <w:b w:val="0"/>
            </w:rPr>
          </w:pPr>
          <w:hyperlink w:anchor="_bookmark0" w:history="1">
            <w:r>
              <w:t>Executive</w:t>
            </w:r>
            <w:r>
              <w:rPr>
                <w:spacing w:val="-4"/>
              </w:rPr>
              <w:t xml:space="preserve"> </w:t>
            </w:r>
            <w:r>
              <w:t>Summary</w:t>
            </w:r>
          </w:hyperlink>
          <w:r w:rsidR="00000000">
            <w:tab/>
          </w:r>
          <w:r w:rsidR="00000000">
            <w:rPr>
              <w:b w:val="0"/>
            </w:rPr>
            <w:t>ii</w:t>
          </w:r>
        </w:p>
        <w:p w14:paraId="11650621" w14:textId="77777777" w:rsidR="00C36340" w:rsidRDefault="00C36340">
          <w:pPr>
            <w:pStyle w:val="TOC1"/>
            <w:tabs>
              <w:tab w:val="right" w:leader="dot" w:pos="8886"/>
            </w:tabs>
            <w:spacing w:before="159"/>
            <w:ind w:left="580" w:firstLine="0"/>
            <w:rPr>
              <w:b w:val="0"/>
            </w:rPr>
          </w:pPr>
          <w:hyperlink w:anchor="_bookmark0" w:history="1"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Figures</w:t>
            </w:r>
          </w:hyperlink>
          <w:r w:rsidR="00000000">
            <w:tab/>
          </w:r>
          <w:r w:rsidR="00000000">
            <w:rPr>
              <w:b w:val="0"/>
            </w:rPr>
            <w:t>v</w:t>
          </w:r>
        </w:p>
        <w:p w14:paraId="11650622" w14:textId="77777777" w:rsidR="00C36340" w:rsidRDefault="00C36340">
          <w:pPr>
            <w:pStyle w:val="TOC1"/>
            <w:tabs>
              <w:tab w:val="right" w:leader="dot" w:pos="8885"/>
            </w:tabs>
            <w:spacing w:before="158"/>
            <w:ind w:left="580" w:firstLine="0"/>
            <w:rPr>
              <w:b w:val="0"/>
            </w:rPr>
          </w:pPr>
          <w:hyperlink w:anchor="_bookmark0" w:history="1"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Tables</w:t>
            </w:r>
          </w:hyperlink>
          <w:r w:rsidR="00000000">
            <w:tab/>
          </w:r>
          <w:r w:rsidR="00000000">
            <w:rPr>
              <w:b w:val="0"/>
            </w:rPr>
            <w:t>vii</w:t>
          </w:r>
        </w:p>
        <w:p w14:paraId="11650623" w14:textId="77777777" w:rsidR="00C36340" w:rsidRDefault="00C36340">
          <w:pPr>
            <w:pStyle w:val="TOC1"/>
            <w:numPr>
              <w:ilvl w:val="0"/>
              <w:numId w:val="14"/>
            </w:numPr>
            <w:tabs>
              <w:tab w:val="left" w:pos="1283"/>
              <w:tab w:val="left" w:pos="1284"/>
              <w:tab w:val="right" w:pos="8886"/>
            </w:tabs>
          </w:pPr>
          <w:hyperlink w:anchor="_bookmark1" w:history="1">
            <w:r>
              <w:t>INTRODUCTION</w:t>
            </w:r>
          </w:hyperlink>
          <w:r w:rsidR="00000000">
            <w:tab/>
            <w:t>1</w:t>
          </w:r>
        </w:p>
        <w:p w14:paraId="11650624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59"/>
          </w:pPr>
          <w:hyperlink w:anchor="_TOC_250016" w:history="1">
            <w:r>
              <w:t>Background</w:t>
            </w:r>
            <w:r>
              <w:tab/>
              <w:t>1</w:t>
            </w:r>
          </w:hyperlink>
        </w:p>
        <w:p w14:paraId="11650625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</w:pPr>
          <w:hyperlink w:anchor="_bookmark2" w:history="1">
            <w:r>
              <w:t>Motivation</w:t>
            </w:r>
          </w:hyperlink>
          <w:r w:rsidR="00000000">
            <w:tab/>
            <w:t>2</w:t>
          </w:r>
        </w:p>
        <w:p w14:paraId="11650626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</w:pPr>
          <w:hyperlink w:anchor="_TOC_250015" w:history="1">
            <w:r>
              <w:t>Objective</w:t>
            </w:r>
            <w:r>
              <w:tab/>
              <w:t>3</w:t>
            </w:r>
          </w:hyperlink>
        </w:p>
        <w:p w14:paraId="11650627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58"/>
          </w:pPr>
          <w:hyperlink w:anchor="_bookmark3" w:history="1">
            <w:r>
              <w:t>Methodology</w:t>
            </w:r>
          </w:hyperlink>
          <w:r w:rsidR="00000000">
            <w:tab/>
            <w:t>3</w:t>
          </w:r>
        </w:p>
        <w:p w14:paraId="11650628" w14:textId="77777777" w:rsidR="00C36340" w:rsidRDefault="00C36340">
          <w:pPr>
            <w:pStyle w:val="TOC1"/>
            <w:numPr>
              <w:ilvl w:val="0"/>
              <w:numId w:val="14"/>
            </w:numPr>
            <w:tabs>
              <w:tab w:val="left" w:pos="1283"/>
              <w:tab w:val="left" w:pos="1284"/>
              <w:tab w:val="right" w:pos="8886"/>
            </w:tabs>
            <w:spacing w:before="392"/>
          </w:pPr>
          <w:hyperlink w:anchor="_bookmark4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REVIEW</w:t>
            </w:r>
          </w:hyperlink>
          <w:r w:rsidR="00000000">
            <w:tab/>
            <w:t>4</w:t>
          </w:r>
        </w:p>
        <w:p w14:paraId="11650629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58"/>
          </w:pPr>
          <w:hyperlink w:anchor="_bookmark5" w:history="1">
            <w:r>
              <w:t>Literature</w:t>
            </w:r>
            <w:r>
              <w:rPr>
                <w:spacing w:val="-4"/>
              </w:rPr>
              <w:t xml:space="preserve"> </w:t>
            </w:r>
            <w:r>
              <w:t>Review</w:t>
            </w:r>
          </w:hyperlink>
          <w:r w:rsidR="00000000">
            <w:tab/>
            <w:t>4</w:t>
          </w:r>
        </w:p>
        <w:p w14:paraId="1165062A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</w:pPr>
          <w:hyperlink w:anchor="_TOC_250014" w:history="1"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Gap</w:t>
            </w:r>
            <w:r>
              <w:tab/>
              <w:t>7</w:t>
            </w:r>
          </w:hyperlink>
        </w:p>
        <w:p w14:paraId="1165062B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59"/>
          </w:pPr>
          <w:hyperlink w:anchor="_TOC_250013" w:history="1"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tab/>
              <w:t>8</w:t>
            </w:r>
          </w:hyperlink>
        </w:p>
        <w:p w14:paraId="1165062C" w14:textId="77777777" w:rsidR="00C36340" w:rsidRDefault="00C36340">
          <w:pPr>
            <w:pStyle w:val="TOC1"/>
            <w:numPr>
              <w:ilvl w:val="0"/>
              <w:numId w:val="14"/>
            </w:numPr>
            <w:tabs>
              <w:tab w:val="left" w:pos="1283"/>
              <w:tab w:val="left" w:pos="1284"/>
              <w:tab w:val="right" w:pos="8886"/>
            </w:tabs>
          </w:pPr>
          <w:hyperlink w:anchor="_bookmark7" w:history="1">
            <w:r>
              <w:t>OPERATION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CONVERTER</w:t>
            </w:r>
          </w:hyperlink>
          <w:r w:rsidR="00000000">
            <w:tab/>
            <w:t>9</w:t>
          </w:r>
        </w:p>
        <w:p w14:paraId="1165062D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</w:pPr>
          <w:hyperlink w:anchor="_TOC_250012" w:history="1">
            <w:r>
              <w:t>Mode</w:t>
            </w:r>
            <w:r>
              <w:rPr>
                <w:spacing w:val="-2"/>
              </w:rPr>
              <w:t xml:space="preserve"> </w:t>
            </w:r>
            <w:proofErr w:type="gramStart"/>
            <w:r>
              <w:t>1 :</w:t>
            </w:r>
            <w:proofErr w:type="gramEnd"/>
            <w:r>
              <w:t xml:space="preserve">  Continuous Conduction Mode</w:t>
            </w:r>
            <w:r>
              <w:rPr>
                <w:spacing w:val="-1"/>
              </w:rPr>
              <w:t xml:space="preserve"> </w:t>
            </w:r>
            <w:r>
              <w:t>(CCM)</w:t>
            </w:r>
            <w:r>
              <w:tab/>
              <w:t>9</w:t>
            </w:r>
          </w:hyperlink>
        </w:p>
        <w:p w14:paraId="1165062E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58"/>
          </w:pPr>
          <w:hyperlink w:anchor="_TOC_250011" w:history="1">
            <w:r>
              <w:t>Mode</w:t>
            </w:r>
            <w:r>
              <w:rPr>
                <w:spacing w:val="-4"/>
              </w:rPr>
              <w:t xml:space="preserve"> </w:t>
            </w:r>
            <w:proofErr w:type="gramStart"/>
            <w:r>
              <w:t>2</w:t>
            </w:r>
            <w:r>
              <w:rPr>
                <w:spacing w:val="-3"/>
              </w:rPr>
              <w:t xml:space="preserve"> </w:t>
            </w:r>
            <w:r>
              <w:t>:</w:t>
            </w:r>
            <w:proofErr w:type="gramEnd"/>
            <w:r>
              <w:rPr>
                <w:spacing w:val="12"/>
              </w:rPr>
              <w:t xml:space="preserve"> </w:t>
            </w:r>
            <w:r>
              <w:t>Discontinuous</w:t>
            </w:r>
            <w:r>
              <w:rPr>
                <w:spacing w:val="2"/>
              </w:rPr>
              <w:t xml:space="preserve"> </w:t>
            </w:r>
            <w:r>
              <w:t>Conduction Mode</w:t>
            </w:r>
            <w:r>
              <w:rPr>
                <w:spacing w:val="-1"/>
              </w:rPr>
              <w:t xml:space="preserve"> </w:t>
            </w:r>
            <w:r>
              <w:t>(DCM)</w:t>
            </w:r>
            <w:r>
              <w:tab/>
              <w:t>10</w:t>
            </w:r>
          </w:hyperlink>
        </w:p>
        <w:p w14:paraId="1165062F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900"/>
            </w:tabs>
            <w:spacing w:before="159"/>
          </w:pPr>
          <w:hyperlink w:anchor="_TOC_250010" w:history="1">
            <w:r>
              <w:t>Mode</w:t>
            </w:r>
            <w:r>
              <w:rPr>
                <w:spacing w:val="-4"/>
              </w:rPr>
              <w:t xml:space="preserve"> </w:t>
            </w:r>
            <w:proofErr w:type="gramStart"/>
            <w:r>
              <w:t>3</w:t>
            </w:r>
            <w:r>
              <w:rPr>
                <w:spacing w:val="-3"/>
              </w:rPr>
              <w:t xml:space="preserve"> </w:t>
            </w:r>
            <w:r>
              <w:t>:</w:t>
            </w:r>
            <w:proofErr w:type="gramEnd"/>
            <w:r>
              <w:rPr>
                <w:spacing w:val="72"/>
              </w:rPr>
              <w:t xml:space="preserve"> </w:t>
            </w:r>
            <w:r>
              <w:t>Boundary Conduction Mode</w:t>
            </w:r>
            <w:r>
              <w:rPr>
                <w:spacing w:val="-1"/>
              </w:rPr>
              <w:t xml:space="preserve"> </w:t>
            </w:r>
            <w:r>
              <w:t>(BCM)…</w:t>
            </w:r>
            <w:r>
              <w:tab/>
              <w:t>10</w:t>
            </w:r>
          </w:hyperlink>
        </w:p>
        <w:p w14:paraId="11650630" w14:textId="77777777" w:rsidR="00C36340" w:rsidRDefault="0000000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934"/>
            </w:tabs>
            <w:spacing w:before="159"/>
          </w:pPr>
          <w:r>
            <w:t>Mode</w:t>
          </w:r>
          <w:r>
            <w:rPr>
              <w:spacing w:val="-4"/>
            </w:rPr>
            <w:t xml:space="preserve"> </w:t>
          </w:r>
          <w:proofErr w:type="gramStart"/>
          <w:r>
            <w:t>4</w:t>
          </w:r>
          <w:r>
            <w:rPr>
              <w:spacing w:val="-3"/>
            </w:rPr>
            <w:t xml:space="preserve"> </w:t>
          </w:r>
          <w:r>
            <w:t>:</w:t>
          </w:r>
          <w:proofErr w:type="gramEnd"/>
          <w:r>
            <w:rPr>
              <w:spacing w:val="72"/>
            </w:rPr>
            <w:t xml:space="preserve"> </w:t>
          </w:r>
          <w:r>
            <w:t>Burst Mode</w:t>
          </w:r>
          <w:r>
            <w:rPr>
              <w:spacing w:val="-1"/>
            </w:rPr>
            <w:t xml:space="preserve"> </w:t>
          </w:r>
          <w:r>
            <w:t>(Light Load Mode)</w:t>
          </w:r>
          <w:r>
            <w:tab/>
            <w:t>11</w:t>
          </w:r>
        </w:p>
        <w:p w14:paraId="11650631" w14:textId="77777777" w:rsidR="00C36340" w:rsidRDefault="00000000">
          <w:pPr>
            <w:pStyle w:val="TOC1"/>
            <w:numPr>
              <w:ilvl w:val="0"/>
              <w:numId w:val="14"/>
            </w:numPr>
            <w:tabs>
              <w:tab w:val="left" w:pos="1283"/>
              <w:tab w:val="left" w:pos="1284"/>
              <w:tab w:val="right" w:pos="8886"/>
            </w:tabs>
          </w:pPr>
          <w:r>
            <w:t>DESIGN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PROPOSED</w:t>
          </w:r>
          <w:r>
            <w:rPr>
              <w:spacing w:val="-2"/>
            </w:rPr>
            <w:t xml:space="preserve"> </w:t>
          </w:r>
          <w:r>
            <w:t>CONVERTER</w:t>
          </w:r>
          <w:r>
            <w:tab/>
            <w:t>16</w:t>
          </w:r>
        </w:p>
        <w:p w14:paraId="11650632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59"/>
              <w:tab w:val="left" w:pos="1260"/>
              <w:tab w:val="right" w:leader="dot" w:pos="8888"/>
            </w:tabs>
            <w:spacing w:before="20"/>
            <w:ind w:left="1259" w:hanging="680"/>
            <w:rPr>
              <w:sz w:val="26"/>
            </w:rPr>
          </w:pPr>
          <w:hyperlink w:anchor="_TOC_250009" w:history="1">
            <w:r>
              <w:t>Voltage</w:t>
            </w:r>
            <w:r>
              <w:rPr>
                <w:spacing w:val="-14"/>
              </w:rPr>
              <w:t xml:space="preserve"> </w:t>
            </w:r>
            <w:proofErr w:type="gramStart"/>
            <w:r>
              <w:t>gain</w:t>
            </w:r>
            <w:proofErr w:type="gramEnd"/>
            <w:r>
              <w:rPr>
                <w:spacing w:val="-10"/>
              </w:rPr>
              <w:t xml:space="preserve"> </w:t>
            </w:r>
            <w:r>
              <w:t>calculation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choice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switching</w:t>
            </w:r>
            <w:r>
              <w:rPr>
                <w:spacing w:val="-12"/>
              </w:rPr>
              <w:t xml:space="preserve"> </w:t>
            </w:r>
            <w:r>
              <w:t>frequency</w:t>
            </w:r>
            <w:r>
              <w:tab/>
              <w:t>16</w:t>
            </w:r>
          </w:hyperlink>
        </w:p>
        <w:p w14:paraId="11650633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76"/>
              <w:tab w:val="left" w:pos="1277"/>
              <w:tab w:val="right" w:leader="dot" w:pos="8897"/>
            </w:tabs>
            <w:spacing w:before="80" w:line="297" w:lineRule="exact"/>
            <w:ind w:left="1276" w:hanging="697"/>
            <w:rPr>
              <w:sz w:val="26"/>
            </w:rPr>
          </w:pPr>
          <w:hyperlink w:anchor="_TOC_250008" w:history="1">
            <w:r>
              <w:t>Selection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Magnetizing</w:t>
            </w:r>
            <w:r>
              <w:rPr>
                <w:spacing w:val="-14"/>
              </w:rPr>
              <w:t xml:space="preserve"> </w:t>
            </w:r>
            <w:r>
              <w:t>Inductance</w:t>
            </w:r>
            <w:r>
              <w:tab/>
              <w:t>13</w:t>
            </w:r>
          </w:hyperlink>
        </w:p>
        <w:p w14:paraId="11650634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8"/>
              <w:tab w:val="left" w:pos="1289"/>
              <w:tab w:val="right" w:leader="dot" w:pos="8905"/>
            </w:tabs>
            <w:spacing w:before="0" w:line="295" w:lineRule="exact"/>
            <w:ind w:left="1288" w:hanging="711"/>
            <w:rPr>
              <w:sz w:val="26"/>
            </w:rPr>
          </w:pPr>
          <w:hyperlink w:anchor="_TOC_250007" w:history="1">
            <w:r>
              <w:t>Calculation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Resonant</w:t>
            </w:r>
            <w:r>
              <w:rPr>
                <w:spacing w:val="-4"/>
              </w:rPr>
              <w:t xml:space="preserve"> </w:t>
            </w:r>
            <w:r>
              <w:t>Inductance</w:t>
            </w:r>
            <w:r>
              <w:tab/>
              <w:t>13</w:t>
            </w:r>
          </w:hyperlink>
        </w:p>
        <w:p w14:paraId="11650635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8"/>
              <w:tab w:val="left" w:pos="1289"/>
              <w:tab w:val="right" w:leader="dot" w:pos="8922"/>
            </w:tabs>
            <w:spacing w:before="0" w:line="295" w:lineRule="exact"/>
            <w:ind w:left="1288" w:hanging="709"/>
            <w:rPr>
              <w:sz w:val="26"/>
            </w:rPr>
          </w:pPr>
          <w:hyperlink w:anchor="_TOC_250006" w:history="1">
            <w:r>
              <w:t>Calculation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Resonant Capacitance</w:t>
            </w:r>
            <w:r>
              <w:tab/>
              <w:t>13</w:t>
            </w:r>
          </w:hyperlink>
        </w:p>
        <w:p w14:paraId="11650636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8"/>
              <w:tab w:val="left" w:pos="1289"/>
              <w:tab w:val="right" w:leader="dot" w:pos="8917"/>
            </w:tabs>
            <w:spacing w:before="0" w:line="295" w:lineRule="exact"/>
            <w:ind w:left="1288" w:hanging="709"/>
            <w:rPr>
              <w:sz w:val="26"/>
            </w:rPr>
          </w:pPr>
          <w:hyperlink w:anchor="_TOC_250005" w:history="1">
            <w:r>
              <w:t>Gain</w:t>
            </w:r>
            <w:r>
              <w:rPr>
                <w:spacing w:val="-1"/>
              </w:rPr>
              <w:t xml:space="preserve"> </w:t>
            </w:r>
            <w:r>
              <w:t>Curves</w:t>
            </w:r>
            <w:r>
              <w:tab/>
              <w:t>14</w:t>
            </w:r>
          </w:hyperlink>
        </w:p>
        <w:p w14:paraId="11650637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8"/>
              <w:tab w:val="left" w:pos="1289"/>
              <w:tab w:val="right" w:leader="dot" w:pos="8929"/>
            </w:tabs>
            <w:spacing w:before="0" w:line="295" w:lineRule="exact"/>
            <w:ind w:left="1288" w:hanging="709"/>
            <w:rPr>
              <w:sz w:val="26"/>
            </w:rPr>
          </w:pPr>
          <w:hyperlink w:anchor="_TOC_250004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Calculations</w:t>
            </w:r>
            <w:r>
              <w:tab/>
              <w:t>14</w:t>
            </w:r>
          </w:hyperlink>
        </w:p>
        <w:p w14:paraId="11650638" w14:textId="77777777" w:rsidR="00C36340" w:rsidRDefault="00000000">
          <w:pPr>
            <w:pStyle w:val="TOC2"/>
            <w:numPr>
              <w:ilvl w:val="1"/>
              <w:numId w:val="14"/>
            </w:numPr>
            <w:tabs>
              <w:tab w:val="left" w:pos="1288"/>
              <w:tab w:val="left" w:pos="1289"/>
              <w:tab w:val="right" w:leader="dot" w:pos="8943"/>
            </w:tabs>
            <w:spacing w:before="0" w:after="20" w:line="297" w:lineRule="exact"/>
            <w:ind w:left="1288" w:hanging="709"/>
            <w:rPr>
              <w:sz w:val="26"/>
            </w:rPr>
          </w:pPr>
          <w:r>
            <w:t>Component</w:t>
          </w:r>
          <w:r>
            <w:rPr>
              <w:spacing w:val="-1"/>
            </w:rPr>
            <w:t xml:space="preserve"> </w:t>
          </w:r>
          <w:r>
            <w:t>Selection</w:t>
          </w:r>
          <w:r>
            <w:tab/>
            <w:t>14</w:t>
          </w:r>
        </w:p>
        <w:p w14:paraId="11650639" w14:textId="77777777" w:rsidR="00C36340" w:rsidRDefault="00C36340">
          <w:pPr>
            <w:pStyle w:val="TOC1"/>
            <w:numPr>
              <w:ilvl w:val="0"/>
              <w:numId w:val="14"/>
            </w:numPr>
            <w:tabs>
              <w:tab w:val="left" w:pos="1283"/>
              <w:tab w:val="left" w:pos="1284"/>
              <w:tab w:val="right" w:pos="8886"/>
            </w:tabs>
            <w:spacing w:before="78"/>
          </w:pPr>
          <w:hyperlink w:anchor="_bookmark9" w:history="1">
            <w:r>
              <w:t>RESULTS</w:t>
            </w:r>
          </w:hyperlink>
          <w:r w:rsidR="00000000">
            <w:tab/>
            <w:t>16</w:t>
          </w:r>
        </w:p>
        <w:p w14:paraId="1165063A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</w:pPr>
          <w:hyperlink w:anchor="_bookmark9" w:history="1">
            <w:r>
              <w:t>PLECS</w:t>
            </w:r>
            <w:r>
              <w:rPr>
                <w:spacing w:val="-1"/>
              </w:rPr>
              <w:t xml:space="preserve"> </w:t>
            </w:r>
            <w:r>
              <w:t>Si</w:t>
            </w:r>
          </w:hyperlink>
          <w:r w:rsidR="00000000">
            <w:t>mulation</w:t>
          </w:r>
          <w:r w:rsidR="00000000">
            <w:tab/>
            <w:t>16</w:t>
          </w:r>
        </w:p>
        <w:p w14:paraId="1165063B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59"/>
          </w:pPr>
          <w:hyperlink w:anchor="_TOC_250003" w:history="1">
            <w:r>
              <w:t>Experimental</w:t>
            </w:r>
            <w:r>
              <w:rPr>
                <w:spacing w:val="-1"/>
              </w:rPr>
              <w:t xml:space="preserve"> </w:t>
            </w:r>
            <w:r>
              <w:t>Setup</w:t>
            </w:r>
            <w:r>
              <w:tab/>
              <w:t>19</w:t>
            </w:r>
          </w:hyperlink>
        </w:p>
        <w:p w14:paraId="1165063C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58"/>
          </w:pPr>
          <w:hyperlink w:anchor="_TOC_250002" w:history="1">
            <w:r>
              <w:t>Hardware</w:t>
            </w:r>
            <w:r>
              <w:rPr>
                <w:spacing w:val="-3"/>
              </w:rPr>
              <w:t xml:space="preserve"> </w:t>
            </w:r>
            <w:r>
              <w:t>Results</w:t>
            </w:r>
            <w:r>
              <w:tab/>
              <w:t>20</w:t>
            </w:r>
          </w:hyperlink>
        </w:p>
        <w:p w14:paraId="1165063D" w14:textId="77777777" w:rsidR="00C36340" w:rsidRDefault="00C36340">
          <w:pPr>
            <w:pStyle w:val="TOC1"/>
            <w:numPr>
              <w:ilvl w:val="0"/>
              <w:numId w:val="14"/>
            </w:numPr>
            <w:tabs>
              <w:tab w:val="left" w:pos="1283"/>
              <w:tab w:val="left" w:pos="1284"/>
              <w:tab w:val="right" w:pos="8886"/>
            </w:tabs>
            <w:spacing w:before="392"/>
          </w:pPr>
          <w:hyperlink w:anchor="_bookmark14" w:history="1">
            <w:r>
              <w:t>CONCLUSION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1"/>
              </w:rPr>
              <w:t xml:space="preserve"> </w:t>
            </w:r>
            <w:r>
              <w:t>SCOPE</w:t>
            </w:r>
          </w:hyperlink>
          <w:r w:rsidR="00000000">
            <w:tab/>
            <w:t>23</w:t>
          </w:r>
        </w:p>
        <w:p w14:paraId="1165063E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</w:pPr>
          <w:hyperlink w:anchor="_bookmark16" w:history="1">
            <w:r>
              <w:t>Conclusion</w:t>
            </w:r>
          </w:hyperlink>
          <w:r w:rsidR="00000000">
            <w:tab/>
            <w:t>23</w:t>
          </w:r>
        </w:p>
        <w:p w14:paraId="1165063F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  <w:spacing w:before="160"/>
          </w:pPr>
          <w:hyperlink w:anchor="_TOC_250001" w:history="1">
            <w:r>
              <w:t>Future</w:t>
            </w:r>
            <w:r>
              <w:rPr>
                <w:spacing w:val="-3"/>
              </w:rPr>
              <w:t xml:space="preserve"> </w:t>
            </w:r>
            <w:r>
              <w:t>Scope</w:t>
            </w:r>
            <w:r>
              <w:tab/>
              <w:t>23</w:t>
            </w:r>
          </w:hyperlink>
        </w:p>
        <w:p w14:paraId="11650640" w14:textId="77777777" w:rsidR="00C36340" w:rsidRDefault="00C36340">
          <w:pPr>
            <w:pStyle w:val="TOC2"/>
            <w:numPr>
              <w:ilvl w:val="1"/>
              <w:numId w:val="14"/>
            </w:numPr>
            <w:tabs>
              <w:tab w:val="left" w:pos="1283"/>
              <w:tab w:val="left" w:pos="1284"/>
              <w:tab w:val="right" w:leader="dot" w:pos="8886"/>
            </w:tabs>
          </w:pPr>
          <w:hyperlink w:anchor="_TOC_250000" w:history="1">
            <w:r>
              <w:t>References</w:t>
            </w:r>
            <w:r>
              <w:tab/>
              <w:t>24</w:t>
            </w:r>
          </w:hyperlink>
        </w:p>
      </w:sdtContent>
    </w:sdt>
    <w:p w14:paraId="11650641" w14:textId="77777777" w:rsidR="00C36340" w:rsidRDefault="00C36340">
      <w:pPr>
        <w:sectPr w:rsidR="00C36340">
          <w:type w:val="continuous"/>
          <w:pgSz w:w="11920" w:h="16850"/>
          <w:pgMar w:top="1310" w:right="1120" w:bottom="1481" w:left="1580" w:header="720" w:footer="720" w:gutter="0"/>
          <w:cols w:space="720"/>
        </w:sectPr>
      </w:pPr>
    </w:p>
    <w:p w14:paraId="11650642" w14:textId="77777777" w:rsidR="00C36340" w:rsidRDefault="00C36340">
      <w:pPr>
        <w:pStyle w:val="BodyText"/>
        <w:rPr>
          <w:sz w:val="30"/>
        </w:rPr>
      </w:pPr>
    </w:p>
    <w:p w14:paraId="11650643" w14:textId="77777777" w:rsidR="00C36340" w:rsidRDefault="00C36340">
      <w:pPr>
        <w:pStyle w:val="BodyText"/>
        <w:rPr>
          <w:sz w:val="30"/>
        </w:rPr>
      </w:pPr>
    </w:p>
    <w:p w14:paraId="11650644" w14:textId="77777777" w:rsidR="00C36340" w:rsidRDefault="00C36340">
      <w:pPr>
        <w:pStyle w:val="BodyText"/>
        <w:spacing w:before="5"/>
        <w:rPr>
          <w:sz w:val="36"/>
        </w:rPr>
      </w:pPr>
    </w:p>
    <w:p w14:paraId="11650645" w14:textId="77777777" w:rsidR="00C36340" w:rsidRDefault="00000000">
      <w:pPr>
        <w:ind w:left="657" w:right="396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FIGURES</w:t>
      </w:r>
    </w:p>
    <w:p w14:paraId="11650646" w14:textId="77777777" w:rsidR="00C36340" w:rsidRDefault="00C36340">
      <w:pPr>
        <w:pStyle w:val="BodyText"/>
        <w:rPr>
          <w:b/>
          <w:sz w:val="30"/>
        </w:rPr>
      </w:pPr>
    </w:p>
    <w:p w14:paraId="11650647" w14:textId="77777777" w:rsidR="00C36340" w:rsidRDefault="00C36340">
      <w:pPr>
        <w:pStyle w:val="BodyText"/>
        <w:rPr>
          <w:b/>
          <w:sz w:val="30"/>
        </w:rPr>
      </w:pPr>
    </w:p>
    <w:p w14:paraId="11650648" w14:textId="77777777" w:rsidR="00C36340" w:rsidRDefault="00C36340">
      <w:pPr>
        <w:pStyle w:val="BodyText"/>
        <w:tabs>
          <w:tab w:val="left" w:pos="1468"/>
          <w:tab w:val="left" w:leader="dot" w:pos="8708"/>
        </w:tabs>
        <w:spacing w:before="254"/>
        <w:ind w:left="930"/>
      </w:pPr>
      <w:hyperlink w:anchor="_bookmark6" w:history="1">
        <w:r>
          <w:t>2.1</w:t>
        </w:r>
        <w:r>
          <w:tab/>
          <w:t>Circuit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r>
          <w:t>the</w:t>
        </w:r>
        <w:r>
          <w:rPr>
            <w:spacing w:val="-7"/>
          </w:rPr>
          <w:t xml:space="preserve"> </w:t>
        </w:r>
        <w:r>
          <w:t>Proposed</w:t>
        </w:r>
        <w:r>
          <w:rPr>
            <w:spacing w:val="-6"/>
          </w:rPr>
          <w:t xml:space="preserve"> </w:t>
        </w:r>
        <w:r>
          <w:t>Converter</w:t>
        </w:r>
      </w:hyperlink>
      <w:r w:rsidR="00000000">
        <w:tab/>
        <w:t>6</w:t>
      </w:r>
    </w:p>
    <w:p w14:paraId="11650649" w14:textId="77777777" w:rsidR="00C36340" w:rsidRDefault="00000000">
      <w:pPr>
        <w:pStyle w:val="ListParagraph"/>
        <w:numPr>
          <w:ilvl w:val="1"/>
          <w:numId w:val="13"/>
        </w:numPr>
        <w:tabs>
          <w:tab w:val="left" w:pos="1468"/>
          <w:tab w:val="left" w:pos="1469"/>
          <w:tab w:val="left" w:leader="dot" w:pos="8708"/>
        </w:tabs>
        <w:spacing w:before="156"/>
        <w:ind w:hanging="539"/>
        <w:rPr>
          <w:sz w:val="24"/>
        </w:rPr>
      </w:pPr>
      <w:r>
        <w:t>Mode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Operation</w:t>
      </w:r>
      <w:r>
        <w:tab/>
      </w:r>
      <w:r>
        <w:rPr>
          <w:sz w:val="24"/>
        </w:rPr>
        <w:t>9</w:t>
      </w:r>
    </w:p>
    <w:p w14:paraId="1165064A" w14:textId="77777777" w:rsidR="00C36340" w:rsidRDefault="00000000">
      <w:pPr>
        <w:pStyle w:val="ListParagraph"/>
        <w:numPr>
          <w:ilvl w:val="1"/>
          <w:numId w:val="13"/>
        </w:numPr>
        <w:tabs>
          <w:tab w:val="left" w:pos="1468"/>
          <w:tab w:val="left" w:pos="1469"/>
          <w:tab w:val="left" w:leader="dot" w:pos="8648"/>
        </w:tabs>
        <w:spacing w:before="159"/>
        <w:ind w:hanging="539"/>
        <w:rPr>
          <w:sz w:val="24"/>
        </w:rPr>
      </w:pPr>
      <w:r>
        <w:rPr>
          <w:sz w:val="24"/>
        </w:rPr>
        <w:t>Mode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Operation</w:t>
      </w:r>
      <w:r>
        <w:rPr>
          <w:sz w:val="24"/>
        </w:rPr>
        <w:tab/>
        <w:t>10</w:t>
      </w:r>
    </w:p>
    <w:p w14:paraId="1165064B" w14:textId="77777777" w:rsidR="00C36340" w:rsidRDefault="00C36340">
      <w:pPr>
        <w:pStyle w:val="BodyText"/>
      </w:pPr>
    </w:p>
    <w:p w14:paraId="1165064C" w14:textId="77777777" w:rsidR="00C36340" w:rsidRDefault="00000000">
      <w:pPr>
        <w:pStyle w:val="ListParagraph"/>
        <w:numPr>
          <w:ilvl w:val="1"/>
          <w:numId w:val="12"/>
        </w:numPr>
        <w:tabs>
          <w:tab w:val="left" w:pos="1468"/>
          <w:tab w:val="left" w:pos="1469"/>
          <w:tab w:val="left" w:leader="dot" w:pos="8648"/>
        </w:tabs>
        <w:spacing w:before="1"/>
        <w:ind w:hanging="539"/>
      </w:pPr>
      <w:r>
        <w:t>PLECS</w:t>
      </w:r>
      <w:r>
        <w:rPr>
          <w:spacing w:val="-2"/>
        </w:rPr>
        <w:t xml:space="preserve"> </w:t>
      </w:r>
      <w:r>
        <w:t>Simulation</w:t>
      </w:r>
      <w:r>
        <w:tab/>
        <w:t>16</w:t>
      </w:r>
    </w:p>
    <w:p w14:paraId="1165064D" w14:textId="77777777" w:rsidR="00C36340" w:rsidRDefault="00000000">
      <w:pPr>
        <w:pStyle w:val="ListParagraph"/>
        <w:numPr>
          <w:ilvl w:val="1"/>
          <w:numId w:val="12"/>
        </w:numPr>
        <w:tabs>
          <w:tab w:val="left" w:pos="1523"/>
          <w:tab w:val="left" w:pos="1524"/>
          <w:tab w:val="left" w:leader="dot" w:pos="8648"/>
        </w:tabs>
        <w:spacing w:before="156"/>
        <w:ind w:left="1523" w:hanging="594"/>
        <w:rPr>
          <w:sz w:val="24"/>
        </w:rPr>
      </w:pPr>
      <w:r>
        <w:rPr>
          <w:spacing w:val="-1"/>
        </w:rPr>
        <w:t>Waveforms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voltage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(a)</w:t>
      </w:r>
      <w:r>
        <w:rPr>
          <w:spacing w:val="-12"/>
        </w:rPr>
        <w:t xml:space="preserve"> </w:t>
      </w:r>
      <w:r>
        <w:t>Source</w:t>
      </w:r>
      <w:r>
        <w:rPr>
          <w:spacing w:val="-14"/>
        </w:rPr>
        <w:t xml:space="preserve"> </w:t>
      </w:r>
      <w:r>
        <w:t>(b)</w:t>
      </w:r>
      <w:r>
        <w:rPr>
          <w:spacing w:val="-12"/>
        </w:rPr>
        <w:t xml:space="preserve"> </w:t>
      </w:r>
      <w:r>
        <w:t>Load</w:t>
      </w:r>
      <w:r>
        <w:tab/>
      </w:r>
      <w:r>
        <w:rPr>
          <w:sz w:val="24"/>
        </w:rPr>
        <w:t>17</w:t>
      </w:r>
    </w:p>
    <w:p w14:paraId="1165064E" w14:textId="77777777" w:rsidR="00C36340" w:rsidRDefault="00000000">
      <w:pPr>
        <w:pStyle w:val="ListParagraph"/>
        <w:numPr>
          <w:ilvl w:val="1"/>
          <w:numId w:val="12"/>
        </w:numPr>
        <w:tabs>
          <w:tab w:val="left" w:pos="1468"/>
          <w:tab w:val="left" w:pos="1469"/>
          <w:tab w:val="left" w:leader="dot" w:pos="8639"/>
        </w:tabs>
        <w:spacing w:before="153"/>
        <w:ind w:hanging="539"/>
      </w:pPr>
      <w:r>
        <w:rPr>
          <w:spacing w:val="-1"/>
        </w:rPr>
        <w:t>Waveforms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voltage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current</w:t>
      </w:r>
      <w:r>
        <w:rPr>
          <w:spacing w:val="-1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(a)</w:t>
      </w:r>
      <w:r>
        <w:rPr>
          <w:spacing w:val="-13"/>
        </w:rPr>
        <w:t xml:space="preserve"> </w:t>
      </w:r>
      <w:r>
        <w:t>Switch</w:t>
      </w:r>
      <w:r>
        <w:rPr>
          <w:spacing w:val="-14"/>
        </w:rPr>
        <w:t xml:space="preserve"> </w:t>
      </w:r>
      <w:r>
        <w:t>(b)</w:t>
      </w:r>
      <w:r>
        <w:rPr>
          <w:spacing w:val="-13"/>
        </w:rPr>
        <w:t xml:space="preserve"> </w:t>
      </w:r>
      <w:r>
        <w:t>Diode…</w:t>
      </w:r>
      <w:r>
        <w:tab/>
        <w:t>17</w:t>
      </w:r>
    </w:p>
    <w:p w14:paraId="1165064F" w14:textId="77777777" w:rsidR="00C36340" w:rsidRDefault="00000000">
      <w:pPr>
        <w:pStyle w:val="ListParagraph"/>
        <w:numPr>
          <w:ilvl w:val="1"/>
          <w:numId w:val="12"/>
        </w:numPr>
        <w:tabs>
          <w:tab w:val="left" w:pos="1468"/>
          <w:tab w:val="left" w:pos="1469"/>
          <w:tab w:val="left" w:leader="dot" w:pos="8646"/>
        </w:tabs>
        <w:spacing w:before="151"/>
        <w:ind w:hanging="539"/>
        <w:rPr>
          <w:sz w:val="24"/>
        </w:rPr>
      </w:pPr>
      <w:r>
        <w:rPr>
          <w:spacing w:val="-1"/>
        </w:rPr>
        <w:t>Waveforms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voltage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(a)</w:t>
      </w:r>
      <w:r>
        <w:rPr>
          <w:spacing w:val="-13"/>
        </w:rPr>
        <w:t xml:space="preserve"> </w:t>
      </w:r>
      <w:r>
        <w:t>Inductor</w:t>
      </w:r>
      <w:r>
        <w:rPr>
          <w:spacing w:val="1"/>
        </w:rPr>
        <w:t xml:space="preserve"> </w:t>
      </w:r>
      <w:r>
        <w:t>L1</w:t>
      </w:r>
      <w:r>
        <w:rPr>
          <w:spacing w:val="-11"/>
        </w:rPr>
        <w:t xml:space="preserve"> </w:t>
      </w:r>
      <w:r>
        <w:t>(b)</w:t>
      </w:r>
      <w:r>
        <w:rPr>
          <w:spacing w:val="-11"/>
        </w:rPr>
        <w:t xml:space="preserve"> </w:t>
      </w:r>
      <w:r>
        <w:t>Inductor</w:t>
      </w:r>
      <w:r>
        <w:rPr>
          <w:spacing w:val="1"/>
        </w:rPr>
        <w:t xml:space="preserve"> </w:t>
      </w:r>
      <w:r>
        <w:t>L1</w:t>
      </w:r>
      <w:r>
        <w:tab/>
      </w:r>
      <w:r>
        <w:rPr>
          <w:sz w:val="24"/>
        </w:rPr>
        <w:t>18</w:t>
      </w:r>
    </w:p>
    <w:p w14:paraId="11650650" w14:textId="77777777" w:rsidR="00C36340" w:rsidRDefault="00000000">
      <w:pPr>
        <w:pStyle w:val="ListParagraph"/>
        <w:numPr>
          <w:ilvl w:val="1"/>
          <w:numId w:val="12"/>
        </w:numPr>
        <w:tabs>
          <w:tab w:val="left" w:pos="1468"/>
          <w:tab w:val="left" w:pos="1469"/>
          <w:tab w:val="left" w:leader="dot" w:pos="8670"/>
        </w:tabs>
        <w:spacing w:before="159"/>
        <w:ind w:hanging="539"/>
      </w:pPr>
      <w:r>
        <w:rPr>
          <w:spacing w:val="-1"/>
        </w:rPr>
        <w:t>Waveforms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voltage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(a)</w:t>
      </w:r>
      <w:r>
        <w:rPr>
          <w:spacing w:val="-13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C1</w:t>
      </w:r>
      <w:r>
        <w:rPr>
          <w:spacing w:val="-11"/>
        </w:rPr>
        <w:t xml:space="preserve"> </w:t>
      </w:r>
      <w:r>
        <w:t>(b)</w:t>
      </w:r>
      <w:r>
        <w:rPr>
          <w:spacing w:val="-11"/>
        </w:rPr>
        <w:t xml:space="preserve"> </w:t>
      </w:r>
      <w:r>
        <w:t>Capacitor</w:t>
      </w:r>
      <w:r>
        <w:rPr>
          <w:spacing w:val="1"/>
        </w:rPr>
        <w:t xml:space="preserve"> </w:t>
      </w:r>
      <w:r>
        <w:t>C2</w:t>
      </w:r>
      <w:r>
        <w:tab/>
        <w:t>18</w:t>
      </w:r>
    </w:p>
    <w:p w14:paraId="11650651" w14:textId="77777777" w:rsidR="00C36340" w:rsidRDefault="00000000">
      <w:pPr>
        <w:pStyle w:val="ListParagraph"/>
        <w:numPr>
          <w:ilvl w:val="1"/>
          <w:numId w:val="12"/>
        </w:numPr>
        <w:tabs>
          <w:tab w:val="left" w:pos="1468"/>
          <w:tab w:val="left" w:pos="1469"/>
          <w:tab w:val="left" w:leader="dot" w:pos="8677"/>
        </w:tabs>
        <w:spacing w:before="153"/>
        <w:ind w:hanging="539"/>
      </w:pPr>
      <w:r>
        <w:t>Experimental</w:t>
      </w:r>
      <w:r>
        <w:rPr>
          <w:spacing w:val="-6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fourth</w:t>
      </w:r>
      <w:r>
        <w:rPr>
          <w:spacing w:val="-4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boost</w:t>
      </w:r>
      <w:r>
        <w:rPr>
          <w:spacing w:val="-2"/>
        </w:rPr>
        <w:t xml:space="preserve"> </w:t>
      </w:r>
      <w:r>
        <w:t>converter</w:t>
      </w:r>
      <w:r>
        <w:tab/>
        <w:t>19</w:t>
      </w:r>
    </w:p>
    <w:p w14:paraId="11650652" w14:textId="77777777" w:rsidR="00C36340" w:rsidRDefault="00C36340">
      <w:pPr>
        <w:pStyle w:val="ListParagraph"/>
        <w:numPr>
          <w:ilvl w:val="1"/>
          <w:numId w:val="12"/>
        </w:numPr>
        <w:tabs>
          <w:tab w:val="left" w:pos="1468"/>
          <w:tab w:val="left" w:pos="1469"/>
          <w:tab w:val="left" w:leader="dot" w:pos="8648"/>
        </w:tabs>
        <w:spacing w:before="154"/>
        <w:ind w:hanging="539"/>
        <w:rPr>
          <w:sz w:val="24"/>
        </w:rPr>
      </w:pPr>
      <w:hyperlink w:anchor="_bookmark12" w:history="1">
        <w:r>
          <w:rPr>
            <w:sz w:val="24"/>
          </w:rPr>
          <w:t>Efficiency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proposed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converter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as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recorded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on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oscilloscope</w:t>
        </w:r>
      </w:hyperlink>
      <w:r w:rsidR="00000000">
        <w:rPr>
          <w:sz w:val="24"/>
        </w:rPr>
        <w:tab/>
        <w:t>20</w:t>
      </w:r>
    </w:p>
    <w:p w14:paraId="11650653" w14:textId="77777777" w:rsidR="00C36340" w:rsidRDefault="00000000">
      <w:pPr>
        <w:pStyle w:val="ListParagraph"/>
        <w:numPr>
          <w:ilvl w:val="1"/>
          <w:numId w:val="12"/>
        </w:numPr>
        <w:tabs>
          <w:tab w:val="left" w:pos="1468"/>
          <w:tab w:val="left" w:pos="1469"/>
        </w:tabs>
        <w:spacing w:before="159" w:line="273" w:lineRule="exact"/>
        <w:ind w:hanging="539"/>
      </w:pPr>
      <w:r>
        <w:t>Waveforms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voltage,</w:t>
      </w:r>
      <w:r>
        <w:rPr>
          <w:spacing w:val="35"/>
        </w:rPr>
        <w:t xml:space="preserve"> </w:t>
      </w:r>
      <w:r>
        <w:t>current,</w:t>
      </w:r>
      <w:r>
        <w:rPr>
          <w:spacing w:val="49"/>
        </w:rPr>
        <w:t xml:space="preserve"> </w:t>
      </w:r>
      <w:r>
        <w:rPr>
          <w:spacing w:val="18"/>
        </w:rPr>
        <w:t>power</w:t>
      </w:r>
      <w:r>
        <w:rPr>
          <w:spacing w:val="50"/>
        </w:rPr>
        <w:t xml:space="preserve"> </w:t>
      </w:r>
      <w:r>
        <w:rPr>
          <w:spacing w:val="15"/>
        </w:rPr>
        <w:t>for</w:t>
      </w:r>
      <w:r>
        <w:rPr>
          <w:spacing w:val="50"/>
        </w:rPr>
        <w:t xml:space="preserve"> </w:t>
      </w:r>
      <w:r>
        <w:rPr>
          <w:spacing w:val="19"/>
        </w:rPr>
        <w:t>input</w:t>
      </w:r>
      <w:r>
        <w:rPr>
          <w:spacing w:val="51"/>
        </w:rPr>
        <w:t xml:space="preserve"> </w:t>
      </w:r>
      <w:r>
        <w:rPr>
          <w:spacing w:val="16"/>
        </w:rPr>
        <w:t>and</w:t>
      </w:r>
      <w:r>
        <w:rPr>
          <w:spacing w:val="49"/>
        </w:rPr>
        <w:t xml:space="preserve"> </w:t>
      </w:r>
      <w:r>
        <w:rPr>
          <w:spacing w:val="19"/>
        </w:rPr>
        <w:t>output</w:t>
      </w:r>
      <w:r>
        <w:rPr>
          <w:spacing w:val="50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rPr>
          <w:spacing w:val="15"/>
        </w:rPr>
        <w:t>ide</w:t>
      </w:r>
      <w:r>
        <w:rPr>
          <w:spacing w:val="52"/>
        </w:rPr>
        <w:t xml:space="preserve"> </w:t>
      </w:r>
      <w:r>
        <w:rPr>
          <w:spacing w:val="11"/>
        </w:rPr>
        <w:t>of</w:t>
      </w:r>
      <w:r>
        <w:rPr>
          <w:spacing w:val="50"/>
        </w:rPr>
        <w:t xml:space="preserve"> </w:t>
      </w:r>
      <w:r>
        <w:rPr>
          <w:spacing w:val="15"/>
        </w:rPr>
        <w:t>the</w:t>
      </w:r>
    </w:p>
    <w:p w14:paraId="11650654" w14:textId="77777777" w:rsidR="00C36340" w:rsidRDefault="00000000">
      <w:pPr>
        <w:tabs>
          <w:tab w:val="left" w:leader="dot" w:pos="8625"/>
        </w:tabs>
        <w:spacing w:line="250" w:lineRule="exact"/>
        <w:ind w:left="1468"/>
      </w:pPr>
      <w:r>
        <w:rPr>
          <w:spacing w:val="20"/>
        </w:rPr>
        <w:t>proposed</w:t>
      </w:r>
      <w:r>
        <w:rPr>
          <w:spacing w:val="57"/>
        </w:rPr>
        <w:t xml:space="preserve"> </w:t>
      </w:r>
      <w:r>
        <w:rPr>
          <w:spacing w:val="20"/>
        </w:rPr>
        <w:t>circuit</w:t>
      </w:r>
      <w:r>
        <w:rPr>
          <w:spacing w:val="20"/>
        </w:rPr>
        <w:tab/>
      </w:r>
      <w:r>
        <w:t>20</w:t>
      </w:r>
    </w:p>
    <w:p w14:paraId="11650655" w14:textId="77777777" w:rsidR="00C36340" w:rsidRDefault="00C36340">
      <w:pPr>
        <w:spacing w:line="250" w:lineRule="exact"/>
        <w:sectPr w:rsidR="00C36340">
          <w:pgSz w:w="11920" w:h="16850"/>
          <w:pgMar w:top="1600" w:right="1120" w:bottom="1040" w:left="1580" w:header="0" w:footer="856" w:gutter="0"/>
          <w:cols w:space="720"/>
        </w:sectPr>
      </w:pPr>
    </w:p>
    <w:p w14:paraId="11650656" w14:textId="77777777" w:rsidR="00C36340" w:rsidRDefault="00C36340">
      <w:pPr>
        <w:pStyle w:val="BodyText"/>
        <w:rPr>
          <w:sz w:val="20"/>
        </w:rPr>
      </w:pPr>
    </w:p>
    <w:p w14:paraId="11650657" w14:textId="77777777" w:rsidR="00C36340" w:rsidRDefault="00C36340">
      <w:pPr>
        <w:pStyle w:val="BodyText"/>
        <w:rPr>
          <w:sz w:val="20"/>
        </w:rPr>
      </w:pPr>
    </w:p>
    <w:p w14:paraId="11650658" w14:textId="77777777" w:rsidR="00C36340" w:rsidRDefault="00C36340">
      <w:pPr>
        <w:pStyle w:val="BodyText"/>
        <w:rPr>
          <w:sz w:val="20"/>
        </w:rPr>
      </w:pPr>
    </w:p>
    <w:p w14:paraId="11650659" w14:textId="77777777" w:rsidR="00C36340" w:rsidRDefault="00C36340">
      <w:pPr>
        <w:pStyle w:val="BodyText"/>
        <w:rPr>
          <w:sz w:val="20"/>
        </w:rPr>
      </w:pPr>
    </w:p>
    <w:p w14:paraId="1165065A" w14:textId="77777777" w:rsidR="00C36340" w:rsidRDefault="00C36340">
      <w:pPr>
        <w:pStyle w:val="BodyText"/>
        <w:spacing w:before="8"/>
        <w:rPr>
          <w:sz w:val="23"/>
        </w:rPr>
      </w:pPr>
    </w:p>
    <w:p w14:paraId="1165065B" w14:textId="77777777" w:rsidR="00C36340" w:rsidRDefault="00000000">
      <w:pPr>
        <w:spacing w:before="89"/>
        <w:ind w:left="657" w:right="395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TABLES</w:t>
      </w:r>
    </w:p>
    <w:p w14:paraId="1165065C" w14:textId="77777777" w:rsidR="00C36340" w:rsidRDefault="00C36340">
      <w:pPr>
        <w:pStyle w:val="BodyText"/>
        <w:tabs>
          <w:tab w:val="left" w:pos="1468"/>
          <w:tab w:val="right" w:leader="dot" w:pos="8888"/>
        </w:tabs>
        <w:spacing w:before="945"/>
        <w:ind w:left="930"/>
      </w:pPr>
      <w:hyperlink w:anchor="_bookmark8" w:history="1">
        <w:r>
          <w:t>4.1</w:t>
        </w:r>
        <w:r>
          <w:tab/>
          <w:t>Design</w:t>
        </w:r>
        <w:r>
          <w:rPr>
            <w:spacing w:val="-7"/>
          </w:rPr>
          <w:t xml:space="preserve"> </w:t>
        </w:r>
        <w:r>
          <w:t>Specifications</w:t>
        </w:r>
        <w:r>
          <w:rPr>
            <w:spacing w:val="-8"/>
          </w:rPr>
          <w:t xml:space="preserve"> </w:t>
        </w:r>
        <w:r>
          <w:t>of</w:t>
        </w:r>
        <w:r>
          <w:rPr>
            <w:spacing w:val="-6"/>
          </w:rPr>
          <w:t xml:space="preserve"> </w:t>
        </w:r>
        <w:r>
          <w:t>the</w:t>
        </w:r>
        <w:r>
          <w:rPr>
            <w:spacing w:val="-9"/>
          </w:rPr>
          <w:t xml:space="preserve"> </w:t>
        </w:r>
        <w:r>
          <w:t>Proposed</w:t>
        </w:r>
        <w:r>
          <w:rPr>
            <w:spacing w:val="-6"/>
          </w:rPr>
          <w:t xml:space="preserve"> </w:t>
        </w:r>
        <w:r>
          <w:t>Fourth</w:t>
        </w:r>
        <w:r>
          <w:rPr>
            <w:spacing w:val="-1"/>
          </w:rPr>
          <w:t xml:space="preserve"> </w:t>
        </w:r>
      </w:hyperlink>
      <w:r w:rsidR="00000000">
        <w:t>Order</w:t>
      </w:r>
      <w:r w:rsidR="00000000">
        <w:rPr>
          <w:spacing w:val="-1"/>
        </w:rPr>
        <w:t xml:space="preserve"> </w:t>
      </w:r>
      <w:r w:rsidR="00000000">
        <w:t>Boost</w:t>
      </w:r>
      <w:r w:rsidR="00000000">
        <w:rPr>
          <w:spacing w:val="-1"/>
        </w:rPr>
        <w:t xml:space="preserve"> </w:t>
      </w:r>
      <w:r w:rsidR="00000000">
        <w:t>Converter</w:t>
      </w:r>
      <w:r w:rsidR="00000000">
        <w:tab/>
        <w:t>15</w:t>
      </w:r>
    </w:p>
    <w:p w14:paraId="1165065D" w14:textId="77777777" w:rsidR="00C36340" w:rsidRDefault="00C36340">
      <w:pPr>
        <w:sectPr w:rsidR="00C36340">
          <w:pgSz w:w="11920" w:h="16850"/>
          <w:pgMar w:top="1600" w:right="1120" w:bottom="1040" w:left="1580" w:header="0" w:footer="856" w:gutter="0"/>
          <w:cols w:space="720"/>
        </w:sectPr>
      </w:pPr>
    </w:p>
    <w:p w14:paraId="1165065E" w14:textId="77777777" w:rsidR="00C36340" w:rsidRDefault="00C36340">
      <w:pPr>
        <w:pStyle w:val="BodyText"/>
        <w:rPr>
          <w:sz w:val="26"/>
        </w:rPr>
      </w:pPr>
    </w:p>
    <w:p w14:paraId="1165065F" w14:textId="77777777" w:rsidR="00C36340" w:rsidRDefault="00C36340">
      <w:pPr>
        <w:pStyle w:val="BodyText"/>
        <w:rPr>
          <w:sz w:val="26"/>
        </w:rPr>
      </w:pPr>
    </w:p>
    <w:p w14:paraId="11650660" w14:textId="77777777" w:rsidR="00C36340" w:rsidRDefault="00C36340">
      <w:pPr>
        <w:pStyle w:val="BodyText"/>
        <w:rPr>
          <w:sz w:val="26"/>
        </w:rPr>
      </w:pPr>
    </w:p>
    <w:p w14:paraId="11650661" w14:textId="77777777" w:rsidR="00C36340" w:rsidRDefault="00C36340">
      <w:pPr>
        <w:pStyle w:val="BodyText"/>
        <w:spacing w:before="5"/>
        <w:rPr>
          <w:sz w:val="25"/>
        </w:rPr>
      </w:pPr>
    </w:p>
    <w:p w14:paraId="11650662" w14:textId="77777777" w:rsidR="00C36340" w:rsidRDefault="00000000">
      <w:pPr>
        <w:ind w:left="655" w:right="397"/>
        <w:jc w:val="center"/>
        <w:rPr>
          <w:b/>
          <w:sz w:val="24"/>
        </w:rPr>
      </w:pPr>
      <w:bookmarkStart w:id="1" w:name="_bookmark1"/>
      <w:bookmarkEnd w:id="1"/>
      <w:r>
        <w:rPr>
          <w:b/>
          <w:sz w:val="24"/>
        </w:rPr>
        <w:t>CHAPTER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1</w:t>
      </w:r>
    </w:p>
    <w:p w14:paraId="11650663" w14:textId="77777777" w:rsidR="00C36340" w:rsidRDefault="00C36340">
      <w:pPr>
        <w:pStyle w:val="BodyText"/>
        <w:rPr>
          <w:b/>
          <w:sz w:val="26"/>
        </w:rPr>
      </w:pPr>
    </w:p>
    <w:p w14:paraId="11650664" w14:textId="77777777" w:rsidR="00C36340" w:rsidRDefault="00000000">
      <w:pPr>
        <w:spacing w:before="154"/>
        <w:ind w:left="656" w:right="397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14:paraId="11650665" w14:textId="77777777" w:rsidR="00C36340" w:rsidRDefault="00C36340">
      <w:pPr>
        <w:pStyle w:val="BodyText"/>
        <w:rPr>
          <w:b/>
          <w:sz w:val="30"/>
        </w:rPr>
      </w:pPr>
    </w:p>
    <w:p w14:paraId="11650666" w14:textId="77777777" w:rsidR="00C36340" w:rsidRDefault="00C36340">
      <w:pPr>
        <w:pStyle w:val="BodyText"/>
        <w:rPr>
          <w:b/>
          <w:sz w:val="30"/>
        </w:rPr>
      </w:pPr>
    </w:p>
    <w:p w14:paraId="11650667" w14:textId="77777777" w:rsidR="00C36340" w:rsidRDefault="00000000">
      <w:pPr>
        <w:pStyle w:val="BodyText"/>
        <w:spacing w:before="179" w:line="312" w:lineRule="auto"/>
        <w:ind w:left="580" w:right="312"/>
        <w:jc w:val="both"/>
      </w:pPr>
      <w:r>
        <w:t>The</w:t>
      </w:r>
      <w:r>
        <w:rPr>
          <w:spacing w:val="1"/>
        </w:rPr>
        <w:t xml:space="preserve"> </w:t>
      </w:r>
      <w:r>
        <w:t>PV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(PVGCS)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fast</w:t>
      </w:r>
      <w:r>
        <w:rPr>
          <w:spacing w:val="-57"/>
        </w:rPr>
        <w:t xml:space="preserve"> </w:t>
      </w:r>
      <w:r>
        <w:t>growing</w:t>
      </w:r>
      <w:proofErr w:type="gramEnd"/>
      <w:r>
        <w:t xml:space="preserve"> research area in the residential applications [1]. The output voltage of the PV</w:t>
      </w:r>
      <w:r>
        <w:rPr>
          <w:spacing w:val="1"/>
        </w:rPr>
        <w:t xml:space="preserve"> </w:t>
      </w:r>
      <w:r>
        <w:t>arrays is relatively low. To meet existing distribution voltage levels, the PV series-</w:t>
      </w:r>
      <w:r>
        <w:rPr>
          <w:spacing w:val="1"/>
        </w:rPr>
        <w:t xml:space="preserve"> </w:t>
      </w:r>
      <w:r>
        <w:t>connected (PVSC) configuration is the conventional solution [2]. In the residential</w:t>
      </w:r>
      <w:r>
        <w:rPr>
          <w:spacing w:val="1"/>
        </w:rPr>
        <w:t xml:space="preserve"> </w:t>
      </w:r>
      <w:r>
        <w:t>PVGCS, the PV arrays are usually installed on the roof. Thus, the generated power of</w:t>
      </w:r>
      <w:r>
        <w:rPr>
          <w:spacing w:val="1"/>
        </w:rPr>
        <w:t xml:space="preserve"> </w:t>
      </w:r>
      <w:r>
        <w:t>the PV module (PVM) is reduced greatly with PVSC configuration, when they are</w:t>
      </w:r>
      <w:r>
        <w:rPr>
          <w:spacing w:val="1"/>
        </w:rPr>
        <w:t xml:space="preserve"> </w:t>
      </w:r>
      <w:r>
        <w:t>covered by the shadows, trees, etc. In these situations, the PV parallel-connected</w:t>
      </w:r>
      <w:r>
        <w:rPr>
          <w:spacing w:val="1"/>
        </w:rPr>
        <w:t xml:space="preserve"> </w:t>
      </w:r>
      <w:r>
        <w:t>(PVPC) configuration is more efficient than the PVSC configuration due to superior</w:t>
      </w:r>
      <w:r>
        <w:rPr>
          <w:spacing w:val="1"/>
        </w:rPr>
        <w:t xml:space="preserve"> </w:t>
      </w:r>
      <w:r>
        <w:t>PV performance [1]</w:t>
      </w:r>
      <w:proofErr w:type="gramStart"/>
      <w:r>
        <w:t>–[</w:t>
      </w:r>
      <w:proofErr w:type="gramEnd"/>
      <w:r>
        <w:t>3]. On the other hand, only a low voltage is generated with the</w:t>
      </w:r>
      <w:r>
        <w:rPr>
          <w:spacing w:val="1"/>
        </w:rPr>
        <w:t xml:space="preserve"> </w:t>
      </w:r>
      <w:r>
        <w:t>PVPC configuration, which makes it easy to satisfy the safety requirements. The PV</w:t>
      </w:r>
      <w:r>
        <w:rPr>
          <w:spacing w:val="1"/>
        </w:rPr>
        <w:t xml:space="preserve"> </w:t>
      </w:r>
      <w:r>
        <w:t>panel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characteristic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voltage</w:t>
      </w:r>
      <w:r>
        <w:rPr>
          <w:spacing w:val="-7"/>
        </w:rPr>
        <w:t xml:space="preserve"> </w:t>
      </w:r>
      <w:r>
        <w:t>typically</w:t>
      </w:r>
      <w:r>
        <w:rPr>
          <w:spacing w:val="-6"/>
        </w:rPr>
        <w:t xml:space="preserve"> </w:t>
      </w:r>
      <w:r>
        <w:t>ranges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20</w:t>
      </w:r>
      <w:r>
        <w:rPr>
          <w:spacing w:val="-58"/>
        </w:rPr>
        <w:t xml:space="preserve"> </w:t>
      </w:r>
      <w:r>
        <w:t>V to 50 V. In order to integrate the PV supply to utility grid, the output voltage of the</w:t>
      </w:r>
      <w:r>
        <w:rPr>
          <w:spacing w:val="1"/>
        </w:rPr>
        <w:t xml:space="preserve"> </w:t>
      </w:r>
      <w:r>
        <w:t>intermediate</w:t>
      </w:r>
      <w:r>
        <w:rPr>
          <w:spacing w:val="-7"/>
        </w:rPr>
        <w:t xml:space="preserve"> </w:t>
      </w:r>
      <w:r>
        <w:t>dc-dc</w:t>
      </w:r>
      <w:r>
        <w:rPr>
          <w:spacing w:val="-7"/>
        </w:rPr>
        <w:t xml:space="preserve"> </w:t>
      </w:r>
      <w:r>
        <w:t>converter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enough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DC-link</w:t>
      </w:r>
      <w:r>
        <w:rPr>
          <w:spacing w:val="-5"/>
        </w:rPr>
        <w:t xml:space="preserve"> </w:t>
      </w:r>
      <w:r>
        <w:t>voltage.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dc-dc converter with a high voltage conversion is necessary for converting the low PV</w:t>
      </w:r>
      <w:r>
        <w:rPr>
          <w:spacing w:val="-57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into the high DC-link voltage</w:t>
      </w:r>
      <w:r>
        <w:rPr>
          <w:spacing w:val="-1"/>
        </w:rPr>
        <w:t xml:space="preserve"> </w:t>
      </w:r>
      <w:r>
        <w:t>[4].</w:t>
      </w:r>
    </w:p>
    <w:p w14:paraId="11650668" w14:textId="77777777" w:rsidR="00C36340" w:rsidRDefault="00C36340">
      <w:pPr>
        <w:pStyle w:val="BodyText"/>
        <w:spacing w:before="3"/>
        <w:rPr>
          <w:sz w:val="31"/>
        </w:rPr>
      </w:pPr>
    </w:p>
    <w:p w14:paraId="11650669" w14:textId="77777777" w:rsidR="00C36340" w:rsidRDefault="00000000">
      <w:pPr>
        <w:pStyle w:val="Heading2"/>
        <w:numPr>
          <w:ilvl w:val="1"/>
          <w:numId w:val="11"/>
        </w:numPr>
        <w:tabs>
          <w:tab w:val="left" w:pos="929"/>
        </w:tabs>
        <w:ind w:hanging="349"/>
      </w:pPr>
      <w:bookmarkStart w:id="2" w:name="_TOC_250016"/>
      <w:bookmarkEnd w:id="2"/>
      <w:r>
        <w:t>Background</w:t>
      </w:r>
    </w:p>
    <w:p w14:paraId="1165066A" w14:textId="77777777" w:rsidR="00C36340" w:rsidRDefault="00C36340">
      <w:pPr>
        <w:pStyle w:val="BodyText"/>
        <w:rPr>
          <w:sz w:val="27"/>
        </w:rPr>
      </w:pPr>
    </w:p>
    <w:p w14:paraId="1165066B" w14:textId="77777777" w:rsidR="00C36340" w:rsidRDefault="00000000">
      <w:pPr>
        <w:pStyle w:val="BodyText"/>
        <w:spacing w:line="312" w:lineRule="auto"/>
        <w:ind w:left="580" w:right="314"/>
        <w:jc w:val="both"/>
      </w:pPr>
      <w:r>
        <w:t>In recent years, we have witnessed the detrimental effects of fossil fuel emissions and</w:t>
      </w:r>
      <w:r>
        <w:rPr>
          <w:spacing w:val="1"/>
        </w:rPr>
        <w:t xml:space="preserve"> </w:t>
      </w:r>
      <w:r>
        <w:t>carbon footprints, which are direct byproducts of internal combustion engines. A de-</w:t>
      </w:r>
      <w:r>
        <w:rPr>
          <w:spacing w:val="1"/>
        </w:rPr>
        <w:t xml:space="preserve"> </w:t>
      </w:r>
      <w:proofErr w:type="spellStart"/>
      <w:r>
        <w:t>pletion</w:t>
      </w:r>
      <w:proofErr w:type="spellEnd"/>
      <w:r>
        <w:t xml:space="preserve"> of fossil fuel reserves has also been witnessed at an alarming rate. The severity</w:t>
      </w:r>
      <w:r>
        <w:rPr>
          <w:spacing w:val="-57"/>
        </w:rPr>
        <w:t xml:space="preserve"> </w:t>
      </w:r>
      <w:r>
        <w:t>of the effects has very well transcended the threshold and has metamorphosed into an</w:t>
      </w:r>
      <w:r>
        <w:rPr>
          <w:spacing w:val="1"/>
        </w:rPr>
        <w:t xml:space="preserve"> </w:t>
      </w:r>
      <w:r>
        <w:t>earth-shattering</w:t>
      </w:r>
      <w:r>
        <w:rPr>
          <w:spacing w:val="-3"/>
        </w:rPr>
        <w:t xml:space="preserve"> </w:t>
      </w:r>
      <w:r>
        <w:t>phenomenon.</w:t>
      </w:r>
    </w:p>
    <w:p w14:paraId="1165066C" w14:textId="77777777" w:rsidR="00C36340" w:rsidRDefault="00000000">
      <w:pPr>
        <w:pStyle w:val="BodyText"/>
        <w:spacing w:line="312" w:lineRule="auto"/>
        <w:ind w:left="580" w:right="315"/>
        <w:jc w:val="both"/>
      </w:pPr>
      <w:r>
        <w:t>In light of this, major Power plants around the world are initiating a shift towards</w:t>
      </w:r>
      <w:r>
        <w:rPr>
          <w:spacing w:val="1"/>
        </w:rPr>
        <w:t xml:space="preserve"> </w:t>
      </w:r>
      <w:r>
        <w:t>Renewable energy.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manufacturer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presenceof</w:t>
      </w:r>
      <w:proofErr w:type="spellEnd"/>
      <w:r>
        <w:t xml:space="preserve"> dependable power</w:t>
      </w:r>
      <w:r>
        <w:rPr>
          <w:spacing w:val="1"/>
        </w:rPr>
        <w:t xml:space="preserve"> </w:t>
      </w:r>
      <w:r>
        <w:t>converters,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converters</w:t>
      </w:r>
      <w:r>
        <w:rPr>
          <w:spacing w:val="1"/>
        </w:rPr>
        <w:t xml:space="preserve"> </w:t>
      </w:r>
      <w:r>
        <w:t>DC-to-AC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DC-to-DC</w:t>
      </w:r>
      <w:r>
        <w:rPr>
          <w:spacing w:val="1"/>
        </w:rPr>
        <w:t xml:space="preserve"> </w:t>
      </w:r>
      <w:r>
        <w:t>converters,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efficiency.</w:t>
      </w:r>
      <w:r>
        <w:rPr>
          <w:spacing w:val="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accordance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state-of-the</w:t>
      </w:r>
      <w:r>
        <w:rPr>
          <w:spacing w:val="-9"/>
        </w:rPr>
        <w:t xml:space="preserve"> </w:t>
      </w:r>
      <w:r>
        <w:t>art</w:t>
      </w:r>
      <w:r>
        <w:rPr>
          <w:spacing w:val="-11"/>
        </w:rPr>
        <w:t xml:space="preserve"> </w:t>
      </w:r>
      <w:r>
        <w:t>technologies,</w:t>
      </w:r>
      <w:r>
        <w:rPr>
          <w:spacing w:val="-11"/>
        </w:rPr>
        <w:t xml:space="preserve"> </w:t>
      </w:r>
      <w:proofErr w:type="spellStart"/>
      <w:r>
        <w:t>resonantconverters</w:t>
      </w:r>
      <w:proofErr w:type="spellEnd"/>
      <w:r>
        <w:rPr>
          <w:spacing w:val="-4"/>
        </w:rPr>
        <w:t xml:space="preserve"> </w:t>
      </w:r>
      <w:r>
        <w:t>turn</w:t>
      </w:r>
      <w:r>
        <w:rPr>
          <w:spacing w:val="-58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PV</w:t>
      </w:r>
      <w:r>
        <w:rPr>
          <w:spacing w:val="-3"/>
        </w:rPr>
        <w:t xml:space="preserve"> </w:t>
      </w:r>
      <w:r>
        <w:t>manufacturers.</w:t>
      </w:r>
    </w:p>
    <w:p w14:paraId="1165066D" w14:textId="77777777" w:rsidR="00C36340" w:rsidRDefault="00000000">
      <w:pPr>
        <w:pStyle w:val="BodyText"/>
        <w:spacing w:line="314" w:lineRule="auto"/>
        <w:ind w:left="580" w:right="322"/>
        <w:jc w:val="both"/>
      </w:pPr>
      <w:r>
        <w:t>Resonant converters have received appreciation in several applications, especially in</w:t>
      </w:r>
      <w:r>
        <w:rPr>
          <w:spacing w:val="1"/>
        </w:rPr>
        <w:t xml:space="preserve"> </w:t>
      </w:r>
      <w:r>
        <w:t>those</w:t>
      </w:r>
      <w:r>
        <w:rPr>
          <w:spacing w:val="22"/>
        </w:rPr>
        <w:t xml:space="preserve"> </w:t>
      </w:r>
      <w:r>
        <w:t>cases</w:t>
      </w:r>
      <w:r>
        <w:rPr>
          <w:spacing w:val="26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stringent</w:t>
      </w:r>
      <w:r>
        <w:rPr>
          <w:spacing w:val="23"/>
        </w:rPr>
        <w:t xml:space="preserve"> </w:t>
      </w:r>
      <w:r>
        <w:t>requirements</w:t>
      </w:r>
      <w:r>
        <w:rPr>
          <w:spacing w:val="24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present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terms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efficiency,</w:t>
      </w:r>
      <w:r>
        <w:rPr>
          <w:spacing w:val="30"/>
        </w:rPr>
        <w:t xml:space="preserve"> </w:t>
      </w:r>
      <w:r>
        <w:t>electro-</w:t>
      </w:r>
    </w:p>
    <w:p w14:paraId="1165066E" w14:textId="77777777" w:rsidR="00C36340" w:rsidRDefault="00C36340">
      <w:pPr>
        <w:spacing w:line="314" w:lineRule="auto"/>
        <w:jc w:val="both"/>
        <w:sectPr w:rsidR="00C36340">
          <w:footerReference w:type="default" r:id="rId14"/>
          <w:pgSz w:w="11920" w:h="16850"/>
          <w:pgMar w:top="1600" w:right="1120" w:bottom="980" w:left="1580" w:header="0" w:footer="789" w:gutter="0"/>
          <w:pgNumType w:start="1"/>
          <w:cols w:space="720"/>
        </w:sectPr>
      </w:pPr>
    </w:p>
    <w:p w14:paraId="1165066F" w14:textId="77777777" w:rsidR="00C36340" w:rsidRDefault="00000000">
      <w:pPr>
        <w:pStyle w:val="BodyText"/>
        <w:spacing w:before="78" w:line="312" w:lineRule="auto"/>
        <w:ind w:left="580" w:right="315"/>
        <w:jc w:val="both"/>
      </w:pPr>
      <w:r>
        <w:lastRenderedPageBreak/>
        <w:t>magnetic compatibility (EMC), and power density. Among various different resonant</w:t>
      </w:r>
      <w:r>
        <w:rPr>
          <w:spacing w:val="1"/>
        </w:rPr>
        <w:t xml:space="preserve"> </w:t>
      </w:r>
      <w:r>
        <w:t>converter topologies, boost converters have received a large amount of fame and ap-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preciation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their</w:t>
      </w:r>
      <w:r>
        <w:rPr>
          <w:spacing w:val="-14"/>
        </w:rPr>
        <w:t xml:space="preserve"> </w:t>
      </w:r>
      <w:r>
        <w:rPr>
          <w:spacing w:val="-1"/>
        </w:rPr>
        <w:t>unidirectional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bidirectional</w:t>
      </w:r>
      <w:r>
        <w:rPr>
          <w:spacing w:val="-13"/>
        </w:rPr>
        <w:t xml:space="preserve"> </w:t>
      </w:r>
      <w:r>
        <w:t>applicability.</w:t>
      </w:r>
      <w:r>
        <w:rPr>
          <w:spacing w:val="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reduced</w:t>
      </w:r>
      <w:r>
        <w:rPr>
          <w:spacing w:val="-13"/>
        </w:rPr>
        <w:t xml:space="preserve"> </w:t>
      </w:r>
      <w:r>
        <w:t>switching</w:t>
      </w:r>
      <w:r>
        <w:rPr>
          <w:spacing w:val="-58"/>
        </w:rPr>
        <w:t xml:space="preserve"> </w:t>
      </w:r>
      <w:r>
        <w:t>stress due to the incorporation of soft switching techniques is the key highlight of this</w:t>
      </w:r>
      <w:r>
        <w:rPr>
          <w:spacing w:val="1"/>
        </w:rPr>
        <w:t xml:space="preserve"> </w:t>
      </w:r>
      <w:r>
        <w:t>converter.</w:t>
      </w:r>
    </w:p>
    <w:p w14:paraId="11650670" w14:textId="77777777" w:rsidR="00C36340" w:rsidRDefault="00000000">
      <w:pPr>
        <w:pStyle w:val="BodyText"/>
        <w:spacing w:line="312" w:lineRule="auto"/>
        <w:ind w:left="580" w:right="312"/>
        <w:jc w:val="both"/>
      </w:pP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addresses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pressing</w:t>
      </w:r>
      <w:r>
        <w:rPr>
          <w:spacing w:val="-11"/>
        </w:rPr>
        <w:t xml:space="preserve"> </w:t>
      </w:r>
      <w:r>
        <w:t>issue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pollution</w:t>
      </w:r>
      <w:r>
        <w:rPr>
          <w:spacing w:val="-12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fossil</w:t>
      </w:r>
      <w:r>
        <w:rPr>
          <w:spacing w:val="-11"/>
        </w:rPr>
        <w:t xml:space="preserve"> </w:t>
      </w:r>
      <w:r>
        <w:t>fuel</w:t>
      </w:r>
      <w:r>
        <w:rPr>
          <w:spacing w:val="-12"/>
        </w:rPr>
        <w:t xml:space="preserve"> </w:t>
      </w:r>
      <w:r>
        <w:t>emissions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de-</w:t>
      </w:r>
      <w:r>
        <w:rPr>
          <w:spacing w:val="-58"/>
        </w:rPr>
        <w:t xml:space="preserve"> </w:t>
      </w:r>
      <w:r>
        <w:t>signing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experimentally</w:t>
      </w:r>
      <w:r>
        <w:rPr>
          <w:spacing w:val="-11"/>
        </w:rPr>
        <w:t xml:space="preserve"> </w:t>
      </w:r>
      <w:r>
        <w:t>validating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boost</w:t>
      </w:r>
      <w:r>
        <w:rPr>
          <w:spacing w:val="-10"/>
        </w:rPr>
        <w:t xml:space="preserve"> </w:t>
      </w:r>
      <w:r>
        <w:t>resonant</w:t>
      </w:r>
      <w:r>
        <w:rPr>
          <w:spacing w:val="-11"/>
        </w:rPr>
        <w:t xml:space="preserve"> </w:t>
      </w:r>
      <w:r>
        <w:t>converter,</w:t>
      </w:r>
      <w:r>
        <w:rPr>
          <w:spacing w:val="-1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become</w:t>
      </w:r>
      <w:r>
        <w:rPr>
          <w:spacing w:val="-6"/>
        </w:rPr>
        <w:t xml:space="preserve"> </w:t>
      </w:r>
      <w:bookmarkStart w:id="3" w:name="_bookmark2"/>
      <w:bookmarkEnd w:id="3"/>
      <w:r>
        <w:t>an</w:t>
      </w:r>
      <w:r>
        <w:rPr>
          <w:spacing w:val="-58"/>
        </w:rPr>
        <w:t xml:space="preserve"> </w:t>
      </w:r>
      <w:r>
        <w:t>aid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forwarding Net-Zero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Carbon</w:t>
      </w:r>
      <w:r>
        <w:rPr>
          <w:spacing w:val="-1"/>
        </w:rPr>
        <w:t xml:space="preserve"> </w:t>
      </w:r>
      <w:r>
        <w:t>Neutrality</w:t>
      </w:r>
      <w:r>
        <w:rPr>
          <w:spacing w:val="1"/>
        </w:rPr>
        <w:t xml:space="preserve"> </w:t>
      </w:r>
      <w:r>
        <w:t>initiatives.</w:t>
      </w:r>
    </w:p>
    <w:p w14:paraId="11650671" w14:textId="77777777" w:rsidR="00C36340" w:rsidRDefault="00C36340">
      <w:pPr>
        <w:pStyle w:val="BodyText"/>
        <w:spacing w:before="6"/>
        <w:rPr>
          <w:sz w:val="29"/>
        </w:rPr>
      </w:pPr>
    </w:p>
    <w:p w14:paraId="11650672" w14:textId="77777777" w:rsidR="00C36340" w:rsidRDefault="00000000">
      <w:pPr>
        <w:pStyle w:val="Heading2"/>
        <w:numPr>
          <w:ilvl w:val="1"/>
          <w:numId w:val="11"/>
        </w:numPr>
        <w:tabs>
          <w:tab w:val="left" w:pos="929"/>
        </w:tabs>
        <w:spacing w:before="1"/>
        <w:ind w:hanging="349"/>
      </w:pPr>
      <w:r>
        <w:t>Motivation</w:t>
      </w:r>
    </w:p>
    <w:p w14:paraId="11650673" w14:textId="77777777" w:rsidR="00C36340" w:rsidRDefault="00C36340">
      <w:pPr>
        <w:pStyle w:val="BodyText"/>
        <w:spacing w:before="2"/>
        <w:rPr>
          <w:sz w:val="27"/>
        </w:rPr>
      </w:pPr>
    </w:p>
    <w:p w14:paraId="11650674" w14:textId="77777777" w:rsidR="00C36340" w:rsidRDefault="00000000">
      <w:pPr>
        <w:spacing w:line="312" w:lineRule="auto"/>
        <w:ind w:left="580" w:right="122"/>
        <w:jc w:val="both"/>
      </w:pPr>
      <w:r>
        <w:t>The motivation behind developing a photovoltaic (PV) based 4th order boost converter stems</w:t>
      </w:r>
      <w:r>
        <w:rPr>
          <w:spacing w:val="1"/>
        </w:rPr>
        <w:t xml:space="preserve"> </w:t>
      </w:r>
      <w:r>
        <w:t>from the increasing global demand for clean, reliable, and efficient renewable energy systems.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points</w:t>
      </w:r>
      <w:r>
        <w:rPr>
          <w:spacing w:val="-1"/>
        </w:rPr>
        <w:t xml:space="preserve"> </w:t>
      </w:r>
      <w:r>
        <w:t>capture the</w:t>
      </w:r>
      <w:r>
        <w:rPr>
          <w:spacing w:val="-2"/>
        </w:rPr>
        <w:t xml:space="preserve"> </w:t>
      </w:r>
      <w:r>
        <w:t>driving</w:t>
      </w:r>
      <w:r>
        <w:rPr>
          <w:spacing w:val="-1"/>
        </w:rPr>
        <w:t xml:space="preserve"> </w:t>
      </w:r>
      <w:r>
        <w:t>reasons behind this</w:t>
      </w:r>
      <w:r>
        <w:rPr>
          <w:spacing w:val="-1"/>
        </w:rPr>
        <w:t xml:space="preserve"> </w:t>
      </w:r>
      <w:r>
        <w:t>research:</w:t>
      </w:r>
    </w:p>
    <w:p w14:paraId="11650675" w14:textId="77777777" w:rsidR="00C36340" w:rsidRDefault="00000000">
      <w:pPr>
        <w:pStyle w:val="ListParagraph"/>
        <w:numPr>
          <w:ilvl w:val="2"/>
          <w:numId w:val="11"/>
        </w:numPr>
        <w:tabs>
          <w:tab w:val="left" w:pos="1301"/>
        </w:tabs>
        <w:spacing w:line="253" w:lineRule="exact"/>
        <w:ind w:hanging="361"/>
        <w:jc w:val="both"/>
        <w:rPr>
          <w:b/>
        </w:rPr>
      </w:pPr>
      <w:r>
        <w:rPr>
          <w:b/>
        </w:rPr>
        <w:t>Enhanced</w:t>
      </w:r>
      <w:r>
        <w:rPr>
          <w:b/>
          <w:spacing w:val="-4"/>
        </w:rPr>
        <w:t xml:space="preserve"> </w:t>
      </w:r>
      <w:r>
        <w:rPr>
          <w:b/>
        </w:rPr>
        <w:t>Voltage</w:t>
      </w:r>
      <w:r>
        <w:rPr>
          <w:b/>
          <w:spacing w:val="-2"/>
        </w:rPr>
        <w:t xml:space="preserve"> </w:t>
      </w:r>
      <w:r>
        <w:rPr>
          <w:b/>
        </w:rPr>
        <w:t>Gain for Low-Voltage</w:t>
      </w:r>
      <w:r>
        <w:rPr>
          <w:b/>
          <w:spacing w:val="-2"/>
        </w:rPr>
        <w:t xml:space="preserve"> </w:t>
      </w:r>
      <w:r>
        <w:rPr>
          <w:b/>
        </w:rPr>
        <w:t>PV</w:t>
      </w:r>
      <w:r>
        <w:rPr>
          <w:b/>
          <w:spacing w:val="-1"/>
        </w:rPr>
        <w:t xml:space="preserve"> </w:t>
      </w:r>
      <w:r>
        <w:rPr>
          <w:b/>
        </w:rPr>
        <w:t>Systems</w:t>
      </w:r>
    </w:p>
    <w:p w14:paraId="11650676" w14:textId="77777777" w:rsidR="00C36340" w:rsidRDefault="00000000">
      <w:pPr>
        <w:spacing w:before="76" w:line="312" w:lineRule="auto"/>
        <w:ind w:left="1300" w:right="342"/>
      </w:pPr>
      <w:r>
        <w:t>PV panels typically produce a low output voltage, which must be stepped up to be</w:t>
      </w:r>
      <w:r>
        <w:rPr>
          <w:spacing w:val="1"/>
        </w:rPr>
        <w:t xml:space="preserve"> </w:t>
      </w:r>
      <w:r>
        <w:t>compatible with loads or grid-level requirements. Traditional boost converters,</w:t>
      </w:r>
      <w:r>
        <w:rPr>
          <w:spacing w:val="1"/>
        </w:rPr>
        <w:t xml:space="preserve"> </w:t>
      </w:r>
      <w:r>
        <w:t>however, may struggle to achieve high voltage gains efficiently, especially under</w:t>
      </w:r>
      <w:r>
        <w:rPr>
          <w:spacing w:val="1"/>
        </w:rPr>
        <w:t xml:space="preserve"> </w:t>
      </w:r>
      <w:r>
        <w:t>variable sunlight conditions. The 4th order boost converter, with its multi-stage</w:t>
      </w:r>
      <w:r>
        <w:rPr>
          <w:spacing w:val="1"/>
        </w:rPr>
        <w:t xml:space="preserve"> </w:t>
      </w:r>
      <w:r>
        <w:t>structure, is capable of significantly increasing the voltage conversion ratio, making it</w:t>
      </w:r>
      <w:r>
        <w:rPr>
          <w:spacing w:val="-5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suitable for</w:t>
      </w:r>
      <w:r>
        <w:rPr>
          <w:spacing w:val="-1"/>
        </w:rPr>
        <w:t xml:space="preserve"> </w:t>
      </w:r>
      <w:r>
        <w:t>applications requiring high</w:t>
      </w:r>
      <w:r>
        <w:rPr>
          <w:spacing w:val="-1"/>
        </w:rPr>
        <w:t xml:space="preserve"> </w:t>
      </w:r>
      <w:r>
        <w:t>step-up ratios.</w:t>
      </w:r>
    </w:p>
    <w:p w14:paraId="11650677" w14:textId="77777777" w:rsidR="00C36340" w:rsidRDefault="00000000">
      <w:pPr>
        <w:pStyle w:val="ListParagraph"/>
        <w:numPr>
          <w:ilvl w:val="2"/>
          <w:numId w:val="11"/>
        </w:numPr>
        <w:tabs>
          <w:tab w:val="left" w:pos="1301"/>
        </w:tabs>
        <w:ind w:hanging="361"/>
        <w:rPr>
          <w:b/>
        </w:rPr>
      </w:pPr>
      <w:r>
        <w:rPr>
          <w:b/>
        </w:rPr>
        <w:t>Improved</w:t>
      </w:r>
      <w:r>
        <w:rPr>
          <w:b/>
          <w:spacing w:val="-1"/>
        </w:rPr>
        <w:t xml:space="preserve"> </w:t>
      </w:r>
      <w:r>
        <w:rPr>
          <w:b/>
        </w:rPr>
        <w:t>Efficiency and</w:t>
      </w:r>
      <w:r>
        <w:rPr>
          <w:b/>
          <w:spacing w:val="-3"/>
        </w:rPr>
        <w:t xml:space="preserve"> </w:t>
      </w:r>
      <w:r>
        <w:rPr>
          <w:b/>
        </w:rPr>
        <w:t>Reduced Losses</w:t>
      </w:r>
    </w:p>
    <w:p w14:paraId="11650678" w14:textId="77777777" w:rsidR="00C36340" w:rsidRDefault="00000000">
      <w:pPr>
        <w:spacing w:before="76" w:line="312" w:lineRule="auto"/>
        <w:ind w:left="1300" w:right="360"/>
      </w:pPr>
      <w:r>
        <w:t>Higher-order converters, like the 4th order boost converter, can achieve improved</w:t>
      </w:r>
      <w:r>
        <w:rPr>
          <w:spacing w:val="1"/>
        </w:rPr>
        <w:t xml:space="preserve"> </w:t>
      </w:r>
      <w:r>
        <w:t>efficiency by distributing voltage gain across multiple stages, which reduces stress on</w:t>
      </w:r>
      <w:r>
        <w:rPr>
          <w:spacing w:val="-52"/>
        </w:rPr>
        <w:t xml:space="preserve"> </w:t>
      </w:r>
      <w:r>
        <w:t>individual components. This design minimizes switching losses and overall thermal</w:t>
      </w:r>
      <w:r>
        <w:rPr>
          <w:spacing w:val="1"/>
        </w:rPr>
        <w:t xml:space="preserve"> </w:t>
      </w:r>
      <w:r>
        <w:t>stress, thus extending the converter's lifespan and improving the reliability of PV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high-voltage</w:t>
      </w:r>
      <w:r>
        <w:rPr>
          <w:spacing w:val="-2"/>
        </w:rPr>
        <w:t xml:space="preserve"> </w:t>
      </w:r>
      <w:r>
        <w:t>requirements.</w:t>
      </w:r>
    </w:p>
    <w:p w14:paraId="11650679" w14:textId="77777777" w:rsidR="00C36340" w:rsidRDefault="00000000">
      <w:pPr>
        <w:pStyle w:val="ListParagraph"/>
        <w:numPr>
          <w:ilvl w:val="2"/>
          <w:numId w:val="11"/>
        </w:numPr>
        <w:tabs>
          <w:tab w:val="left" w:pos="1301"/>
        </w:tabs>
        <w:spacing w:line="253" w:lineRule="exact"/>
        <w:ind w:hanging="361"/>
        <w:rPr>
          <w:b/>
        </w:rPr>
      </w:pPr>
      <w:r>
        <w:rPr>
          <w:b/>
        </w:rPr>
        <w:t>Lower</w:t>
      </w:r>
      <w:r>
        <w:rPr>
          <w:b/>
          <w:spacing w:val="-4"/>
        </w:rPr>
        <w:t xml:space="preserve"> </w:t>
      </w:r>
      <w:r>
        <w:rPr>
          <w:b/>
        </w:rPr>
        <w:t>Ripple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Improved</w:t>
      </w:r>
      <w:r>
        <w:rPr>
          <w:b/>
          <w:spacing w:val="-1"/>
        </w:rPr>
        <w:t xml:space="preserve"> </w:t>
      </w:r>
      <w:r>
        <w:rPr>
          <w:b/>
        </w:rPr>
        <w:t>Power</w:t>
      </w:r>
      <w:r>
        <w:rPr>
          <w:b/>
          <w:spacing w:val="-3"/>
        </w:rPr>
        <w:t xml:space="preserve"> </w:t>
      </w:r>
      <w:r>
        <w:rPr>
          <w:b/>
        </w:rPr>
        <w:t>Quality</w:t>
      </w:r>
    </w:p>
    <w:p w14:paraId="1165067A" w14:textId="77777777" w:rsidR="00C36340" w:rsidRDefault="00000000">
      <w:pPr>
        <w:spacing w:before="76" w:line="312" w:lineRule="auto"/>
        <w:ind w:left="1300" w:right="225"/>
      </w:pPr>
      <w:r>
        <w:t>High-order converters generally exhibit reduced input current ripple and output voltage</w:t>
      </w:r>
      <w:r>
        <w:rPr>
          <w:spacing w:val="-52"/>
        </w:rPr>
        <w:t xml:space="preserve"> </w:t>
      </w:r>
      <w:r>
        <w:t>ripple due to their multi-stage filtering effect. This is beneficial for PV systems, as it</w:t>
      </w:r>
      <w:r>
        <w:rPr>
          <w:spacing w:val="1"/>
        </w:rPr>
        <w:t xml:space="preserve"> </w:t>
      </w:r>
      <w:r>
        <w:t>stabilizes the power output and reduces the impact of variations in irradiance, which is</w:t>
      </w:r>
      <w:r>
        <w:rPr>
          <w:spacing w:val="1"/>
        </w:rPr>
        <w:t xml:space="preserve"> </w:t>
      </w:r>
      <w:r>
        <w:t>crucial for applications sensitive to voltage fluctuations, like battery storage systems or</w:t>
      </w:r>
      <w:r>
        <w:rPr>
          <w:spacing w:val="-52"/>
        </w:rPr>
        <w:t xml:space="preserve"> </w:t>
      </w:r>
      <w:r>
        <w:t>grid-tied</w:t>
      </w:r>
      <w:r>
        <w:rPr>
          <w:spacing w:val="-3"/>
        </w:rPr>
        <w:t xml:space="preserve"> </w:t>
      </w:r>
      <w:r>
        <w:t>inverters.</w:t>
      </w:r>
    </w:p>
    <w:p w14:paraId="1165067B" w14:textId="77777777" w:rsidR="00C36340" w:rsidRDefault="00C36340">
      <w:pPr>
        <w:spacing w:line="312" w:lineRule="auto"/>
        <w:sectPr w:rsidR="00C36340">
          <w:pgSz w:w="11920" w:h="16850"/>
          <w:pgMar w:top="1360" w:right="1120" w:bottom="1040" w:left="1580" w:header="0" w:footer="789" w:gutter="0"/>
          <w:cols w:space="720"/>
        </w:sectPr>
      </w:pPr>
    </w:p>
    <w:p w14:paraId="1165067C" w14:textId="77777777" w:rsidR="00C36340" w:rsidRDefault="00000000">
      <w:pPr>
        <w:pStyle w:val="Heading2"/>
        <w:numPr>
          <w:ilvl w:val="1"/>
          <w:numId w:val="11"/>
        </w:numPr>
        <w:tabs>
          <w:tab w:val="left" w:pos="929"/>
        </w:tabs>
        <w:spacing w:before="77"/>
        <w:ind w:hanging="349"/>
      </w:pPr>
      <w:bookmarkStart w:id="4" w:name="_TOC_250015"/>
      <w:bookmarkEnd w:id="4"/>
      <w:r>
        <w:lastRenderedPageBreak/>
        <w:t>Objective</w:t>
      </w:r>
    </w:p>
    <w:p w14:paraId="1165067D" w14:textId="77777777" w:rsidR="00C36340" w:rsidRDefault="00C36340">
      <w:pPr>
        <w:pStyle w:val="BodyText"/>
        <w:rPr>
          <w:sz w:val="27"/>
        </w:rPr>
      </w:pPr>
    </w:p>
    <w:p w14:paraId="1165067E" w14:textId="77777777" w:rsidR="00C36340" w:rsidRDefault="00000000">
      <w:pPr>
        <w:pStyle w:val="BodyText"/>
        <w:spacing w:line="312" w:lineRule="auto"/>
        <w:ind w:left="580" w:right="300"/>
        <w:jc w:val="both"/>
      </w:pP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work</w:t>
      </w:r>
      <w:r>
        <w:rPr>
          <w:spacing w:val="-9"/>
        </w:rPr>
        <w:t xml:space="preserve"> </w:t>
      </w:r>
      <w:r>
        <w:rPr>
          <w:spacing w:val="-2"/>
        </w:rPr>
        <w:t>aims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provide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comprehensive</w:t>
      </w:r>
      <w:r>
        <w:rPr>
          <w:spacing w:val="-9"/>
        </w:rPr>
        <w:t xml:space="preserve"> </w:t>
      </w:r>
      <w:r>
        <w:rPr>
          <w:spacing w:val="-2"/>
        </w:rPr>
        <w:t>design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detailed</w:t>
      </w:r>
      <w:r>
        <w:rPr>
          <w:spacing w:val="-11"/>
        </w:rPr>
        <w:t xml:space="preserve"> </w:t>
      </w:r>
      <w:r>
        <w:rPr>
          <w:spacing w:val="-2"/>
        </w:rPr>
        <w:t>analysis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fourth</w:t>
      </w:r>
      <w:r>
        <w:rPr>
          <w:spacing w:val="-24"/>
        </w:rPr>
        <w:t xml:space="preserve"> </w:t>
      </w:r>
      <w:r>
        <w:rPr>
          <w:spacing w:val="-1"/>
        </w:rPr>
        <w:t>order</w:t>
      </w:r>
      <w:r>
        <w:rPr>
          <w:spacing w:val="-58"/>
        </w:rPr>
        <w:t xml:space="preserve"> </w:t>
      </w:r>
      <w:r>
        <w:rPr>
          <w:spacing w:val="-1"/>
        </w:rPr>
        <w:t>boost</w:t>
      </w:r>
      <w:r>
        <w:rPr>
          <w:spacing w:val="3"/>
        </w:rPr>
        <w:t xml:space="preserve"> </w:t>
      </w:r>
      <w:r>
        <w:rPr>
          <w:spacing w:val="-1"/>
        </w:rPr>
        <w:t>converter,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develop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t>working</w:t>
      </w:r>
      <w:r>
        <w:rPr>
          <w:spacing w:val="-12"/>
        </w:rPr>
        <w:t xml:space="preserve"> </w:t>
      </w:r>
      <w:r>
        <w:t>hardware</w:t>
      </w:r>
      <w:r>
        <w:rPr>
          <w:spacing w:val="-13"/>
        </w:rPr>
        <w:t xml:space="preserve"> </w:t>
      </w:r>
      <w:r>
        <w:t>prototype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validate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simulation</w:t>
      </w:r>
      <w:r>
        <w:rPr>
          <w:spacing w:val="-57"/>
        </w:rPr>
        <w:t xml:space="preserve"> </w:t>
      </w:r>
      <w:bookmarkStart w:id="5" w:name="_bookmark3"/>
      <w:bookmarkEnd w:id="5"/>
      <w:r>
        <w:t>results.</w:t>
      </w:r>
    </w:p>
    <w:p w14:paraId="1165067F" w14:textId="77777777" w:rsidR="00C36340" w:rsidRDefault="00C36340">
      <w:pPr>
        <w:pStyle w:val="BodyText"/>
        <w:spacing w:before="3"/>
        <w:rPr>
          <w:sz w:val="31"/>
        </w:rPr>
      </w:pPr>
    </w:p>
    <w:p w14:paraId="11650680" w14:textId="77777777" w:rsidR="00C36340" w:rsidRDefault="00000000">
      <w:pPr>
        <w:pStyle w:val="Heading2"/>
        <w:numPr>
          <w:ilvl w:val="1"/>
          <w:numId w:val="11"/>
        </w:numPr>
        <w:tabs>
          <w:tab w:val="left" w:pos="929"/>
        </w:tabs>
        <w:spacing w:before="1"/>
        <w:ind w:hanging="349"/>
      </w:pPr>
      <w:r>
        <w:t>Methodology</w:t>
      </w:r>
    </w:p>
    <w:p w14:paraId="11650681" w14:textId="77777777" w:rsidR="00C36340" w:rsidRDefault="00C36340">
      <w:pPr>
        <w:pStyle w:val="BodyText"/>
        <w:spacing w:before="11"/>
        <w:rPr>
          <w:sz w:val="26"/>
        </w:rPr>
      </w:pPr>
    </w:p>
    <w:p w14:paraId="11650682" w14:textId="77777777" w:rsidR="00C36340" w:rsidRDefault="00000000">
      <w:pPr>
        <w:spacing w:line="307" w:lineRule="auto"/>
        <w:ind w:left="580" w:right="128"/>
      </w:pPr>
      <w:r>
        <w:t>The methodology for designing and implementing</w:t>
      </w:r>
      <w:r>
        <w:rPr>
          <w:spacing w:val="1"/>
        </w:rPr>
        <w:t xml:space="preserve"> </w:t>
      </w:r>
      <w:r>
        <w:t>a PV-based 4th</w:t>
      </w:r>
      <w:r>
        <w:rPr>
          <w:spacing w:val="-3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boost</w:t>
      </w:r>
      <w:r>
        <w:rPr>
          <w:spacing w:val="2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involves several systematic steps to ensure that the converter meets performance, efficiency, and</w:t>
      </w:r>
      <w:r>
        <w:rPr>
          <w:spacing w:val="-52"/>
        </w:rPr>
        <w:t xml:space="preserve"> </w:t>
      </w:r>
      <w:r>
        <w:t>stability</w:t>
      </w:r>
      <w:r>
        <w:rPr>
          <w:spacing w:val="-1"/>
        </w:rPr>
        <w:t xml:space="preserve"> </w:t>
      </w:r>
      <w:r>
        <w:t>goals. Below</w:t>
      </w:r>
      <w:r>
        <w:rPr>
          <w:spacing w:val="-4"/>
        </w:rPr>
        <w:t xml:space="preserve"> </w:t>
      </w:r>
      <w:r>
        <w:t>is an</w:t>
      </w:r>
      <w:r>
        <w:rPr>
          <w:spacing w:val="-5"/>
        </w:rPr>
        <w:t xml:space="preserve"> </w:t>
      </w:r>
      <w:r>
        <w:t>overview of the key</w:t>
      </w:r>
      <w:r>
        <w:rPr>
          <w:spacing w:val="-3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methodology:</w:t>
      </w:r>
    </w:p>
    <w:p w14:paraId="11650683" w14:textId="77777777" w:rsidR="00C36340" w:rsidRDefault="00000000">
      <w:pPr>
        <w:pStyle w:val="ListParagraph"/>
        <w:numPr>
          <w:ilvl w:val="0"/>
          <w:numId w:val="10"/>
        </w:numPr>
        <w:tabs>
          <w:tab w:val="left" w:pos="802"/>
        </w:tabs>
        <w:spacing w:before="1"/>
        <w:ind w:hanging="222"/>
        <w:rPr>
          <w:b/>
        </w:rPr>
      </w:pPr>
      <w:r>
        <w:rPr>
          <w:b/>
        </w:rPr>
        <w:t>System</w:t>
      </w:r>
      <w:r>
        <w:rPr>
          <w:b/>
          <w:spacing w:val="-2"/>
        </w:rPr>
        <w:t xml:space="preserve"> </w:t>
      </w:r>
      <w:r>
        <w:rPr>
          <w:b/>
        </w:rPr>
        <w:t>Specification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Design</w:t>
      </w:r>
      <w:r>
        <w:rPr>
          <w:b/>
          <w:spacing w:val="-3"/>
        </w:rPr>
        <w:t xml:space="preserve"> </w:t>
      </w:r>
      <w:r>
        <w:rPr>
          <w:b/>
        </w:rPr>
        <w:t>Requirements</w:t>
      </w:r>
    </w:p>
    <w:p w14:paraId="11650684" w14:textId="77777777" w:rsidR="00C36340" w:rsidRDefault="00000000">
      <w:pPr>
        <w:pStyle w:val="ListParagraph"/>
        <w:numPr>
          <w:ilvl w:val="1"/>
          <w:numId w:val="10"/>
        </w:numPr>
        <w:tabs>
          <w:tab w:val="left" w:pos="1300"/>
          <w:tab w:val="left" w:pos="1301"/>
        </w:tabs>
        <w:spacing w:before="71" w:line="307" w:lineRule="auto"/>
        <w:ind w:right="161"/>
      </w:pPr>
      <w:r>
        <w:rPr>
          <w:b/>
        </w:rPr>
        <w:t>Determine Voltage and Power Requirements</w:t>
      </w:r>
      <w:r>
        <w:t>: Define the desired output voltage and</w:t>
      </w:r>
      <w:r>
        <w:rPr>
          <w:spacing w:val="1"/>
        </w:rPr>
        <w:t xml:space="preserve"> </w:t>
      </w:r>
      <w:r>
        <w:t>power level for the converter based on the application needs. PV panels typically output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voltage,</w:t>
      </w:r>
      <w:r>
        <w:rPr>
          <w:spacing w:val="-1"/>
        </w:rPr>
        <w:t xml:space="preserve"> </w:t>
      </w:r>
      <w:r>
        <w:t>so the</w:t>
      </w:r>
      <w:r>
        <w:rPr>
          <w:spacing w:val="-1"/>
        </w:rPr>
        <w:t xml:space="preserve"> </w:t>
      </w:r>
      <w:r>
        <w:t>converter’s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must achieve</w:t>
      </w:r>
      <w:r>
        <w:rPr>
          <w:spacing w:val="-1"/>
        </w:rPr>
        <w:t xml:space="preserve"> </w:t>
      </w:r>
      <w:r>
        <w:t>a specific</w:t>
      </w:r>
      <w:r>
        <w:rPr>
          <w:spacing w:val="-1"/>
        </w:rPr>
        <w:t xml:space="preserve"> </w:t>
      </w:r>
      <w:r>
        <w:t>step-up</w:t>
      </w:r>
      <w:r>
        <w:rPr>
          <w:spacing w:val="-1"/>
        </w:rPr>
        <w:t xml:space="preserve"> </w:t>
      </w:r>
      <w:r>
        <w:t>ratio.</w:t>
      </w:r>
    </w:p>
    <w:p w14:paraId="11650685" w14:textId="77777777" w:rsidR="00C36340" w:rsidRDefault="00000000">
      <w:pPr>
        <w:pStyle w:val="ListParagraph"/>
        <w:numPr>
          <w:ilvl w:val="1"/>
          <w:numId w:val="10"/>
        </w:numPr>
        <w:tabs>
          <w:tab w:val="left" w:pos="1300"/>
          <w:tab w:val="left" w:pos="1301"/>
        </w:tabs>
        <w:spacing w:line="307" w:lineRule="auto"/>
        <w:ind w:right="333"/>
      </w:pPr>
      <w:r>
        <w:rPr>
          <w:b/>
        </w:rPr>
        <w:t>Establish Efficiency and Ripple Criteria</w:t>
      </w:r>
      <w:r>
        <w:t>: Set target efficiency and acceptable ripple</w:t>
      </w:r>
      <w:r>
        <w:rPr>
          <w:spacing w:val="-52"/>
        </w:rPr>
        <w:t xml:space="preserve"> </w:t>
      </w:r>
      <w:r>
        <w:t>limits. This is critical in applications where stability and power quality are necessary,</w:t>
      </w:r>
      <w:r>
        <w:rPr>
          <w:spacing w:val="1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for grid-tied or battery-coupled PV</w:t>
      </w:r>
      <w:r>
        <w:rPr>
          <w:spacing w:val="-2"/>
        </w:rPr>
        <w:t xml:space="preserve"> </w:t>
      </w:r>
      <w:r>
        <w:t>systems.</w:t>
      </w:r>
    </w:p>
    <w:p w14:paraId="11650686" w14:textId="77777777" w:rsidR="00C36340" w:rsidRDefault="00000000">
      <w:pPr>
        <w:pStyle w:val="ListParagraph"/>
        <w:numPr>
          <w:ilvl w:val="1"/>
          <w:numId w:val="10"/>
        </w:numPr>
        <w:tabs>
          <w:tab w:val="left" w:pos="1300"/>
          <w:tab w:val="left" w:pos="1301"/>
        </w:tabs>
        <w:spacing w:line="307" w:lineRule="auto"/>
        <w:ind w:right="441"/>
      </w:pPr>
      <w:r>
        <w:rPr>
          <w:b/>
        </w:rPr>
        <w:t>Define Environmental and Operating Conditions</w:t>
      </w:r>
      <w:r>
        <w:t>: Specify the range of operating</w:t>
      </w:r>
      <w:r>
        <w:rPr>
          <w:spacing w:val="1"/>
        </w:rPr>
        <w:t xml:space="preserve"> </w:t>
      </w:r>
      <w:r>
        <w:t>conditions, such as variable sunlight (irradiance) and temperature, that will affect the</w:t>
      </w:r>
      <w:r>
        <w:rPr>
          <w:spacing w:val="-52"/>
        </w:rPr>
        <w:t xml:space="preserve"> </w:t>
      </w:r>
      <w:r>
        <w:t>converter’s</w:t>
      </w:r>
      <w:r>
        <w:rPr>
          <w:spacing w:val="-1"/>
        </w:rPr>
        <w:t xml:space="preserve"> </w:t>
      </w:r>
      <w:r>
        <w:t>behavior.</w:t>
      </w:r>
    </w:p>
    <w:p w14:paraId="11650687" w14:textId="77777777" w:rsidR="00C36340" w:rsidRDefault="00000000">
      <w:pPr>
        <w:pStyle w:val="ListParagraph"/>
        <w:numPr>
          <w:ilvl w:val="0"/>
          <w:numId w:val="10"/>
        </w:numPr>
        <w:tabs>
          <w:tab w:val="left" w:pos="802"/>
        </w:tabs>
        <w:spacing w:line="252" w:lineRule="exact"/>
        <w:ind w:hanging="222"/>
        <w:rPr>
          <w:b/>
        </w:rPr>
      </w:pPr>
      <w:r>
        <w:rPr>
          <w:b/>
        </w:rPr>
        <w:t>Modeling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Analysis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4th</w:t>
      </w:r>
      <w:r>
        <w:rPr>
          <w:b/>
          <w:spacing w:val="-4"/>
        </w:rPr>
        <w:t xml:space="preserve"> </w:t>
      </w: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Boost Converter</w:t>
      </w:r>
    </w:p>
    <w:p w14:paraId="11650688" w14:textId="77777777" w:rsidR="00C36340" w:rsidRDefault="00000000">
      <w:pPr>
        <w:pStyle w:val="ListParagraph"/>
        <w:numPr>
          <w:ilvl w:val="1"/>
          <w:numId w:val="10"/>
        </w:numPr>
        <w:tabs>
          <w:tab w:val="left" w:pos="1300"/>
          <w:tab w:val="left" w:pos="1301"/>
        </w:tabs>
        <w:spacing w:before="70" w:line="307" w:lineRule="auto"/>
        <w:ind w:right="236"/>
      </w:pPr>
      <w:r>
        <w:rPr>
          <w:b/>
        </w:rPr>
        <w:t>Circuit Topology Selection</w:t>
      </w:r>
      <w:r>
        <w:t>: Choose the 4th order boost converter topology, which</w:t>
      </w:r>
      <w:r>
        <w:rPr>
          <w:spacing w:val="1"/>
        </w:rPr>
        <w:t xml:space="preserve"> </w:t>
      </w:r>
      <w:r>
        <w:t>consists of multiple inductive and capacitive stages to achieve higher voltage gains and</w:t>
      </w:r>
      <w:r>
        <w:rPr>
          <w:spacing w:val="-52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ripple.</w:t>
      </w:r>
    </w:p>
    <w:p w14:paraId="11650689" w14:textId="77777777" w:rsidR="00C36340" w:rsidRDefault="00000000">
      <w:pPr>
        <w:pStyle w:val="ListParagraph"/>
        <w:numPr>
          <w:ilvl w:val="1"/>
          <w:numId w:val="10"/>
        </w:numPr>
        <w:tabs>
          <w:tab w:val="left" w:pos="1301"/>
        </w:tabs>
        <w:spacing w:line="307" w:lineRule="auto"/>
        <w:ind w:right="413"/>
        <w:jc w:val="both"/>
      </w:pPr>
      <w:r>
        <w:rPr>
          <w:b/>
        </w:rPr>
        <w:t>Mathematical Modeling</w:t>
      </w:r>
      <w:r>
        <w:t>: Develop a mathematical model to describe the converter’s</w:t>
      </w:r>
      <w:r>
        <w:rPr>
          <w:spacing w:val="-52"/>
        </w:rPr>
        <w:t xml:space="preserve"> </w:t>
      </w:r>
      <w:r>
        <w:t>operation. This includes deriving equations for the voltage gain, input/output current,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stress,</w:t>
      </w:r>
      <w:r>
        <w:rPr>
          <w:spacing w:val="-1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dynamics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parasitic</w:t>
      </w:r>
      <w:r>
        <w:rPr>
          <w:spacing w:val="-3"/>
        </w:rPr>
        <w:t xml:space="preserve"> </w:t>
      </w:r>
      <w:r>
        <w:t>elements.</w:t>
      </w:r>
    </w:p>
    <w:p w14:paraId="1165068A" w14:textId="77777777" w:rsidR="00C36340" w:rsidRDefault="00000000">
      <w:pPr>
        <w:pStyle w:val="ListParagraph"/>
        <w:numPr>
          <w:ilvl w:val="1"/>
          <w:numId w:val="10"/>
        </w:numPr>
        <w:tabs>
          <w:tab w:val="left" w:pos="1300"/>
          <w:tab w:val="left" w:pos="1301"/>
        </w:tabs>
        <w:spacing w:line="307" w:lineRule="auto"/>
        <w:ind w:right="215"/>
      </w:pPr>
      <w:r>
        <w:rPr>
          <w:b/>
        </w:rPr>
        <w:t>Simulate Steady-State and Transient Behavior</w:t>
      </w:r>
      <w:r>
        <w:t>: Use simulation tools such as</w:t>
      </w:r>
      <w:r>
        <w:rPr>
          <w:spacing w:val="1"/>
        </w:rPr>
        <w:t xml:space="preserve"> </w:t>
      </w:r>
      <w:r>
        <w:t>MATLAB/Simulink or PLECS to analyze the steady-state and transient response of the</w:t>
      </w:r>
      <w:r>
        <w:rPr>
          <w:spacing w:val="-52"/>
        </w:rPr>
        <w:t xml:space="preserve"> </w:t>
      </w:r>
      <w:r>
        <w:t>converter. Simulations help verify if the design can meet voltage gain, efficiency, and</w:t>
      </w:r>
      <w:r>
        <w:rPr>
          <w:spacing w:val="1"/>
        </w:rPr>
        <w:t xml:space="preserve"> </w:t>
      </w:r>
      <w:r>
        <w:t>ripple</w:t>
      </w:r>
      <w:r>
        <w:rPr>
          <w:spacing w:val="-3"/>
        </w:rPr>
        <w:t xml:space="preserve"> </w:t>
      </w:r>
      <w:r>
        <w:t>requirements under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conditions.</w:t>
      </w:r>
    </w:p>
    <w:p w14:paraId="1165068B" w14:textId="77777777" w:rsidR="00C36340" w:rsidRDefault="00C36340">
      <w:pPr>
        <w:spacing w:line="307" w:lineRule="auto"/>
        <w:sectPr w:rsidR="00C36340">
          <w:pgSz w:w="11920" w:h="16850"/>
          <w:pgMar w:top="1360" w:right="1120" w:bottom="1040" w:left="1580" w:header="0" w:footer="789" w:gutter="0"/>
          <w:cols w:space="720"/>
        </w:sectPr>
      </w:pPr>
    </w:p>
    <w:p w14:paraId="1165068C" w14:textId="77777777" w:rsidR="00C36340" w:rsidRDefault="00C36340">
      <w:pPr>
        <w:pStyle w:val="BodyText"/>
        <w:rPr>
          <w:sz w:val="20"/>
        </w:rPr>
      </w:pPr>
    </w:p>
    <w:p w14:paraId="1165068D" w14:textId="77777777" w:rsidR="00C36340" w:rsidRDefault="00C36340">
      <w:pPr>
        <w:pStyle w:val="BodyText"/>
        <w:spacing w:before="6"/>
        <w:rPr>
          <w:sz w:val="16"/>
        </w:rPr>
      </w:pPr>
    </w:p>
    <w:p w14:paraId="1165068E" w14:textId="77777777" w:rsidR="00C36340" w:rsidRDefault="00000000">
      <w:pPr>
        <w:spacing w:before="90"/>
        <w:ind w:left="655" w:right="397"/>
        <w:jc w:val="center"/>
        <w:rPr>
          <w:b/>
          <w:sz w:val="24"/>
        </w:rPr>
      </w:pPr>
      <w:bookmarkStart w:id="6" w:name="_bookmark4"/>
      <w:bookmarkEnd w:id="6"/>
      <w:r>
        <w:rPr>
          <w:b/>
          <w:sz w:val="24"/>
        </w:rPr>
        <w:t>CHAPTER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</w:t>
      </w:r>
    </w:p>
    <w:p w14:paraId="1165068F" w14:textId="77777777" w:rsidR="00C36340" w:rsidRDefault="00C36340">
      <w:pPr>
        <w:pStyle w:val="BodyText"/>
        <w:rPr>
          <w:b/>
          <w:sz w:val="26"/>
        </w:rPr>
      </w:pPr>
    </w:p>
    <w:p w14:paraId="11650690" w14:textId="77777777" w:rsidR="00C36340" w:rsidRDefault="00000000">
      <w:pPr>
        <w:spacing w:before="154"/>
        <w:ind w:left="657" w:right="396"/>
        <w:jc w:val="center"/>
        <w:rPr>
          <w:b/>
          <w:sz w:val="28"/>
        </w:rPr>
      </w:pPr>
      <w:r>
        <w:rPr>
          <w:b/>
          <w:sz w:val="28"/>
        </w:rPr>
        <w:t>LITERATURE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REVIEW</w:t>
      </w:r>
    </w:p>
    <w:p w14:paraId="11650691" w14:textId="77777777" w:rsidR="00C36340" w:rsidRDefault="00C36340">
      <w:pPr>
        <w:pStyle w:val="BodyText"/>
        <w:rPr>
          <w:b/>
          <w:sz w:val="20"/>
        </w:rPr>
      </w:pPr>
    </w:p>
    <w:p w14:paraId="11650692" w14:textId="77777777" w:rsidR="00C36340" w:rsidRDefault="00C36340">
      <w:pPr>
        <w:pStyle w:val="BodyText"/>
        <w:rPr>
          <w:b/>
          <w:sz w:val="20"/>
        </w:rPr>
      </w:pPr>
    </w:p>
    <w:p w14:paraId="11650693" w14:textId="77777777" w:rsidR="00C36340" w:rsidRDefault="00C36340">
      <w:pPr>
        <w:pStyle w:val="BodyText"/>
        <w:rPr>
          <w:b/>
          <w:sz w:val="20"/>
        </w:rPr>
      </w:pPr>
    </w:p>
    <w:p w14:paraId="11650694" w14:textId="77777777" w:rsidR="00C36340" w:rsidRDefault="00000000">
      <w:pPr>
        <w:pStyle w:val="Heading2"/>
        <w:numPr>
          <w:ilvl w:val="1"/>
          <w:numId w:val="9"/>
        </w:numPr>
        <w:tabs>
          <w:tab w:val="left" w:pos="929"/>
        </w:tabs>
        <w:spacing w:before="214"/>
        <w:ind w:hanging="349"/>
      </w:pPr>
      <w:bookmarkStart w:id="7" w:name="_bookmark5"/>
      <w:bookmarkEnd w:id="7"/>
      <w:r>
        <w:rPr>
          <w:spacing w:val="-1"/>
        </w:rPr>
        <w:t>Literature</w:t>
      </w:r>
      <w:r>
        <w:rPr>
          <w:spacing w:val="-15"/>
        </w:rPr>
        <w:t xml:space="preserve"> </w:t>
      </w:r>
      <w:r>
        <w:rPr>
          <w:spacing w:val="-1"/>
        </w:rPr>
        <w:t>Review</w:t>
      </w:r>
    </w:p>
    <w:p w14:paraId="11650695" w14:textId="77777777" w:rsidR="00C36340" w:rsidRDefault="00C36340">
      <w:pPr>
        <w:pStyle w:val="BodyText"/>
        <w:rPr>
          <w:sz w:val="27"/>
        </w:rPr>
      </w:pPr>
    </w:p>
    <w:p w14:paraId="11650696" w14:textId="77777777" w:rsidR="00C36340" w:rsidRDefault="00000000">
      <w:pPr>
        <w:spacing w:line="312" w:lineRule="auto"/>
        <w:ind w:left="100" w:right="114"/>
        <w:jc w:val="both"/>
      </w:pPr>
      <w:r>
        <w:t>Briefly introduce the increasing demand for renewable energy sources, particularly photovoltaic (PV)</w:t>
      </w:r>
      <w:r>
        <w:rPr>
          <w:spacing w:val="1"/>
        </w:rPr>
        <w:t xml:space="preserve"> </w:t>
      </w:r>
      <w:r>
        <w:t xml:space="preserve">systems, and the need for efficient DC-DC </w:t>
      </w:r>
      <w:proofErr w:type="spellStart"/>
      <w:proofErr w:type="gramStart"/>
      <w:r>
        <w:t>converters.Explain</w:t>
      </w:r>
      <w:proofErr w:type="spellEnd"/>
      <w:proofErr w:type="gramEnd"/>
      <w:r>
        <w:t xml:space="preserve"> the basics of a boost converter, and the</w:t>
      </w:r>
      <w:r>
        <w:rPr>
          <w:spacing w:val="1"/>
        </w:rPr>
        <w:t xml:space="preserve"> </w:t>
      </w:r>
      <w:r>
        <w:t>motivation for using higher-order converters like the</w:t>
      </w:r>
      <w:r>
        <w:rPr>
          <w:spacing w:val="1"/>
        </w:rPr>
        <w:t xml:space="preserve"> </w:t>
      </w:r>
      <w:r>
        <w:t>4th order boost, especially in applications</w:t>
      </w:r>
      <w:r>
        <w:rPr>
          <w:spacing w:val="1"/>
        </w:rPr>
        <w:t xml:space="preserve"> </w:t>
      </w:r>
      <w:r>
        <w:t>requiring</w:t>
      </w:r>
      <w:r>
        <w:rPr>
          <w:spacing w:val="-11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step-up</w:t>
      </w:r>
      <w:r>
        <w:rPr>
          <w:spacing w:val="-11"/>
        </w:rPr>
        <w:t xml:space="preserve"> </w:t>
      </w:r>
      <w:proofErr w:type="spellStart"/>
      <w:r>
        <w:t>ratios.Define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scope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literature</w:t>
      </w:r>
      <w:r>
        <w:rPr>
          <w:spacing w:val="-11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focus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high-gain,</w:t>
      </w:r>
      <w:r>
        <w:rPr>
          <w:spacing w:val="-11"/>
        </w:rPr>
        <w:t xml:space="preserve"> </w:t>
      </w:r>
      <w:r>
        <w:t>ripple</w:t>
      </w:r>
      <w:r>
        <w:rPr>
          <w:spacing w:val="-52"/>
        </w:rPr>
        <w:t xml:space="preserve"> </w:t>
      </w:r>
      <w:r>
        <w:t>reduction,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improvement,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stability in</w:t>
      </w:r>
      <w:r>
        <w:rPr>
          <w:spacing w:val="-4"/>
        </w:rPr>
        <w:t xml:space="preserve"> </w:t>
      </w:r>
      <w:r>
        <w:t>PV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renewable</w:t>
      </w:r>
      <w:r>
        <w:rPr>
          <w:spacing w:val="-1"/>
        </w:rPr>
        <w:t xml:space="preserve"> </w:t>
      </w:r>
      <w:r>
        <w:t>applications.</w:t>
      </w:r>
    </w:p>
    <w:p w14:paraId="11650697" w14:textId="77777777" w:rsidR="00C36340" w:rsidRDefault="00C36340">
      <w:pPr>
        <w:pStyle w:val="BodyText"/>
        <w:spacing w:before="9"/>
        <w:rPr>
          <w:sz w:val="28"/>
        </w:rPr>
      </w:pPr>
    </w:p>
    <w:p w14:paraId="11650698" w14:textId="77777777" w:rsidR="00C36340" w:rsidRDefault="00000000">
      <w:pPr>
        <w:spacing w:line="312" w:lineRule="auto"/>
        <w:ind w:left="100" w:right="116"/>
        <w:jc w:val="both"/>
      </w:pPr>
      <w:r>
        <w:t>Discuss research that demonstrates the advantages of 4th order boost converters in achieving higher</w:t>
      </w:r>
      <w:r>
        <w:rPr>
          <w:spacing w:val="1"/>
        </w:rPr>
        <w:t xml:space="preserve"> </w:t>
      </w:r>
      <w:r>
        <w:t>voltage gains compared to conventional boost converters. Include findings from Hussein et al. (2019)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-12"/>
        </w:rPr>
        <w:t xml:space="preserve"> </w:t>
      </w:r>
      <w:r>
        <w:rPr>
          <w:spacing w:val="-1"/>
        </w:rPr>
        <w:t>studies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limitations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lower-order</w:t>
      </w:r>
      <w:r>
        <w:rPr>
          <w:spacing w:val="-12"/>
        </w:rPr>
        <w:t xml:space="preserve"> </w:t>
      </w:r>
      <w:r>
        <w:t>designs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4th</w:t>
      </w:r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configuration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bridge</w:t>
      </w:r>
      <w:r>
        <w:rPr>
          <w:spacing w:val="-53"/>
        </w:rPr>
        <w:t xml:space="preserve"> </w:t>
      </w:r>
      <w:r>
        <w:t>the gap in voltage requirements for PV systems [1]. Review studies such as those by Ma et al. (2020)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Zhang</w:t>
      </w:r>
      <w:r>
        <w:rPr>
          <w:spacing w:val="-9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  <w:r>
        <w:rPr>
          <w:spacing w:val="-8"/>
        </w:rPr>
        <w:t xml:space="preserve"> </w:t>
      </w:r>
      <w:r>
        <w:t>(2022)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improvements.</w:t>
      </w:r>
      <w:r>
        <w:rPr>
          <w:spacing w:val="-5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distributing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across</w:t>
      </w:r>
      <w:r>
        <w:rPr>
          <w:spacing w:val="-53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stages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4th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converter</w:t>
      </w:r>
      <w:r>
        <w:rPr>
          <w:spacing w:val="-11"/>
        </w:rPr>
        <w:t xml:space="preserve"> </w:t>
      </w:r>
      <w:r>
        <w:t>reduces</w:t>
      </w:r>
      <w:r>
        <w:rPr>
          <w:spacing w:val="-8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stress,</w:t>
      </w:r>
      <w:r>
        <w:rPr>
          <w:spacing w:val="-10"/>
        </w:rPr>
        <w:t xml:space="preserve"> </w:t>
      </w:r>
      <w:r>
        <w:t>switching</w:t>
      </w:r>
      <w:r>
        <w:rPr>
          <w:spacing w:val="-9"/>
        </w:rPr>
        <w:t xml:space="preserve"> </w:t>
      </w:r>
      <w:r>
        <w:t>losses,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heat</w:t>
      </w:r>
      <w:r>
        <w:rPr>
          <w:spacing w:val="-52"/>
        </w:rPr>
        <w:t xml:space="preserve"> </w:t>
      </w:r>
      <w:r>
        <w:t>generation, leading to overall efficiency gains [2][5</w:t>
      </w:r>
      <w:proofErr w:type="gramStart"/>
      <w:r>
        <w:t>].Include</w:t>
      </w:r>
      <w:proofErr w:type="gramEnd"/>
      <w:r>
        <w:t xml:space="preserve"> studies that compare 4th order boost</w:t>
      </w:r>
      <w:r>
        <w:rPr>
          <w:spacing w:val="1"/>
        </w:rPr>
        <w:t xml:space="preserve"> </w:t>
      </w:r>
      <w:r>
        <w:t>converters with cascaded converters in terms of component count, complexity, and efficiency under</w:t>
      </w:r>
      <w:r>
        <w:rPr>
          <w:spacing w:val="1"/>
        </w:rPr>
        <w:t xml:space="preserve"> </w:t>
      </w:r>
      <w:r>
        <w:t>different loads and irradiance levels. Highlight the cost-efficiency of a single-stage 4th order design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multiple cascaded stages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demonstrated by</w:t>
      </w:r>
      <w:r>
        <w:rPr>
          <w:spacing w:val="-4"/>
        </w:rPr>
        <w:t xml:space="preserve"> </w:t>
      </w:r>
      <w:r>
        <w:t>Majeed and Rahman</w:t>
      </w:r>
      <w:r>
        <w:rPr>
          <w:spacing w:val="-1"/>
        </w:rPr>
        <w:t xml:space="preserve"> </w:t>
      </w:r>
      <w:r>
        <w:t>(2023)</w:t>
      </w:r>
      <w:r>
        <w:rPr>
          <w:spacing w:val="-2"/>
        </w:rPr>
        <w:t xml:space="preserve"> </w:t>
      </w:r>
      <w:r>
        <w:t>[10].</w:t>
      </w:r>
    </w:p>
    <w:p w14:paraId="11650699" w14:textId="77777777" w:rsidR="00C36340" w:rsidRDefault="00C36340">
      <w:pPr>
        <w:pStyle w:val="BodyText"/>
        <w:spacing w:before="7"/>
        <w:rPr>
          <w:sz w:val="28"/>
        </w:rPr>
      </w:pPr>
    </w:p>
    <w:p w14:paraId="1165069A" w14:textId="77777777" w:rsidR="00C36340" w:rsidRDefault="00000000">
      <w:pPr>
        <w:spacing w:line="312" w:lineRule="auto"/>
        <w:ind w:left="100" w:right="110"/>
        <w:jc w:val="both"/>
      </w:pPr>
      <w:r>
        <w:t>The findings from Kumar et al. (2018) and other research on the ripple characteristics of 4th order</w:t>
      </w:r>
      <w:r>
        <w:rPr>
          <w:spacing w:val="1"/>
        </w:rPr>
        <w:t xml:space="preserve"> </w:t>
      </w:r>
      <w:r>
        <w:t>converters. Discuss how lower ripple contributes to power quality improvement and stability, which</w:t>
      </w:r>
      <w:r>
        <w:rPr>
          <w:spacing w:val="1"/>
        </w:rPr>
        <w:t xml:space="preserve"> </w:t>
      </w:r>
      <w:r>
        <w:t>are crucial in renewable applications, especially where the power feed is intermittent, as with PV</w:t>
      </w:r>
      <w:r>
        <w:rPr>
          <w:spacing w:val="1"/>
        </w:rPr>
        <w:t xml:space="preserve"> </w:t>
      </w:r>
      <w:r>
        <w:t>systems [3</w:t>
      </w:r>
      <w:proofErr w:type="gramStart"/>
      <w:r>
        <w:t>].Examine</w:t>
      </w:r>
      <w:proofErr w:type="gramEnd"/>
      <w:r>
        <w:t xml:space="preserve"> the importance of reduced EMI in high-order converters for grid-tied systems.</w:t>
      </w:r>
      <w:r>
        <w:rPr>
          <w:spacing w:val="1"/>
        </w:rPr>
        <w:t xml:space="preserve"> </w:t>
      </w:r>
      <w:r>
        <w:t>Studies by Nair and Kumar (2021) may provide insights into EMI reduction achieved through multi-</w:t>
      </w:r>
      <w:r>
        <w:rPr>
          <w:spacing w:val="1"/>
        </w:rPr>
        <w:t xml:space="preserve"> </w:t>
      </w:r>
      <w:r>
        <w:t>stage</w:t>
      </w:r>
      <w:r>
        <w:rPr>
          <w:spacing w:val="-9"/>
        </w:rPr>
        <w:t xml:space="preserve"> </w:t>
      </w:r>
      <w:r>
        <w:t>filtering,</w:t>
      </w:r>
      <w:r>
        <w:rPr>
          <w:spacing w:val="-1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characteristic</w:t>
      </w:r>
      <w:r>
        <w:rPr>
          <w:spacing w:val="-8"/>
        </w:rPr>
        <w:t xml:space="preserve"> </w:t>
      </w:r>
      <w:r>
        <w:t>advantage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4th</w:t>
      </w:r>
      <w:r>
        <w:rPr>
          <w:spacing w:val="-9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converters</w:t>
      </w:r>
      <w:r>
        <w:rPr>
          <w:spacing w:val="-10"/>
        </w:rPr>
        <w:t xml:space="preserve"> </w:t>
      </w:r>
      <w:r>
        <w:t>[8</w:t>
      </w:r>
      <w:proofErr w:type="gramStart"/>
      <w:r>
        <w:t>].Some</w:t>
      </w:r>
      <w:proofErr w:type="gramEnd"/>
      <w:r>
        <w:rPr>
          <w:spacing w:val="-11"/>
        </w:rPr>
        <w:t xml:space="preserve"> </w:t>
      </w:r>
      <w:r>
        <w:t>studies</w:t>
      </w:r>
      <w:r>
        <w:rPr>
          <w:spacing w:val="-10"/>
        </w:rPr>
        <w:t xml:space="preserve"> </w:t>
      </w:r>
      <w:r>
        <w:t>suggest</w:t>
      </w:r>
      <w:r>
        <w:rPr>
          <w:spacing w:val="-10"/>
        </w:rPr>
        <w:t xml:space="preserve"> </w:t>
      </w:r>
      <w:r>
        <w:t>that</w:t>
      </w:r>
      <w:r>
        <w:rPr>
          <w:spacing w:val="-53"/>
        </w:rPr>
        <w:t xml:space="preserve"> </w:t>
      </w:r>
      <w:r>
        <w:t>ripple</w:t>
      </w:r>
      <w:r>
        <w:rPr>
          <w:spacing w:val="-14"/>
        </w:rPr>
        <w:t xml:space="preserve"> </w:t>
      </w:r>
      <w:r>
        <w:t>reduction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reduce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wear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PV</w:t>
      </w:r>
      <w:r>
        <w:rPr>
          <w:spacing w:val="-12"/>
        </w:rPr>
        <w:t xml:space="preserve"> </w:t>
      </w:r>
      <w:r>
        <w:t>modules</w:t>
      </w:r>
      <w:r>
        <w:rPr>
          <w:spacing w:val="-1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minimizing</w:t>
      </w:r>
      <w:r>
        <w:rPr>
          <w:spacing w:val="-13"/>
        </w:rPr>
        <w:t xml:space="preserve"> </w:t>
      </w:r>
      <w:r>
        <w:t>fluctuations.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aspect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hybrid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microgrid</w:t>
      </w:r>
      <w:r>
        <w:rPr>
          <w:spacing w:val="-11"/>
        </w:rPr>
        <w:t xml:space="preserve"> </w:t>
      </w:r>
      <w:r>
        <w:t>systems,</w:t>
      </w:r>
      <w:r>
        <w:rPr>
          <w:spacing w:val="-9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maintaining</w:t>
      </w:r>
      <w:r>
        <w:rPr>
          <w:spacing w:val="-10"/>
        </w:rPr>
        <w:t xml:space="preserve"> </w:t>
      </w:r>
      <w:r>
        <w:t>consistent</w:t>
      </w:r>
      <w:r>
        <w:rPr>
          <w:spacing w:val="-8"/>
        </w:rPr>
        <w:t xml:space="preserve"> </w:t>
      </w:r>
      <w:r>
        <w:t>voltage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critical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integrating</w:t>
      </w:r>
      <w:r>
        <w:rPr>
          <w:spacing w:val="-1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renewable</w:t>
      </w:r>
      <w:r>
        <w:rPr>
          <w:spacing w:val="-3"/>
        </w:rPr>
        <w:t xml:space="preserve"> </w:t>
      </w:r>
      <w:r>
        <w:t>sources [4].</w:t>
      </w:r>
    </w:p>
    <w:p w14:paraId="1165069B" w14:textId="77777777" w:rsidR="00C36340" w:rsidRDefault="00C36340">
      <w:pPr>
        <w:pStyle w:val="BodyText"/>
        <w:spacing w:before="6"/>
        <w:rPr>
          <w:sz w:val="28"/>
        </w:rPr>
      </w:pPr>
    </w:p>
    <w:p w14:paraId="1165069C" w14:textId="77777777" w:rsidR="00C36340" w:rsidRDefault="00000000">
      <w:pPr>
        <w:spacing w:before="1" w:line="312" w:lineRule="auto"/>
        <w:ind w:left="100" w:right="114"/>
        <w:jc w:val="both"/>
      </w:pPr>
      <w:r>
        <w:t>Discuss studies by Zhang et al. (2022) that analyze the thermal performance of 4th order converters.</w:t>
      </w:r>
      <w:r>
        <w:rPr>
          <w:spacing w:val="1"/>
        </w:rPr>
        <w:t xml:space="preserve"> </w:t>
      </w:r>
      <w:r>
        <w:t>Focus on how these converters spread thermal stress across multiple components, leading to lower</w:t>
      </w:r>
      <w:r>
        <w:rPr>
          <w:spacing w:val="1"/>
        </w:rPr>
        <w:t xml:space="preserve"> </w:t>
      </w:r>
      <w:r>
        <w:rPr>
          <w:spacing w:val="-1"/>
        </w:rPr>
        <w:t>operating</w:t>
      </w:r>
      <w:r>
        <w:rPr>
          <w:spacing w:val="-15"/>
        </w:rPr>
        <w:t xml:space="preserve"> </w:t>
      </w:r>
      <w:r>
        <w:rPr>
          <w:spacing w:val="-1"/>
        </w:rPr>
        <w:t>temperatures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reduced</w:t>
      </w:r>
      <w:r>
        <w:rPr>
          <w:spacing w:val="-11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cooling</w:t>
      </w:r>
      <w:r>
        <w:rPr>
          <w:spacing w:val="-11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[5</w:t>
      </w:r>
      <w:proofErr w:type="gramStart"/>
      <w:r>
        <w:t>].Highlight</w:t>
      </w:r>
      <w:proofErr w:type="gramEnd"/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advantages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4th</w:t>
      </w:r>
      <w:r>
        <w:rPr>
          <w:spacing w:val="-14"/>
        </w:rPr>
        <w:t xml:space="preserve"> </w:t>
      </w:r>
      <w:r>
        <w:t>order</w:t>
      </w:r>
      <w:r>
        <w:rPr>
          <w:spacing w:val="-53"/>
        </w:rPr>
        <w:t xml:space="preserve"> </w:t>
      </w:r>
      <w:r>
        <w:t>converters for applications exposed to extreme conditions, such as outdoor PV installations, where</w:t>
      </w:r>
      <w:r>
        <w:rPr>
          <w:spacing w:val="1"/>
        </w:rPr>
        <w:t xml:space="preserve"> </w:t>
      </w:r>
      <w:r>
        <w:t>temperature</w:t>
      </w:r>
      <w:r>
        <w:rPr>
          <w:spacing w:val="-7"/>
        </w:rPr>
        <w:t xml:space="preserve"> </w:t>
      </w:r>
      <w:r>
        <w:t>fluctuations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common.</w:t>
      </w:r>
      <w:r>
        <w:rPr>
          <w:spacing w:val="-5"/>
        </w:rPr>
        <w:t xml:space="preserve"> </w:t>
      </w:r>
      <w:r>
        <w:t>Emphasize</w:t>
      </w:r>
      <w:r>
        <w:rPr>
          <w:spacing w:val="-6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findings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increased</w:t>
      </w:r>
      <w:r>
        <w:rPr>
          <w:spacing w:val="-7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longevity</w:t>
      </w:r>
      <w:r>
        <w:rPr>
          <w:spacing w:val="-53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reduced</w:t>
      </w:r>
      <w:r>
        <w:rPr>
          <w:spacing w:val="-4"/>
        </w:rPr>
        <w:t xml:space="preserve"> </w:t>
      </w:r>
      <w:r>
        <w:t>thermal</w:t>
      </w:r>
      <w:r>
        <w:rPr>
          <w:spacing w:val="1"/>
        </w:rPr>
        <w:t xml:space="preserve"> </w:t>
      </w:r>
      <w:proofErr w:type="spellStart"/>
      <w:proofErr w:type="gramStart"/>
      <w:r>
        <w:t>stress.The</w:t>
      </w:r>
      <w:proofErr w:type="spellEnd"/>
      <w:proofErr w:type="gramEnd"/>
      <w:r>
        <w:rPr>
          <w:spacing w:val="-1"/>
        </w:rPr>
        <w:t xml:space="preserve"> </w:t>
      </w:r>
      <w:r>
        <w:t>findings on</w:t>
      </w:r>
      <w:r>
        <w:rPr>
          <w:spacing w:val="-1"/>
        </w:rPr>
        <w:t xml:space="preserve"> </w:t>
      </w:r>
      <w:r>
        <w:t>the reduced voltage</w:t>
      </w:r>
      <w:r>
        <w:rPr>
          <w:spacing w:val="-1"/>
        </w:rPr>
        <w:t xml:space="preserve"> </w:t>
      </w:r>
      <w:r>
        <w:t>stress per component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multi-stage</w:t>
      </w:r>
    </w:p>
    <w:p w14:paraId="1165069D" w14:textId="77777777" w:rsidR="00C36340" w:rsidRDefault="00C36340">
      <w:pPr>
        <w:spacing w:line="312" w:lineRule="auto"/>
        <w:jc w:val="both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69E" w14:textId="77777777" w:rsidR="00C36340" w:rsidRDefault="00000000">
      <w:pPr>
        <w:spacing w:before="81" w:line="312" w:lineRule="auto"/>
        <w:ind w:left="100" w:right="121"/>
        <w:jc w:val="both"/>
      </w:pPr>
      <w:r>
        <w:lastRenderedPageBreak/>
        <w:t>designs,</w:t>
      </w:r>
      <w:r>
        <w:rPr>
          <w:spacing w:val="-11"/>
        </w:rPr>
        <w:t xml:space="preserve"> </w:t>
      </w:r>
      <w:r>
        <w:t>referencing</w:t>
      </w:r>
      <w:r>
        <w:rPr>
          <w:spacing w:val="-12"/>
        </w:rPr>
        <w:t xml:space="preserve"> </w:t>
      </w:r>
      <w:r>
        <w:t>studies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simulate</w:t>
      </w:r>
      <w:r>
        <w:rPr>
          <w:spacing w:val="-11"/>
        </w:rPr>
        <w:t xml:space="preserve"> </w:t>
      </w:r>
      <w:r>
        <w:t>stress</w:t>
      </w:r>
      <w:r>
        <w:rPr>
          <w:spacing w:val="-11"/>
        </w:rPr>
        <w:t xml:space="preserve"> </w:t>
      </w:r>
      <w:r>
        <w:t>distribution</w:t>
      </w:r>
      <w:r>
        <w:rPr>
          <w:spacing w:val="-12"/>
        </w:rPr>
        <w:t xml:space="preserve"> </w:t>
      </w:r>
      <w:r>
        <w:t>across</w:t>
      </w:r>
      <w:r>
        <w:rPr>
          <w:spacing w:val="-10"/>
        </w:rPr>
        <w:t xml:space="preserve"> </w:t>
      </w:r>
      <w:r>
        <w:t>converter</w:t>
      </w:r>
      <w:r>
        <w:rPr>
          <w:spacing w:val="-11"/>
        </w:rPr>
        <w:t xml:space="preserve"> </w:t>
      </w:r>
      <w:r>
        <w:t>stages.</w:t>
      </w:r>
      <w:r>
        <w:rPr>
          <w:spacing w:val="-11"/>
        </w:rPr>
        <w:t xml:space="preserve"> </w:t>
      </w:r>
      <w:r>
        <w:t>Discuss</w:t>
      </w:r>
      <w:r>
        <w:rPr>
          <w:spacing w:val="-5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this impacts the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choices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inductors,</w:t>
      </w:r>
      <w:r>
        <w:rPr>
          <w:spacing w:val="-2"/>
        </w:rPr>
        <w:t xml:space="preserve"> </w:t>
      </w:r>
      <w:r>
        <w:t>capacitors,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switching elements</w:t>
      </w:r>
      <w:r>
        <w:rPr>
          <w:spacing w:val="-2"/>
        </w:rPr>
        <w:t xml:space="preserve"> </w:t>
      </w:r>
      <w:r>
        <w:t>[8].</w:t>
      </w:r>
    </w:p>
    <w:p w14:paraId="1165069F" w14:textId="77777777" w:rsidR="00C36340" w:rsidRDefault="00C36340">
      <w:pPr>
        <w:pStyle w:val="BodyText"/>
        <w:spacing w:before="7"/>
        <w:rPr>
          <w:sz w:val="28"/>
        </w:rPr>
      </w:pPr>
    </w:p>
    <w:p w14:paraId="116506A0" w14:textId="77777777" w:rsidR="00C36340" w:rsidRDefault="00000000">
      <w:pPr>
        <w:spacing w:line="312" w:lineRule="auto"/>
        <w:ind w:left="100" w:right="112"/>
        <w:jc w:val="both"/>
      </w:pPr>
      <w:r>
        <w:t>Explore studies like those by Tan and Lee (2020) that focus on control strategies for high-order</w:t>
      </w:r>
      <w:r>
        <w:rPr>
          <w:spacing w:val="1"/>
        </w:rPr>
        <w:t xml:space="preserve"> </w:t>
      </w:r>
      <w:r>
        <w:t>converters. Discuss the complexity of controlling a 4th order converter, and how different techniques,</w:t>
      </w:r>
      <w:r>
        <w:rPr>
          <w:spacing w:val="-5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sliding-mode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conditions [7</w:t>
      </w:r>
      <w:proofErr w:type="gramStart"/>
      <w:r>
        <w:t>].Review</w:t>
      </w:r>
      <w:proofErr w:type="gramEnd"/>
      <w:r>
        <w:t xml:space="preserve"> research on integrating Maximum Power Point Tracking (MPPT) in 4th order</w:t>
      </w:r>
      <w:r>
        <w:rPr>
          <w:spacing w:val="1"/>
        </w:rPr>
        <w:t xml:space="preserve"> </w:t>
      </w:r>
      <w:r>
        <w:t>boost converters, such as Singh et al. (2019). Detail the performance of MPPT algorithms like Perturb</w:t>
      </w:r>
      <w:r>
        <w:rPr>
          <w:spacing w:val="-52"/>
        </w:rPr>
        <w:t xml:space="preserve"> </w:t>
      </w:r>
      <w:r>
        <w:t>and Observe (P&amp;O) or Incremental Conductance (</w:t>
      </w:r>
      <w:proofErr w:type="spellStart"/>
      <w:r>
        <w:t>IncCond</w:t>
      </w:r>
      <w:proofErr w:type="spellEnd"/>
      <w:r>
        <w:t>) in 4th order converters, highlighting how</w:t>
      </w:r>
      <w:r>
        <w:rPr>
          <w:spacing w:val="1"/>
        </w:rPr>
        <w:t xml:space="preserve"> </w:t>
      </w:r>
      <w:r>
        <w:t>they optimize energy harvesting even under partial shading [6]. Briefly discuss the choice between</w:t>
      </w:r>
      <w:r>
        <w:rPr>
          <w:spacing w:val="1"/>
        </w:rPr>
        <w:t xml:space="preserve"> </w:t>
      </w:r>
      <w:r>
        <w:t>digital and analog control circuits for high-order converters, as it impacts flexibility, precision, and</w:t>
      </w:r>
      <w:r>
        <w:rPr>
          <w:spacing w:val="1"/>
        </w:rPr>
        <w:t xml:space="preserve"> </w:t>
      </w:r>
      <w:r>
        <w:t>cost.</w:t>
      </w:r>
      <w:r>
        <w:rPr>
          <w:spacing w:val="-7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studies</w:t>
      </w:r>
      <w:r>
        <w:rPr>
          <w:spacing w:val="-5"/>
        </w:rPr>
        <w:t xml:space="preserve"> </w:t>
      </w:r>
      <w:r>
        <w:t>examining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proofErr w:type="spellStart"/>
      <w:proofErr w:type="gramStart"/>
      <w:r>
        <w:t>approach.Focus</w:t>
      </w:r>
      <w:proofErr w:type="spellEnd"/>
      <w:proofErr w:type="gramEnd"/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studies</w:t>
      </w:r>
      <w:r>
        <w:rPr>
          <w:spacing w:val="-5"/>
        </w:rPr>
        <w:t xml:space="preserve"> </w:t>
      </w:r>
      <w:r>
        <w:t>that</w:t>
      </w:r>
      <w:r>
        <w:rPr>
          <w:spacing w:val="-53"/>
        </w:rPr>
        <w:t xml:space="preserve"> </w:t>
      </w:r>
      <w:r>
        <w:t>apply 4th order converters in PV systems to efficiently step up voltage for inverters. Discuss the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4th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configurations.</w:t>
      </w:r>
      <w:r>
        <w:rPr>
          <w:spacing w:val="1"/>
        </w:rPr>
        <w:t xml:space="preserve"> </w:t>
      </w:r>
      <w:r>
        <w:t>Summarize applications in hybrid systems, like wind-PV, where voltage stabilization is essential. Liu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Zhao</w:t>
      </w:r>
      <w:r>
        <w:rPr>
          <w:spacing w:val="-9"/>
        </w:rPr>
        <w:t xml:space="preserve"> </w:t>
      </w:r>
      <w:r>
        <w:t>(2021)</w:t>
      </w:r>
      <w:r>
        <w:rPr>
          <w:spacing w:val="-8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converter’s</w:t>
      </w:r>
      <w:r>
        <w:rPr>
          <w:spacing w:val="-8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hybrid</w:t>
      </w:r>
      <w:r>
        <w:rPr>
          <w:spacing w:val="-9"/>
        </w:rPr>
        <w:t xml:space="preserve"> </w:t>
      </w:r>
      <w:r>
        <w:t>renewable</w:t>
      </w:r>
      <w:r>
        <w:rPr>
          <w:spacing w:val="-11"/>
        </w:rPr>
        <w:t xml:space="preserve"> </w:t>
      </w:r>
      <w:r>
        <w:t>setups,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face</w:t>
      </w:r>
      <w:r>
        <w:rPr>
          <w:spacing w:val="-53"/>
        </w:rPr>
        <w:t xml:space="preserve"> </w:t>
      </w:r>
      <w:r>
        <w:t>fluctuating input levels and power demands [4]. Highlight findings from Chen et al. (2022) on the use</w:t>
      </w:r>
      <w:r>
        <w:rPr>
          <w:spacing w:val="-5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4th</w:t>
      </w:r>
      <w:r>
        <w:rPr>
          <w:spacing w:val="-6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converters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EV</w:t>
      </w:r>
      <w:r>
        <w:rPr>
          <w:spacing w:val="-5"/>
        </w:rPr>
        <w:t xml:space="preserve"> </w:t>
      </w:r>
      <w:r>
        <w:t>charging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DC</w:t>
      </w:r>
      <w:r>
        <w:rPr>
          <w:spacing w:val="-5"/>
        </w:rPr>
        <w:t xml:space="preserve"> </w:t>
      </w:r>
      <w:r>
        <w:t>microgrids,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quality</w:t>
      </w:r>
      <w:r>
        <w:rPr>
          <w:spacing w:val="-52"/>
        </w:rPr>
        <w:t xml:space="preserve"> </w:t>
      </w:r>
      <w:r>
        <w:t>are crucial. Emphasize how low-ripple and high-gain performance of 4th order converters suits these</w:t>
      </w:r>
      <w:r>
        <w:rPr>
          <w:spacing w:val="1"/>
        </w:rPr>
        <w:t xml:space="preserve"> </w:t>
      </w:r>
      <w:r>
        <w:t xml:space="preserve">applications [9]. </w:t>
      </w:r>
      <w:r>
        <w:rPr>
          <w:b/>
        </w:rPr>
        <w:t>Component Selection and Design Challenges</w:t>
      </w:r>
      <w:r>
        <w:t>: Outline the challenges in selecting</w:t>
      </w:r>
      <w:r>
        <w:rPr>
          <w:spacing w:val="1"/>
        </w:rPr>
        <w:t xml:space="preserve"> </w:t>
      </w:r>
      <w:r>
        <w:t>and sizing components, especially inductors and capacitors, to manage both performance and cost-</w:t>
      </w:r>
      <w:r>
        <w:rPr>
          <w:spacing w:val="1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high-order</w:t>
      </w:r>
      <w:r>
        <w:rPr>
          <w:spacing w:val="-4"/>
        </w:rPr>
        <w:t xml:space="preserve"> </w:t>
      </w:r>
      <w:r>
        <w:t>designs.</w:t>
      </w:r>
    </w:p>
    <w:p w14:paraId="116506A1" w14:textId="77777777" w:rsidR="00C36340" w:rsidRDefault="00C36340">
      <w:pPr>
        <w:pStyle w:val="BodyText"/>
        <w:spacing w:before="6"/>
        <w:rPr>
          <w:sz w:val="28"/>
        </w:rPr>
      </w:pPr>
    </w:p>
    <w:p w14:paraId="116506A2" w14:textId="77777777" w:rsidR="00C36340" w:rsidRDefault="00000000">
      <w:pPr>
        <w:spacing w:line="312" w:lineRule="auto"/>
        <w:ind w:left="100" w:right="112"/>
        <w:jc w:val="both"/>
      </w:pPr>
      <w:r>
        <w:t>Discuss the challenges of achieving stable control in 4th order configurations. High-order converters</w:t>
      </w:r>
      <w:r>
        <w:rPr>
          <w:spacing w:val="1"/>
        </w:rPr>
        <w:t xml:space="preserve"> </w:t>
      </w:r>
      <w:r>
        <w:t>can introduce complexity in dynamic</w:t>
      </w:r>
      <w:r>
        <w:rPr>
          <w:spacing w:val="1"/>
        </w:rPr>
        <w:t xml:space="preserve"> </w:t>
      </w:r>
      <w:r>
        <w:t>response, requiring more sophisticated control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Suggest areas for further research, such as fifth or sixth-order converters, as these might offer even</w:t>
      </w:r>
      <w:r>
        <w:rPr>
          <w:spacing w:val="1"/>
        </w:rPr>
        <w:t xml:space="preserve"> </w:t>
      </w:r>
      <w:r>
        <w:t>higher gain and efficiency but with additional complexity. Research in this area could explore trade-</w:t>
      </w:r>
      <w:r>
        <w:rPr>
          <w:spacing w:val="1"/>
        </w:rPr>
        <w:t xml:space="preserve"> </w:t>
      </w:r>
      <w:r>
        <w:t xml:space="preserve">offs between performance benefits and control </w:t>
      </w:r>
      <w:proofErr w:type="spellStart"/>
      <w:proofErr w:type="gramStart"/>
      <w:r>
        <w:t>difficulties.Encourage</w:t>
      </w:r>
      <w:proofErr w:type="spellEnd"/>
      <w:proofErr w:type="gramEnd"/>
      <w:r>
        <w:t xml:space="preserve"> exploration of 4th order boost</w:t>
      </w:r>
      <w:r>
        <w:rPr>
          <w:spacing w:val="1"/>
        </w:rPr>
        <w:t xml:space="preserve"> </w:t>
      </w:r>
      <w:r>
        <w:t>converters in emerging fields, like integration with smart grids, IoT-enabled energy monitoring, and</w:t>
      </w:r>
      <w:r>
        <w:rPr>
          <w:spacing w:val="1"/>
        </w:rPr>
        <w:t xml:space="preserve"> </w:t>
      </w:r>
      <w:r>
        <w:rPr>
          <w:spacing w:val="-1"/>
        </w:rPr>
        <w:t>decentralized</w:t>
      </w:r>
      <w:r>
        <w:rPr>
          <w:spacing w:val="-13"/>
        </w:rPr>
        <w:t xml:space="preserve"> </w:t>
      </w:r>
      <w:r>
        <w:rPr>
          <w:spacing w:val="-1"/>
        </w:rPr>
        <w:t>renewable</w:t>
      </w:r>
      <w:r>
        <w:rPr>
          <w:spacing w:val="-10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systems.</w:t>
      </w:r>
      <w:r>
        <w:rPr>
          <w:spacing w:val="-7"/>
        </w:rPr>
        <w:t xml:space="preserve"> </w:t>
      </w:r>
      <w:r>
        <w:t>Highlight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converter’s</w:t>
      </w:r>
      <w:r>
        <w:rPr>
          <w:spacing w:val="-9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achieving</w:t>
      </w:r>
      <w:r>
        <w:rPr>
          <w:spacing w:val="-11"/>
        </w:rPr>
        <w:t xml:space="preserve"> </w:t>
      </w:r>
      <w:r>
        <w:t>clean,</w:t>
      </w:r>
      <w:r>
        <w:rPr>
          <w:spacing w:val="-9"/>
        </w:rPr>
        <w:t xml:space="preserve"> </w:t>
      </w:r>
      <w:r>
        <w:t>high-quality</w:t>
      </w:r>
      <w:r>
        <w:rPr>
          <w:spacing w:val="-52"/>
        </w:rPr>
        <w:t xml:space="preserve"> </w:t>
      </w:r>
      <w:r>
        <w:t>power with minimal ripple, enhancing PV efficiency, and providing compact, cost-effective solutions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systems.</w:t>
      </w:r>
      <w:r>
        <w:rPr>
          <w:spacing w:val="-7"/>
        </w:rPr>
        <w:t xml:space="preserve"> </w:t>
      </w:r>
      <w:r>
        <w:t>Acknowledge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selection,</w:t>
      </w:r>
      <w:r>
        <w:rPr>
          <w:spacing w:val="-10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emphasize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potential for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to address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applications.</w:t>
      </w:r>
    </w:p>
    <w:p w14:paraId="116506A3" w14:textId="77777777" w:rsidR="00C36340" w:rsidRDefault="00C36340">
      <w:pPr>
        <w:spacing w:line="312" w:lineRule="auto"/>
        <w:jc w:val="both"/>
        <w:sectPr w:rsidR="00C36340">
          <w:pgSz w:w="11920" w:h="16850"/>
          <w:pgMar w:top="1280" w:right="1120" w:bottom="1040" w:left="1580" w:header="0" w:footer="789" w:gutter="0"/>
          <w:cols w:space="720"/>
        </w:sectPr>
      </w:pPr>
    </w:p>
    <w:p w14:paraId="116506A4" w14:textId="77777777" w:rsidR="00C36340" w:rsidRDefault="00C36340">
      <w:pPr>
        <w:pStyle w:val="BodyText"/>
        <w:spacing w:before="9"/>
        <w:rPr>
          <w:sz w:val="12"/>
        </w:rPr>
      </w:pPr>
    </w:p>
    <w:p w14:paraId="116506A5" w14:textId="77777777" w:rsidR="00C36340" w:rsidRDefault="00000000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116507E0" wp14:editId="116507E1">
            <wp:extent cx="4772815" cy="21918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815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6A6" w14:textId="77777777" w:rsidR="00C36340" w:rsidRDefault="00000000">
      <w:pPr>
        <w:spacing w:before="149"/>
        <w:ind w:left="657" w:right="397"/>
        <w:jc w:val="center"/>
        <w:rPr>
          <w:sz w:val="24"/>
        </w:rPr>
      </w:pPr>
      <w:bookmarkStart w:id="8" w:name="_bookmark6"/>
      <w:bookmarkEnd w:id="8"/>
      <w:r>
        <w:rPr>
          <w:b/>
          <w:sz w:val="24"/>
        </w:rPr>
        <w:t>Fig.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Circuit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Proposed</w:t>
      </w:r>
      <w:r>
        <w:rPr>
          <w:spacing w:val="-8"/>
          <w:sz w:val="24"/>
        </w:rPr>
        <w:t xml:space="preserve"> </w:t>
      </w:r>
      <w:r>
        <w:rPr>
          <w:sz w:val="24"/>
        </w:rPr>
        <w:t>Converter</w:t>
      </w:r>
    </w:p>
    <w:p w14:paraId="116506A7" w14:textId="77777777" w:rsidR="00C36340" w:rsidRDefault="00C36340">
      <w:pPr>
        <w:pStyle w:val="BodyText"/>
        <w:rPr>
          <w:sz w:val="26"/>
        </w:rPr>
      </w:pPr>
    </w:p>
    <w:p w14:paraId="116506A8" w14:textId="77777777" w:rsidR="00C36340" w:rsidRDefault="00000000">
      <w:pPr>
        <w:pStyle w:val="BodyText"/>
        <w:spacing w:before="150" w:line="312" w:lineRule="auto"/>
        <w:ind w:left="580" w:right="314"/>
        <w:jc w:val="both"/>
      </w:pPr>
      <w:r>
        <w:t>The review of research on 4th order boost converters demonstrates the significant</w:t>
      </w:r>
      <w:r>
        <w:rPr>
          <w:spacing w:val="1"/>
        </w:rPr>
        <w:t xml:space="preserve"> </w:t>
      </w:r>
      <w:r>
        <w:t>progress</w:t>
      </w:r>
      <w:r>
        <w:rPr>
          <w:spacing w:val="-4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high-efficiency,</w:t>
      </w:r>
      <w:r>
        <w:rPr>
          <w:spacing w:val="-5"/>
        </w:rPr>
        <w:t xml:space="preserve"> </w:t>
      </w:r>
      <w:r>
        <w:t>high-gain</w:t>
      </w:r>
      <w:r>
        <w:rPr>
          <w:spacing w:val="-3"/>
        </w:rPr>
        <w:t xml:space="preserve"> </w:t>
      </w:r>
      <w:r>
        <w:t>DC-DC</w:t>
      </w:r>
      <w:r>
        <w:rPr>
          <w:spacing w:val="-5"/>
        </w:rPr>
        <w:t xml:space="preserve"> </w:t>
      </w:r>
      <w:r>
        <w:t>converters</w:t>
      </w:r>
      <w:r>
        <w:rPr>
          <w:spacing w:val="-4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applications in renewable energy systems, particularly photovoltaic (PV) applications.</w:t>
      </w:r>
      <w:r>
        <w:rPr>
          <w:spacing w:val="-57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boost</w:t>
      </w:r>
      <w:r>
        <w:rPr>
          <w:spacing w:val="-7"/>
        </w:rPr>
        <w:t xml:space="preserve"> </w:t>
      </w:r>
      <w:r>
        <w:t>converters</w:t>
      </w:r>
      <w:r>
        <w:rPr>
          <w:spacing w:val="-8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struggle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meet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voltage</w:t>
      </w:r>
      <w:r>
        <w:rPr>
          <w:spacing w:val="-9"/>
        </w:rPr>
        <w:t xml:space="preserve"> </w:t>
      </w:r>
      <w:r>
        <w:t>gain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ripple</w:t>
      </w:r>
      <w:r>
        <w:rPr>
          <w:spacing w:val="-57"/>
        </w:rPr>
        <w:t xml:space="preserve"> </w:t>
      </w:r>
      <w:r>
        <w:t>requirements necessary for efficiently harnessing and delivering energy from low-</w:t>
      </w:r>
      <w:r>
        <w:rPr>
          <w:spacing w:val="1"/>
        </w:rPr>
        <w:t xml:space="preserve"> </w:t>
      </w:r>
      <w:r>
        <w:t>voltage</w:t>
      </w:r>
      <w:r>
        <w:rPr>
          <w:spacing w:val="-12"/>
        </w:rPr>
        <w:t xml:space="preserve"> </w:t>
      </w:r>
      <w:r>
        <w:t>sources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PV</w:t>
      </w:r>
      <w:r>
        <w:rPr>
          <w:spacing w:val="-11"/>
        </w:rPr>
        <w:t xml:space="preserve"> </w:t>
      </w:r>
      <w:r>
        <w:t>cells.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reviewed</w:t>
      </w:r>
      <w:r>
        <w:rPr>
          <w:spacing w:val="-10"/>
        </w:rPr>
        <w:t xml:space="preserve"> </w:t>
      </w:r>
      <w:r>
        <w:t>here</w:t>
      </w:r>
      <w:r>
        <w:rPr>
          <w:spacing w:val="-13"/>
        </w:rPr>
        <w:t xml:space="preserve"> </w:t>
      </w:r>
      <w:r>
        <w:t>underscores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4th</w:t>
      </w:r>
      <w:r>
        <w:rPr>
          <w:spacing w:val="-11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boost</w:t>
      </w:r>
      <w:r>
        <w:rPr>
          <w:spacing w:val="1"/>
        </w:rPr>
        <w:t xml:space="preserve"> </w:t>
      </w:r>
      <w:r>
        <w:t>converters represent</w:t>
      </w:r>
      <w:r>
        <w:rPr>
          <w:spacing w:val="1"/>
        </w:rPr>
        <w:t xml:space="preserve"> </w:t>
      </w:r>
      <w:r>
        <w:t>a robust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challenge,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elevated</w:t>
      </w:r>
      <w:r>
        <w:rPr>
          <w:spacing w:val="1"/>
        </w:rPr>
        <w:t xml:space="preserve"> </w:t>
      </w:r>
      <w:r>
        <w:t>voltage gains, reduced ripple, and improved efficiency through advanced multi-stage</w:t>
      </w:r>
      <w:r>
        <w:rPr>
          <w:spacing w:val="1"/>
        </w:rPr>
        <w:t xml:space="preserve"> </w:t>
      </w:r>
      <w:r>
        <w:t>designs</w:t>
      </w:r>
      <w:r>
        <w:rPr>
          <w:spacing w:val="-1"/>
        </w:rPr>
        <w:t xml:space="preserve"> </w:t>
      </w:r>
      <w:r>
        <w:t>and innovative control strategies.</w:t>
      </w:r>
    </w:p>
    <w:p w14:paraId="116506A9" w14:textId="77777777" w:rsidR="00C36340" w:rsidRDefault="00000000">
      <w:pPr>
        <w:pStyle w:val="BodyText"/>
        <w:spacing w:line="312" w:lineRule="auto"/>
        <w:ind w:left="580" w:right="312"/>
        <w:jc w:val="both"/>
      </w:pPr>
      <w:r>
        <w:t>Studies by Hussein et al. (2019) and Ma et al. (2020) showcase that the multi-stage</w:t>
      </w:r>
      <w:r>
        <w:rPr>
          <w:spacing w:val="1"/>
        </w:rPr>
        <w:t xml:space="preserve"> </w:t>
      </w: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4th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converters</w:t>
      </w:r>
      <w:r>
        <w:rPr>
          <w:spacing w:val="-4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components,</w:t>
      </w:r>
      <w:r>
        <w:rPr>
          <w:spacing w:val="-58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switching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conduction losses. This structural advantage also translates to lower ripple, as Kumar</w:t>
      </w:r>
      <w:r>
        <w:rPr>
          <w:spacing w:val="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</w:t>
      </w:r>
      <w:r>
        <w:rPr>
          <w:spacing w:val="-3"/>
        </w:rPr>
        <w:t xml:space="preserve"> </w:t>
      </w:r>
      <w:r>
        <w:t>(2018)</w:t>
      </w:r>
      <w:r>
        <w:rPr>
          <w:spacing w:val="-5"/>
        </w:rPr>
        <w:t xml:space="preserve"> </w:t>
      </w:r>
      <w:r>
        <w:t>emphasized,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maintaining</w:t>
      </w:r>
      <w:r>
        <w:rPr>
          <w:spacing w:val="-4"/>
        </w:rPr>
        <w:t xml:space="preserve"> </w:t>
      </w:r>
      <w:r>
        <w:t>stability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PV</w:t>
      </w:r>
      <w:r>
        <w:rPr>
          <w:spacing w:val="-7"/>
        </w:rPr>
        <w:t xml:space="preserve"> </w:t>
      </w:r>
      <w:r>
        <w:t>systems.</w:t>
      </w:r>
      <w:r>
        <w:rPr>
          <w:spacing w:val="-8"/>
        </w:rPr>
        <w:t xml:space="preserve"> </w:t>
      </w:r>
      <w:r>
        <w:t>Reduced</w:t>
      </w:r>
      <w:r>
        <w:rPr>
          <w:spacing w:val="-6"/>
        </w:rPr>
        <w:t xml:space="preserve"> </w:t>
      </w:r>
      <w:r>
        <w:t>ripple</w:t>
      </w:r>
      <w:r>
        <w:rPr>
          <w:spacing w:val="-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contributes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longevity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PV</w:t>
      </w:r>
      <w:r>
        <w:rPr>
          <w:spacing w:val="-58"/>
        </w:rPr>
        <w:t xml:space="preserve"> </w:t>
      </w:r>
      <w:r>
        <w:t>panels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minimizes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electromagnetic</w:t>
      </w:r>
      <w:r>
        <w:rPr>
          <w:spacing w:val="-7"/>
        </w:rPr>
        <w:t xml:space="preserve"> </w:t>
      </w:r>
      <w:r>
        <w:t>interference</w:t>
      </w:r>
      <w:r>
        <w:rPr>
          <w:spacing w:val="-7"/>
        </w:rPr>
        <w:t xml:space="preserve"> </w:t>
      </w:r>
      <w:r>
        <w:t>(EMI)</w:t>
      </w:r>
      <w:r>
        <w:rPr>
          <w:spacing w:val="-7"/>
        </w:rPr>
        <w:t xml:space="preserve"> </w:t>
      </w:r>
      <w:r>
        <w:t>challenges</w:t>
      </w:r>
      <w:r>
        <w:rPr>
          <w:spacing w:val="-7"/>
        </w:rPr>
        <w:t xml:space="preserve"> </w:t>
      </w:r>
      <w:r>
        <w:t>faced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grid-</w:t>
      </w:r>
      <w:r>
        <w:rPr>
          <w:spacing w:val="-58"/>
        </w:rPr>
        <w:t xml:space="preserve"> </w:t>
      </w:r>
      <w:r>
        <w:t>tied or hybrid systems. This research aligns with practical goals in renewable energy,</w:t>
      </w:r>
      <w:r>
        <w:rPr>
          <w:spacing w:val="1"/>
        </w:rPr>
        <w:t xml:space="preserve"> </w:t>
      </w:r>
      <w:r>
        <w:t>where power quality and converter reliability are critical to the consistent performance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energy systems.</w:t>
      </w:r>
    </w:p>
    <w:p w14:paraId="116506AA" w14:textId="77777777" w:rsidR="00C36340" w:rsidRDefault="00000000">
      <w:pPr>
        <w:pStyle w:val="BodyText"/>
        <w:spacing w:before="1" w:line="312" w:lineRule="auto"/>
        <w:ind w:left="580" w:right="312"/>
        <w:jc w:val="both"/>
      </w:pPr>
      <w:r>
        <w:t>Thermal management and voltage stress distribution are other significant advantages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emerge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4th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converters.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Zhang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(2022)</w:t>
      </w:r>
      <w:r>
        <w:rPr>
          <w:spacing w:val="1"/>
        </w:rPr>
        <w:t xml:space="preserve"> </w:t>
      </w:r>
      <w:r>
        <w:t>noted,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reduces</w:t>
      </w:r>
      <w:r>
        <w:rPr>
          <w:spacing w:val="-4"/>
        </w:rPr>
        <w:t xml:space="preserve"> </w:t>
      </w:r>
      <w:r>
        <w:t>thermal</w:t>
      </w:r>
      <w:r>
        <w:rPr>
          <w:spacing w:val="-2"/>
        </w:rPr>
        <w:t xml:space="preserve"> </w:t>
      </w:r>
      <w:r>
        <w:t>hotspots,</w:t>
      </w:r>
      <w:r>
        <w:rPr>
          <w:spacing w:val="-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problematic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high-</w:t>
      </w:r>
      <w:r>
        <w:rPr>
          <w:spacing w:val="-58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lifespans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less</w:t>
      </w:r>
      <w:r>
        <w:rPr>
          <w:spacing w:val="-58"/>
        </w:rPr>
        <w:t xml:space="preserve"> </w:t>
      </w:r>
      <w:r>
        <w:t>reliance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extensive</w:t>
      </w:r>
      <w:r>
        <w:rPr>
          <w:spacing w:val="-13"/>
        </w:rPr>
        <w:t xml:space="preserve"> </w:t>
      </w:r>
      <w:r>
        <w:t>cooling</w:t>
      </w:r>
      <w:r>
        <w:rPr>
          <w:spacing w:val="-13"/>
        </w:rPr>
        <w:t xml:space="preserve"> </w:t>
      </w:r>
      <w:r>
        <w:t>mechanisms.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4th</w:t>
      </w:r>
      <w:r>
        <w:rPr>
          <w:spacing w:val="-14"/>
        </w:rPr>
        <w:t xml:space="preserve"> </w:t>
      </w:r>
      <w:r>
        <w:t>order</w:t>
      </w:r>
      <w:r>
        <w:rPr>
          <w:spacing w:val="-14"/>
        </w:rPr>
        <w:t xml:space="preserve"> </w:t>
      </w:r>
      <w:r>
        <w:t>converters</w:t>
      </w:r>
      <w:r>
        <w:rPr>
          <w:spacing w:val="-13"/>
        </w:rPr>
        <w:t xml:space="preserve"> </w:t>
      </w:r>
      <w:r>
        <w:t>particularly</w:t>
      </w:r>
      <w:r>
        <w:rPr>
          <w:spacing w:val="-57"/>
        </w:rPr>
        <w:t xml:space="preserve"> </w:t>
      </w:r>
      <w:r>
        <w:t>suitable for applications exposed to harsh environmental conditions, such as outdoor</w:t>
      </w:r>
      <w:r>
        <w:rPr>
          <w:spacing w:val="1"/>
        </w:rPr>
        <w:t xml:space="preserve"> </w:t>
      </w:r>
      <w:r>
        <w:t>PV</w:t>
      </w:r>
      <w:r>
        <w:rPr>
          <w:spacing w:val="-8"/>
        </w:rPr>
        <w:t xml:space="preserve"> </w:t>
      </w:r>
      <w:r>
        <w:t>installations,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efficiency,</w:t>
      </w:r>
      <w:r>
        <w:rPr>
          <w:spacing w:val="-6"/>
        </w:rPr>
        <w:t xml:space="preserve"> </w:t>
      </w:r>
      <w:r>
        <w:t>durability,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longevity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paramount.</w:t>
      </w:r>
      <w:r>
        <w:rPr>
          <w:spacing w:val="-57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the reviewed</w:t>
      </w:r>
      <w:r>
        <w:rPr>
          <w:spacing w:val="-1"/>
        </w:rPr>
        <w:t xml:space="preserve"> </w:t>
      </w:r>
      <w:r>
        <w:t>literature also</w:t>
      </w:r>
      <w:r>
        <w:rPr>
          <w:spacing w:val="-1"/>
        </w:rPr>
        <w:t xml:space="preserve"> </w:t>
      </w:r>
      <w:r>
        <w:t>points to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that warrant</w:t>
      </w:r>
      <w:r>
        <w:rPr>
          <w:spacing w:val="-1"/>
        </w:rPr>
        <w:t xml:space="preserve"> </w:t>
      </w:r>
      <w:r>
        <w:t>further</w:t>
      </w:r>
    </w:p>
    <w:p w14:paraId="116506AB" w14:textId="77777777" w:rsidR="00C36340" w:rsidRDefault="00C36340">
      <w:pPr>
        <w:spacing w:line="312" w:lineRule="auto"/>
        <w:jc w:val="both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6AC" w14:textId="77777777" w:rsidR="00C36340" w:rsidRDefault="00000000">
      <w:pPr>
        <w:pStyle w:val="BodyText"/>
        <w:spacing w:before="79" w:line="312" w:lineRule="auto"/>
        <w:ind w:left="580" w:right="315"/>
        <w:jc w:val="both"/>
      </w:pPr>
      <w:r>
        <w:lastRenderedPageBreak/>
        <w:t>research. One challenge is the complexity of control in high-order converters, as</w:t>
      </w:r>
      <w:r>
        <w:rPr>
          <w:spacing w:val="1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Tan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Lee</w:t>
      </w:r>
      <w:r>
        <w:rPr>
          <w:spacing w:val="-11"/>
        </w:rPr>
        <w:t xml:space="preserve"> </w:t>
      </w:r>
      <w:r>
        <w:t>(2020).</w:t>
      </w:r>
      <w:r>
        <w:rPr>
          <w:spacing w:val="-9"/>
        </w:rPr>
        <w:t xml:space="preserve"> </w:t>
      </w:r>
      <w:r>
        <w:t>High-order</w:t>
      </w:r>
      <w:r>
        <w:rPr>
          <w:spacing w:val="-9"/>
        </w:rPr>
        <w:t xml:space="preserve"> </w:t>
      </w:r>
      <w:r>
        <w:t>topologies</w:t>
      </w:r>
      <w:r>
        <w:rPr>
          <w:spacing w:val="-8"/>
        </w:rPr>
        <w:t xml:space="preserve"> </w:t>
      </w:r>
      <w:r>
        <w:t>require</w:t>
      </w:r>
      <w:r>
        <w:rPr>
          <w:spacing w:val="-11"/>
        </w:rPr>
        <w:t xml:space="preserve"> </w:t>
      </w:r>
      <w:r>
        <w:t>sophisticated</w:t>
      </w:r>
      <w:r>
        <w:rPr>
          <w:spacing w:val="-9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strategies to maintain stability and dynamic response, especially in applications with</w:t>
      </w:r>
      <w:r>
        <w:rPr>
          <w:spacing w:val="1"/>
        </w:rPr>
        <w:t xml:space="preserve"> </w:t>
      </w:r>
      <w:r>
        <w:rPr>
          <w:spacing w:val="-1"/>
        </w:rPr>
        <w:t>fluctuating</w:t>
      </w:r>
      <w:r>
        <w:rPr>
          <w:spacing w:val="-14"/>
        </w:rPr>
        <w:t xml:space="preserve"> </w:t>
      </w:r>
      <w:r>
        <w:rPr>
          <w:spacing w:val="-1"/>
        </w:rPr>
        <w:t>inputs,</w:t>
      </w:r>
      <w:r>
        <w:rPr>
          <w:spacing w:val="-14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PV</w:t>
      </w:r>
      <w:r>
        <w:rPr>
          <w:spacing w:val="-15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experiencing</w:t>
      </w:r>
      <w:r>
        <w:rPr>
          <w:spacing w:val="-15"/>
        </w:rPr>
        <w:t xml:space="preserve"> </w:t>
      </w:r>
      <w:r>
        <w:t>variable</w:t>
      </w:r>
      <w:r>
        <w:rPr>
          <w:spacing w:val="-12"/>
        </w:rPr>
        <w:t xml:space="preserve"> </w:t>
      </w:r>
      <w:r>
        <w:t>irradiance.</w:t>
      </w:r>
      <w:r>
        <w:rPr>
          <w:spacing w:val="-12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research</w:t>
      </w:r>
      <w:r>
        <w:rPr>
          <w:spacing w:val="-58"/>
        </w:rPr>
        <w:t xml:space="preserve"> </w:t>
      </w:r>
      <w:r>
        <w:t>in this area could explore novel control techniques, including adaptive or predictive</w:t>
      </w:r>
      <w:r>
        <w:rPr>
          <w:spacing w:val="1"/>
        </w:rPr>
        <w:t xml:space="preserve"> </w:t>
      </w:r>
      <w:r>
        <w:t>algorithms, that can dynamically adjust to load and input variations while keeping</w:t>
      </w:r>
      <w:r>
        <w:rPr>
          <w:spacing w:val="1"/>
        </w:rPr>
        <w:t xml:space="preserve"> </w:t>
      </w:r>
      <w:r>
        <w:t>system complexity manageable. Another challenge lies in component selection, as the</w:t>
      </w:r>
      <w:r>
        <w:rPr>
          <w:spacing w:val="1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high-quality</w:t>
      </w:r>
      <w:r>
        <w:rPr>
          <w:spacing w:val="-13"/>
        </w:rPr>
        <w:t xml:space="preserve"> </w:t>
      </w:r>
      <w:r>
        <w:t>inductors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capacitors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increase</w:t>
      </w:r>
      <w:r>
        <w:rPr>
          <w:spacing w:val="-14"/>
        </w:rPr>
        <w:t xml:space="preserve"> </w:t>
      </w:r>
      <w:r>
        <w:t>costs.</w:t>
      </w:r>
      <w:r>
        <w:rPr>
          <w:spacing w:val="-14"/>
        </w:rPr>
        <w:t xml:space="preserve"> </w:t>
      </w:r>
      <w:r>
        <w:t>Therefore,</w:t>
      </w:r>
      <w:r>
        <w:rPr>
          <w:spacing w:val="-11"/>
        </w:rPr>
        <w:t xml:space="preserve"> </w:t>
      </w:r>
      <w:r>
        <w:t>optimizing</w:t>
      </w:r>
      <w:r>
        <w:rPr>
          <w:spacing w:val="-58"/>
        </w:rPr>
        <w:t xml:space="preserve"> </w:t>
      </w:r>
      <w:r>
        <w:t>component selection for cost-effective designs without compromising efficiency or</w:t>
      </w:r>
      <w:r>
        <w:rPr>
          <w:spacing w:val="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remains an ongoing area</w:t>
      </w:r>
      <w:r>
        <w:rPr>
          <w:spacing w:val="-1"/>
        </w:rPr>
        <w:t xml:space="preserve"> </w:t>
      </w:r>
      <w:r>
        <w:t>of interest.</w:t>
      </w:r>
    </w:p>
    <w:p w14:paraId="116506AD" w14:textId="77777777" w:rsidR="00C36340" w:rsidRDefault="00000000">
      <w:pPr>
        <w:pStyle w:val="BodyText"/>
        <w:spacing w:before="1" w:line="312" w:lineRule="auto"/>
        <w:ind w:left="580" w:right="319"/>
        <w:jc w:val="both"/>
      </w:pPr>
      <w:r>
        <w:t>In terms of future directions, the potential of 4th order converters extends beyond PV</w:t>
      </w:r>
      <w:r>
        <w:rPr>
          <w:spacing w:val="1"/>
        </w:rPr>
        <w:t xml:space="preserve"> </w:t>
      </w:r>
      <w:r>
        <w:t>systems to other renewable and distributed energy applications. For instance, DC</w:t>
      </w:r>
      <w:r>
        <w:rPr>
          <w:spacing w:val="1"/>
        </w:rPr>
        <w:t xml:space="preserve"> </w:t>
      </w:r>
      <w:r>
        <w:t>microgrids and electric vehicle (EV) charging infrastructures, as examined by Chen et</w:t>
      </w:r>
      <w:r>
        <w:rPr>
          <w:spacing w:val="-57"/>
        </w:rPr>
        <w:t xml:space="preserve"> </w:t>
      </w:r>
      <w:r>
        <w:t>al. (2022), require stable high-voltage converters to support diverse load profiles and</w:t>
      </w:r>
      <w:r>
        <w:rPr>
          <w:spacing w:val="1"/>
        </w:rPr>
        <w:t xml:space="preserve"> </w:t>
      </w:r>
      <w:r>
        <w:t>power demands.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renewable</w:t>
      </w:r>
      <w:r>
        <w:rPr>
          <w:spacing w:val="1"/>
        </w:rPr>
        <w:t xml:space="preserve"> </w:t>
      </w:r>
      <w:r>
        <w:t>energy systems</w:t>
      </w:r>
      <w:r>
        <w:rPr>
          <w:spacing w:val="1"/>
        </w:rPr>
        <w:t xml:space="preserve"> </w:t>
      </w:r>
      <w:r>
        <w:t>grow in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scalability of 4th order converters could offer significant benefits for ensuring stable</w:t>
      </w:r>
      <w:r>
        <w:rPr>
          <w:spacing w:val="1"/>
        </w:rPr>
        <w:t xml:space="preserve"> </w:t>
      </w:r>
      <w:r>
        <w:t>and efficient power distribution across a wider range of applications, from residential</w:t>
      </w:r>
      <w:r>
        <w:rPr>
          <w:spacing w:val="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systems to industrial-scale microgrids.</w:t>
      </w:r>
    </w:p>
    <w:p w14:paraId="116506AE" w14:textId="77777777" w:rsidR="00C36340" w:rsidRDefault="00000000">
      <w:pPr>
        <w:pStyle w:val="BodyText"/>
        <w:spacing w:line="312" w:lineRule="auto"/>
        <w:ind w:left="580" w:right="314"/>
        <w:jc w:val="both"/>
      </w:pPr>
      <w:r>
        <w:t>Furthermore, with advancements in materials and power semiconductor technology,</w:t>
      </w:r>
      <w:r>
        <w:rPr>
          <w:spacing w:val="1"/>
        </w:rPr>
        <w:t xml:space="preserve"> </w:t>
      </w:r>
      <w:r>
        <w:t>there is potential for improving 4th order converter performance even further. Wide</w:t>
      </w:r>
      <w:r>
        <w:rPr>
          <w:spacing w:val="1"/>
        </w:rPr>
        <w:t xml:space="preserve"> </w:t>
      </w:r>
      <w:r>
        <w:t xml:space="preserve">bandgap semiconductors, such as </w:t>
      </w:r>
      <w:proofErr w:type="spellStart"/>
      <w:r>
        <w:t>GaN</w:t>
      </w:r>
      <w:proofErr w:type="spellEnd"/>
      <w:r>
        <w:t xml:space="preserve"> and </w:t>
      </w:r>
      <w:proofErr w:type="spellStart"/>
      <w:r>
        <w:t>SiC</w:t>
      </w:r>
      <w:proofErr w:type="spellEnd"/>
      <w:r>
        <w:t>, can operate at higher frequencies and</w:t>
      </w:r>
      <w:r>
        <w:rPr>
          <w:spacing w:val="1"/>
        </w:rPr>
        <w:t xml:space="preserve"> </w:t>
      </w:r>
      <w:r>
        <w:t>temperatures,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enable</w:t>
      </w:r>
      <w:r>
        <w:rPr>
          <w:spacing w:val="-9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compact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designs.</w:t>
      </w:r>
      <w:r>
        <w:rPr>
          <w:spacing w:val="-9"/>
        </w:rPr>
        <w:t xml:space="preserve"> </w:t>
      </w:r>
      <w:r>
        <w:t>Integrating</w:t>
      </w:r>
      <w:r>
        <w:rPr>
          <w:spacing w:val="-57"/>
        </w:rPr>
        <w:t xml:space="preserve"> </w:t>
      </w:r>
      <w:r>
        <w:t>these materials into 4th order converters may reduce losses and increase efficiency</w:t>
      </w:r>
      <w:r>
        <w:rPr>
          <w:spacing w:val="1"/>
        </w:rPr>
        <w:t xml:space="preserve"> </w:t>
      </w:r>
      <w:r>
        <w:t>beyond what is currently achievable, making them even more attractive for next-</w:t>
      </w:r>
      <w:r>
        <w:rPr>
          <w:spacing w:val="1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renewable energy systems.</w:t>
      </w:r>
    </w:p>
    <w:p w14:paraId="116506AF" w14:textId="77777777" w:rsidR="00C36340" w:rsidRDefault="00C36340">
      <w:pPr>
        <w:pStyle w:val="BodyText"/>
        <w:rPr>
          <w:sz w:val="26"/>
        </w:rPr>
      </w:pPr>
    </w:p>
    <w:p w14:paraId="116506B0" w14:textId="77777777" w:rsidR="00C36340" w:rsidRDefault="00C36340">
      <w:pPr>
        <w:pStyle w:val="BodyText"/>
        <w:spacing w:before="5"/>
        <w:rPr>
          <w:sz w:val="36"/>
        </w:rPr>
      </w:pPr>
    </w:p>
    <w:p w14:paraId="116506B1" w14:textId="77777777" w:rsidR="00C36340" w:rsidRDefault="00000000">
      <w:pPr>
        <w:pStyle w:val="Heading2"/>
        <w:numPr>
          <w:ilvl w:val="1"/>
          <w:numId w:val="9"/>
        </w:numPr>
        <w:tabs>
          <w:tab w:val="left" w:pos="929"/>
        </w:tabs>
        <w:spacing w:before="1"/>
        <w:ind w:hanging="349"/>
      </w:pPr>
      <w:bookmarkStart w:id="9" w:name="_TOC_250014"/>
      <w:r>
        <w:t>Research</w:t>
      </w:r>
      <w:r>
        <w:rPr>
          <w:spacing w:val="-6"/>
        </w:rPr>
        <w:t xml:space="preserve"> </w:t>
      </w:r>
      <w:bookmarkEnd w:id="9"/>
      <w:r>
        <w:t>Gap</w:t>
      </w:r>
    </w:p>
    <w:p w14:paraId="116506B2" w14:textId="77777777" w:rsidR="00C36340" w:rsidRDefault="00C36340">
      <w:pPr>
        <w:pStyle w:val="BodyText"/>
        <w:rPr>
          <w:sz w:val="27"/>
        </w:rPr>
      </w:pPr>
    </w:p>
    <w:p w14:paraId="116506B3" w14:textId="77777777" w:rsidR="00C36340" w:rsidRDefault="00000000">
      <w:pPr>
        <w:pStyle w:val="BodyText"/>
        <w:spacing w:line="312" w:lineRule="auto"/>
        <w:ind w:left="580" w:right="314"/>
        <w:jc w:val="both"/>
      </w:pPr>
      <w:r>
        <w:t>There is a Limitation to moderate voltage gain (Achieving higher gains requires a high</w:t>
      </w:r>
      <w:r>
        <w:rPr>
          <w:spacing w:val="-58"/>
        </w:rPr>
        <w:t xml:space="preserve"> </w:t>
      </w:r>
      <w:r>
        <w:t>duty cycle, which can lead to efficiency losses and stress on components). Input and</w:t>
      </w:r>
      <w:r>
        <w:rPr>
          <w:spacing w:val="1"/>
        </w:rPr>
        <w:t xml:space="preserve"> </w:t>
      </w:r>
      <w:r>
        <w:t xml:space="preserve">output current and voltage </w:t>
      </w:r>
      <w:r>
        <w:rPr>
          <w:b/>
        </w:rPr>
        <w:t xml:space="preserve">ripple </w:t>
      </w:r>
      <w:r>
        <w:t>can be high, especially under heavy load. This can</w:t>
      </w:r>
      <w:r>
        <w:rPr>
          <w:spacing w:val="1"/>
        </w:rPr>
        <w:t xml:space="preserve"> </w:t>
      </w:r>
      <w:r>
        <w:t>create EMI and noise, which may interfere with sensitive circuits. Can be sensitive to</w:t>
      </w:r>
      <w:r>
        <w:rPr>
          <w:spacing w:val="1"/>
        </w:rPr>
        <w:t xml:space="preserve"> </w:t>
      </w:r>
      <w:r>
        <w:t>sudden</w:t>
      </w:r>
      <w:r>
        <w:rPr>
          <w:spacing w:val="-13"/>
        </w:rPr>
        <w:t xml:space="preserve"> </w:t>
      </w:r>
      <w:r>
        <w:t>load</w:t>
      </w:r>
      <w:r>
        <w:rPr>
          <w:spacing w:val="-12"/>
        </w:rPr>
        <w:t xml:space="preserve"> </w:t>
      </w:r>
      <w:r>
        <w:t>changes,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lacks</w:t>
      </w:r>
      <w:r>
        <w:rPr>
          <w:spacing w:val="-11"/>
        </w:rPr>
        <w:t xml:space="preserve"> </w:t>
      </w:r>
      <w:r>
        <w:t>additional</w:t>
      </w:r>
      <w:r>
        <w:rPr>
          <w:spacing w:val="-13"/>
        </w:rPr>
        <w:t xml:space="preserve"> </w:t>
      </w:r>
      <w:r>
        <w:t>reactive</w:t>
      </w:r>
      <w:r>
        <w:rPr>
          <w:spacing w:val="-10"/>
        </w:rPr>
        <w:t xml:space="preserve"> </w:t>
      </w:r>
      <w:r>
        <w:t>components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dampen</w:t>
      </w:r>
      <w:r>
        <w:rPr>
          <w:spacing w:val="-13"/>
        </w:rPr>
        <w:t xml:space="preserve"> </w:t>
      </w:r>
      <w:r>
        <w:t>fluctuations.</w:t>
      </w:r>
      <w:r>
        <w:rPr>
          <w:spacing w:val="-58"/>
        </w:rPr>
        <w:t xml:space="preserve"> </w:t>
      </w:r>
      <w:r>
        <w:t>Efficiency can decrease at high duty cycles due to switching losses, conduction losses,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increased ripple.</w:t>
      </w:r>
    </w:p>
    <w:p w14:paraId="116506B4" w14:textId="77777777" w:rsidR="00C36340" w:rsidRDefault="00C36340">
      <w:pPr>
        <w:spacing w:line="312" w:lineRule="auto"/>
        <w:jc w:val="both"/>
        <w:sectPr w:rsidR="00C36340">
          <w:pgSz w:w="11920" w:h="16850"/>
          <w:pgMar w:top="1340" w:right="1120" w:bottom="1040" w:left="1580" w:header="0" w:footer="789" w:gutter="0"/>
          <w:cols w:space="720"/>
        </w:sectPr>
      </w:pPr>
    </w:p>
    <w:p w14:paraId="116506B5" w14:textId="77777777" w:rsidR="00C36340" w:rsidRDefault="00000000">
      <w:pPr>
        <w:pStyle w:val="Heading2"/>
        <w:numPr>
          <w:ilvl w:val="1"/>
          <w:numId w:val="9"/>
        </w:numPr>
        <w:tabs>
          <w:tab w:val="left" w:pos="929"/>
        </w:tabs>
        <w:spacing w:before="60"/>
        <w:ind w:hanging="349"/>
      </w:pPr>
      <w:bookmarkStart w:id="10" w:name="_TOC_250013"/>
      <w:r>
        <w:lastRenderedPageBreak/>
        <w:t>Proposed</w:t>
      </w:r>
      <w:r>
        <w:rPr>
          <w:spacing w:val="-7"/>
        </w:rPr>
        <w:t xml:space="preserve"> </w:t>
      </w:r>
      <w:bookmarkEnd w:id="10"/>
      <w:r>
        <w:t>Solution</w:t>
      </w:r>
    </w:p>
    <w:p w14:paraId="116506B6" w14:textId="77777777" w:rsidR="00C36340" w:rsidRDefault="00C36340">
      <w:pPr>
        <w:pStyle w:val="BodyText"/>
        <w:spacing w:before="9"/>
        <w:rPr>
          <w:sz w:val="26"/>
        </w:rPr>
      </w:pPr>
    </w:p>
    <w:p w14:paraId="116506B7" w14:textId="77777777" w:rsidR="00C36340" w:rsidRDefault="00000000">
      <w:pPr>
        <w:pStyle w:val="BodyText"/>
        <w:spacing w:line="307" w:lineRule="auto"/>
        <w:ind w:left="580" w:right="342"/>
      </w:pPr>
      <w:r>
        <w:t xml:space="preserve">Significantly reduced </w:t>
      </w:r>
      <w:r>
        <w:rPr>
          <w:b/>
        </w:rPr>
        <w:t xml:space="preserve">ripple </w:t>
      </w:r>
      <w:r>
        <w:t>at both the input and output due to additional reactive</w:t>
      </w:r>
      <w:r>
        <w:rPr>
          <w:spacing w:val="1"/>
        </w:rPr>
        <w:t xml:space="preserve"> </w:t>
      </w:r>
      <w:r>
        <w:t>components (inductors and capacitors). Can achieve significantly higher voltage gains</w:t>
      </w:r>
      <w:r>
        <w:rPr>
          <w:spacing w:val="-57"/>
        </w:rPr>
        <w:t xml:space="preserve"> </w:t>
      </w:r>
      <w:r>
        <w:t>without extreme duty cycles. Better dynamic response and stability due to the</w:t>
      </w:r>
      <w:r>
        <w:rPr>
          <w:spacing w:val="1"/>
        </w:rPr>
        <w:t xml:space="preserve"> </w:t>
      </w:r>
      <w:r>
        <w:t>additional filtering stages, which can better handle load and line transients</w:t>
      </w:r>
      <w:r>
        <w:rPr>
          <w:b/>
        </w:rPr>
        <w:t xml:space="preserve">. </w:t>
      </w:r>
      <w:proofErr w:type="gramStart"/>
      <w:r>
        <w:t>Typically</w:t>
      </w:r>
      <w:proofErr w:type="gramEnd"/>
      <w:r>
        <w:rPr>
          <w:spacing w:val="1"/>
        </w:rPr>
        <w:t xml:space="preserve"> </w:t>
      </w:r>
      <w:r>
        <w:t>more efficient, as it achieves high voltage gains at lower duty cycles. The additional</w:t>
      </w:r>
      <w:r>
        <w:rPr>
          <w:spacing w:val="1"/>
        </w:rPr>
        <w:t xml:space="preserve"> </w:t>
      </w:r>
      <w:r>
        <w:t>components help manage ripple and current, reducing losses and improving overall</w:t>
      </w:r>
      <w:r>
        <w:rPr>
          <w:spacing w:val="1"/>
        </w:rPr>
        <w:t xml:space="preserve"> </w:t>
      </w:r>
      <w:r>
        <w:t>efficiency.</w:t>
      </w:r>
    </w:p>
    <w:p w14:paraId="116506B8" w14:textId="77777777" w:rsidR="00C36340" w:rsidRDefault="00C36340">
      <w:pPr>
        <w:spacing w:line="307" w:lineRule="auto"/>
        <w:sectPr w:rsidR="00C36340">
          <w:pgSz w:w="11920" w:h="16850"/>
          <w:pgMar w:top="1360" w:right="1120" w:bottom="1040" w:left="1580" w:header="0" w:footer="789" w:gutter="0"/>
          <w:cols w:space="720"/>
        </w:sectPr>
      </w:pPr>
    </w:p>
    <w:p w14:paraId="116506B9" w14:textId="77777777" w:rsidR="00C36340" w:rsidRDefault="00C36340">
      <w:pPr>
        <w:pStyle w:val="BodyText"/>
        <w:rPr>
          <w:sz w:val="20"/>
        </w:rPr>
      </w:pPr>
    </w:p>
    <w:p w14:paraId="116506BA" w14:textId="77777777" w:rsidR="00C36340" w:rsidRDefault="00C36340">
      <w:pPr>
        <w:pStyle w:val="BodyText"/>
        <w:rPr>
          <w:sz w:val="20"/>
        </w:rPr>
      </w:pPr>
    </w:p>
    <w:p w14:paraId="116506BB" w14:textId="77777777" w:rsidR="00C36340" w:rsidRDefault="00C36340">
      <w:pPr>
        <w:pStyle w:val="BodyText"/>
        <w:rPr>
          <w:sz w:val="20"/>
        </w:rPr>
      </w:pPr>
    </w:p>
    <w:p w14:paraId="116506BC" w14:textId="77777777" w:rsidR="00C36340" w:rsidRDefault="00C36340">
      <w:pPr>
        <w:pStyle w:val="BodyText"/>
        <w:spacing w:before="7"/>
        <w:rPr>
          <w:sz w:val="21"/>
        </w:rPr>
      </w:pPr>
    </w:p>
    <w:p w14:paraId="116506BD" w14:textId="77777777" w:rsidR="00C36340" w:rsidRDefault="00000000">
      <w:pPr>
        <w:spacing w:before="90"/>
        <w:ind w:left="655" w:right="397"/>
        <w:jc w:val="center"/>
        <w:rPr>
          <w:b/>
          <w:sz w:val="24"/>
        </w:rPr>
      </w:pPr>
      <w:bookmarkStart w:id="11" w:name="_bookmark7"/>
      <w:bookmarkEnd w:id="11"/>
      <w:r>
        <w:rPr>
          <w:b/>
          <w:sz w:val="24"/>
        </w:rPr>
        <w:t>CHAPTER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3</w:t>
      </w:r>
    </w:p>
    <w:p w14:paraId="116506BE" w14:textId="77777777" w:rsidR="00C36340" w:rsidRDefault="00C36340">
      <w:pPr>
        <w:pStyle w:val="BodyText"/>
        <w:rPr>
          <w:b/>
          <w:sz w:val="26"/>
        </w:rPr>
      </w:pPr>
    </w:p>
    <w:p w14:paraId="116506BF" w14:textId="77777777" w:rsidR="00C36340" w:rsidRDefault="00000000">
      <w:pPr>
        <w:spacing w:before="154"/>
        <w:ind w:left="657" w:right="395"/>
        <w:jc w:val="center"/>
        <w:rPr>
          <w:b/>
          <w:sz w:val="28"/>
        </w:rPr>
      </w:pPr>
      <w:r>
        <w:rPr>
          <w:b/>
          <w:sz w:val="28"/>
        </w:rPr>
        <w:t>OPERATION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CONVERTER</w:t>
      </w:r>
    </w:p>
    <w:p w14:paraId="116506C0" w14:textId="77777777" w:rsidR="00C36340" w:rsidRDefault="00C36340">
      <w:pPr>
        <w:pStyle w:val="BodyText"/>
        <w:spacing w:before="8"/>
        <w:rPr>
          <w:b/>
          <w:sz w:val="39"/>
        </w:rPr>
      </w:pPr>
    </w:p>
    <w:p w14:paraId="116506C1" w14:textId="77777777" w:rsidR="00C36340" w:rsidRDefault="00000000">
      <w:pPr>
        <w:pStyle w:val="BodyText"/>
        <w:spacing w:line="312" w:lineRule="auto"/>
        <w:ind w:left="580" w:right="316"/>
        <w:jc w:val="both"/>
      </w:pPr>
      <w:r>
        <w:t>The</w:t>
      </w:r>
      <w:r>
        <w:rPr>
          <w:spacing w:val="-5"/>
        </w:rPr>
        <w:t xml:space="preserve"> </w:t>
      </w:r>
      <w:r>
        <w:t>Fourth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converter</w:t>
      </w:r>
      <w:r>
        <w:rPr>
          <w:spacing w:val="-6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described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modes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operation.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operational modes of a 4th order boost converter are essential for understanding its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photovoltaic</w:t>
      </w:r>
      <w:r>
        <w:rPr>
          <w:spacing w:val="1"/>
        </w:rPr>
        <w:t xml:space="preserve"> </w:t>
      </w:r>
      <w:r>
        <w:t>(PV)</w:t>
      </w:r>
      <w:r>
        <w:rPr>
          <w:spacing w:val="1"/>
        </w:rPr>
        <w:t xml:space="preserve"> </w:t>
      </w:r>
      <w:r>
        <w:t>systems, where input conditions vary dynamically. The 4th order boost converter</w:t>
      </w:r>
      <w:r>
        <w:rPr>
          <w:spacing w:val="1"/>
        </w:rPr>
        <w:t xml:space="preserve"> </w:t>
      </w:r>
      <w:r>
        <w:t>typically operates in distinct modes that correspond to different stages of inductor</w:t>
      </w:r>
      <w:r>
        <w:rPr>
          <w:spacing w:val="1"/>
        </w:rPr>
        <w:t xml:space="preserve"> </w:t>
      </w:r>
      <w:r>
        <w:t>current flow, switching intervals, and component charging and discharging cycles.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we summarize the primary operational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of a typical</w:t>
      </w:r>
      <w:r>
        <w:rPr>
          <w:spacing w:val="1"/>
        </w:rPr>
        <w:t xml:space="preserve"> </w:t>
      </w:r>
      <w:r>
        <w:t>4th order boost</w:t>
      </w:r>
      <w:r>
        <w:rPr>
          <w:spacing w:val="1"/>
        </w:rPr>
        <w:t xml:space="preserve"> </w:t>
      </w:r>
      <w:r>
        <w:t>converter</w:t>
      </w:r>
      <w:r>
        <w:rPr>
          <w:spacing w:val="-1"/>
        </w:rPr>
        <w:t xml:space="preserve"> </w:t>
      </w:r>
      <w:r>
        <w:t>as derived from recent research studies.</w:t>
      </w:r>
    </w:p>
    <w:p w14:paraId="116506C2" w14:textId="77777777" w:rsidR="00C36340" w:rsidRDefault="00C36340">
      <w:pPr>
        <w:pStyle w:val="BodyText"/>
        <w:spacing w:before="2"/>
        <w:rPr>
          <w:sz w:val="31"/>
        </w:rPr>
      </w:pPr>
    </w:p>
    <w:p w14:paraId="116506C3" w14:textId="77777777" w:rsidR="00C36340" w:rsidRDefault="00000000">
      <w:pPr>
        <w:pStyle w:val="ListParagraph"/>
        <w:numPr>
          <w:ilvl w:val="1"/>
          <w:numId w:val="8"/>
        </w:numPr>
        <w:tabs>
          <w:tab w:val="left" w:pos="521"/>
        </w:tabs>
        <w:ind w:hanging="421"/>
        <w:jc w:val="both"/>
        <w:rPr>
          <w:b/>
          <w:sz w:val="24"/>
        </w:rPr>
      </w:pPr>
      <w:bookmarkStart w:id="12" w:name="_TOC_250012"/>
      <w:r>
        <w:rPr>
          <w:b/>
          <w:sz w:val="24"/>
        </w:rPr>
        <w:t>Mode:1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bookmarkEnd w:id="12"/>
      <w:r>
        <w:rPr>
          <w:b/>
          <w:sz w:val="24"/>
        </w:rPr>
        <w:t>(CCM)</w:t>
      </w:r>
    </w:p>
    <w:p w14:paraId="116506C4" w14:textId="77777777" w:rsidR="00C36340" w:rsidRDefault="00000000">
      <w:pPr>
        <w:pStyle w:val="BodyText"/>
        <w:spacing w:before="84" w:line="312" w:lineRule="auto"/>
        <w:ind w:left="580" w:right="317"/>
        <w:jc w:val="both"/>
      </w:pPr>
      <w:r>
        <w:t>In</w:t>
      </w:r>
      <w:r>
        <w:rPr>
          <w:spacing w:val="-5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Conduction</w:t>
      </w:r>
      <w:r>
        <w:rPr>
          <w:spacing w:val="-4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inductor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continuous</w:t>
      </w:r>
      <w:r>
        <w:rPr>
          <w:spacing w:val="-58"/>
        </w:rPr>
        <w:t xml:space="preserve"> </w:t>
      </w:r>
      <w:r>
        <w:t>throughout each switching period. This mode occurs when the converter is supplied</w:t>
      </w:r>
      <w:r>
        <w:rPr>
          <w:spacing w:val="1"/>
        </w:rPr>
        <w:t xml:space="preserve"> </w:t>
      </w:r>
      <w:r>
        <w:t>with a relatively stable and sufficient input voltage, which allows the inductor currents</w:t>
      </w:r>
      <w:r>
        <w:rPr>
          <w:spacing w:val="-5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maintain</w:t>
      </w:r>
      <w:r>
        <w:rPr>
          <w:spacing w:val="-11"/>
        </w:rPr>
        <w:t xml:space="preserve"> </w:t>
      </w:r>
      <w:r>
        <w:t>non-zero</w:t>
      </w:r>
      <w:r>
        <w:rPr>
          <w:spacing w:val="-11"/>
        </w:rPr>
        <w:t xml:space="preserve"> </w:t>
      </w:r>
      <w:r>
        <w:t>values.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CCM,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converter’s</w:t>
      </w:r>
      <w:r>
        <w:rPr>
          <w:spacing w:val="-12"/>
        </w:rPr>
        <w:t xml:space="preserve"> </w:t>
      </w:r>
      <w:r>
        <w:t>voltage</w:t>
      </w:r>
      <w:r>
        <w:rPr>
          <w:spacing w:val="-11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ripple</w:t>
      </w:r>
      <w:r>
        <w:rPr>
          <w:spacing w:val="-12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generally stable, making this mode desirable for applications that require consistent</w:t>
      </w:r>
      <w:r>
        <w:rPr>
          <w:spacing w:val="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conversion</w:t>
      </w:r>
      <w:r>
        <w:rPr>
          <w:spacing w:val="2"/>
        </w:rPr>
        <w:t xml:space="preserve"> </w:t>
      </w:r>
      <w:r>
        <w:t>with minimal fluctuation.</w:t>
      </w:r>
    </w:p>
    <w:p w14:paraId="116506C5" w14:textId="77777777" w:rsidR="00C36340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307" w:lineRule="auto"/>
        <w:ind w:right="316"/>
        <w:jc w:val="both"/>
        <w:rPr>
          <w:sz w:val="24"/>
        </w:rPr>
      </w:pPr>
      <w:r>
        <w:rPr>
          <w:b/>
          <w:sz w:val="24"/>
        </w:rPr>
        <w:t>Switching Intervals</w:t>
      </w:r>
      <w:r>
        <w:rPr>
          <w:sz w:val="24"/>
        </w:rPr>
        <w:t>: During each switching cycle, the switches alternate</w:t>
      </w:r>
      <w:r>
        <w:rPr>
          <w:spacing w:val="1"/>
          <w:sz w:val="24"/>
        </w:rPr>
        <w:t xml:space="preserve"> </w:t>
      </w:r>
      <w:r>
        <w:rPr>
          <w:sz w:val="24"/>
        </w:rPr>
        <w:t>between on</w:t>
      </w:r>
      <w:r>
        <w:rPr>
          <w:spacing w:val="1"/>
          <w:sz w:val="24"/>
        </w:rPr>
        <w:t xml:space="preserve"> </w:t>
      </w:r>
      <w:r>
        <w:rPr>
          <w:sz w:val="24"/>
        </w:rPr>
        <w:t>and off states, controlling the flow of energy stored in the</w:t>
      </w:r>
      <w:r>
        <w:rPr>
          <w:spacing w:val="1"/>
          <w:sz w:val="24"/>
        </w:rPr>
        <w:t xml:space="preserve"> </w:t>
      </w:r>
      <w:r>
        <w:rPr>
          <w:sz w:val="24"/>
        </w:rPr>
        <w:t>inductors.</w:t>
      </w:r>
    </w:p>
    <w:p w14:paraId="116506C6" w14:textId="77777777" w:rsidR="00C36340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8" w:line="307" w:lineRule="auto"/>
        <w:ind w:right="31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6507E2" wp14:editId="116507E3">
            <wp:simplePos x="0" y="0"/>
            <wp:positionH relativeFrom="page">
              <wp:posOffset>1981200</wp:posOffset>
            </wp:positionH>
            <wp:positionV relativeFrom="paragraph">
              <wp:posOffset>721284</wp:posOffset>
            </wp:positionV>
            <wp:extent cx="4430251" cy="18608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251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Energy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Transfer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stored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inductors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1"/>
          <w:sz w:val="24"/>
        </w:rPr>
        <w:t xml:space="preserve"> </w:t>
      </w:r>
      <w:r>
        <w:rPr>
          <w:sz w:val="24"/>
        </w:rPr>
        <w:t>transferred to the output capacitor and load, resulting in a smooth and steady</w:t>
      </w:r>
      <w:r>
        <w:rPr>
          <w:spacing w:val="-57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voltage.</w:t>
      </w:r>
    </w:p>
    <w:p w14:paraId="116506C7" w14:textId="77777777" w:rsidR="00C36340" w:rsidRDefault="00000000">
      <w:pPr>
        <w:pStyle w:val="BodyText"/>
        <w:spacing w:before="41"/>
        <w:ind w:left="657" w:right="1099"/>
        <w:jc w:val="center"/>
      </w:pPr>
      <w:r>
        <w:t>Fig</w:t>
      </w:r>
      <w:r>
        <w:rPr>
          <w:spacing w:val="-1"/>
        </w:rPr>
        <w:t xml:space="preserve"> </w:t>
      </w:r>
      <w:proofErr w:type="gramStart"/>
      <w:r>
        <w:t>3.1</w:t>
      </w:r>
      <w:r>
        <w:rPr>
          <w:spacing w:val="5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Operation</w:t>
      </w:r>
    </w:p>
    <w:p w14:paraId="116506C8" w14:textId="77777777" w:rsidR="00C36340" w:rsidRDefault="00C36340">
      <w:pPr>
        <w:jc w:val="center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6C9" w14:textId="77777777" w:rsidR="00C36340" w:rsidRDefault="00000000">
      <w:pPr>
        <w:pStyle w:val="ListParagraph"/>
        <w:numPr>
          <w:ilvl w:val="1"/>
          <w:numId w:val="8"/>
        </w:numPr>
        <w:tabs>
          <w:tab w:val="left" w:pos="641"/>
        </w:tabs>
        <w:spacing w:before="177"/>
        <w:ind w:left="640" w:hanging="541"/>
        <w:jc w:val="both"/>
        <w:rPr>
          <w:b/>
          <w:sz w:val="24"/>
        </w:rPr>
      </w:pPr>
      <w:bookmarkStart w:id="13" w:name="_TOC_250011"/>
      <w:proofErr w:type="gramStart"/>
      <w:r>
        <w:rPr>
          <w:b/>
          <w:sz w:val="24"/>
        </w:rPr>
        <w:lastRenderedPageBreak/>
        <w:t>Mode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Discontinuous Conduction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bookmarkEnd w:id="13"/>
      <w:r>
        <w:rPr>
          <w:b/>
          <w:sz w:val="24"/>
        </w:rPr>
        <w:t>(DCM)</w:t>
      </w:r>
    </w:p>
    <w:p w14:paraId="116506CA" w14:textId="77777777" w:rsidR="00C36340" w:rsidRDefault="00000000">
      <w:pPr>
        <w:pStyle w:val="BodyText"/>
        <w:spacing w:before="84" w:line="312" w:lineRule="auto"/>
        <w:ind w:left="580" w:right="318"/>
        <w:jc w:val="both"/>
      </w:pPr>
      <w:r>
        <w:t>The</w:t>
      </w:r>
      <w:r>
        <w:rPr>
          <w:spacing w:val="-7"/>
        </w:rPr>
        <w:t xml:space="preserve"> </w:t>
      </w:r>
      <w:r>
        <w:t>Discontinuous</w:t>
      </w:r>
      <w:r>
        <w:rPr>
          <w:spacing w:val="-5"/>
        </w:rPr>
        <w:t xml:space="preserve"> </w:t>
      </w:r>
      <w:r>
        <w:t>Conduction</w:t>
      </w:r>
      <w:r>
        <w:rPr>
          <w:spacing w:val="-6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occurs</w:t>
      </w:r>
      <w:r>
        <w:rPr>
          <w:spacing w:val="-7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inductor</w:t>
      </w:r>
      <w:r>
        <w:rPr>
          <w:spacing w:val="-7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zero</w:t>
      </w:r>
      <w:r>
        <w:rPr>
          <w:spacing w:val="-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 portion of the switching cycle. This typically happens under low-load or low-input</w:t>
      </w:r>
      <w:r>
        <w:rPr>
          <w:spacing w:val="1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lower,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 converter</w:t>
      </w:r>
      <w:r>
        <w:rPr>
          <w:spacing w:val="-4"/>
        </w:rPr>
        <w:t xml:space="preserve"> </w:t>
      </w:r>
      <w:r>
        <w:t>operates</w:t>
      </w:r>
      <w:r>
        <w:rPr>
          <w:spacing w:val="-4"/>
        </w:rPr>
        <w:t xml:space="preserve"> </w:t>
      </w:r>
      <w:r>
        <w:t>below</w:t>
      </w:r>
      <w:r>
        <w:rPr>
          <w:spacing w:val="-57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point.</w:t>
      </w:r>
      <w:r>
        <w:rPr>
          <w:spacing w:val="1"/>
        </w:rPr>
        <w:t xml:space="preserve"> </w:t>
      </w:r>
      <w:r>
        <w:t>DCM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currents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increased output</w:t>
      </w:r>
      <w:r>
        <w:rPr>
          <w:spacing w:val="-1"/>
        </w:rPr>
        <w:t xml:space="preserve"> </w:t>
      </w:r>
      <w:r>
        <w:t>ripple, which can</w:t>
      </w:r>
      <w:r>
        <w:rPr>
          <w:spacing w:val="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additional filtering.</w:t>
      </w:r>
    </w:p>
    <w:p w14:paraId="116506CB" w14:textId="77777777" w:rsidR="00C36340" w:rsidRDefault="00000000">
      <w:pPr>
        <w:pStyle w:val="ListParagraph"/>
        <w:numPr>
          <w:ilvl w:val="1"/>
          <w:numId w:val="8"/>
        </w:numPr>
        <w:tabs>
          <w:tab w:val="left" w:pos="461"/>
        </w:tabs>
        <w:spacing w:line="312" w:lineRule="auto"/>
        <w:ind w:left="460" w:right="317" w:hanging="360"/>
        <w:jc w:val="both"/>
        <w:rPr>
          <w:sz w:val="24"/>
        </w:rPr>
      </w:pPr>
      <w:r>
        <w:rPr>
          <w:b/>
          <w:sz w:val="24"/>
        </w:rPr>
        <w:t>Switching Intervals</w:t>
      </w:r>
      <w:r>
        <w:rPr>
          <w:sz w:val="24"/>
        </w:rPr>
        <w:t>: In DCM, each switching cycle includes an interval where the</w:t>
      </w:r>
      <w:r>
        <w:rPr>
          <w:spacing w:val="1"/>
          <w:sz w:val="24"/>
        </w:rPr>
        <w:t xml:space="preserve"> </w:t>
      </w:r>
      <w:r>
        <w:rPr>
          <w:sz w:val="24"/>
        </w:rPr>
        <w:t>inductor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becomes</w:t>
      </w:r>
      <w:r>
        <w:rPr>
          <w:spacing w:val="1"/>
          <w:sz w:val="24"/>
        </w:rPr>
        <w:t xml:space="preserve"> </w:t>
      </w:r>
      <w:r>
        <w:rPr>
          <w:sz w:val="24"/>
        </w:rPr>
        <w:t>zero,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inductor</w:t>
      </w:r>
      <w:r>
        <w:rPr>
          <w:spacing w:val="-2"/>
          <w:sz w:val="24"/>
        </w:rPr>
        <w:t xml:space="preserve"> </w:t>
      </w:r>
      <w:r>
        <w:rPr>
          <w:sz w:val="24"/>
        </w:rPr>
        <w:t>ceases energy</w:t>
      </w:r>
      <w:r>
        <w:rPr>
          <w:spacing w:val="-1"/>
          <w:sz w:val="24"/>
        </w:rPr>
        <w:t xml:space="preserve"> </w:t>
      </w:r>
      <w:r>
        <w:rPr>
          <w:sz w:val="24"/>
        </w:rPr>
        <w:t>transfer temporarily.</w:t>
      </w:r>
    </w:p>
    <w:p w14:paraId="116506CC" w14:textId="77777777" w:rsidR="00C36340" w:rsidRDefault="00000000">
      <w:pPr>
        <w:pStyle w:val="ListParagraph"/>
        <w:numPr>
          <w:ilvl w:val="1"/>
          <w:numId w:val="8"/>
        </w:numPr>
        <w:tabs>
          <w:tab w:val="left" w:pos="461"/>
        </w:tabs>
        <w:spacing w:line="312" w:lineRule="auto"/>
        <w:ind w:left="460" w:right="320" w:hanging="360"/>
        <w:jc w:val="both"/>
        <w:rPr>
          <w:sz w:val="24"/>
        </w:rPr>
      </w:pPr>
      <w:r>
        <w:rPr>
          <w:b/>
          <w:sz w:val="24"/>
        </w:rPr>
        <w:t>Energy Transfer and Efficiency</w:t>
      </w:r>
      <w:r>
        <w:rPr>
          <w:sz w:val="24"/>
        </w:rPr>
        <w:t>: Since the inductor current is not continuous, DCM</w:t>
      </w:r>
      <w:r>
        <w:rPr>
          <w:spacing w:val="1"/>
          <w:sz w:val="24"/>
        </w:rPr>
        <w:t xml:space="preserve"> </w:t>
      </w:r>
      <w:r>
        <w:rPr>
          <w:sz w:val="24"/>
        </w:rPr>
        <w:t>generally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CCM.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1"/>
          <w:sz w:val="24"/>
        </w:rPr>
        <w:t xml:space="preserve"> </w:t>
      </w:r>
      <w:r>
        <w:rPr>
          <w:sz w:val="24"/>
        </w:rPr>
        <w:t>advantages in reduced component stress and extended converter lifespan when used in</w:t>
      </w:r>
      <w:r>
        <w:rPr>
          <w:spacing w:val="1"/>
          <w:sz w:val="24"/>
        </w:rPr>
        <w:t xml:space="preserve"> </w:t>
      </w:r>
      <w:r>
        <w:rPr>
          <w:sz w:val="24"/>
        </w:rPr>
        <w:t>low-power applications.</w:t>
      </w:r>
    </w:p>
    <w:p w14:paraId="116506CD" w14:textId="77777777" w:rsidR="00C36340" w:rsidRDefault="00C36340">
      <w:pPr>
        <w:pStyle w:val="BodyText"/>
        <w:rPr>
          <w:sz w:val="20"/>
        </w:rPr>
      </w:pPr>
    </w:p>
    <w:p w14:paraId="116506CE" w14:textId="77777777" w:rsidR="00C36340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16507E4" wp14:editId="116507E5">
            <wp:simplePos x="0" y="0"/>
            <wp:positionH relativeFrom="page">
              <wp:posOffset>1688464</wp:posOffset>
            </wp:positionH>
            <wp:positionV relativeFrom="paragraph">
              <wp:posOffset>143500</wp:posOffset>
            </wp:positionV>
            <wp:extent cx="4431918" cy="185242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918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6CF" w14:textId="77777777" w:rsidR="00C36340" w:rsidRDefault="00000000">
      <w:pPr>
        <w:pStyle w:val="BodyText"/>
        <w:ind w:left="657" w:right="1099"/>
        <w:jc w:val="center"/>
      </w:pPr>
      <w:r>
        <w:t>Fig</w:t>
      </w:r>
      <w:r>
        <w:rPr>
          <w:spacing w:val="-1"/>
        </w:rPr>
        <w:t xml:space="preserve"> </w:t>
      </w:r>
      <w:proofErr w:type="gramStart"/>
      <w:r>
        <w:t>3.2</w:t>
      </w:r>
      <w:r>
        <w:rPr>
          <w:spacing w:val="5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Mode 2</w:t>
      </w:r>
      <w:r>
        <w:rPr>
          <w:spacing w:val="-1"/>
        </w:rPr>
        <w:t xml:space="preserve"> </w:t>
      </w:r>
      <w:r>
        <w:t>Operation</w:t>
      </w:r>
    </w:p>
    <w:p w14:paraId="116506D0" w14:textId="77777777" w:rsidR="00C36340" w:rsidRDefault="00C36340">
      <w:pPr>
        <w:pStyle w:val="BodyText"/>
        <w:spacing w:before="6"/>
        <w:rPr>
          <w:sz w:val="34"/>
        </w:rPr>
      </w:pPr>
    </w:p>
    <w:p w14:paraId="116506D1" w14:textId="77777777" w:rsidR="00C36340" w:rsidRDefault="00000000">
      <w:pPr>
        <w:pStyle w:val="ListParagraph"/>
        <w:numPr>
          <w:ilvl w:val="1"/>
          <w:numId w:val="7"/>
        </w:numPr>
        <w:tabs>
          <w:tab w:val="left" w:pos="1147"/>
        </w:tabs>
        <w:ind w:hanging="481"/>
        <w:jc w:val="both"/>
        <w:rPr>
          <w:b/>
          <w:sz w:val="24"/>
        </w:rPr>
      </w:pPr>
      <w:bookmarkStart w:id="14" w:name="_TOC_250010"/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Boundary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Mode</w:t>
      </w:r>
      <w:r>
        <w:rPr>
          <w:b/>
          <w:spacing w:val="-2"/>
          <w:sz w:val="24"/>
        </w:rPr>
        <w:t xml:space="preserve"> </w:t>
      </w:r>
      <w:bookmarkEnd w:id="14"/>
      <w:r>
        <w:rPr>
          <w:b/>
          <w:sz w:val="24"/>
        </w:rPr>
        <w:t>(BCM)</w:t>
      </w:r>
    </w:p>
    <w:p w14:paraId="116506D2" w14:textId="77777777" w:rsidR="00C36340" w:rsidRDefault="00000000">
      <w:pPr>
        <w:pStyle w:val="BodyText"/>
        <w:spacing w:before="84" w:line="312" w:lineRule="auto"/>
        <w:ind w:left="580" w:right="316"/>
        <w:jc w:val="both"/>
      </w:pPr>
      <w:r>
        <w:t>In Boundary Conduction Mode, the converter operates on the edge between CCM and</w:t>
      </w:r>
      <w:r>
        <w:rPr>
          <w:spacing w:val="-57"/>
        </w:rPr>
        <w:t xml:space="preserve"> </w:t>
      </w:r>
      <w:r>
        <w:t>DCM.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efficiency and dynamic response. In BCM, the inductor current reaches zero exactly at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switching</w:t>
      </w:r>
      <w:r>
        <w:rPr>
          <w:spacing w:val="1"/>
        </w:rPr>
        <w:t xml:space="preserve"> </w:t>
      </w:r>
      <w:r>
        <w:t>period,</w:t>
      </w:r>
      <w:r>
        <w:rPr>
          <w:spacing w:val="1"/>
        </w:rPr>
        <w:t xml:space="preserve"> </w:t>
      </w:r>
      <w:r>
        <w:t>maximizing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minimizing</w:t>
      </w:r>
      <w:r>
        <w:rPr>
          <w:spacing w:val="-1"/>
        </w:rPr>
        <w:t xml:space="preserve"> </w:t>
      </w:r>
      <w:r>
        <w:t>ripple.</w:t>
      </w:r>
    </w:p>
    <w:p w14:paraId="116506D3" w14:textId="77777777" w:rsidR="00C36340" w:rsidRDefault="00000000">
      <w:pPr>
        <w:pStyle w:val="ListParagraph"/>
        <w:numPr>
          <w:ilvl w:val="1"/>
          <w:numId w:val="7"/>
        </w:numPr>
        <w:tabs>
          <w:tab w:val="left" w:pos="1027"/>
        </w:tabs>
        <w:spacing w:line="312" w:lineRule="auto"/>
        <w:ind w:left="1026" w:right="320" w:hanging="360"/>
        <w:jc w:val="both"/>
        <w:rPr>
          <w:sz w:val="24"/>
        </w:rPr>
      </w:pPr>
      <w:r>
        <w:rPr>
          <w:b/>
          <w:spacing w:val="-1"/>
          <w:sz w:val="24"/>
        </w:rPr>
        <w:t>Switching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Intervals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converter's</w:t>
      </w:r>
      <w:r>
        <w:rPr>
          <w:spacing w:val="-15"/>
          <w:sz w:val="24"/>
        </w:rPr>
        <w:t xml:space="preserve"> </w:t>
      </w:r>
      <w:r>
        <w:rPr>
          <w:sz w:val="24"/>
        </w:rPr>
        <w:t>control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actively</w:t>
      </w:r>
      <w:r>
        <w:rPr>
          <w:spacing w:val="-14"/>
          <w:sz w:val="24"/>
        </w:rPr>
        <w:t xml:space="preserve"> </w:t>
      </w:r>
      <w:r>
        <w:rPr>
          <w:sz w:val="24"/>
        </w:rPr>
        <w:t>adjusts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duty</w:t>
      </w:r>
      <w:r>
        <w:rPr>
          <w:spacing w:val="-15"/>
          <w:sz w:val="24"/>
        </w:rPr>
        <w:t xml:space="preserve"> </w:t>
      </w:r>
      <w:r>
        <w:rPr>
          <w:sz w:val="24"/>
        </w:rPr>
        <w:t>cycle</w:t>
      </w:r>
      <w:r>
        <w:rPr>
          <w:spacing w:val="-58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 the</w:t>
      </w:r>
      <w:r>
        <w:rPr>
          <w:spacing w:val="-2"/>
          <w:sz w:val="24"/>
        </w:rPr>
        <w:t xml:space="preserve"> </w:t>
      </w:r>
      <w:r>
        <w:rPr>
          <w:sz w:val="24"/>
        </w:rPr>
        <w:t>inductor</w:t>
      </w:r>
      <w:r>
        <w:rPr>
          <w:spacing w:val="-1"/>
          <w:sz w:val="24"/>
        </w:rPr>
        <w:t xml:space="preserve"> </w:t>
      </w:r>
      <w:r>
        <w:rPr>
          <w:sz w:val="24"/>
        </w:rPr>
        <w:t>current reaches</w:t>
      </w:r>
      <w:r>
        <w:rPr>
          <w:spacing w:val="-2"/>
          <w:sz w:val="24"/>
        </w:rPr>
        <w:t xml:space="preserve"> </w:t>
      </w:r>
      <w:r>
        <w:rPr>
          <w:sz w:val="24"/>
        </w:rPr>
        <w:t>zero at the</w:t>
      </w:r>
      <w:r>
        <w:rPr>
          <w:spacing w:val="-2"/>
          <w:sz w:val="24"/>
        </w:rPr>
        <w:t xml:space="preserve"> </w:t>
      </w:r>
      <w:r>
        <w:rPr>
          <w:sz w:val="24"/>
        </w:rPr>
        <w:t>switching cycle’s</w:t>
      </w:r>
      <w:r>
        <w:rPr>
          <w:spacing w:val="1"/>
          <w:sz w:val="24"/>
        </w:rPr>
        <w:t xml:space="preserve"> </w:t>
      </w:r>
      <w:r>
        <w:rPr>
          <w:sz w:val="24"/>
        </w:rPr>
        <w:t>end.</w:t>
      </w:r>
    </w:p>
    <w:p w14:paraId="116506D4" w14:textId="77777777" w:rsidR="00C36340" w:rsidRDefault="00000000">
      <w:pPr>
        <w:pStyle w:val="ListParagraph"/>
        <w:numPr>
          <w:ilvl w:val="1"/>
          <w:numId w:val="7"/>
        </w:numPr>
        <w:tabs>
          <w:tab w:val="left" w:pos="1027"/>
        </w:tabs>
        <w:spacing w:line="312" w:lineRule="auto"/>
        <w:ind w:left="1026" w:right="317" w:hanging="360"/>
        <w:jc w:val="both"/>
        <w:rPr>
          <w:sz w:val="24"/>
        </w:rPr>
      </w:pPr>
      <w:r>
        <w:rPr>
          <w:b/>
          <w:sz w:val="24"/>
        </w:rPr>
        <w:t>Efficiency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Considerations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BCM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compromise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efficiency of CCM and the flexibility of DCM. It is often employed in systems</w:t>
      </w:r>
      <w:r>
        <w:rPr>
          <w:spacing w:val="1"/>
          <w:sz w:val="24"/>
        </w:rPr>
        <w:t xml:space="preserve"> </w:t>
      </w:r>
      <w:r>
        <w:rPr>
          <w:sz w:val="24"/>
        </w:rPr>
        <w:t>with fluctuating loads or inputs, such as PV systems, where output stability is</w:t>
      </w:r>
      <w:r>
        <w:rPr>
          <w:spacing w:val="1"/>
          <w:sz w:val="24"/>
        </w:rPr>
        <w:t xml:space="preserve"> </w:t>
      </w:r>
      <w:r>
        <w:rPr>
          <w:sz w:val="24"/>
        </w:rPr>
        <w:t>essential</w:t>
      </w:r>
      <w:r>
        <w:rPr>
          <w:spacing w:val="-1"/>
          <w:sz w:val="24"/>
        </w:rPr>
        <w:t xml:space="preserve"> </w:t>
      </w:r>
      <w:r>
        <w:rPr>
          <w:sz w:val="24"/>
        </w:rPr>
        <w:t>but where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levels may vary.</w:t>
      </w:r>
    </w:p>
    <w:p w14:paraId="116506D5" w14:textId="77777777" w:rsidR="00C36340" w:rsidRDefault="00C36340">
      <w:pPr>
        <w:spacing w:line="312" w:lineRule="auto"/>
        <w:jc w:val="both"/>
        <w:rPr>
          <w:sz w:val="24"/>
        </w:rPr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6D6" w14:textId="77777777" w:rsidR="00C36340" w:rsidRDefault="00000000">
      <w:pPr>
        <w:spacing w:before="79"/>
        <w:ind w:left="100"/>
        <w:jc w:val="both"/>
        <w:rPr>
          <w:b/>
          <w:sz w:val="24"/>
        </w:rPr>
      </w:pPr>
      <w:r>
        <w:rPr>
          <w:b/>
          <w:sz w:val="24"/>
        </w:rPr>
        <w:lastRenderedPageBreak/>
        <w:t>4</w:t>
      </w:r>
      <w:r>
        <w:rPr>
          <w:b/>
          <w:spacing w:val="118"/>
          <w:sz w:val="24"/>
        </w:rPr>
        <w:t xml:space="preserve"> </w:t>
      </w:r>
      <w:r>
        <w:rPr>
          <w:b/>
          <w:sz w:val="24"/>
        </w:rPr>
        <w:t>Burst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(Light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Load Mode)</w:t>
      </w:r>
    </w:p>
    <w:p w14:paraId="116506D7" w14:textId="77777777" w:rsidR="00C36340" w:rsidRDefault="00000000">
      <w:pPr>
        <w:pStyle w:val="BodyText"/>
        <w:spacing w:before="82" w:line="312" w:lineRule="auto"/>
        <w:ind w:left="580" w:right="314"/>
        <w:jc w:val="both"/>
      </w:pPr>
      <w:r>
        <w:t>At very light loads or low input conditions, the 4th order boost converter may enter</w:t>
      </w:r>
      <w:r>
        <w:rPr>
          <w:spacing w:val="1"/>
        </w:rPr>
        <w:t xml:space="preserve"> </w:t>
      </w:r>
      <w:r>
        <w:t>Burst</w:t>
      </w:r>
      <w:r>
        <w:rPr>
          <w:spacing w:val="-11"/>
        </w:rPr>
        <w:t xml:space="preserve"> </w:t>
      </w:r>
      <w:r>
        <w:t>Mode,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converter</w:t>
      </w:r>
      <w:r>
        <w:rPr>
          <w:spacing w:val="-12"/>
        </w:rPr>
        <w:t xml:space="preserve"> </w:t>
      </w:r>
      <w:r>
        <w:t>intermittently</w:t>
      </w:r>
      <w:r>
        <w:rPr>
          <w:spacing w:val="-11"/>
        </w:rPr>
        <w:t xml:space="preserve"> </w:t>
      </w:r>
      <w:r>
        <w:t>pauses</w:t>
      </w:r>
      <w:r>
        <w:rPr>
          <w:spacing w:val="-10"/>
        </w:rPr>
        <w:t xml:space="preserve"> </w:t>
      </w:r>
      <w:r>
        <w:t>switching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reduce</w:t>
      </w:r>
      <w:r>
        <w:rPr>
          <w:spacing w:val="-11"/>
        </w:rPr>
        <w:t xml:space="preserve"> </w:t>
      </w:r>
      <w:r>
        <w:t>unnecessary</w:t>
      </w:r>
      <w:r>
        <w:rPr>
          <w:spacing w:val="-58"/>
        </w:rPr>
        <w:t xml:space="preserve"> </w:t>
      </w:r>
      <w:r>
        <w:t>power loss.</w:t>
      </w:r>
      <w:r>
        <w:rPr>
          <w:spacing w:val="1"/>
        </w:rPr>
        <w:t xml:space="preserve"> </w:t>
      </w:r>
      <w:r>
        <w:t>Burst</w:t>
      </w:r>
      <w:r>
        <w:rPr>
          <w:spacing w:val="1"/>
        </w:rPr>
        <w:t xml:space="preserve"> </w:t>
      </w:r>
      <w:r>
        <w:t>Mode 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 standby or low-power conditions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 high efficiency while keeping output voltage fluctuations within acceptable</w:t>
      </w:r>
      <w:r>
        <w:rPr>
          <w:spacing w:val="1"/>
        </w:rPr>
        <w:t xml:space="preserve"> </w:t>
      </w:r>
      <w:r>
        <w:t>limits.</w:t>
      </w:r>
    </w:p>
    <w:p w14:paraId="116506D8" w14:textId="77777777" w:rsidR="00C36340" w:rsidRDefault="00000000">
      <w:pPr>
        <w:pStyle w:val="ListParagraph"/>
        <w:numPr>
          <w:ilvl w:val="1"/>
          <w:numId w:val="6"/>
        </w:numPr>
        <w:tabs>
          <w:tab w:val="left" w:pos="1027"/>
        </w:tabs>
        <w:spacing w:before="1" w:line="312" w:lineRule="auto"/>
        <w:ind w:right="317"/>
        <w:jc w:val="both"/>
        <w:rPr>
          <w:sz w:val="24"/>
        </w:rPr>
      </w:pPr>
      <w:r>
        <w:rPr>
          <w:b/>
          <w:sz w:val="24"/>
        </w:rPr>
        <w:t>Switching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Intervals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Switching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stopped</w:t>
      </w:r>
      <w:r>
        <w:rPr>
          <w:spacing w:val="1"/>
          <w:sz w:val="24"/>
        </w:rPr>
        <w:t xml:space="preserve"> </w:t>
      </w:r>
      <w:r>
        <w:rPr>
          <w:sz w:val="24"/>
        </w:rPr>
        <w:t>temporarily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1"/>
          <w:sz w:val="24"/>
        </w:rPr>
        <w:t xml:space="preserve"> </w:t>
      </w:r>
      <w:r>
        <w:rPr>
          <w:sz w:val="24"/>
        </w:rPr>
        <w:t>Mode,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frequency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conserve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energy-sensitive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PV-powered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low sunlight periods.</w:t>
      </w:r>
    </w:p>
    <w:p w14:paraId="116506D9" w14:textId="77777777" w:rsidR="00C36340" w:rsidRDefault="00000000">
      <w:pPr>
        <w:pStyle w:val="ListParagraph"/>
        <w:numPr>
          <w:ilvl w:val="1"/>
          <w:numId w:val="6"/>
        </w:numPr>
        <w:tabs>
          <w:tab w:val="left" w:pos="1027"/>
        </w:tabs>
        <w:spacing w:before="1" w:line="312" w:lineRule="auto"/>
        <w:ind w:right="317"/>
        <w:jc w:val="both"/>
        <w:rPr>
          <w:sz w:val="24"/>
        </w:rPr>
      </w:pPr>
      <w:r>
        <w:rPr>
          <w:b/>
          <w:sz w:val="24"/>
        </w:rPr>
        <w:t>Power Consumption and Efficiency</w:t>
      </w:r>
      <w:r>
        <w:rPr>
          <w:sz w:val="24"/>
        </w:rPr>
        <w:t>: Burst Mode operation can significantly</w:t>
      </w:r>
      <w:r>
        <w:rPr>
          <w:spacing w:val="1"/>
          <w:sz w:val="24"/>
        </w:rPr>
        <w:t xml:space="preserve"> </w:t>
      </w:r>
      <w:r>
        <w:rPr>
          <w:sz w:val="24"/>
        </w:rPr>
        <w:t>reduce power consumption at low loads, although it may introduce additional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ripple.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converter’s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usually</w:t>
      </w:r>
      <w:r>
        <w:rPr>
          <w:spacing w:val="-5"/>
          <w:sz w:val="24"/>
        </w:rPr>
        <w:t xml:space="preserve"> </w:t>
      </w:r>
      <w:r>
        <w:rPr>
          <w:sz w:val="24"/>
        </w:rPr>
        <w:t>resumes</w:t>
      </w:r>
      <w:r>
        <w:rPr>
          <w:spacing w:val="-5"/>
          <w:sz w:val="24"/>
        </w:rPr>
        <w:t xml:space="preserve"> </w:t>
      </w:r>
      <w:r>
        <w:rPr>
          <w:sz w:val="24"/>
        </w:rPr>
        <w:t>normal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8"/>
          <w:sz w:val="24"/>
        </w:rPr>
        <w:t xml:space="preserve"> </w:t>
      </w:r>
      <w:r>
        <w:rPr>
          <w:sz w:val="24"/>
        </w:rPr>
        <w:t>soon</w:t>
      </w:r>
      <w:r>
        <w:rPr>
          <w:spacing w:val="-1"/>
          <w:sz w:val="24"/>
        </w:rPr>
        <w:t xml:space="preserve"> </w:t>
      </w:r>
      <w:r>
        <w:rPr>
          <w:sz w:val="24"/>
        </w:rPr>
        <w:t>as the load or input conditions demand more power.</w:t>
      </w:r>
    </w:p>
    <w:p w14:paraId="116506DA" w14:textId="77777777" w:rsidR="00C36340" w:rsidRDefault="00C36340">
      <w:pPr>
        <w:spacing w:line="312" w:lineRule="auto"/>
        <w:jc w:val="both"/>
        <w:rPr>
          <w:sz w:val="24"/>
        </w:rPr>
        <w:sectPr w:rsidR="00C36340">
          <w:pgSz w:w="11920" w:h="16850"/>
          <w:pgMar w:top="1340" w:right="1120" w:bottom="1040" w:left="1580" w:header="0" w:footer="789" w:gutter="0"/>
          <w:cols w:space="720"/>
        </w:sectPr>
      </w:pPr>
    </w:p>
    <w:p w14:paraId="116506DB" w14:textId="77777777" w:rsidR="00C36340" w:rsidRDefault="00C36340">
      <w:pPr>
        <w:pStyle w:val="BodyText"/>
        <w:rPr>
          <w:sz w:val="20"/>
        </w:rPr>
      </w:pPr>
    </w:p>
    <w:p w14:paraId="116506DC" w14:textId="77777777" w:rsidR="00C36340" w:rsidRDefault="00C36340">
      <w:pPr>
        <w:pStyle w:val="BodyText"/>
        <w:rPr>
          <w:sz w:val="20"/>
        </w:rPr>
      </w:pPr>
    </w:p>
    <w:p w14:paraId="116506DD" w14:textId="77777777" w:rsidR="00C36340" w:rsidRDefault="00C36340">
      <w:pPr>
        <w:pStyle w:val="BodyText"/>
        <w:rPr>
          <w:sz w:val="20"/>
        </w:rPr>
      </w:pPr>
    </w:p>
    <w:p w14:paraId="116506DE" w14:textId="77777777" w:rsidR="00C36340" w:rsidRDefault="00C36340">
      <w:pPr>
        <w:pStyle w:val="BodyText"/>
        <w:spacing w:before="6"/>
        <w:rPr>
          <w:sz w:val="19"/>
        </w:rPr>
      </w:pPr>
    </w:p>
    <w:p w14:paraId="116506DF" w14:textId="77777777" w:rsidR="00C36340" w:rsidRDefault="00000000">
      <w:pPr>
        <w:spacing w:before="90"/>
        <w:ind w:left="655" w:right="397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4</w:t>
      </w:r>
    </w:p>
    <w:p w14:paraId="116506E0" w14:textId="77777777" w:rsidR="00C36340" w:rsidRDefault="00C36340">
      <w:pPr>
        <w:pStyle w:val="BodyText"/>
        <w:rPr>
          <w:b/>
          <w:sz w:val="26"/>
        </w:rPr>
      </w:pPr>
    </w:p>
    <w:p w14:paraId="116506E1" w14:textId="77777777" w:rsidR="00C36340" w:rsidRDefault="00000000">
      <w:pPr>
        <w:spacing w:before="151"/>
        <w:ind w:left="657" w:right="395"/>
        <w:jc w:val="center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CONVERTER</w:t>
      </w:r>
    </w:p>
    <w:p w14:paraId="116506E2" w14:textId="77777777" w:rsidR="00C36340" w:rsidRDefault="00C36340">
      <w:pPr>
        <w:pStyle w:val="BodyText"/>
        <w:rPr>
          <w:b/>
          <w:sz w:val="30"/>
        </w:rPr>
      </w:pPr>
    </w:p>
    <w:p w14:paraId="116506E3" w14:textId="77777777" w:rsidR="00C36340" w:rsidRDefault="00C36340">
      <w:pPr>
        <w:pStyle w:val="BodyText"/>
        <w:rPr>
          <w:b/>
          <w:sz w:val="30"/>
        </w:rPr>
      </w:pPr>
    </w:p>
    <w:p w14:paraId="116506E4" w14:textId="77777777" w:rsidR="00C36340" w:rsidRDefault="00C36340">
      <w:pPr>
        <w:pStyle w:val="BodyText"/>
        <w:spacing w:before="1"/>
        <w:rPr>
          <w:b/>
          <w:sz w:val="40"/>
        </w:rPr>
      </w:pPr>
    </w:p>
    <w:p w14:paraId="116506E5" w14:textId="77777777" w:rsidR="00C36340" w:rsidRDefault="00000000">
      <w:pPr>
        <w:pStyle w:val="BodyText"/>
        <w:spacing w:before="1"/>
        <w:ind w:left="100" w:right="608"/>
      </w:pPr>
      <w:r>
        <w:t>The design of the fourth-order boost converter consists of the following components: (a)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resonant tank elements,</w:t>
      </w:r>
    </w:p>
    <w:p w14:paraId="116506E6" w14:textId="77777777" w:rsidR="00C36340" w:rsidRDefault="00000000">
      <w:pPr>
        <w:pStyle w:val="ListParagraph"/>
        <w:numPr>
          <w:ilvl w:val="0"/>
          <w:numId w:val="5"/>
        </w:numPr>
        <w:tabs>
          <w:tab w:val="left" w:pos="439"/>
        </w:tabs>
        <w:rPr>
          <w:sz w:val="24"/>
        </w:rPr>
      </w:pPr>
      <w:r>
        <w:rPr>
          <w:sz w:val="24"/>
        </w:rPr>
        <w:t>Determining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magnetizing</w:t>
      </w:r>
      <w:r>
        <w:rPr>
          <w:spacing w:val="-1"/>
          <w:sz w:val="24"/>
        </w:rPr>
        <w:t xml:space="preserve"> </w:t>
      </w:r>
      <w:r>
        <w:rPr>
          <w:sz w:val="24"/>
        </w:rPr>
        <w:t>inductance,</w:t>
      </w:r>
    </w:p>
    <w:p w14:paraId="116506E7" w14:textId="77777777" w:rsidR="00C36340" w:rsidRDefault="00000000">
      <w:pPr>
        <w:pStyle w:val="ListParagraph"/>
        <w:numPr>
          <w:ilvl w:val="0"/>
          <w:numId w:val="5"/>
        </w:numPr>
        <w:tabs>
          <w:tab w:val="left" w:pos="426"/>
        </w:tabs>
        <w:ind w:left="100" w:right="1432" w:firstLine="0"/>
        <w:rPr>
          <w:sz w:val="24"/>
        </w:rPr>
      </w:pPr>
      <w:r>
        <w:rPr>
          <w:sz w:val="24"/>
        </w:rPr>
        <w:t>Selection of appropriate MOSFETs, diodes, and design specifications.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designing</w:t>
      </w:r>
      <w:r>
        <w:rPr>
          <w:spacing w:val="-1"/>
          <w:sz w:val="24"/>
        </w:rPr>
        <w:t xml:space="preserve"> </w:t>
      </w:r>
      <w:r>
        <w:rPr>
          <w:sz w:val="24"/>
        </w:rPr>
        <w:t>the converter,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factors:</w:t>
      </w:r>
    </w:p>
    <w:p w14:paraId="116506E8" w14:textId="77777777" w:rsidR="00C36340" w:rsidRDefault="00C36340">
      <w:pPr>
        <w:pStyle w:val="BodyText"/>
        <w:spacing w:before="4"/>
      </w:pPr>
    </w:p>
    <w:p w14:paraId="116506E9" w14:textId="77777777" w:rsidR="00C36340" w:rsidRDefault="00000000">
      <w:pPr>
        <w:pStyle w:val="BodyText"/>
        <w:spacing w:before="1"/>
        <w:ind w:left="928" w:right="500"/>
      </w:pPr>
      <w:r>
        <w:rPr>
          <w:b/>
        </w:rPr>
        <w:t>Switching frequency</w:t>
      </w:r>
      <w:r>
        <w:t>: High switching frequency reduces the size of the memory</w:t>
      </w:r>
      <w:r>
        <w:rPr>
          <w:spacing w:val="-57"/>
        </w:rPr>
        <w:t xml:space="preserve"> </w:t>
      </w:r>
      <w:r>
        <w:t>elements (inductors and capacitors). Higher frequency operation also decreases</w:t>
      </w:r>
      <w:r>
        <w:rPr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stress on capacitors.</w:t>
      </w:r>
    </w:p>
    <w:p w14:paraId="116506EA" w14:textId="77777777" w:rsidR="00C36340" w:rsidRDefault="00C36340">
      <w:pPr>
        <w:pStyle w:val="BodyText"/>
        <w:spacing w:before="2"/>
      </w:pPr>
    </w:p>
    <w:p w14:paraId="116506EB" w14:textId="77777777" w:rsidR="00C36340" w:rsidRDefault="00000000">
      <w:pPr>
        <w:pStyle w:val="BodyText"/>
        <w:ind w:left="928" w:right="608"/>
        <w:jc w:val="both"/>
      </w:pPr>
      <w:r>
        <w:rPr>
          <w:b/>
        </w:rPr>
        <w:t>Switching losses</w:t>
      </w:r>
      <w:r>
        <w:t>: At high switching frequencies, hard switching leads to higher</w:t>
      </w:r>
      <w:r>
        <w:rPr>
          <w:spacing w:val="-57"/>
        </w:rPr>
        <w:t xml:space="preserve"> </w:t>
      </w:r>
      <w:r>
        <w:t xml:space="preserve">switching losses and reduced efficiency. The design must ensure </w:t>
      </w:r>
      <w:r>
        <w:rPr>
          <w:b/>
        </w:rPr>
        <w:t>Zero-Voltage</w:t>
      </w:r>
      <w:r>
        <w:rPr>
          <w:b/>
          <w:spacing w:val="-57"/>
        </w:rPr>
        <w:t xml:space="preserve"> </w:t>
      </w:r>
      <w:r>
        <w:rPr>
          <w:b/>
        </w:rPr>
        <w:t>Switching</w:t>
      </w:r>
      <w:r>
        <w:rPr>
          <w:b/>
          <w:spacing w:val="-1"/>
        </w:rPr>
        <w:t xml:space="preserve"> </w:t>
      </w:r>
      <w:r>
        <w:rPr>
          <w:b/>
        </w:rPr>
        <w:t xml:space="preserve">(ZVS) </w:t>
      </w:r>
      <w:r>
        <w:t>operation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losses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efficiency.</w:t>
      </w:r>
    </w:p>
    <w:p w14:paraId="116506EC" w14:textId="77777777" w:rsidR="00C36340" w:rsidRDefault="00C36340">
      <w:pPr>
        <w:pStyle w:val="BodyText"/>
        <w:spacing w:before="5"/>
      </w:pPr>
    </w:p>
    <w:p w14:paraId="116506ED" w14:textId="77777777" w:rsidR="00C36340" w:rsidRDefault="00000000">
      <w:pPr>
        <w:pStyle w:val="BodyText"/>
        <w:ind w:left="928" w:right="228"/>
      </w:pPr>
      <w:r>
        <w:rPr>
          <w:b/>
        </w:rPr>
        <w:t>Resonant tank</w:t>
      </w:r>
      <w:r>
        <w:t>: The resonant tank should minimize reactive power, ensuring that</w:t>
      </w:r>
      <w:r>
        <w:rPr>
          <w:spacing w:val="1"/>
        </w:rPr>
        <w:t xml:space="preserve"> </w:t>
      </w:r>
      <w:r>
        <w:t>the phase angle between the resonant input voltage and current is as close to zero as</w:t>
      </w:r>
      <w:r>
        <w:rPr>
          <w:spacing w:val="-57"/>
        </w:rPr>
        <w:t xml:space="preserve"> </w:t>
      </w:r>
      <w:r>
        <w:t>possible.</w:t>
      </w:r>
    </w:p>
    <w:p w14:paraId="116506EE" w14:textId="77777777" w:rsidR="00C36340" w:rsidRDefault="00C36340">
      <w:pPr>
        <w:pStyle w:val="BodyText"/>
        <w:spacing w:before="5"/>
      </w:pPr>
    </w:p>
    <w:p w14:paraId="116506EF" w14:textId="77777777" w:rsidR="00C36340" w:rsidRDefault="00000000">
      <w:pPr>
        <w:pStyle w:val="BodyText"/>
        <w:ind w:left="928"/>
      </w:pPr>
      <w:r>
        <w:rPr>
          <w:b/>
        </w:rPr>
        <w:t>Operating voltage range</w:t>
      </w:r>
      <w:r>
        <w:t>: The design must ensure that the output voltage can be</w:t>
      </w:r>
      <w:r>
        <w:rPr>
          <w:spacing w:val="1"/>
        </w:rPr>
        <w:t xml:space="preserve"> </w:t>
      </w:r>
      <w:r>
        <w:t>regulated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range,</w:t>
      </w:r>
      <w:r>
        <w:rPr>
          <w:spacing w:val="-1"/>
        </w:rPr>
        <w:t xml:space="preserve"> </w:t>
      </w:r>
      <w:r>
        <w:t>typically from</w:t>
      </w:r>
      <w:r>
        <w:rPr>
          <w:spacing w:val="1"/>
        </w:rPr>
        <w:t xml:space="preserve"> </w:t>
      </w:r>
      <w:r>
        <w:t>30V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45V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section.</w:t>
      </w:r>
    </w:p>
    <w:p w14:paraId="116506F0" w14:textId="77777777" w:rsidR="00C36340" w:rsidRDefault="00C36340">
      <w:pPr>
        <w:pStyle w:val="BodyText"/>
        <w:spacing w:before="4"/>
      </w:pPr>
    </w:p>
    <w:p w14:paraId="116506F1" w14:textId="77777777" w:rsidR="00C36340" w:rsidRDefault="00000000">
      <w:pPr>
        <w:pStyle w:val="Heading2"/>
        <w:numPr>
          <w:ilvl w:val="1"/>
          <w:numId w:val="4"/>
        </w:numPr>
        <w:tabs>
          <w:tab w:val="left" w:pos="1001"/>
        </w:tabs>
        <w:ind w:hanging="421"/>
      </w:pPr>
      <w:bookmarkStart w:id="15" w:name="_TOC_250009"/>
      <w:r>
        <w:t>Voltage</w:t>
      </w:r>
      <w:r>
        <w:rPr>
          <w:spacing w:val="-17"/>
        </w:rPr>
        <w:t xml:space="preserve"> </w:t>
      </w:r>
      <w:proofErr w:type="gramStart"/>
      <w:r>
        <w:t>gain</w:t>
      </w:r>
      <w:proofErr w:type="gramEnd"/>
      <w:r>
        <w:rPr>
          <w:spacing w:val="-12"/>
        </w:rPr>
        <w:t xml:space="preserve"> </w:t>
      </w:r>
      <w:r>
        <w:t>calculation</w:t>
      </w:r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choice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switching</w:t>
      </w:r>
      <w:r>
        <w:rPr>
          <w:spacing w:val="-14"/>
        </w:rPr>
        <w:t xml:space="preserve"> </w:t>
      </w:r>
      <w:bookmarkEnd w:id="15"/>
      <w:r>
        <w:t>frequency</w:t>
      </w:r>
    </w:p>
    <w:p w14:paraId="116506F2" w14:textId="77777777" w:rsidR="00C36340" w:rsidRDefault="00C36340">
      <w:pPr>
        <w:pStyle w:val="BodyText"/>
        <w:rPr>
          <w:sz w:val="27"/>
        </w:rPr>
      </w:pPr>
    </w:p>
    <w:p w14:paraId="116506F3" w14:textId="77777777" w:rsidR="00C36340" w:rsidRDefault="00000000">
      <w:pPr>
        <w:pStyle w:val="BodyText"/>
        <w:spacing w:line="312" w:lineRule="auto"/>
        <w:ind w:left="580" w:right="118"/>
        <w:jc w:val="both"/>
      </w:pPr>
      <w:r>
        <w:t>The</w:t>
      </w:r>
      <w:r>
        <w:rPr>
          <w:spacing w:val="-7"/>
        </w:rPr>
        <w:t xml:space="preserve"> </w:t>
      </w:r>
      <w:r>
        <w:t>voltage</w:t>
      </w:r>
      <w:r>
        <w:rPr>
          <w:spacing w:val="-7"/>
        </w:rPr>
        <w:t xml:space="preserve"> </w:t>
      </w:r>
      <w:r>
        <w:t>gain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converter</w:t>
      </w:r>
      <w:r>
        <w:rPr>
          <w:spacing w:val="-7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voltage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ratio of output voltage</w:t>
      </w:r>
      <w:r>
        <w:rPr>
          <w:spacing w:val="-1"/>
        </w:rPr>
        <w:t xml:space="preserve"> </w:t>
      </w:r>
      <w:r>
        <w:t>to input voltage:</w:t>
      </w:r>
    </w:p>
    <w:p w14:paraId="116506F4" w14:textId="77777777" w:rsidR="00C36340" w:rsidRDefault="00C36340">
      <w:pPr>
        <w:pStyle w:val="BodyText"/>
        <w:spacing w:before="1"/>
        <w:rPr>
          <w:sz w:val="31"/>
        </w:rPr>
      </w:pPr>
    </w:p>
    <w:p w14:paraId="116506F5" w14:textId="77777777" w:rsidR="00C36340" w:rsidRDefault="00000000">
      <w:pPr>
        <w:pStyle w:val="BodyText"/>
        <w:spacing w:before="1"/>
        <w:ind w:left="657" w:right="198"/>
        <w:jc w:val="center"/>
      </w:pPr>
      <w:r>
        <w:t>Gain=</w:t>
      </w:r>
      <w:r>
        <w:rPr>
          <w:spacing w:val="-3"/>
        </w:rPr>
        <w:t xml:space="preserve"> </w:t>
      </w:r>
      <w:proofErr w:type="spellStart"/>
      <w:proofErr w:type="gramStart"/>
      <w:r>
        <w:t>Vo,nominal</w:t>
      </w:r>
      <w:proofErr w:type="spellEnd"/>
      <w:proofErr w:type="gramEnd"/>
      <w:r>
        <w:t>/</w:t>
      </w:r>
      <w:r>
        <w:rPr>
          <w:spacing w:val="-1"/>
        </w:rPr>
        <w:t xml:space="preserve"> </w:t>
      </w:r>
      <w:r>
        <w:t>Vin</w:t>
      </w:r>
    </w:p>
    <w:p w14:paraId="116506F6" w14:textId="77777777" w:rsidR="00C36340" w:rsidRDefault="00C36340">
      <w:pPr>
        <w:pStyle w:val="BodyText"/>
        <w:spacing w:before="4"/>
        <w:rPr>
          <w:sz w:val="38"/>
        </w:rPr>
      </w:pPr>
    </w:p>
    <w:p w14:paraId="116506F7" w14:textId="77777777" w:rsidR="00C36340" w:rsidRDefault="00000000">
      <w:pPr>
        <w:pStyle w:val="BodyText"/>
        <w:spacing w:line="312" w:lineRule="auto"/>
        <w:ind w:left="580" w:right="122"/>
        <w:jc w:val="both"/>
      </w:pPr>
      <w:r>
        <w:t>The choice of switching frequency is influenced by the components used (such as the</w:t>
      </w:r>
      <w:r>
        <w:rPr>
          <w:spacing w:val="1"/>
        </w:rPr>
        <w:t xml:space="preserve"> </w:t>
      </w:r>
      <w:r>
        <w:t>switching devices and driver IC) and the operational range in the gain curve. Higher</w:t>
      </w:r>
      <w:r>
        <w:rPr>
          <w:spacing w:val="1"/>
        </w:rPr>
        <w:t xml:space="preserve"> </w:t>
      </w:r>
      <w:r>
        <w:t>switching frequencies can reduce the size of magnetic components but may also impact</w:t>
      </w:r>
      <w:r>
        <w:rPr>
          <w:spacing w:val="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switching losses.</w:t>
      </w:r>
    </w:p>
    <w:p w14:paraId="116506F8" w14:textId="77777777" w:rsidR="00C36340" w:rsidRDefault="00C36340">
      <w:pPr>
        <w:spacing w:line="312" w:lineRule="auto"/>
        <w:jc w:val="both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6F9" w14:textId="77777777" w:rsidR="00C36340" w:rsidRDefault="00000000">
      <w:pPr>
        <w:pStyle w:val="Heading2"/>
        <w:numPr>
          <w:ilvl w:val="1"/>
          <w:numId w:val="4"/>
        </w:numPr>
        <w:tabs>
          <w:tab w:val="left" w:pos="1001"/>
        </w:tabs>
        <w:spacing w:before="75"/>
        <w:ind w:hanging="421"/>
      </w:pPr>
      <w:bookmarkStart w:id="16" w:name="_TOC_250008"/>
      <w:r>
        <w:rPr>
          <w:spacing w:val="-5"/>
        </w:rPr>
        <w:lastRenderedPageBreak/>
        <w:t>Selection of</w:t>
      </w:r>
      <w:r>
        <w:rPr>
          <w:spacing w:val="-7"/>
        </w:rPr>
        <w:t xml:space="preserve"> </w:t>
      </w:r>
      <w:r>
        <w:rPr>
          <w:spacing w:val="-5"/>
        </w:rPr>
        <w:t>Magnetizing</w:t>
      </w:r>
      <w:r>
        <w:rPr>
          <w:spacing w:val="-13"/>
        </w:rPr>
        <w:t xml:space="preserve"> </w:t>
      </w:r>
      <w:bookmarkEnd w:id="16"/>
      <w:r>
        <w:rPr>
          <w:spacing w:val="-4"/>
        </w:rPr>
        <w:t>Inductance</w:t>
      </w:r>
    </w:p>
    <w:p w14:paraId="116506FA" w14:textId="77777777" w:rsidR="00C36340" w:rsidRDefault="00C36340">
      <w:pPr>
        <w:pStyle w:val="BodyText"/>
        <w:spacing w:before="1"/>
        <w:rPr>
          <w:sz w:val="27"/>
        </w:rPr>
      </w:pPr>
    </w:p>
    <w:p w14:paraId="116506FB" w14:textId="77777777" w:rsidR="00C36340" w:rsidRDefault="00000000">
      <w:pPr>
        <w:ind w:left="100" w:right="634"/>
        <w:rPr>
          <w:sz w:val="27"/>
        </w:rPr>
      </w:pPr>
      <w:r>
        <w:rPr>
          <w:sz w:val="27"/>
        </w:rPr>
        <w:t xml:space="preserve">Magnetizing inductance is critical for ensuring </w:t>
      </w:r>
      <w:r>
        <w:rPr>
          <w:b/>
          <w:sz w:val="27"/>
        </w:rPr>
        <w:t xml:space="preserve">ZVS </w:t>
      </w:r>
      <w:r>
        <w:rPr>
          <w:sz w:val="27"/>
        </w:rPr>
        <w:t>operation in the primary</w:t>
      </w:r>
      <w:r>
        <w:rPr>
          <w:spacing w:val="1"/>
          <w:sz w:val="27"/>
        </w:rPr>
        <w:t xml:space="preserve"> </w:t>
      </w:r>
      <w:r>
        <w:rPr>
          <w:sz w:val="27"/>
        </w:rPr>
        <w:t>switches. The value of magnetizing inductance impacts the turn-on timing and</w:t>
      </w:r>
      <w:r>
        <w:rPr>
          <w:spacing w:val="-65"/>
          <w:sz w:val="27"/>
        </w:rPr>
        <w:t xml:space="preserve"> </w:t>
      </w:r>
      <w:r>
        <w:rPr>
          <w:sz w:val="27"/>
        </w:rPr>
        <w:t>current behavior during the dead time between switches. The magnetizing</w:t>
      </w:r>
      <w:r>
        <w:rPr>
          <w:spacing w:val="1"/>
          <w:sz w:val="27"/>
        </w:rPr>
        <w:t xml:space="preserve"> </w:t>
      </w:r>
      <w:r>
        <w:rPr>
          <w:sz w:val="27"/>
        </w:rPr>
        <w:t>inductance</w:t>
      </w:r>
      <w:r>
        <w:rPr>
          <w:spacing w:val="-2"/>
          <w:sz w:val="27"/>
        </w:rPr>
        <w:t xml:space="preserve"> </w:t>
      </w:r>
      <w:r>
        <w:rPr>
          <w:sz w:val="27"/>
        </w:rPr>
        <w:t>can</w:t>
      </w:r>
      <w:r>
        <w:rPr>
          <w:spacing w:val="-3"/>
          <w:sz w:val="27"/>
        </w:rPr>
        <w:t xml:space="preserve"> </w:t>
      </w:r>
      <w:r>
        <w:rPr>
          <w:sz w:val="27"/>
        </w:rPr>
        <w:t>be</w:t>
      </w:r>
      <w:r>
        <w:rPr>
          <w:spacing w:val="-1"/>
          <w:sz w:val="27"/>
        </w:rPr>
        <w:t xml:space="preserve"> </w:t>
      </w:r>
      <w:r>
        <w:rPr>
          <w:sz w:val="27"/>
        </w:rPr>
        <w:t>calculated</w:t>
      </w:r>
      <w:r>
        <w:rPr>
          <w:spacing w:val="-3"/>
          <w:sz w:val="27"/>
        </w:rPr>
        <w:t xml:space="preserve"> </w:t>
      </w:r>
      <w:r>
        <w:rPr>
          <w:sz w:val="27"/>
        </w:rPr>
        <w:t>using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following</w:t>
      </w:r>
      <w:r>
        <w:rPr>
          <w:spacing w:val="1"/>
          <w:sz w:val="27"/>
        </w:rPr>
        <w:t xml:space="preserve"> </w:t>
      </w:r>
      <w:r>
        <w:rPr>
          <w:sz w:val="27"/>
        </w:rPr>
        <w:t>relation:</w:t>
      </w:r>
    </w:p>
    <w:p w14:paraId="116506FC" w14:textId="77777777" w:rsidR="00C36340" w:rsidRDefault="00C36340">
      <w:pPr>
        <w:pStyle w:val="BodyText"/>
        <w:spacing w:before="1"/>
        <w:rPr>
          <w:sz w:val="27"/>
        </w:rPr>
      </w:pPr>
    </w:p>
    <w:p w14:paraId="116506FD" w14:textId="77777777" w:rsidR="00C36340" w:rsidRDefault="00000000">
      <w:pPr>
        <w:ind w:left="2325"/>
        <w:rPr>
          <w:sz w:val="27"/>
        </w:rPr>
      </w:pPr>
      <w:proofErr w:type="spellStart"/>
      <w:r>
        <w:rPr>
          <w:sz w:val="27"/>
        </w:rPr>
        <w:t>Lm</w:t>
      </w:r>
      <w:proofErr w:type="spellEnd"/>
      <w:r>
        <w:rPr>
          <w:spacing w:val="-2"/>
          <w:sz w:val="27"/>
        </w:rPr>
        <w:t xml:space="preserve"> </w:t>
      </w:r>
      <w:r>
        <w:rPr>
          <w:sz w:val="27"/>
        </w:rPr>
        <w:t>≤</w:t>
      </w:r>
      <w:r>
        <w:rPr>
          <w:spacing w:val="-2"/>
          <w:sz w:val="27"/>
        </w:rPr>
        <w:t xml:space="preserve"> </w:t>
      </w:r>
      <w:r>
        <w:rPr>
          <w:sz w:val="27"/>
        </w:rPr>
        <w:t>(</w:t>
      </w:r>
      <w:proofErr w:type="spellStart"/>
      <w:r>
        <w:rPr>
          <w:sz w:val="27"/>
        </w:rPr>
        <w:t>fSW</w:t>
      </w:r>
      <w:proofErr w:type="spellEnd"/>
      <w:r>
        <w:rPr>
          <w:sz w:val="27"/>
        </w:rPr>
        <w:t xml:space="preserve"> ×</w:t>
      </w:r>
      <w:r>
        <w:rPr>
          <w:spacing w:val="-1"/>
          <w:sz w:val="27"/>
        </w:rPr>
        <w:t xml:space="preserve"> </w:t>
      </w:r>
      <w:proofErr w:type="spellStart"/>
      <w:r>
        <w:rPr>
          <w:sz w:val="27"/>
        </w:rPr>
        <w:t>tdead</w:t>
      </w:r>
      <w:proofErr w:type="spellEnd"/>
      <w:r>
        <w:rPr>
          <w:sz w:val="27"/>
        </w:rPr>
        <w:t>)/</w:t>
      </w:r>
      <w:r>
        <w:rPr>
          <w:spacing w:val="-2"/>
          <w:sz w:val="27"/>
        </w:rPr>
        <w:t xml:space="preserve"> </w:t>
      </w:r>
      <w:r>
        <w:rPr>
          <w:sz w:val="27"/>
        </w:rPr>
        <w:t>(16 ×</w:t>
      </w:r>
      <w:r>
        <w:rPr>
          <w:spacing w:val="-1"/>
          <w:sz w:val="27"/>
        </w:rPr>
        <w:t xml:space="preserve"> </w:t>
      </w:r>
      <w:r>
        <w:rPr>
          <w:sz w:val="27"/>
        </w:rPr>
        <w:t>Coss)</w:t>
      </w:r>
    </w:p>
    <w:p w14:paraId="116506FE" w14:textId="77777777" w:rsidR="00C36340" w:rsidRDefault="00C36340">
      <w:pPr>
        <w:pStyle w:val="BodyText"/>
        <w:spacing w:before="9"/>
        <w:rPr>
          <w:sz w:val="26"/>
        </w:rPr>
      </w:pPr>
    </w:p>
    <w:p w14:paraId="116506FF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"/>
        <w:ind w:hanging="361"/>
        <w:rPr>
          <w:sz w:val="27"/>
        </w:rPr>
      </w:pPr>
      <w:proofErr w:type="spellStart"/>
      <w:r>
        <w:rPr>
          <w:sz w:val="27"/>
        </w:rPr>
        <w:t>Lm</w:t>
      </w:r>
      <w:proofErr w:type="spellEnd"/>
      <w:r>
        <w:rPr>
          <w:spacing w:val="-4"/>
          <w:sz w:val="27"/>
        </w:rPr>
        <w:t xml:space="preserve"> </w:t>
      </w:r>
      <w:r>
        <w:rPr>
          <w:sz w:val="27"/>
        </w:rPr>
        <w:t>is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magnetizing</w:t>
      </w:r>
      <w:r>
        <w:rPr>
          <w:spacing w:val="-3"/>
          <w:sz w:val="27"/>
        </w:rPr>
        <w:t xml:space="preserve"> </w:t>
      </w:r>
      <w:r>
        <w:rPr>
          <w:sz w:val="27"/>
        </w:rPr>
        <w:t>inductance,</w:t>
      </w:r>
    </w:p>
    <w:p w14:paraId="11650700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" w:line="310" w:lineRule="exact"/>
        <w:ind w:hanging="361"/>
        <w:rPr>
          <w:sz w:val="27"/>
        </w:rPr>
      </w:pPr>
      <w:proofErr w:type="spellStart"/>
      <w:r>
        <w:rPr>
          <w:sz w:val="27"/>
        </w:rPr>
        <w:t>fsw</w:t>
      </w:r>
      <w:proofErr w:type="spellEnd"/>
      <w:r>
        <w:rPr>
          <w:spacing w:val="-2"/>
          <w:sz w:val="27"/>
        </w:rPr>
        <w:t xml:space="preserve"> </w:t>
      </w:r>
      <w:r>
        <w:rPr>
          <w:sz w:val="27"/>
        </w:rPr>
        <w:t>is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switching</w:t>
      </w:r>
      <w:r>
        <w:rPr>
          <w:spacing w:val="-3"/>
          <w:sz w:val="27"/>
        </w:rPr>
        <w:t xml:space="preserve"> </w:t>
      </w:r>
      <w:r>
        <w:rPr>
          <w:sz w:val="27"/>
        </w:rPr>
        <w:t>frequency,</w:t>
      </w:r>
    </w:p>
    <w:p w14:paraId="11650701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310" w:lineRule="exact"/>
        <w:ind w:hanging="361"/>
        <w:rPr>
          <w:sz w:val="27"/>
        </w:rPr>
      </w:pPr>
      <w:proofErr w:type="spellStart"/>
      <w:r>
        <w:rPr>
          <w:sz w:val="27"/>
        </w:rPr>
        <w:t>tdead</w:t>
      </w:r>
      <w:proofErr w:type="spellEnd"/>
      <w:r>
        <w:rPr>
          <w:spacing w:val="-1"/>
          <w:sz w:val="27"/>
        </w:rPr>
        <w:t xml:space="preserve"> </w:t>
      </w:r>
      <w:r>
        <w:rPr>
          <w:sz w:val="27"/>
        </w:rPr>
        <w:t>is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dead time,</w:t>
      </w:r>
    </w:p>
    <w:p w14:paraId="11650702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"/>
        <w:ind w:hanging="361"/>
        <w:rPr>
          <w:sz w:val="27"/>
        </w:rPr>
      </w:pPr>
      <w:r>
        <w:rPr>
          <w:sz w:val="27"/>
        </w:rPr>
        <w:t>Coss</w:t>
      </w:r>
      <w:r>
        <w:rPr>
          <w:spacing w:val="-2"/>
          <w:sz w:val="27"/>
        </w:rPr>
        <w:t xml:space="preserve"> </w:t>
      </w:r>
      <w:r>
        <w:rPr>
          <w:sz w:val="27"/>
        </w:rPr>
        <w:t>is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parasitic</w:t>
      </w:r>
      <w:r>
        <w:rPr>
          <w:spacing w:val="-3"/>
          <w:sz w:val="27"/>
        </w:rPr>
        <w:t xml:space="preserve"> </w:t>
      </w:r>
      <w:r>
        <w:rPr>
          <w:sz w:val="27"/>
        </w:rPr>
        <w:t>capacitance</w:t>
      </w:r>
      <w:r>
        <w:rPr>
          <w:spacing w:val="-4"/>
          <w:sz w:val="27"/>
        </w:rPr>
        <w:t xml:space="preserve"> </w:t>
      </w:r>
      <w:r>
        <w:rPr>
          <w:sz w:val="27"/>
        </w:rPr>
        <w:t>of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switch.</w:t>
      </w:r>
    </w:p>
    <w:p w14:paraId="11650703" w14:textId="77777777" w:rsidR="00C36340" w:rsidRDefault="00C36340">
      <w:pPr>
        <w:pStyle w:val="BodyText"/>
        <w:spacing w:before="10"/>
        <w:rPr>
          <w:sz w:val="26"/>
        </w:rPr>
      </w:pPr>
    </w:p>
    <w:p w14:paraId="11650704" w14:textId="77777777" w:rsidR="00C36340" w:rsidRDefault="00000000">
      <w:pPr>
        <w:ind w:left="100" w:right="275"/>
        <w:rPr>
          <w:sz w:val="27"/>
        </w:rPr>
      </w:pPr>
      <w:r>
        <w:rPr>
          <w:sz w:val="27"/>
        </w:rPr>
        <w:t>A larger magnetizing inductance results in lower magnetizing current, which may</w:t>
      </w:r>
      <w:r>
        <w:rPr>
          <w:spacing w:val="-65"/>
          <w:sz w:val="27"/>
        </w:rPr>
        <w:t xml:space="preserve"> </w:t>
      </w:r>
      <w:r>
        <w:rPr>
          <w:sz w:val="27"/>
        </w:rPr>
        <w:t>limit the converter’s voltage gain, while a smaller value leads to higher currents</w:t>
      </w:r>
      <w:r>
        <w:rPr>
          <w:spacing w:val="1"/>
          <w:sz w:val="27"/>
        </w:rPr>
        <w:t xml:space="preserve"> </w:t>
      </w:r>
      <w:r>
        <w:rPr>
          <w:sz w:val="27"/>
        </w:rPr>
        <w:t>and increased</w:t>
      </w:r>
      <w:r>
        <w:rPr>
          <w:spacing w:val="1"/>
          <w:sz w:val="27"/>
        </w:rPr>
        <w:t xml:space="preserve"> </w:t>
      </w:r>
      <w:r>
        <w:rPr>
          <w:sz w:val="27"/>
        </w:rPr>
        <w:t>losses.</w:t>
      </w:r>
    </w:p>
    <w:p w14:paraId="11650705" w14:textId="77777777" w:rsidR="00C36340" w:rsidRDefault="00C36340">
      <w:pPr>
        <w:pStyle w:val="BodyText"/>
        <w:spacing w:before="1"/>
        <w:rPr>
          <w:sz w:val="27"/>
        </w:rPr>
      </w:pPr>
    </w:p>
    <w:p w14:paraId="11650706" w14:textId="77777777" w:rsidR="00C36340" w:rsidRDefault="00000000">
      <w:pPr>
        <w:pStyle w:val="Heading2"/>
        <w:numPr>
          <w:ilvl w:val="1"/>
          <w:numId w:val="4"/>
        </w:numPr>
        <w:tabs>
          <w:tab w:val="left" w:pos="1010"/>
        </w:tabs>
        <w:spacing w:before="1"/>
        <w:ind w:left="1010" w:hanging="423"/>
      </w:pPr>
      <w:bookmarkStart w:id="17" w:name="_TOC_250007"/>
      <w:r>
        <w:t>Calculation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Resonant</w:t>
      </w:r>
      <w:r>
        <w:rPr>
          <w:spacing w:val="-9"/>
        </w:rPr>
        <w:t xml:space="preserve"> </w:t>
      </w:r>
      <w:bookmarkEnd w:id="17"/>
      <w:r>
        <w:t>Inductance</w:t>
      </w:r>
    </w:p>
    <w:p w14:paraId="11650707" w14:textId="77777777" w:rsidR="00C36340" w:rsidRDefault="00C36340">
      <w:pPr>
        <w:pStyle w:val="BodyText"/>
        <w:spacing w:before="6"/>
        <w:rPr>
          <w:sz w:val="26"/>
        </w:rPr>
      </w:pPr>
    </w:p>
    <w:p w14:paraId="11650708" w14:textId="77777777" w:rsidR="00C36340" w:rsidRDefault="00000000">
      <w:pPr>
        <w:pStyle w:val="BodyText"/>
        <w:ind w:left="580"/>
        <w:jc w:val="both"/>
        <w:rPr>
          <w:rFonts w:ascii="Calibri"/>
          <w:i/>
          <w:sz w:val="16"/>
        </w:rPr>
      </w:pPr>
      <w:r>
        <w:rPr>
          <w:w w:val="105"/>
          <w:position w:val="2"/>
        </w:rPr>
        <w:t>In</w:t>
      </w:r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order</w:t>
      </w:r>
      <w:r>
        <w:rPr>
          <w:spacing w:val="13"/>
          <w:w w:val="105"/>
          <w:position w:val="2"/>
        </w:rPr>
        <w:t xml:space="preserve"> </w:t>
      </w:r>
      <w:r>
        <w:rPr>
          <w:w w:val="105"/>
          <w:position w:val="2"/>
        </w:rPr>
        <w:t>to</w:t>
      </w:r>
      <w:r>
        <w:rPr>
          <w:spacing w:val="15"/>
          <w:w w:val="105"/>
          <w:position w:val="2"/>
        </w:rPr>
        <w:t xml:space="preserve"> </w:t>
      </w:r>
      <w:r>
        <w:rPr>
          <w:w w:val="105"/>
          <w:position w:val="2"/>
        </w:rPr>
        <w:t>calculate</w:t>
      </w:r>
      <w:r>
        <w:rPr>
          <w:spacing w:val="11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15"/>
          <w:w w:val="105"/>
          <w:position w:val="2"/>
        </w:rPr>
        <w:t xml:space="preserve"> </w:t>
      </w:r>
      <w:r>
        <w:rPr>
          <w:w w:val="105"/>
          <w:position w:val="2"/>
        </w:rPr>
        <w:t>leakage</w:t>
      </w:r>
      <w:r>
        <w:rPr>
          <w:spacing w:val="12"/>
          <w:w w:val="105"/>
          <w:position w:val="2"/>
        </w:rPr>
        <w:t xml:space="preserve"> </w:t>
      </w:r>
      <w:r>
        <w:rPr>
          <w:w w:val="105"/>
          <w:position w:val="2"/>
        </w:rPr>
        <w:t>inductance</w:t>
      </w:r>
      <w:r>
        <w:rPr>
          <w:spacing w:val="15"/>
          <w:w w:val="105"/>
          <w:position w:val="2"/>
        </w:rPr>
        <w:t xml:space="preserve"> </w:t>
      </w:r>
      <w:r>
        <w:rPr>
          <w:rFonts w:ascii="Calibri"/>
          <w:i/>
          <w:w w:val="105"/>
          <w:position w:val="2"/>
        </w:rPr>
        <w:t>L</w:t>
      </w:r>
      <w:r>
        <w:rPr>
          <w:rFonts w:ascii="Trebuchet MS"/>
          <w:w w:val="105"/>
          <w:sz w:val="16"/>
        </w:rPr>
        <w:t>1</w:t>
      </w:r>
      <w:r>
        <w:rPr>
          <w:w w:val="105"/>
          <w:position w:val="2"/>
        </w:rPr>
        <w:t>,</w:t>
      </w:r>
      <w:r>
        <w:rPr>
          <w:spacing w:val="21"/>
          <w:w w:val="105"/>
          <w:position w:val="2"/>
        </w:rPr>
        <w:t xml:space="preserve"> </w:t>
      </w:r>
      <w:r>
        <w:rPr>
          <w:w w:val="105"/>
          <w:position w:val="2"/>
        </w:rPr>
        <w:t>we</w:t>
      </w:r>
      <w:r>
        <w:rPr>
          <w:spacing w:val="12"/>
          <w:w w:val="105"/>
          <w:position w:val="2"/>
        </w:rPr>
        <w:t xml:space="preserve"> </w:t>
      </w:r>
      <w:r>
        <w:rPr>
          <w:w w:val="105"/>
          <w:position w:val="2"/>
        </w:rPr>
        <w:t>assume</w:t>
      </w:r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an</w:t>
      </w:r>
      <w:r>
        <w:rPr>
          <w:spacing w:val="15"/>
          <w:w w:val="105"/>
          <w:position w:val="2"/>
        </w:rPr>
        <w:t xml:space="preserve"> </w:t>
      </w:r>
      <w:r>
        <w:rPr>
          <w:w w:val="105"/>
          <w:position w:val="2"/>
        </w:rPr>
        <w:t>inductance</w:t>
      </w:r>
      <w:r>
        <w:rPr>
          <w:spacing w:val="11"/>
          <w:w w:val="105"/>
          <w:position w:val="2"/>
        </w:rPr>
        <w:t xml:space="preserve"> </w:t>
      </w:r>
      <w:r>
        <w:rPr>
          <w:w w:val="105"/>
          <w:position w:val="2"/>
        </w:rPr>
        <w:t>ratio</w:t>
      </w:r>
      <w:r>
        <w:rPr>
          <w:spacing w:val="14"/>
          <w:w w:val="105"/>
          <w:position w:val="2"/>
        </w:rPr>
        <w:t xml:space="preserve"> </w:t>
      </w:r>
      <w:r>
        <w:rPr>
          <w:rFonts w:ascii="Calibri"/>
          <w:i/>
          <w:w w:val="105"/>
          <w:position w:val="2"/>
        </w:rPr>
        <w:t>L</w:t>
      </w:r>
      <w:r>
        <w:rPr>
          <w:rFonts w:ascii="Calibri"/>
          <w:i/>
          <w:w w:val="105"/>
          <w:sz w:val="16"/>
        </w:rPr>
        <w:t>n</w:t>
      </w:r>
    </w:p>
    <w:p w14:paraId="11650709" w14:textId="77777777" w:rsidR="00C36340" w:rsidRDefault="00000000">
      <w:pPr>
        <w:pStyle w:val="BodyText"/>
        <w:spacing w:before="70"/>
        <w:ind w:left="580"/>
        <w:jc w:val="both"/>
      </w:pPr>
      <w:r>
        <w:t>defined</w:t>
      </w:r>
      <w:r>
        <w:rPr>
          <w:spacing w:val="-9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proofErr w:type="gramStart"/>
      <w:r>
        <w:t>equation</w:t>
      </w:r>
      <w:r>
        <w:rPr>
          <w:spacing w:val="-7"/>
        </w:rPr>
        <w:t xml:space="preserve"> </w:t>
      </w:r>
      <w:r>
        <w:t>:</w:t>
      </w:r>
      <w:proofErr w:type="gramEnd"/>
    </w:p>
    <w:p w14:paraId="1165070A" w14:textId="77777777" w:rsidR="00C36340" w:rsidRDefault="00C36340">
      <w:pPr>
        <w:pStyle w:val="BodyText"/>
        <w:spacing w:before="7"/>
        <w:rPr>
          <w:sz w:val="27"/>
        </w:rPr>
      </w:pPr>
    </w:p>
    <w:p w14:paraId="1165070B" w14:textId="77777777" w:rsidR="00C36340" w:rsidRDefault="00000000">
      <w:pPr>
        <w:pStyle w:val="BodyText"/>
        <w:tabs>
          <w:tab w:val="left" w:pos="8432"/>
        </w:tabs>
        <w:ind w:left="3249"/>
      </w:pPr>
      <w:r>
        <w:rPr>
          <w:rFonts w:ascii="Calibri"/>
          <w:i/>
          <w:w w:val="135"/>
        </w:rPr>
        <w:t>L1</w:t>
      </w:r>
      <w:r>
        <w:rPr>
          <w:rFonts w:ascii="Calibri"/>
          <w:i/>
          <w:spacing w:val="48"/>
          <w:w w:val="135"/>
        </w:rPr>
        <w:t xml:space="preserve"> </w:t>
      </w:r>
      <w:r>
        <w:rPr>
          <w:rFonts w:ascii="Calibri"/>
          <w:w w:val="135"/>
        </w:rPr>
        <w:t>=</w:t>
      </w:r>
      <w:r>
        <w:rPr>
          <w:rFonts w:ascii="Calibri"/>
          <w:spacing w:val="39"/>
          <w:w w:val="135"/>
        </w:rPr>
        <w:t xml:space="preserve"> </w:t>
      </w:r>
      <w:proofErr w:type="spellStart"/>
      <w:r>
        <w:rPr>
          <w:rFonts w:ascii="Calibri"/>
          <w:w w:val="135"/>
        </w:rPr>
        <w:t>Lm</w:t>
      </w:r>
      <w:proofErr w:type="spellEnd"/>
      <w:r>
        <w:rPr>
          <w:rFonts w:ascii="Calibri"/>
          <w:w w:val="135"/>
        </w:rPr>
        <w:t>/n^2</w:t>
      </w:r>
      <w:r>
        <w:rPr>
          <w:rFonts w:ascii="Calibri"/>
          <w:w w:val="135"/>
        </w:rPr>
        <w:tab/>
      </w:r>
      <w:r>
        <w:rPr>
          <w:w w:val="120"/>
          <w:position w:val="-9"/>
        </w:rPr>
        <w:t>(4.4)</w:t>
      </w:r>
    </w:p>
    <w:p w14:paraId="1165070C" w14:textId="77777777" w:rsidR="00C36340" w:rsidRDefault="00C36340">
      <w:pPr>
        <w:pStyle w:val="BodyText"/>
        <w:spacing w:before="7"/>
        <w:rPr>
          <w:sz w:val="41"/>
        </w:rPr>
      </w:pPr>
    </w:p>
    <w:p w14:paraId="1165070D" w14:textId="77777777" w:rsidR="00C36340" w:rsidRDefault="00000000">
      <w:pPr>
        <w:pStyle w:val="BodyText"/>
        <w:spacing w:line="302" w:lineRule="auto"/>
        <w:ind w:left="580" w:right="312"/>
        <w:jc w:val="both"/>
      </w:pPr>
      <w:r>
        <w:t>The inductance ratio directly affects the voltage gain of the converter and the switch-</w:t>
      </w:r>
      <w:r>
        <w:rPr>
          <w:spacing w:val="1"/>
        </w:rPr>
        <w:t xml:space="preserve"> </w:t>
      </w:r>
      <w:proofErr w:type="spellStart"/>
      <w:r>
        <w:rPr>
          <w:position w:val="2"/>
        </w:rPr>
        <w:t>ing</w:t>
      </w:r>
      <w:proofErr w:type="spellEnd"/>
      <w:r>
        <w:rPr>
          <w:position w:val="2"/>
        </w:rPr>
        <w:t xml:space="preserve"> frequency (Zahid 2015). A small value of </w:t>
      </w:r>
      <w:r>
        <w:rPr>
          <w:rFonts w:ascii="Calibri"/>
          <w:i/>
          <w:position w:val="2"/>
        </w:rPr>
        <w:t>L</w:t>
      </w:r>
      <w:r>
        <w:rPr>
          <w:rFonts w:ascii="Calibri"/>
          <w:i/>
          <w:sz w:val="16"/>
        </w:rPr>
        <w:t>n</w:t>
      </w:r>
      <w:r>
        <w:rPr>
          <w:rFonts w:ascii="Calibri"/>
          <w:i/>
          <w:spacing w:val="1"/>
          <w:sz w:val="16"/>
        </w:rPr>
        <w:t xml:space="preserve"> </w:t>
      </w:r>
      <w:r>
        <w:rPr>
          <w:position w:val="2"/>
        </w:rPr>
        <w:t>will reduce the switching frequency</w:t>
      </w:r>
      <w:r>
        <w:rPr>
          <w:spacing w:val="1"/>
          <w:position w:val="2"/>
        </w:rPr>
        <w:t xml:space="preserve"> </w:t>
      </w:r>
      <w:r>
        <w:t xml:space="preserve">range. However, it will </w:t>
      </w:r>
      <w:proofErr w:type="gramStart"/>
      <w:r>
        <w:t>results</w:t>
      </w:r>
      <w:proofErr w:type="gramEnd"/>
      <w:r>
        <w:t xml:space="preserve"> in large leakage inductance which in turn results in in-</w:t>
      </w:r>
      <w:r>
        <w:rPr>
          <w:spacing w:val="1"/>
        </w:rPr>
        <w:t xml:space="preserve"> </w:t>
      </w:r>
      <w:r>
        <w:rPr>
          <w:position w:val="2"/>
        </w:rPr>
        <w:t xml:space="preserve">creased size of inductors. On the other hand, large value of </w:t>
      </w:r>
      <w:r>
        <w:rPr>
          <w:rFonts w:ascii="Calibri"/>
          <w:i/>
          <w:position w:val="2"/>
        </w:rPr>
        <w:t>L</w:t>
      </w:r>
      <w:r>
        <w:rPr>
          <w:rFonts w:ascii="Calibri"/>
          <w:i/>
          <w:sz w:val="16"/>
        </w:rPr>
        <w:t>n</w:t>
      </w:r>
      <w:r>
        <w:rPr>
          <w:rFonts w:ascii="Calibri"/>
          <w:i/>
          <w:spacing w:val="1"/>
          <w:sz w:val="16"/>
        </w:rPr>
        <w:t xml:space="preserve"> </w:t>
      </w:r>
      <w:r>
        <w:rPr>
          <w:position w:val="2"/>
        </w:rPr>
        <w:t>limits the gain of the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converter.</w:t>
      </w:r>
      <w:r>
        <w:rPr>
          <w:spacing w:val="42"/>
          <w:position w:val="2"/>
        </w:rPr>
        <w:t xml:space="preserve"> </w:t>
      </w:r>
      <w:r>
        <w:rPr>
          <w:position w:val="2"/>
        </w:rPr>
        <w:t>After</w:t>
      </w:r>
      <w:r>
        <w:rPr>
          <w:spacing w:val="9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choice,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secondary</w:t>
      </w:r>
      <w:r>
        <w:rPr>
          <w:spacing w:val="9"/>
          <w:position w:val="2"/>
        </w:rPr>
        <w:t xml:space="preserve"> </w:t>
      </w:r>
      <w:r>
        <w:rPr>
          <w:position w:val="2"/>
        </w:rPr>
        <w:t>inductance</w:t>
      </w:r>
      <w:r>
        <w:rPr>
          <w:spacing w:val="7"/>
          <w:position w:val="2"/>
        </w:rPr>
        <w:t xml:space="preserve"> </w:t>
      </w:r>
      <w:r>
        <w:rPr>
          <w:rFonts w:ascii="Calibri"/>
          <w:i/>
          <w:position w:val="2"/>
        </w:rPr>
        <w:t>L</w:t>
      </w:r>
      <w:r>
        <w:rPr>
          <w:rFonts w:ascii="Trebuchet MS"/>
          <w:sz w:val="16"/>
        </w:rPr>
        <w:t>2</w:t>
      </w:r>
      <w:r>
        <w:rPr>
          <w:rFonts w:ascii="Trebuchet MS"/>
          <w:spacing w:val="31"/>
          <w:sz w:val="16"/>
        </w:rPr>
        <w:t xml:space="preserve"> </w:t>
      </w:r>
      <w:r>
        <w:rPr>
          <w:position w:val="2"/>
        </w:rPr>
        <w:t>is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calculated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using</w:t>
      </w:r>
      <w:r>
        <w:rPr>
          <w:spacing w:val="9"/>
          <w:position w:val="2"/>
        </w:rPr>
        <w:t xml:space="preserve"> </w:t>
      </w:r>
      <w:r>
        <w:rPr>
          <w:position w:val="2"/>
        </w:rPr>
        <w:t>equation</w:t>
      </w:r>
    </w:p>
    <w:p w14:paraId="1165070E" w14:textId="77777777" w:rsidR="00C36340" w:rsidRDefault="00C36340">
      <w:pPr>
        <w:pStyle w:val="BodyText"/>
        <w:spacing w:before="1"/>
        <w:rPr>
          <w:sz w:val="38"/>
        </w:rPr>
      </w:pPr>
    </w:p>
    <w:p w14:paraId="1165070F" w14:textId="77777777" w:rsidR="00C36340" w:rsidRDefault="00000000">
      <w:pPr>
        <w:pStyle w:val="Heading2"/>
        <w:numPr>
          <w:ilvl w:val="1"/>
          <w:numId w:val="4"/>
        </w:numPr>
        <w:tabs>
          <w:tab w:val="left" w:pos="1001"/>
        </w:tabs>
        <w:ind w:hanging="421"/>
      </w:pPr>
      <w:bookmarkStart w:id="18" w:name="_TOC_250006"/>
      <w:r>
        <w:t>Calculation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Resonant</w:t>
      </w:r>
      <w:r>
        <w:rPr>
          <w:spacing w:val="-9"/>
        </w:rPr>
        <w:t xml:space="preserve"> </w:t>
      </w:r>
      <w:bookmarkEnd w:id="18"/>
      <w:r>
        <w:t>Capacitance</w:t>
      </w:r>
    </w:p>
    <w:p w14:paraId="11650710" w14:textId="77777777" w:rsidR="00C36340" w:rsidRDefault="00C36340">
      <w:pPr>
        <w:pStyle w:val="BodyText"/>
        <w:rPr>
          <w:sz w:val="27"/>
        </w:rPr>
      </w:pPr>
    </w:p>
    <w:p w14:paraId="11650711" w14:textId="77777777" w:rsidR="00C36340" w:rsidRDefault="00000000">
      <w:pPr>
        <w:pStyle w:val="BodyText"/>
        <w:ind w:left="100" w:right="284"/>
      </w:pPr>
      <w:r>
        <w:t>The resonant capacitors are key components in controlling the switching behavior of the</w:t>
      </w:r>
      <w:r>
        <w:rPr>
          <w:spacing w:val="1"/>
        </w:rPr>
        <w:t xml:space="preserve"> </w:t>
      </w:r>
      <w:r>
        <w:t>converter. The capacitance value is determined by the operating frequency and is calculated</w:t>
      </w:r>
      <w:r>
        <w:rPr>
          <w:spacing w:val="-57"/>
        </w:rPr>
        <w:t xml:space="preserve"> </w:t>
      </w:r>
      <w:r>
        <w:t>using:</w:t>
      </w:r>
    </w:p>
    <w:p w14:paraId="11650712" w14:textId="77777777" w:rsidR="00C36340" w:rsidRDefault="00C36340">
      <w:pPr>
        <w:sectPr w:rsidR="00C36340">
          <w:pgSz w:w="11920" w:h="16850"/>
          <w:pgMar w:top="1580" w:right="1120" w:bottom="1040" w:left="1580" w:header="0" w:footer="789" w:gutter="0"/>
          <w:cols w:space="720"/>
        </w:sectPr>
      </w:pPr>
    </w:p>
    <w:p w14:paraId="11650713" w14:textId="77777777" w:rsidR="00C36340" w:rsidRDefault="00000000">
      <w:pPr>
        <w:spacing w:before="202"/>
        <w:jc w:val="right"/>
        <w:rPr>
          <w:rFonts w:ascii="Calibri"/>
          <w:sz w:val="24"/>
        </w:rPr>
      </w:pPr>
      <w:r>
        <w:rPr>
          <w:rFonts w:ascii="Calibri"/>
          <w:i/>
          <w:w w:val="130"/>
          <w:sz w:val="24"/>
        </w:rPr>
        <w:t>C</w:t>
      </w:r>
      <w:r>
        <w:rPr>
          <w:rFonts w:ascii="Trebuchet MS"/>
          <w:w w:val="130"/>
          <w:sz w:val="24"/>
          <w:vertAlign w:val="subscript"/>
        </w:rPr>
        <w:t>1</w:t>
      </w:r>
      <w:r>
        <w:rPr>
          <w:rFonts w:ascii="Trebuchet MS"/>
          <w:spacing w:val="-26"/>
          <w:w w:val="130"/>
          <w:sz w:val="24"/>
        </w:rPr>
        <w:t xml:space="preserve"> </w:t>
      </w:r>
      <w:r>
        <w:rPr>
          <w:rFonts w:ascii="Calibri"/>
          <w:w w:val="130"/>
          <w:sz w:val="24"/>
        </w:rPr>
        <w:t>=</w:t>
      </w:r>
    </w:p>
    <w:p w14:paraId="11650714" w14:textId="77777777" w:rsidR="00C36340" w:rsidRDefault="00000000">
      <w:pPr>
        <w:pStyle w:val="BodyText"/>
        <w:spacing w:before="5"/>
        <w:ind w:right="79"/>
        <w:jc w:val="right"/>
        <w:rPr>
          <w:rFonts w:ascii="Calibri"/>
        </w:rPr>
      </w:pPr>
      <w:r>
        <w:br w:type="column"/>
      </w:r>
      <w:proofErr w:type="spellStart"/>
      <w:r>
        <w:rPr>
          <w:rFonts w:ascii="Calibri"/>
        </w:rPr>
        <w:t>Lres</w:t>
      </w:r>
      <w:proofErr w:type="spellEnd"/>
    </w:p>
    <w:p w14:paraId="11650715" w14:textId="77777777" w:rsidR="00C36340" w:rsidRDefault="00000000">
      <w:pPr>
        <w:spacing w:before="65"/>
        <w:jc w:val="right"/>
        <w:rPr>
          <w:rFonts w:ascii="Calibri" w:hAnsi="Calibri"/>
          <w:i/>
          <w:sz w:val="24"/>
        </w:rPr>
      </w:pPr>
      <w:r>
        <w:pict w14:anchorId="116507E6">
          <v:line id="_x0000_s2051" style="position:absolute;left:0;text-align:left;z-index:15731200;mso-position-horizontal-relative:page" from="301.25pt,4.05pt" to="358.9pt,4.05pt" strokeweight=".16864mm">
            <w10:wrap anchorx="page"/>
          </v:line>
        </w:pict>
      </w:r>
      <w:r>
        <w:rPr>
          <w:rFonts w:ascii="Calibri" w:hAnsi="Calibri"/>
          <w:i/>
          <w:spacing w:val="-12"/>
          <w:w w:val="130"/>
          <w:sz w:val="24"/>
        </w:rPr>
        <w:t>L</w:t>
      </w:r>
      <w:r>
        <w:rPr>
          <w:rFonts w:ascii="Calibri" w:hAnsi="Calibri"/>
          <w:i/>
          <w:spacing w:val="-13"/>
          <w:w w:val="130"/>
          <w:sz w:val="24"/>
        </w:rPr>
        <w:t xml:space="preserve"> </w:t>
      </w:r>
      <w:r>
        <w:rPr>
          <w:rFonts w:ascii="Trebuchet MS" w:hAnsi="Trebuchet MS"/>
          <w:spacing w:val="-12"/>
          <w:w w:val="130"/>
          <w:position w:val="-5"/>
          <w:sz w:val="16"/>
        </w:rPr>
        <w:t>1</w:t>
      </w:r>
      <w:r>
        <w:rPr>
          <w:rFonts w:ascii="Calibri" w:hAnsi="Calibri"/>
          <w:spacing w:val="-12"/>
          <w:w w:val="130"/>
          <w:sz w:val="24"/>
        </w:rPr>
        <w:t>*(</w:t>
      </w:r>
      <w:r>
        <w:rPr>
          <w:rFonts w:ascii="Calibri" w:hAnsi="Calibri"/>
          <w:i/>
          <w:spacing w:val="-12"/>
          <w:w w:val="130"/>
          <w:sz w:val="24"/>
        </w:rPr>
        <w:t>πf</w:t>
      </w:r>
    </w:p>
    <w:p w14:paraId="11650716" w14:textId="77777777" w:rsidR="00C36340" w:rsidRDefault="00000000">
      <w:pPr>
        <w:pStyle w:val="BodyText"/>
        <w:spacing w:before="1"/>
        <w:rPr>
          <w:rFonts w:ascii="Calibri"/>
          <w:i/>
          <w:sz w:val="37"/>
        </w:rPr>
      </w:pPr>
      <w:r>
        <w:br w:type="column"/>
      </w:r>
    </w:p>
    <w:p w14:paraId="11650717" w14:textId="77777777" w:rsidR="00C36340" w:rsidRDefault="00000000">
      <w:pPr>
        <w:ind w:left="-37"/>
        <w:rPr>
          <w:rFonts w:ascii="Trebuchet MS"/>
          <w:sz w:val="16"/>
        </w:rPr>
      </w:pPr>
      <w:proofErr w:type="gramStart"/>
      <w:r>
        <w:rPr>
          <w:rFonts w:ascii="Calibri"/>
          <w:i/>
          <w:w w:val="115"/>
          <w:sz w:val="16"/>
        </w:rPr>
        <w:t>res</w:t>
      </w:r>
      <w:r>
        <w:rPr>
          <w:rFonts w:ascii="Calibri"/>
          <w:w w:val="115"/>
          <w:position w:val="-3"/>
          <w:sz w:val="24"/>
        </w:rPr>
        <w:t>)</w:t>
      </w:r>
      <w:r>
        <w:rPr>
          <w:rFonts w:ascii="Trebuchet MS"/>
          <w:w w:val="115"/>
          <w:position w:val="2"/>
          <w:sz w:val="16"/>
        </w:rPr>
        <w:t>^</w:t>
      </w:r>
      <w:proofErr w:type="gramEnd"/>
      <w:r>
        <w:rPr>
          <w:rFonts w:ascii="Trebuchet MS"/>
          <w:w w:val="115"/>
          <w:position w:val="2"/>
          <w:sz w:val="16"/>
        </w:rPr>
        <w:t>2</w:t>
      </w:r>
    </w:p>
    <w:p w14:paraId="11650718" w14:textId="77777777" w:rsidR="00C36340" w:rsidRDefault="00000000">
      <w:pPr>
        <w:pStyle w:val="BodyText"/>
        <w:spacing w:before="168"/>
        <w:ind w:right="316"/>
        <w:jc w:val="right"/>
      </w:pPr>
      <w:r>
        <w:br w:type="column"/>
      </w:r>
      <w:r>
        <w:t>(4.6)</w:t>
      </w:r>
    </w:p>
    <w:p w14:paraId="11650719" w14:textId="77777777" w:rsidR="00C36340" w:rsidRDefault="00C36340">
      <w:pPr>
        <w:jc w:val="right"/>
        <w:sectPr w:rsidR="00C36340">
          <w:type w:val="continuous"/>
          <w:pgSz w:w="11920" w:h="16850"/>
          <w:pgMar w:top="1600" w:right="1120" w:bottom="280" w:left="1580" w:header="720" w:footer="720" w:gutter="0"/>
          <w:cols w:num="4" w:space="720" w:equalWidth="0">
            <w:col w:w="4340" w:space="40"/>
            <w:col w:w="783" w:space="39"/>
            <w:col w:w="484" w:space="40"/>
            <w:col w:w="3494"/>
          </w:cols>
        </w:sectPr>
      </w:pPr>
    </w:p>
    <w:p w14:paraId="1165071A" w14:textId="77777777" w:rsidR="00C36340" w:rsidRDefault="00C36340">
      <w:pPr>
        <w:pStyle w:val="BodyText"/>
        <w:spacing w:before="5"/>
        <w:rPr>
          <w:sz w:val="21"/>
        </w:rPr>
      </w:pPr>
    </w:p>
    <w:p w14:paraId="1165071B" w14:textId="77777777" w:rsidR="00C36340" w:rsidRDefault="00000000">
      <w:pPr>
        <w:pStyle w:val="BodyText"/>
        <w:spacing w:before="90"/>
        <w:ind w:left="100" w:right="342"/>
      </w:pPr>
      <w:r>
        <w:t xml:space="preserve">Where </w:t>
      </w:r>
      <w:proofErr w:type="spellStart"/>
      <w:r>
        <w:t>Lres</w:t>
      </w:r>
      <w:proofErr w:type="spellEnd"/>
      <w:r>
        <w:t xml:space="preserve"> is the resonant inductance, and </w:t>
      </w:r>
      <w:proofErr w:type="spellStart"/>
      <w:r>
        <w:t>fres</w:t>
      </w:r>
      <w:proofErr w:type="spellEnd"/>
      <w:r>
        <w:t xml:space="preserve"> is the resonant frequency. The capacitance</w:t>
      </w:r>
      <w:r>
        <w:rPr>
          <w:spacing w:val="1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Cn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determined,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secondary capacitance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computed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ratio:</w:t>
      </w:r>
    </w:p>
    <w:p w14:paraId="1165071C" w14:textId="77777777" w:rsidR="00C36340" w:rsidRDefault="00C36340">
      <w:pPr>
        <w:sectPr w:rsidR="00C36340">
          <w:type w:val="continuous"/>
          <w:pgSz w:w="11920" w:h="16850"/>
          <w:pgMar w:top="1600" w:right="1120" w:bottom="280" w:left="1580" w:header="720" w:footer="720" w:gutter="0"/>
          <w:cols w:space="720"/>
        </w:sectPr>
      </w:pPr>
    </w:p>
    <w:p w14:paraId="1165071D" w14:textId="77777777" w:rsidR="00C36340" w:rsidRDefault="00000000">
      <w:pPr>
        <w:spacing w:before="63"/>
        <w:ind w:left="4647"/>
        <w:rPr>
          <w:rFonts w:ascii="Trebuchet MS"/>
          <w:sz w:val="16"/>
        </w:rPr>
      </w:pPr>
      <w:r>
        <w:pict w14:anchorId="116507E8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75.55pt;margin-top:8.15pt;width:34.9pt;height:12pt;z-index:15731712;mso-position-horizontal-relative:page" filled="f" stroked="f">
            <v:textbox inset="0,0,0,0">
              <w:txbxContent>
                <w:p w14:paraId="11650805" w14:textId="77777777" w:rsidR="00C36340" w:rsidRDefault="00000000">
                  <w:pPr>
                    <w:spacing w:line="240" w:lineRule="exac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Calibri"/>
                      <w:i/>
                      <w:w w:val="125"/>
                      <w:position w:val="2"/>
                      <w:sz w:val="24"/>
                    </w:rPr>
                    <w:t>C</w:t>
                  </w:r>
                  <w:r>
                    <w:rPr>
                      <w:rFonts w:ascii="Calibri"/>
                      <w:i/>
                      <w:position w:val="2"/>
                      <w:sz w:val="24"/>
                    </w:rPr>
                    <w:t xml:space="preserve">  </w:t>
                  </w:r>
                  <w:r>
                    <w:rPr>
                      <w:rFonts w:ascii="Calibri"/>
                      <w:i/>
                      <w:spacing w:val="9"/>
                      <w:position w:val="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w w:val="125"/>
                      <w:position w:val="2"/>
                      <w:sz w:val="24"/>
                    </w:rPr>
                    <w:t>=</w:t>
                  </w:r>
                  <w:r>
                    <w:rPr>
                      <w:rFonts w:ascii="Calibri"/>
                      <w:spacing w:val="9"/>
                      <w:position w:val="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i/>
                      <w:spacing w:val="-541"/>
                      <w:w w:val="125"/>
                      <w:position w:val="2"/>
                      <w:sz w:val="24"/>
                    </w:rPr>
                    <w:t>n</w:t>
                  </w:r>
                  <w:r>
                    <w:rPr>
                      <w:rFonts w:ascii="Trebuchet MS"/>
                      <w:w w:val="123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rebuchet MS"/>
          <w:sz w:val="16"/>
        </w:rPr>
        <w:t>2</w:t>
      </w:r>
    </w:p>
    <w:p w14:paraId="1165071E" w14:textId="77777777" w:rsidR="00C36340" w:rsidRDefault="00000000">
      <w:pPr>
        <w:spacing w:before="27"/>
        <w:ind w:left="4647"/>
        <w:rPr>
          <w:rFonts w:ascii="Calibri"/>
          <w:i/>
          <w:sz w:val="12"/>
        </w:rPr>
      </w:pPr>
      <w:r>
        <w:rPr>
          <w:rFonts w:ascii="Calibri"/>
          <w:i/>
          <w:spacing w:val="-1"/>
          <w:sz w:val="12"/>
        </w:rPr>
        <w:t>Boost</w:t>
      </w:r>
    </w:p>
    <w:p w14:paraId="1165071F" w14:textId="77777777" w:rsidR="00C36340" w:rsidRDefault="00000000">
      <w:pPr>
        <w:tabs>
          <w:tab w:val="left" w:pos="3467"/>
        </w:tabs>
        <w:spacing w:before="94"/>
        <w:ind w:left="87"/>
        <w:rPr>
          <w:sz w:val="24"/>
        </w:rPr>
      </w:pPr>
      <w:r>
        <w:br w:type="column"/>
      </w:r>
      <w:r>
        <w:rPr>
          <w:w w:val="110"/>
          <w:position w:val="2"/>
        </w:rPr>
        <w:t>*</w:t>
      </w:r>
      <w:r>
        <w:rPr>
          <w:rFonts w:ascii="Calibri"/>
          <w:i/>
          <w:w w:val="110"/>
          <w:position w:val="2"/>
          <w:sz w:val="24"/>
        </w:rPr>
        <w:t>C</w:t>
      </w:r>
      <w:r>
        <w:rPr>
          <w:rFonts w:ascii="Trebuchet MS"/>
          <w:w w:val="110"/>
          <w:sz w:val="16"/>
        </w:rPr>
        <w:t>1</w:t>
      </w:r>
      <w:r>
        <w:rPr>
          <w:rFonts w:ascii="Trebuchet MS"/>
          <w:w w:val="110"/>
          <w:sz w:val="16"/>
        </w:rPr>
        <w:tab/>
      </w:r>
      <w:r>
        <w:rPr>
          <w:w w:val="110"/>
          <w:position w:val="2"/>
          <w:sz w:val="24"/>
        </w:rPr>
        <w:t>(4.7)</w:t>
      </w:r>
    </w:p>
    <w:p w14:paraId="11650720" w14:textId="77777777" w:rsidR="00C36340" w:rsidRDefault="00C36340">
      <w:pPr>
        <w:rPr>
          <w:sz w:val="24"/>
        </w:rPr>
        <w:sectPr w:rsidR="00C36340">
          <w:type w:val="continuous"/>
          <w:pgSz w:w="11920" w:h="16850"/>
          <w:pgMar w:top="1600" w:right="1120" w:bottom="280" w:left="1580" w:header="720" w:footer="720" w:gutter="0"/>
          <w:cols w:num="2" w:space="720" w:equalWidth="0">
            <w:col w:w="4923" w:space="40"/>
            <w:col w:w="4257"/>
          </w:cols>
        </w:sectPr>
      </w:pPr>
    </w:p>
    <w:p w14:paraId="11650721" w14:textId="77777777" w:rsidR="00C36340" w:rsidRDefault="00000000">
      <w:pPr>
        <w:pStyle w:val="Heading2"/>
        <w:numPr>
          <w:ilvl w:val="1"/>
          <w:numId w:val="4"/>
        </w:numPr>
        <w:tabs>
          <w:tab w:val="left" w:pos="1001"/>
        </w:tabs>
        <w:spacing w:before="106"/>
        <w:ind w:hanging="421"/>
      </w:pPr>
      <w:bookmarkStart w:id="19" w:name="_TOC_250005"/>
      <w:r>
        <w:lastRenderedPageBreak/>
        <w:t>Gain</w:t>
      </w:r>
      <w:r>
        <w:rPr>
          <w:spacing w:val="-13"/>
        </w:rPr>
        <w:t xml:space="preserve"> </w:t>
      </w:r>
      <w:bookmarkEnd w:id="19"/>
      <w:r>
        <w:t>Curves</w:t>
      </w:r>
    </w:p>
    <w:p w14:paraId="11650722" w14:textId="77777777" w:rsidR="00C36340" w:rsidRDefault="00C36340">
      <w:pPr>
        <w:pStyle w:val="BodyText"/>
        <w:spacing w:before="7"/>
        <w:rPr>
          <w:sz w:val="27"/>
        </w:rPr>
      </w:pPr>
    </w:p>
    <w:p w14:paraId="11650723" w14:textId="77777777" w:rsidR="00C36340" w:rsidRDefault="00000000">
      <w:pPr>
        <w:pStyle w:val="BodyText"/>
        <w:ind w:left="580" w:right="269"/>
      </w:pPr>
      <w:r>
        <w:t>The gain curves are essential to understand the converter's behavior under different</w:t>
      </w:r>
      <w:r>
        <w:rPr>
          <w:spacing w:val="1"/>
        </w:rPr>
        <w:t xml:space="preserve"> </w:t>
      </w:r>
      <w:r>
        <w:t xml:space="preserve">conditions. These curves depend on the </w:t>
      </w:r>
      <w:r>
        <w:rPr>
          <w:b/>
        </w:rPr>
        <w:t xml:space="preserve">quality factor </w:t>
      </w:r>
      <w:r>
        <w:t>and load resistance. The gain as</w:t>
      </w:r>
      <w:r>
        <w:rPr>
          <w:spacing w:val="-57"/>
        </w:rPr>
        <w:t xml:space="preserve"> </w:t>
      </w:r>
      <w:r>
        <w:t>a function of nominal frequency and load resistance can be plotted using MATLAB,</w:t>
      </w:r>
      <w:r>
        <w:rPr>
          <w:spacing w:val="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insights 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optimal operating points for</w:t>
      </w:r>
      <w:r>
        <w:rPr>
          <w:spacing w:val="-2"/>
        </w:rPr>
        <w:t xml:space="preserve"> </w:t>
      </w:r>
      <w:r>
        <w:t>maximum efficiency.</w:t>
      </w:r>
    </w:p>
    <w:p w14:paraId="11650724" w14:textId="77777777" w:rsidR="00C36340" w:rsidRDefault="00C36340">
      <w:pPr>
        <w:pStyle w:val="BodyText"/>
        <w:rPr>
          <w:sz w:val="26"/>
        </w:rPr>
      </w:pPr>
    </w:p>
    <w:p w14:paraId="11650725" w14:textId="77777777" w:rsidR="00C36340" w:rsidRDefault="00C36340">
      <w:pPr>
        <w:pStyle w:val="BodyText"/>
        <w:spacing w:before="5"/>
        <w:rPr>
          <w:sz w:val="29"/>
        </w:rPr>
      </w:pPr>
    </w:p>
    <w:p w14:paraId="11650726" w14:textId="77777777" w:rsidR="00C36340" w:rsidRDefault="00000000">
      <w:pPr>
        <w:pStyle w:val="Heading2"/>
        <w:numPr>
          <w:ilvl w:val="1"/>
          <w:numId w:val="4"/>
        </w:numPr>
        <w:tabs>
          <w:tab w:val="left" w:pos="1001"/>
        </w:tabs>
        <w:ind w:hanging="421"/>
      </w:pPr>
      <w:bookmarkStart w:id="20" w:name="_TOC_250004"/>
      <w:r>
        <w:t>Design</w:t>
      </w:r>
      <w:r>
        <w:rPr>
          <w:spacing w:val="-8"/>
        </w:rPr>
        <w:t xml:space="preserve"> </w:t>
      </w:r>
      <w:bookmarkEnd w:id="20"/>
      <w:r>
        <w:t>Calculations</w:t>
      </w:r>
    </w:p>
    <w:p w14:paraId="11650727" w14:textId="77777777" w:rsidR="00C36340" w:rsidRDefault="00C36340">
      <w:pPr>
        <w:pStyle w:val="BodyText"/>
        <w:spacing w:before="7"/>
        <w:rPr>
          <w:sz w:val="26"/>
        </w:rPr>
      </w:pPr>
    </w:p>
    <w:p w14:paraId="11650728" w14:textId="77777777" w:rsidR="00C36340" w:rsidRDefault="00000000">
      <w:pPr>
        <w:pStyle w:val="BodyText"/>
        <w:spacing w:line="295" w:lineRule="auto"/>
        <w:ind w:left="580" w:right="321"/>
        <w:jc w:val="both"/>
      </w:pPr>
      <w:r>
        <w:t>For the proposed boost converter, the design calculations involve setting the desired</w:t>
      </w:r>
      <w:r>
        <w:rPr>
          <w:spacing w:val="1"/>
        </w:rPr>
        <w:t xml:space="preserve"> </w:t>
      </w:r>
      <w:r>
        <w:t>operating parameters, such as input voltage, output voltage, switching frequency, and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ratings. A typical setup could be:</w:t>
      </w:r>
    </w:p>
    <w:p w14:paraId="11650729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Voltage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36V DC</w:t>
      </w:r>
    </w:p>
    <w:p w14:paraId="1165072A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4"/>
        <w:ind w:hanging="361"/>
        <w:rPr>
          <w:sz w:val="24"/>
        </w:rPr>
      </w:pP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Voltage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72-84V</w:t>
      </w:r>
      <w:r>
        <w:rPr>
          <w:spacing w:val="-1"/>
          <w:sz w:val="24"/>
        </w:rPr>
        <w:t xml:space="preserve"> </w:t>
      </w:r>
      <w:r>
        <w:rPr>
          <w:sz w:val="24"/>
        </w:rPr>
        <w:t>DC</w:t>
      </w:r>
    </w:p>
    <w:p w14:paraId="1165072B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3"/>
        <w:ind w:hanging="361"/>
        <w:rPr>
          <w:sz w:val="24"/>
        </w:rPr>
      </w:pPr>
      <w:r>
        <w:rPr>
          <w:b/>
          <w:sz w:val="24"/>
        </w:rPr>
        <w:t>Inductor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(L1)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20mH</w:t>
      </w:r>
    </w:p>
    <w:p w14:paraId="1165072C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2"/>
        <w:ind w:hanging="361"/>
        <w:rPr>
          <w:sz w:val="24"/>
        </w:rPr>
      </w:pPr>
      <w:r>
        <w:rPr>
          <w:b/>
          <w:sz w:val="24"/>
        </w:rPr>
        <w:t>Inductor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(L2)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20mH</w:t>
      </w:r>
    </w:p>
    <w:p w14:paraId="1165072D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5"/>
        <w:ind w:hanging="361"/>
        <w:rPr>
          <w:sz w:val="24"/>
        </w:rPr>
      </w:pPr>
      <w:r>
        <w:rPr>
          <w:b/>
          <w:sz w:val="24"/>
        </w:rPr>
        <w:t>Capacitor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(C1)</w:t>
      </w:r>
      <w:r>
        <w:rPr>
          <w:sz w:val="24"/>
        </w:rPr>
        <w:t>: 20µF</w:t>
      </w:r>
    </w:p>
    <w:p w14:paraId="1165072E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2"/>
        <w:ind w:hanging="361"/>
        <w:rPr>
          <w:sz w:val="24"/>
        </w:rPr>
      </w:pPr>
      <w:r>
        <w:rPr>
          <w:b/>
          <w:sz w:val="24"/>
        </w:rPr>
        <w:t>Capacitor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(C2)</w:t>
      </w:r>
      <w:r>
        <w:rPr>
          <w:sz w:val="24"/>
        </w:rPr>
        <w:t>: 20µF</w:t>
      </w:r>
    </w:p>
    <w:p w14:paraId="1165072F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3"/>
        <w:ind w:hanging="361"/>
        <w:rPr>
          <w:sz w:val="24"/>
        </w:rPr>
      </w:pPr>
      <w:r>
        <w:rPr>
          <w:b/>
          <w:sz w:val="24"/>
        </w:rPr>
        <w:t>Switching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Frequency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50kHz</w:t>
      </w:r>
    </w:p>
    <w:p w14:paraId="11650730" w14:textId="77777777" w:rsidR="00C36340" w:rsidRDefault="00C36340">
      <w:pPr>
        <w:pStyle w:val="BodyText"/>
        <w:spacing w:before="1"/>
        <w:rPr>
          <w:sz w:val="35"/>
        </w:rPr>
      </w:pPr>
    </w:p>
    <w:p w14:paraId="11650731" w14:textId="77777777" w:rsidR="00C36340" w:rsidRDefault="00000000">
      <w:pPr>
        <w:pStyle w:val="BodyText"/>
        <w:spacing w:line="295" w:lineRule="auto"/>
        <w:ind w:left="580" w:right="316"/>
        <w:jc w:val="both"/>
      </w:pPr>
      <w:r>
        <w:t>The design ensures that the magnetizing inductance is below the maximum threshold</w:t>
      </w:r>
      <w:r>
        <w:rPr>
          <w:spacing w:val="1"/>
        </w:rPr>
        <w:t xml:space="preserve"> </w:t>
      </w:r>
      <w:r>
        <w:t>for ZVS operation. The primary and secondary resonant components are matched to</w:t>
      </w:r>
      <w:r>
        <w:rPr>
          <w:spacing w:val="1"/>
        </w:rPr>
        <w:t xml:space="preserve"> </w:t>
      </w:r>
      <w:r>
        <w:t>achieve the desired frequency, and the design is validated for ZVS operation, ensuring</w:t>
      </w:r>
      <w:r>
        <w:rPr>
          <w:spacing w:val="-57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and reliability.</w:t>
      </w:r>
    </w:p>
    <w:p w14:paraId="11650732" w14:textId="77777777" w:rsidR="00C36340" w:rsidRDefault="00C36340">
      <w:pPr>
        <w:pStyle w:val="BodyText"/>
        <w:spacing w:before="5"/>
        <w:rPr>
          <w:sz w:val="29"/>
        </w:rPr>
      </w:pPr>
    </w:p>
    <w:p w14:paraId="11650733" w14:textId="77777777" w:rsidR="00C36340" w:rsidRDefault="00000000">
      <w:pPr>
        <w:pStyle w:val="ListParagraph"/>
        <w:numPr>
          <w:ilvl w:val="1"/>
          <w:numId w:val="4"/>
        </w:numPr>
        <w:tabs>
          <w:tab w:val="left" w:pos="941"/>
        </w:tabs>
        <w:spacing w:before="1"/>
        <w:ind w:left="940" w:hanging="361"/>
        <w:rPr>
          <w:sz w:val="24"/>
        </w:rPr>
      </w:pP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Selection</w:t>
      </w:r>
    </w:p>
    <w:p w14:paraId="11650734" w14:textId="77777777" w:rsidR="00C36340" w:rsidRDefault="00C36340">
      <w:pPr>
        <w:pStyle w:val="BodyText"/>
        <w:spacing w:before="9"/>
        <w:rPr>
          <w:sz w:val="34"/>
        </w:rPr>
      </w:pPr>
    </w:p>
    <w:p w14:paraId="11650735" w14:textId="77777777" w:rsidR="00C36340" w:rsidRDefault="00000000">
      <w:pPr>
        <w:pStyle w:val="BodyText"/>
        <w:spacing w:line="295" w:lineRule="auto"/>
        <w:ind w:left="580" w:right="317"/>
        <w:jc w:val="both"/>
      </w:pPr>
      <w:r>
        <w:t>MKP</w:t>
      </w:r>
      <w:r>
        <w:rPr>
          <w:spacing w:val="1"/>
        </w:rPr>
        <w:t xml:space="preserve"> </w:t>
      </w:r>
      <w:r>
        <w:t>Film</w:t>
      </w:r>
      <w:r>
        <w:rPr>
          <w:spacing w:val="1"/>
        </w:rPr>
        <w:t xml:space="preserve"> </w:t>
      </w:r>
      <w:r>
        <w:t>Capacitors</w:t>
      </w:r>
      <w:r>
        <w:rPr>
          <w:spacing w:val="1"/>
        </w:rPr>
        <w:t xml:space="preserve"> </w:t>
      </w:r>
      <w:r>
        <w:t>are metallized</w:t>
      </w:r>
      <w:r>
        <w:rPr>
          <w:spacing w:val="1"/>
        </w:rPr>
        <w:t xml:space="preserve"> </w:t>
      </w:r>
      <w:r>
        <w:t>polypropylene</w:t>
      </w:r>
      <w:r>
        <w:rPr>
          <w:spacing w:val="1"/>
        </w:rPr>
        <w:t xml:space="preserve"> </w:t>
      </w:r>
      <w:r>
        <w:t>film</w:t>
      </w:r>
      <w:r>
        <w:rPr>
          <w:spacing w:val="1"/>
        </w:rPr>
        <w:t xml:space="preserve"> </w:t>
      </w:r>
      <w:r>
        <w:t>capacitors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capacitance values up to 480μF and good self-healing properties. These high CV</w:t>
      </w:r>
      <w:r>
        <w:rPr>
          <w:spacing w:val="1"/>
        </w:rPr>
        <w:t xml:space="preserve"> </w:t>
      </w:r>
      <w:r>
        <w:t>products provide high reliability, low losses with high current capability, as well as a</w:t>
      </w:r>
      <w:r>
        <w:rPr>
          <w:spacing w:val="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useful life.</w:t>
      </w:r>
    </w:p>
    <w:p w14:paraId="11650736" w14:textId="77777777" w:rsidR="00C36340" w:rsidRDefault="00C36340">
      <w:pPr>
        <w:pStyle w:val="BodyText"/>
        <w:rPr>
          <w:sz w:val="26"/>
        </w:rPr>
      </w:pPr>
    </w:p>
    <w:p w14:paraId="11650737" w14:textId="77777777" w:rsidR="00C36340" w:rsidRDefault="00C36340">
      <w:pPr>
        <w:pStyle w:val="BodyText"/>
        <w:spacing w:before="2"/>
        <w:rPr>
          <w:sz w:val="33"/>
        </w:rPr>
      </w:pPr>
    </w:p>
    <w:p w14:paraId="11650738" w14:textId="77777777" w:rsidR="00C36340" w:rsidRDefault="00000000">
      <w:pPr>
        <w:pStyle w:val="BodyText"/>
        <w:ind w:left="580"/>
      </w:pPr>
      <w:r>
        <w:t>IRF640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N-channel</w:t>
      </w:r>
      <w:r>
        <w:rPr>
          <w:spacing w:val="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MOSFET with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advantages,</w:t>
      </w:r>
      <w:r>
        <w:rPr>
          <w:spacing w:val="-2"/>
        </w:rPr>
        <w:t xml:space="preserve"> </w:t>
      </w:r>
      <w:r>
        <w:t>including:</w:t>
      </w:r>
    </w:p>
    <w:p w14:paraId="11650739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3" w:line="295" w:lineRule="auto"/>
        <w:ind w:right="315"/>
        <w:rPr>
          <w:sz w:val="24"/>
        </w:rPr>
      </w:pPr>
      <w:r>
        <w:rPr>
          <w:b/>
          <w:sz w:val="24"/>
        </w:rPr>
        <w:t>Low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on-resistance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IRF640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z w:val="24"/>
        </w:rPr>
        <w:t>low</w:t>
      </w:r>
      <w:r>
        <w:rPr>
          <w:spacing w:val="-13"/>
          <w:sz w:val="24"/>
        </w:rPr>
        <w:t xml:space="preserve"> </w:t>
      </w:r>
      <w:r>
        <w:rPr>
          <w:sz w:val="24"/>
        </w:rPr>
        <w:t>on-resistance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silicon</w:t>
      </w:r>
      <w:r>
        <w:rPr>
          <w:spacing w:val="-14"/>
          <w:sz w:val="24"/>
        </w:rPr>
        <w:t xml:space="preserve"> </w:t>
      </w:r>
      <w:r>
        <w:rPr>
          <w:sz w:val="24"/>
        </w:rPr>
        <w:t>area,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allows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efficient switching.</w:t>
      </w:r>
    </w:p>
    <w:p w14:paraId="1165073A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295" w:lineRule="auto"/>
        <w:ind w:right="316"/>
        <w:rPr>
          <w:sz w:val="24"/>
        </w:rPr>
      </w:pPr>
      <w:r>
        <w:rPr>
          <w:b/>
          <w:sz w:val="24"/>
        </w:rPr>
        <w:t>Fast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switching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speed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IRF640</w:t>
      </w:r>
      <w:r>
        <w:rPr>
          <w:spacing w:val="25"/>
          <w:sz w:val="24"/>
        </w:rPr>
        <w:t xml:space="preserve"> </w:t>
      </w:r>
      <w:r>
        <w:rPr>
          <w:sz w:val="24"/>
        </w:rPr>
        <w:t>has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fast-switching</w:t>
      </w:r>
      <w:r>
        <w:rPr>
          <w:spacing w:val="25"/>
          <w:sz w:val="24"/>
        </w:rPr>
        <w:t xml:space="preserve"> </w:t>
      </w:r>
      <w:r>
        <w:rPr>
          <w:sz w:val="24"/>
        </w:rPr>
        <w:t>speed,</w:t>
      </w:r>
      <w:r>
        <w:rPr>
          <w:spacing w:val="25"/>
          <w:sz w:val="24"/>
        </w:rPr>
        <w:t xml:space="preserve"> </w:t>
      </w:r>
      <w:r>
        <w:rPr>
          <w:sz w:val="24"/>
        </w:rPr>
        <w:t>which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useful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switching speed is important.</w:t>
      </w:r>
    </w:p>
    <w:p w14:paraId="1165073B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274" w:lineRule="exact"/>
        <w:ind w:hanging="361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capability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IRF640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18A.</w:t>
      </w:r>
    </w:p>
    <w:p w14:paraId="1165073C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5"/>
        <w:ind w:hanging="361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voltage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rating</w:t>
      </w:r>
      <w:r>
        <w:rPr>
          <w:sz w:val="24"/>
        </w:rPr>
        <w:t>: The</w:t>
      </w:r>
      <w:r>
        <w:rPr>
          <w:spacing w:val="-1"/>
          <w:sz w:val="24"/>
        </w:rPr>
        <w:t xml:space="preserve"> </w:t>
      </w:r>
      <w:r>
        <w:rPr>
          <w:sz w:val="24"/>
        </w:rPr>
        <w:t>IRF640 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 voltage</w:t>
      </w:r>
      <w:r>
        <w:rPr>
          <w:spacing w:val="-3"/>
          <w:sz w:val="24"/>
        </w:rPr>
        <w:t xml:space="preserve"> </w:t>
      </w:r>
      <w:r>
        <w:rPr>
          <w:sz w:val="24"/>
        </w:rPr>
        <w:t>rating of</w:t>
      </w:r>
      <w:r>
        <w:rPr>
          <w:spacing w:val="-2"/>
          <w:sz w:val="24"/>
        </w:rPr>
        <w:t xml:space="preserve"> </w:t>
      </w:r>
      <w:r>
        <w:rPr>
          <w:sz w:val="24"/>
        </w:rPr>
        <w:t>200V.</w:t>
      </w:r>
    </w:p>
    <w:p w14:paraId="1165073D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3"/>
        <w:ind w:hanging="361"/>
        <w:rPr>
          <w:sz w:val="24"/>
        </w:rPr>
      </w:pPr>
      <w:r>
        <w:rPr>
          <w:b/>
          <w:sz w:val="24"/>
        </w:rPr>
        <w:t>Ruggedized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design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IRF640</w:t>
      </w:r>
      <w:r>
        <w:rPr>
          <w:spacing w:val="-1"/>
          <w:sz w:val="24"/>
        </w:rPr>
        <w:t xml:space="preserve"> </w:t>
      </w:r>
      <w:r>
        <w:rPr>
          <w:sz w:val="24"/>
        </w:rPr>
        <w:t>has a ruggedized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design.</w:t>
      </w:r>
    </w:p>
    <w:p w14:paraId="1165073E" w14:textId="77777777" w:rsidR="00C36340" w:rsidRDefault="00C36340">
      <w:pPr>
        <w:rPr>
          <w:sz w:val="24"/>
        </w:rPr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73F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78"/>
        <w:ind w:hanging="361"/>
        <w:rPr>
          <w:sz w:val="24"/>
        </w:rPr>
      </w:pPr>
      <w:r>
        <w:rPr>
          <w:b/>
          <w:sz w:val="24"/>
        </w:rPr>
        <w:lastRenderedPageBreak/>
        <w:t>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thermal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resistance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IRF640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thermal</w:t>
      </w:r>
      <w:r>
        <w:rPr>
          <w:spacing w:val="-2"/>
          <w:sz w:val="24"/>
        </w:rPr>
        <w:t xml:space="preserve"> </w:t>
      </w:r>
      <w:r>
        <w:rPr>
          <w:sz w:val="24"/>
        </w:rPr>
        <w:t>resistance.</w:t>
      </w:r>
    </w:p>
    <w:p w14:paraId="11650740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3"/>
        <w:ind w:hanging="361"/>
        <w:rPr>
          <w:sz w:val="24"/>
        </w:rPr>
      </w:pPr>
      <w:r>
        <w:rPr>
          <w:b/>
          <w:sz w:val="24"/>
        </w:rPr>
        <w:t>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cost</w:t>
      </w:r>
      <w:r>
        <w:rPr>
          <w:sz w:val="24"/>
        </w:rPr>
        <w:t>: The</w:t>
      </w:r>
      <w:r>
        <w:rPr>
          <w:spacing w:val="-1"/>
          <w:sz w:val="24"/>
        </w:rPr>
        <w:t xml:space="preserve"> </w:t>
      </w:r>
      <w:r>
        <w:rPr>
          <w:sz w:val="24"/>
        </w:rPr>
        <w:t>IRF640 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cost.</w:t>
      </w:r>
    </w:p>
    <w:p w14:paraId="11650741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5" w:line="295" w:lineRule="auto"/>
        <w:ind w:right="316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pin-out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IRF640</w:t>
      </w:r>
      <w:r>
        <w:rPr>
          <w:spacing w:val="33"/>
          <w:sz w:val="24"/>
        </w:rPr>
        <w:t xml:space="preserve"> </w:t>
      </w:r>
      <w:r>
        <w:rPr>
          <w:sz w:val="24"/>
        </w:rPr>
        <w:t>has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standard</w:t>
      </w:r>
      <w:r>
        <w:rPr>
          <w:spacing w:val="34"/>
          <w:sz w:val="24"/>
        </w:rPr>
        <w:t xml:space="preserve"> </w:t>
      </w:r>
      <w:r>
        <w:rPr>
          <w:sz w:val="24"/>
        </w:rPr>
        <w:t>pin-out,</w:t>
      </w:r>
      <w:r>
        <w:rPr>
          <w:spacing w:val="33"/>
          <w:sz w:val="24"/>
        </w:rPr>
        <w:t xml:space="preserve"> </w:t>
      </w:r>
      <w:r>
        <w:rPr>
          <w:sz w:val="24"/>
        </w:rPr>
        <w:t>which</w:t>
      </w:r>
      <w:r>
        <w:rPr>
          <w:spacing w:val="32"/>
          <w:sz w:val="24"/>
        </w:rPr>
        <w:t xml:space="preserve"> </w:t>
      </w:r>
      <w:r>
        <w:rPr>
          <w:sz w:val="24"/>
        </w:rPr>
        <w:t>allows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drop-in</w:t>
      </w:r>
      <w:r>
        <w:rPr>
          <w:spacing w:val="-57"/>
          <w:sz w:val="24"/>
        </w:rPr>
        <w:t xml:space="preserve"> </w:t>
      </w:r>
      <w:r>
        <w:rPr>
          <w:sz w:val="24"/>
        </w:rPr>
        <w:t>replacement.</w:t>
      </w:r>
    </w:p>
    <w:p w14:paraId="11650742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274" w:lineRule="exact"/>
        <w:ind w:hanging="361"/>
        <w:rPr>
          <w:sz w:val="24"/>
        </w:rPr>
      </w:pPr>
      <w:r>
        <w:rPr>
          <w:b/>
          <w:sz w:val="24"/>
        </w:rPr>
        <w:t>Industry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qualification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IRF640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industry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qualification.</w:t>
      </w:r>
    </w:p>
    <w:p w14:paraId="11650743" w14:textId="77777777" w:rsidR="00C36340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5"/>
        <w:ind w:hanging="361"/>
        <w:rPr>
          <w:sz w:val="24"/>
        </w:rPr>
      </w:pPr>
      <w:r>
        <w:rPr>
          <w:b/>
          <w:sz w:val="24"/>
        </w:rPr>
        <w:t>Wide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availability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IRF640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widely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partners.</w:t>
      </w:r>
    </w:p>
    <w:p w14:paraId="11650744" w14:textId="77777777" w:rsidR="00C36340" w:rsidRDefault="00C36340">
      <w:pPr>
        <w:pStyle w:val="BodyText"/>
        <w:rPr>
          <w:sz w:val="26"/>
        </w:rPr>
      </w:pPr>
    </w:p>
    <w:p w14:paraId="11650745" w14:textId="77777777" w:rsidR="00C36340" w:rsidRDefault="00C36340">
      <w:pPr>
        <w:pStyle w:val="BodyText"/>
        <w:rPr>
          <w:sz w:val="26"/>
        </w:rPr>
      </w:pPr>
    </w:p>
    <w:p w14:paraId="11650746" w14:textId="77777777" w:rsidR="00C36340" w:rsidRDefault="00000000">
      <w:pPr>
        <w:pStyle w:val="BodyText"/>
        <w:spacing w:before="222"/>
        <w:ind w:left="1000"/>
      </w:pPr>
      <w:r>
        <w:rPr>
          <w:b/>
        </w:rPr>
        <w:t>Table</w:t>
      </w:r>
      <w:r>
        <w:rPr>
          <w:b/>
          <w:spacing w:val="-11"/>
        </w:rPr>
        <w:t xml:space="preserve"> </w:t>
      </w:r>
      <w:r>
        <w:rPr>
          <w:b/>
        </w:rPr>
        <w:t>4.1</w:t>
      </w:r>
      <w:r>
        <w:rPr>
          <w:b/>
          <w:spacing w:val="-10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Specifications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Fourth</w:t>
      </w:r>
      <w:r>
        <w:rPr>
          <w:spacing w:val="-1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Converter</w:t>
      </w:r>
    </w:p>
    <w:p w14:paraId="11650747" w14:textId="77777777" w:rsidR="00C36340" w:rsidRDefault="00C36340">
      <w:pPr>
        <w:pStyle w:val="BodyText"/>
        <w:spacing w:before="6"/>
        <w:rPr>
          <w:sz w:val="20"/>
        </w:rPr>
      </w:pPr>
    </w:p>
    <w:tbl>
      <w:tblPr>
        <w:tblW w:w="0" w:type="auto"/>
        <w:tblInd w:w="2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1"/>
        <w:gridCol w:w="1973"/>
      </w:tblGrid>
      <w:tr w:rsidR="00C36340" w14:paraId="1165074A" w14:textId="77777777">
        <w:trPr>
          <w:trHeight w:val="381"/>
        </w:trPr>
        <w:tc>
          <w:tcPr>
            <w:tcW w:w="3041" w:type="dxa"/>
          </w:tcPr>
          <w:p w14:paraId="11650748" w14:textId="77777777" w:rsidR="00C36340" w:rsidRDefault="00000000">
            <w:pPr>
              <w:pStyle w:val="TableParagraph"/>
              <w:spacing w:before="0" w:line="258" w:lineRule="exact"/>
              <w:ind w:right="578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1973" w:type="dxa"/>
          </w:tcPr>
          <w:p w14:paraId="11650749" w14:textId="77777777" w:rsidR="00C36340" w:rsidRDefault="00000000">
            <w:pPr>
              <w:pStyle w:val="TableParagraph"/>
              <w:spacing w:before="0" w:line="258" w:lineRule="exact"/>
              <w:ind w:left="201"/>
              <w:rPr>
                <w:b/>
                <w:sz w:val="26"/>
              </w:rPr>
            </w:pPr>
            <w:r>
              <w:rPr>
                <w:b/>
                <w:sz w:val="26"/>
              </w:rPr>
              <w:t>Specifications</w:t>
            </w:r>
          </w:p>
        </w:tc>
      </w:tr>
      <w:tr w:rsidR="00C36340" w14:paraId="1165074D" w14:textId="77777777">
        <w:trPr>
          <w:trHeight w:val="381"/>
        </w:trPr>
        <w:tc>
          <w:tcPr>
            <w:tcW w:w="3041" w:type="dxa"/>
          </w:tcPr>
          <w:p w14:paraId="1165074B" w14:textId="77777777" w:rsidR="00C36340" w:rsidRDefault="00000000">
            <w:pPr>
              <w:pStyle w:val="TableParagraph"/>
              <w:spacing w:before="0" w:line="249" w:lineRule="exact"/>
              <w:ind w:right="576"/>
            </w:pPr>
            <w:r>
              <w:rPr>
                <w:spacing w:val="-1"/>
              </w:rPr>
              <w:t>Input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Voltage</w:t>
            </w:r>
          </w:p>
        </w:tc>
        <w:tc>
          <w:tcPr>
            <w:tcW w:w="1973" w:type="dxa"/>
          </w:tcPr>
          <w:p w14:paraId="1165074C" w14:textId="77777777" w:rsidR="00C36340" w:rsidRDefault="00000000">
            <w:pPr>
              <w:pStyle w:val="TableParagraph"/>
              <w:ind w:left="161"/>
              <w:rPr>
                <w:i/>
              </w:rPr>
            </w:pPr>
            <w:r>
              <w:t>36</w:t>
            </w:r>
            <w:r>
              <w:rPr>
                <w:i/>
              </w:rPr>
              <w:t>V</w:t>
            </w:r>
          </w:p>
        </w:tc>
      </w:tr>
      <w:tr w:rsidR="00C36340" w14:paraId="11650750" w14:textId="77777777">
        <w:trPr>
          <w:trHeight w:val="383"/>
        </w:trPr>
        <w:tc>
          <w:tcPr>
            <w:tcW w:w="3041" w:type="dxa"/>
          </w:tcPr>
          <w:p w14:paraId="1165074E" w14:textId="77777777" w:rsidR="00C36340" w:rsidRDefault="00000000">
            <w:pPr>
              <w:pStyle w:val="TableParagraph"/>
              <w:spacing w:before="0" w:line="249" w:lineRule="exact"/>
              <w:ind w:right="575"/>
            </w:pPr>
            <w:r>
              <w:rPr>
                <w:spacing w:val="-1"/>
              </w:rPr>
              <w:t>Output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Voltage</w:t>
            </w:r>
          </w:p>
        </w:tc>
        <w:tc>
          <w:tcPr>
            <w:tcW w:w="1973" w:type="dxa"/>
          </w:tcPr>
          <w:p w14:paraId="1165074F" w14:textId="77777777" w:rsidR="00C36340" w:rsidRDefault="00000000">
            <w:pPr>
              <w:pStyle w:val="TableParagraph"/>
              <w:ind w:left="163"/>
              <w:rPr>
                <w:i/>
              </w:rPr>
            </w:pPr>
            <w:r>
              <w:t>72</w:t>
            </w:r>
            <w:r>
              <w:rPr>
                <w:spacing w:val="-1"/>
              </w:rPr>
              <w:t xml:space="preserve"> </w:t>
            </w:r>
            <w:r>
              <w:t>to 84</w:t>
            </w:r>
            <w:r>
              <w:rPr>
                <w:i/>
              </w:rPr>
              <w:t>V</w:t>
            </w:r>
          </w:p>
        </w:tc>
      </w:tr>
      <w:tr w:rsidR="00C36340" w14:paraId="11650753" w14:textId="77777777">
        <w:trPr>
          <w:trHeight w:val="381"/>
        </w:trPr>
        <w:tc>
          <w:tcPr>
            <w:tcW w:w="3041" w:type="dxa"/>
          </w:tcPr>
          <w:p w14:paraId="11650751" w14:textId="77777777" w:rsidR="00C36340" w:rsidRDefault="00000000">
            <w:pPr>
              <w:pStyle w:val="TableParagraph"/>
              <w:spacing w:before="7"/>
              <w:ind w:left="588" w:right="580"/>
              <w:rPr>
                <w:sz w:val="14"/>
              </w:rPr>
            </w:pPr>
            <w:r>
              <w:rPr>
                <w:position w:val="2"/>
              </w:rPr>
              <w:t>Inductor,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i/>
                <w:position w:val="2"/>
              </w:rPr>
              <w:t>L</w:t>
            </w:r>
            <w:r>
              <w:rPr>
                <w:sz w:val="14"/>
              </w:rPr>
              <w:t>1</w:t>
            </w:r>
          </w:p>
        </w:tc>
        <w:tc>
          <w:tcPr>
            <w:tcW w:w="1973" w:type="dxa"/>
          </w:tcPr>
          <w:p w14:paraId="11650752" w14:textId="77777777" w:rsidR="00C36340" w:rsidRDefault="00000000">
            <w:pPr>
              <w:pStyle w:val="TableParagraph"/>
              <w:ind w:left="191"/>
              <w:rPr>
                <w:i/>
              </w:rPr>
            </w:pPr>
            <w:r>
              <w:rPr>
                <w:w w:val="105"/>
              </w:rPr>
              <w:t>20</w:t>
            </w:r>
            <w:r>
              <w:rPr>
                <w:i/>
                <w:w w:val="105"/>
              </w:rPr>
              <w:t>mH</w:t>
            </w:r>
          </w:p>
        </w:tc>
      </w:tr>
      <w:tr w:rsidR="00C36340" w14:paraId="11650756" w14:textId="77777777">
        <w:trPr>
          <w:trHeight w:val="381"/>
        </w:trPr>
        <w:tc>
          <w:tcPr>
            <w:tcW w:w="3041" w:type="dxa"/>
          </w:tcPr>
          <w:p w14:paraId="11650754" w14:textId="77777777" w:rsidR="00C36340" w:rsidRDefault="00000000">
            <w:pPr>
              <w:pStyle w:val="TableParagraph"/>
              <w:spacing w:before="7"/>
              <w:ind w:right="579"/>
              <w:rPr>
                <w:sz w:val="14"/>
              </w:rPr>
            </w:pPr>
            <w:r>
              <w:rPr>
                <w:position w:val="2"/>
              </w:rPr>
              <w:t>Inductor,</w:t>
            </w:r>
            <w:r>
              <w:rPr>
                <w:spacing w:val="11"/>
                <w:position w:val="2"/>
              </w:rPr>
              <w:t xml:space="preserve"> </w:t>
            </w:r>
            <w:r>
              <w:rPr>
                <w:i/>
                <w:position w:val="2"/>
              </w:rPr>
              <w:t>L</w:t>
            </w:r>
            <w:r>
              <w:rPr>
                <w:sz w:val="14"/>
              </w:rPr>
              <w:t>2</w:t>
            </w:r>
          </w:p>
        </w:tc>
        <w:tc>
          <w:tcPr>
            <w:tcW w:w="1973" w:type="dxa"/>
          </w:tcPr>
          <w:p w14:paraId="11650755" w14:textId="77777777" w:rsidR="00C36340" w:rsidRDefault="00000000">
            <w:pPr>
              <w:pStyle w:val="TableParagraph"/>
              <w:ind w:left="190"/>
              <w:rPr>
                <w:i/>
              </w:rPr>
            </w:pPr>
            <w:r>
              <w:rPr>
                <w:w w:val="105"/>
              </w:rPr>
              <w:t>20</w:t>
            </w:r>
            <w:r>
              <w:rPr>
                <w:i/>
                <w:w w:val="105"/>
              </w:rPr>
              <w:t>mH</w:t>
            </w:r>
          </w:p>
        </w:tc>
      </w:tr>
      <w:tr w:rsidR="00C36340" w14:paraId="11650759" w14:textId="77777777">
        <w:trPr>
          <w:trHeight w:val="383"/>
        </w:trPr>
        <w:tc>
          <w:tcPr>
            <w:tcW w:w="3041" w:type="dxa"/>
          </w:tcPr>
          <w:p w14:paraId="11650757" w14:textId="77777777" w:rsidR="00C36340" w:rsidRDefault="00000000">
            <w:pPr>
              <w:pStyle w:val="TableParagraph"/>
              <w:spacing w:before="7"/>
              <w:ind w:right="579"/>
              <w:rPr>
                <w:sz w:val="14"/>
              </w:rPr>
            </w:pPr>
            <w:r>
              <w:rPr>
                <w:position w:val="2"/>
              </w:rPr>
              <w:t>Capacitor,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i/>
                <w:position w:val="2"/>
              </w:rPr>
              <w:t>C</w:t>
            </w:r>
            <w:r>
              <w:rPr>
                <w:sz w:val="14"/>
              </w:rPr>
              <w:t>1</w:t>
            </w:r>
          </w:p>
        </w:tc>
        <w:tc>
          <w:tcPr>
            <w:tcW w:w="1973" w:type="dxa"/>
          </w:tcPr>
          <w:p w14:paraId="11650758" w14:textId="77777777" w:rsidR="00C36340" w:rsidRDefault="00000000">
            <w:pPr>
              <w:pStyle w:val="TableParagraph"/>
              <w:ind w:left="176"/>
              <w:rPr>
                <w:i/>
              </w:rPr>
            </w:pPr>
            <w:r>
              <w:rPr>
                <w:w w:val="105"/>
              </w:rPr>
              <w:t>20µ</w:t>
            </w:r>
            <w:r>
              <w:rPr>
                <w:i/>
                <w:w w:val="105"/>
              </w:rPr>
              <w:t>F</w:t>
            </w:r>
          </w:p>
        </w:tc>
      </w:tr>
      <w:tr w:rsidR="00C36340" w14:paraId="1165075C" w14:textId="77777777">
        <w:trPr>
          <w:trHeight w:val="381"/>
        </w:trPr>
        <w:tc>
          <w:tcPr>
            <w:tcW w:w="3041" w:type="dxa"/>
          </w:tcPr>
          <w:p w14:paraId="1165075A" w14:textId="77777777" w:rsidR="00C36340" w:rsidRDefault="00000000">
            <w:pPr>
              <w:pStyle w:val="TableParagraph"/>
              <w:spacing w:before="7"/>
              <w:ind w:right="579"/>
              <w:rPr>
                <w:sz w:val="14"/>
              </w:rPr>
            </w:pPr>
            <w:r>
              <w:rPr>
                <w:position w:val="2"/>
              </w:rPr>
              <w:t>Capacitor,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i/>
                <w:position w:val="2"/>
              </w:rPr>
              <w:t>C</w:t>
            </w:r>
            <w:r>
              <w:rPr>
                <w:sz w:val="14"/>
              </w:rPr>
              <w:t>2</w:t>
            </w:r>
          </w:p>
        </w:tc>
        <w:tc>
          <w:tcPr>
            <w:tcW w:w="1973" w:type="dxa"/>
          </w:tcPr>
          <w:p w14:paraId="1165075B" w14:textId="77777777" w:rsidR="00C36340" w:rsidRDefault="00000000">
            <w:pPr>
              <w:pStyle w:val="TableParagraph"/>
              <w:ind w:left="176"/>
              <w:rPr>
                <w:i/>
              </w:rPr>
            </w:pPr>
            <w:r>
              <w:rPr>
                <w:w w:val="105"/>
              </w:rPr>
              <w:t>20µ</w:t>
            </w:r>
            <w:r>
              <w:rPr>
                <w:i/>
                <w:w w:val="105"/>
              </w:rPr>
              <w:t>F</w:t>
            </w:r>
          </w:p>
        </w:tc>
      </w:tr>
      <w:tr w:rsidR="00C36340" w14:paraId="1165075F" w14:textId="77777777">
        <w:trPr>
          <w:trHeight w:val="381"/>
        </w:trPr>
        <w:tc>
          <w:tcPr>
            <w:tcW w:w="3041" w:type="dxa"/>
          </w:tcPr>
          <w:p w14:paraId="1165075D" w14:textId="77777777" w:rsidR="00C36340" w:rsidRDefault="00000000">
            <w:pPr>
              <w:pStyle w:val="TableParagraph"/>
              <w:ind w:right="580"/>
            </w:pPr>
            <w:r>
              <w:t>Switching</w:t>
            </w:r>
            <w:r>
              <w:rPr>
                <w:spacing w:val="-8"/>
              </w:rPr>
              <w:t xml:space="preserve"> </w:t>
            </w:r>
            <w:r>
              <w:t>frequency</w:t>
            </w:r>
          </w:p>
        </w:tc>
        <w:tc>
          <w:tcPr>
            <w:tcW w:w="1973" w:type="dxa"/>
          </w:tcPr>
          <w:p w14:paraId="1165075E" w14:textId="77777777" w:rsidR="00C36340" w:rsidRDefault="00000000">
            <w:pPr>
              <w:pStyle w:val="TableParagraph"/>
              <w:ind w:left="190"/>
              <w:rPr>
                <w:i/>
              </w:rPr>
            </w:pPr>
            <w:r>
              <w:rPr>
                <w:w w:val="105"/>
              </w:rPr>
              <w:t>50</w:t>
            </w:r>
            <w:r>
              <w:rPr>
                <w:i/>
                <w:w w:val="105"/>
              </w:rPr>
              <w:t>kHz</w:t>
            </w:r>
          </w:p>
        </w:tc>
      </w:tr>
    </w:tbl>
    <w:p w14:paraId="11650760" w14:textId="77777777" w:rsidR="00C36340" w:rsidRDefault="00C36340">
      <w:pPr>
        <w:pStyle w:val="BodyText"/>
        <w:spacing w:before="7"/>
        <w:rPr>
          <w:sz w:val="35"/>
        </w:rPr>
      </w:pPr>
    </w:p>
    <w:p w14:paraId="11650761" w14:textId="77777777" w:rsidR="00C36340" w:rsidRDefault="00000000">
      <w:pPr>
        <w:pStyle w:val="BodyText"/>
        <w:spacing w:before="1" w:line="300" w:lineRule="auto"/>
        <w:ind w:left="580" w:right="313"/>
        <w:jc w:val="both"/>
      </w:pPr>
      <w:r>
        <w:t xml:space="preserve">using equation (4.3) to obtain </w:t>
      </w:r>
      <w:r>
        <w:rPr>
          <w:rFonts w:ascii="Calibri"/>
        </w:rPr>
        <w:t>20</w:t>
      </w:r>
      <w:r>
        <w:rPr>
          <w:rFonts w:ascii="Calibri"/>
          <w:i/>
        </w:rPr>
        <w:t>mH</w:t>
      </w:r>
      <w:r>
        <w:t xml:space="preserve">. Thus, ZVS can be maintained if the HFT </w:t>
      </w:r>
      <w:proofErr w:type="spellStart"/>
      <w:r>
        <w:t>hasa</w:t>
      </w:r>
      <w:proofErr w:type="spellEnd"/>
      <w:r>
        <w:rPr>
          <w:spacing w:val="1"/>
        </w:rPr>
        <w:t xml:space="preserve"> </w:t>
      </w:r>
      <w:r>
        <w:t xml:space="preserve">magnetizing inductance of </w:t>
      </w:r>
      <w:r>
        <w:rPr>
          <w:rFonts w:ascii="Calibri"/>
        </w:rPr>
        <w:t>20</w:t>
      </w:r>
      <w:r>
        <w:rPr>
          <w:rFonts w:ascii="Calibri"/>
          <w:i/>
        </w:rPr>
        <w:t xml:space="preserve">mF </w:t>
      </w:r>
      <w:r>
        <w:t>or lesser. For the transformer considered for boost</w:t>
      </w:r>
      <w:r>
        <w:rPr>
          <w:spacing w:val="1"/>
        </w:rPr>
        <w:t xml:space="preserve"> </w:t>
      </w:r>
      <w:r>
        <w:t>mode,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magnetizing</w:t>
      </w:r>
      <w:r>
        <w:rPr>
          <w:spacing w:val="-11"/>
        </w:rPr>
        <w:t xml:space="preserve"> </w:t>
      </w:r>
      <w:r>
        <w:t>inductance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measured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rFonts w:ascii="Calibri"/>
        </w:rPr>
        <w:t>20</w:t>
      </w:r>
      <w:r>
        <w:rPr>
          <w:rFonts w:ascii="Calibri"/>
          <w:i/>
        </w:rPr>
        <w:t>mH</w:t>
      </w:r>
      <w:r>
        <w:t>.</w:t>
      </w:r>
      <w:r>
        <w:rPr>
          <w:spacing w:val="-11"/>
        </w:rPr>
        <w:t xml:space="preserve"> </w:t>
      </w:r>
      <w:r>
        <w:t>Since</w:t>
      </w:r>
      <w:r>
        <w:rPr>
          <w:spacing w:val="-13"/>
        </w:rPr>
        <w:t xml:space="preserve"> </w:t>
      </w:r>
      <w:proofErr w:type="gramStart"/>
      <w:r>
        <w:t>these</w:t>
      </w:r>
      <w:r>
        <w:rPr>
          <w:spacing w:val="-13"/>
        </w:rPr>
        <w:t xml:space="preserve"> </w:t>
      </w:r>
      <w:r>
        <w:t>magnetizing</w:t>
      </w:r>
      <w:r>
        <w:rPr>
          <w:spacing w:val="-57"/>
        </w:rPr>
        <w:t xml:space="preserve"> </w:t>
      </w:r>
      <w:r>
        <w:t>inductance</w:t>
      </w:r>
      <w:proofErr w:type="gramEnd"/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magnetizing</w:t>
      </w:r>
      <w:r>
        <w:rPr>
          <w:spacing w:val="-8"/>
        </w:rPr>
        <w:t xml:space="preserve"> </w:t>
      </w:r>
      <w:r>
        <w:t>inductance,</w:t>
      </w:r>
      <w:r>
        <w:rPr>
          <w:spacing w:val="46"/>
        </w:rPr>
        <w:t xml:space="preserve"> </w:t>
      </w:r>
      <w:r>
        <w:t>ZVS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ensured</w:t>
      </w:r>
      <w:r>
        <w:rPr>
          <w:spacing w:val="-58"/>
        </w:rPr>
        <w:t xml:space="preserve"> </w:t>
      </w:r>
      <w:r>
        <w:t xml:space="preserve">in the primary bridge switches. With a normalized inductance of </w:t>
      </w:r>
      <w:r>
        <w:rPr>
          <w:rFonts w:ascii="Calibri"/>
        </w:rPr>
        <w:t xml:space="preserve">10 </w:t>
      </w:r>
      <w:r>
        <w:t>and a normalized</w:t>
      </w:r>
      <w:r>
        <w:rPr>
          <w:spacing w:val="1"/>
        </w:rPr>
        <w:t xml:space="preserve"> </w:t>
      </w:r>
      <w:r>
        <w:t>switching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Calibri"/>
        </w:rPr>
        <w:t>1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resonant</w:t>
      </w:r>
      <w:r>
        <w:rPr>
          <w:spacing w:val="1"/>
        </w:rPr>
        <w:t xml:space="preserve"> </w:t>
      </w:r>
      <w:r>
        <w:t>inductance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capacitance were</w:t>
      </w:r>
      <w:r>
        <w:rPr>
          <w:spacing w:val="1"/>
        </w:rPr>
        <w:t xml:space="preserve"> </w:t>
      </w:r>
      <w:r>
        <w:t xml:space="preserve">calculated to be </w:t>
      </w:r>
      <w:r>
        <w:rPr>
          <w:rFonts w:ascii="Calibri"/>
        </w:rPr>
        <w:t>20m</w:t>
      </w:r>
      <w:r>
        <w:rPr>
          <w:rFonts w:ascii="Calibri"/>
          <w:i/>
        </w:rPr>
        <w:t>H</w:t>
      </w:r>
      <w:r>
        <w:t>, respectively, while those of the secondary were equal to those</w:t>
      </w:r>
      <w:r>
        <w:rPr>
          <w:spacing w:val="1"/>
        </w:rPr>
        <w:t xml:space="preserve"> </w:t>
      </w:r>
      <w:r>
        <w:t>in the primary due to the unity turns ratio. Based on the available inductance and</w:t>
      </w:r>
      <w:r>
        <w:rPr>
          <w:spacing w:val="1"/>
        </w:rPr>
        <w:t xml:space="preserve"> </w:t>
      </w:r>
      <w:r>
        <w:t xml:space="preserve">capacitance, the primary resonant frequency was recalculated and </w:t>
      </w:r>
      <w:proofErr w:type="spellStart"/>
      <w:r>
        <w:t>ob</w:t>
      </w:r>
      <w:proofErr w:type="spellEnd"/>
      <w:r>
        <w:t xml:space="preserve">- </w:t>
      </w:r>
      <w:proofErr w:type="spellStart"/>
      <w:r>
        <w:t>tained</w:t>
      </w:r>
      <w:proofErr w:type="spellEnd"/>
      <w:r>
        <w:t xml:space="preserve"> to be</w:t>
      </w:r>
      <w:r>
        <w:rPr>
          <w:spacing w:val="1"/>
        </w:rPr>
        <w:t xml:space="preserve"> </w:t>
      </w:r>
      <w:r>
        <w:rPr>
          <w:rFonts w:ascii="Calibri"/>
          <w:spacing w:val="-1"/>
        </w:rPr>
        <w:t>50K</w:t>
      </w:r>
      <w:r>
        <w:rPr>
          <w:rFonts w:ascii="Calibri"/>
          <w:i/>
          <w:spacing w:val="-1"/>
        </w:rPr>
        <w:t>Hz</w:t>
      </w:r>
      <w:r>
        <w:rPr>
          <w:spacing w:val="-1"/>
        </w:rPr>
        <w:t>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specifications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components,</w:t>
      </w:r>
      <w:r>
        <w:rPr>
          <w:spacing w:val="-12"/>
        </w:rPr>
        <w:t xml:space="preserve"> </w:t>
      </w:r>
      <w:r>
        <w:t>utilized</w:t>
      </w:r>
      <w:r>
        <w:rPr>
          <w:spacing w:val="-12"/>
        </w:rPr>
        <w:t xml:space="preserve"> </w:t>
      </w:r>
      <w:proofErr w:type="spellStart"/>
      <w:r>
        <w:t>inthe</w:t>
      </w:r>
      <w:proofErr w:type="spellEnd"/>
      <w:r>
        <w:rPr>
          <w:spacing w:val="-15"/>
        </w:rPr>
        <w:t xml:space="preserve"> </w:t>
      </w:r>
      <w:r>
        <w:t>converter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presented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hyperlink w:anchor="_bookmark8" w:history="1">
        <w:bookmarkStart w:id="21" w:name="_bookmark8"/>
        <w:bookmarkEnd w:id="21"/>
        <w:r w:rsidR="00C36340">
          <w:t>4.1.</w:t>
        </w:r>
      </w:hyperlink>
    </w:p>
    <w:p w14:paraId="11650762" w14:textId="77777777" w:rsidR="00C36340" w:rsidRDefault="00C36340">
      <w:pPr>
        <w:spacing w:line="300" w:lineRule="auto"/>
        <w:jc w:val="both"/>
        <w:sectPr w:rsidR="00C36340">
          <w:pgSz w:w="11920" w:h="16850"/>
          <w:pgMar w:top="1240" w:right="1120" w:bottom="1040" w:left="1580" w:header="0" w:footer="789" w:gutter="0"/>
          <w:cols w:space="720"/>
        </w:sectPr>
      </w:pPr>
    </w:p>
    <w:p w14:paraId="11650763" w14:textId="77777777" w:rsidR="00C36340" w:rsidRDefault="00000000">
      <w:pPr>
        <w:spacing w:before="83"/>
        <w:ind w:left="655" w:right="397"/>
        <w:jc w:val="center"/>
        <w:rPr>
          <w:b/>
          <w:sz w:val="24"/>
        </w:rPr>
      </w:pPr>
      <w:bookmarkStart w:id="22" w:name="_bookmark9"/>
      <w:bookmarkEnd w:id="22"/>
      <w:r>
        <w:rPr>
          <w:b/>
          <w:sz w:val="24"/>
        </w:rPr>
        <w:lastRenderedPageBreak/>
        <w:t>CHAPTER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5</w:t>
      </w:r>
    </w:p>
    <w:p w14:paraId="11650764" w14:textId="77777777" w:rsidR="00C36340" w:rsidRDefault="00C36340">
      <w:pPr>
        <w:pStyle w:val="BodyText"/>
        <w:rPr>
          <w:b/>
          <w:sz w:val="26"/>
        </w:rPr>
      </w:pPr>
    </w:p>
    <w:p w14:paraId="11650765" w14:textId="77777777" w:rsidR="00C36340" w:rsidRDefault="00000000">
      <w:pPr>
        <w:spacing w:before="154"/>
        <w:ind w:left="657" w:right="395"/>
        <w:jc w:val="center"/>
        <w:rPr>
          <w:b/>
          <w:sz w:val="28"/>
        </w:rPr>
      </w:pPr>
      <w:r>
        <w:rPr>
          <w:b/>
          <w:sz w:val="28"/>
        </w:rPr>
        <w:t>RESULTS</w:t>
      </w:r>
    </w:p>
    <w:p w14:paraId="11650766" w14:textId="77777777" w:rsidR="00C36340" w:rsidRDefault="00C36340">
      <w:pPr>
        <w:pStyle w:val="BodyText"/>
        <w:rPr>
          <w:b/>
          <w:sz w:val="20"/>
        </w:rPr>
      </w:pPr>
    </w:p>
    <w:p w14:paraId="11650767" w14:textId="77777777" w:rsidR="00C36340" w:rsidRDefault="00C36340">
      <w:pPr>
        <w:pStyle w:val="BodyText"/>
        <w:rPr>
          <w:b/>
          <w:sz w:val="20"/>
        </w:rPr>
      </w:pPr>
    </w:p>
    <w:p w14:paraId="11650768" w14:textId="77777777" w:rsidR="00C36340" w:rsidRDefault="00C36340">
      <w:pPr>
        <w:pStyle w:val="BodyText"/>
        <w:rPr>
          <w:b/>
          <w:sz w:val="20"/>
        </w:rPr>
      </w:pPr>
    </w:p>
    <w:p w14:paraId="11650769" w14:textId="77777777" w:rsidR="00C36340" w:rsidRDefault="00000000">
      <w:pPr>
        <w:pStyle w:val="ListParagraph"/>
        <w:numPr>
          <w:ilvl w:val="1"/>
          <w:numId w:val="3"/>
        </w:numPr>
        <w:tabs>
          <w:tab w:val="left" w:pos="929"/>
        </w:tabs>
        <w:spacing w:before="216"/>
        <w:ind w:hanging="349"/>
        <w:rPr>
          <w:sz w:val="28"/>
        </w:rPr>
      </w:pPr>
      <w:r>
        <w:rPr>
          <w:sz w:val="28"/>
        </w:rPr>
        <w:t>Simulation</w:t>
      </w:r>
      <w:r>
        <w:rPr>
          <w:spacing w:val="-13"/>
          <w:sz w:val="28"/>
        </w:rPr>
        <w:t xml:space="preserve"> </w:t>
      </w:r>
      <w:r>
        <w:rPr>
          <w:sz w:val="28"/>
        </w:rPr>
        <w:t>Results</w:t>
      </w:r>
    </w:p>
    <w:p w14:paraId="1165076A" w14:textId="77777777" w:rsidR="00C36340" w:rsidRDefault="00C36340">
      <w:pPr>
        <w:pStyle w:val="BodyText"/>
        <w:rPr>
          <w:sz w:val="27"/>
        </w:rPr>
      </w:pPr>
    </w:p>
    <w:p w14:paraId="1165076B" w14:textId="77777777" w:rsidR="00C36340" w:rsidRDefault="00000000">
      <w:pPr>
        <w:pStyle w:val="BodyText"/>
        <w:spacing w:before="1" w:line="312" w:lineRule="auto"/>
        <w:ind w:left="580" w:right="314"/>
        <w:jc w:val="both"/>
      </w:pPr>
      <w:r>
        <w:t>The simulation of the proposed fourth order boost converter was conducted on the</w:t>
      </w:r>
      <w:r>
        <w:rPr>
          <w:spacing w:val="1"/>
        </w:rPr>
        <w:t xml:space="preserve"> </w:t>
      </w:r>
      <w:r>
        <w:t>PLECS software. The corresponding steady-state results of the simulation setup has</w:t>
      </w:r>
      <w:r>
        <w:rPr>
          <w:spacing w:val="1"/>
        </w:rPr>
        <w:t xml:space="preserve"> </w:t>
      </w:r>
      <w:r>
        <w:t>been pro- vided for a clearer comprehension and hence to provide better, concise and</w:t>
      </w:r>
      <w:r>
        <w:rPr>
          <w:spacing w:val="1"/>
        </w:rPr>
        <w:t xml:space="preserve"> </w:t>
      </w:r>
      <w:r>
        <w:t>streamlined insights.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simulation,</w:t>
      </w:r>
      <w:r>
        <w:rPr>
          <w:spacing w:val="1"/>
        </w:rPr>
        <w:t xml:space="preserve"> </w:t>
      </w:r>
      <w:r>
        <w:t>lumped</w:t>
      </w:r>
      <w:r>
        <w:rPr>
          <w:spacing w:val="1"/>
        </w:rPr>
        <w:t xml:space="preserve"> </w:t>
      </w:r>
      <w:r>
        <w:t>inductance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capacitance was used in the PLECS software. A transformer with the calculated turns</w:t>
      </w:r>
      <w:r>
        <w:rPr>
          <w:spacing w:val="1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mag- </w:t>
      </w:r>
      <w:proofErr w:type="spellStart"/>
      <w:r>
        <w:t>netising</w:t>
      </w:r>
      <w:proofErr w:type="spellEnd"/>
      <w:r>
        <w:rPr>
          <w:spacing w:val="-3"/>
        </w:rPr>
        <w:t xml:space="preserve"> </w:t>
      </w:r>
      <w:r>
        <w:t>inductance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PLECS</w:t>
      </w:r>
      <w:r>
        <w:rPr>
          <w:spacing w:val="-2"/>
        </w:rPr>
        <w:t xml:space="preserve"> </w:t>
      </w:r>
      <w:r>
        <w:t>library.</w:t>
      </w:r>
    </w:p>
    <w:p w14:paraId="1165076C" w14:textId="77777777" w:rsidR="00C36340" w:rsidRDefault="00000000">
      <w:pPr>
        <w:pStyle w:val="BodyText"/>
        <w:spacing w:line="312" w:lineRule="auto"/>
        <w:ind w:left="580" w:right="317"/>
        <w:jc w:val="both"/>
      </w:pPr>
      <w:r>
        <w:t xml:space="preserve">The Figure </w:t>
      </w:r>
      <w:hyperlink w:anchor="_bookmark10" w:history="1">
        <w:r w:rsidR="00C36340">
          <w:t xml:space="preserve">5.1a </w:t>
        </w:r>
      </w:hyperlink>
      <w:r>
        <w:t>depicts the input side voltage and current levels. The input voltage is</w:t>
      </w:r>
      <w:r>
        <w:rPr>
          <w:spacing w:val="1"/>
        </w:rPr>
        <w:t xml:space="preserve"> </w:t>
      </w:r>
      <w:r>
        <w:t xml:space="preserve">maintained at a constant DC voltage level, as a DC source was utilized for the </w:t>
      </w:r>
      <w:proofErr w:type="spellStart"/>
      <w:r>
        <w:t>simula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t>. It can be deduced from the current waveform that it always remains positive. The</w:t>
      </w:r>
      <w:r>
        <w:rPr>
          <w:spacing w:val="-57"/>
        </w:rPr>
        <w:t xml:space="preserve"> </w:t>
      </w:r>
      <w:r>
        <w:t xml:space="preserve">absence of any negative values </w:t>
      </w:r>
      <w:proofErr w:type="gramStart"/>
      <w:r>
        <w:t>ensure</w:t>
      </w:r>
      <w:proofErr w:type="gramEnd"/>
      <w:r>
        <w:t xml:space="preserve"> proper operation of the switches and hence the</w:t>
      </w:r>
      <w:r>
        <w:rPr>
          <w:spacing w:val="1"/>
        </w:rPr>
        <w:t xml:space="preserve"> </w:t>
      </w:r>
      <w:r>
        <w:t>converter.</w:t>
      </w:r>
    </w:p>
    <w:p w14:paraId="1165076D" w14:textId="77777777" w:rsidR="00C36340" w:rsidRDefault="00000000">
      <w:pPr>
        <w:pStyle w:val="BodyText"/>
        <w:spacing w:line="312" w:lineRule="auto"/>
        <w:ind w:left="580" w:right="312"/>
        <w:jc w:val="both"/>
      </w:pPr>
      <w:r>
        <w:t xml:space="preserve">The output end voltage and current waveforms have been provided in the Figure </w:t>
      </w:r>
      <w:hyperlink w:anchor="_bookmark10" w:history="1">
        <w:r w:rsidR="00C36340">
          <w:t>5.1b.</w:t>
        </w:r>
      </w:hyperlink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converter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Buck</w:t>
      </w:r>
      <w:r>
        <w:rPr>
          <w:spacing w:val="-8"/>
        </w:rPr>
        <w:t xml:space="preserve"> </w:t>
      </w:r>
      <w:r>
        <w:t>mode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suggestive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fact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58"/>
        </w:rPr>
        <w:t xml:space="preserve"> </w:t>
      </w:r>
      <w:r>
        <w:t>voltage level is lesser than that of the input voltage. Further, the waveforms represent</w:t>
      </w:r>
      <w:r>
        <w:rPr>
          <w:spacing w:val="1"/>
        </w:rPr>
        <w:t xml:space="preserve"> </w:t>
      </w:r>
      <w:r>
        <w:t xml:space="preserve">rectified DC waveforms, and not pure DC waveform, which is evident from the </w:t>
      </w:r>
      <w:proofErr w:type="spellStart"/>
      <w:r>
        <w:t>dif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ference</w:t>
      </w:r>
      <w:proofErr w:type="spellEnd"/>
      <w:r>
        <w:rPr>
          <w:spacing w:val="-2"/>
        </w:rPr>
        <w:t xml:space="preserve"> </w:t>
      </w:r>
      <w:r>
        <w:t xml:space="preserve">in representation when compared to Figure </w:t>
      </w:r>
      <w:hyperlink w:anchor="_bookmark10" w:history="1">
        <w:r w:rsidR="00C36340">
          <w:t>5.1a.</w:t>
        </w:r>
      </w:hyperlink>
    </w:p>
    <w:p w14:paraId="1165076E" w14:textId="77777777" w:rsidR="00C36340" w:rsidRDefault="00C36340">
      <w:pPr>
        <w:pStyle w:val="BodyText"/>
        <w:rPr>
          <w:sz w:val="20"/>
        </w:rPr>
      </w:pPr>
    </w:p>
    <w:p w14:paraId="1165076F" w14:textId="77777777" w:rsidR="00C36340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6507E9" wp14:editId="116507EA">
            <wp:simplePos x="0" y="0"/>
            <wp:positionH relativeFrom="page">
              <wp:posOffset>1079262</wp:posOffset>
            </wp:positionH>
            <wp:positionV relativeFrom="paragraph">
              <wp:posOffset>157414</wp:posOffset>
            </wp:positionV>
            <wp:extent cx="5720790" cy="259003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90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770" w14:textId="77777777" w:rsidR="00C36340" w:rsidRDefault="00C36340">
      <w:pPr>
        <w:pStyle w:val="BodyText"/>
        <w:spacing w:before="4"/>
        <w:rPr>
          <w:sz w:val="32"/>
        </w:rPr>
      </w:pPr>
    </w:p>
    <w:p w14:paraId="11650771" w14:textId="77777777" w:rsidR="00C36340" w:rsidRDefault="00000000">
      <w:pPr>
        <w:ind w:left="500" w:right="397"/>
        <w:jc w:val="center"/>
      </w:pPr>
      <w:r>
        <w:rPr>
          <w:b/>
          <w:spacing w:val="-1"/>
        </w:rPr>
        <w:t>Fig.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5.1</w:t>
      </w:r>
      <w:r>
        <w:rPr>
          <w:b/>
          <w:spacing w:val="44"/>
        </w:rPr>
        <w:t xml:space="preserve"> </w:t>
      </w:r>
      <w:r>
        <w:t>PLECS</w:t>
      </w:r>
      <w:r>
        <w:rPr>
          <w:spacing w:val="-3"/>
        </w:rPr>
        <w:t xml:space="preserve"> </w:t>
      </w:r>
      <w:r>
        <w:t>Simulation</w:t>
      </w:r>
    </w:p>
    <w:p w14:paraId="11650772" w14:textId="77777777" w:rsidR="00C36340" w:rsidRDefault="00C36340">
      <w:pPr>
        <w:jc w:val="center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773" w14:textId="77777777" w:rsidR="00C36340" w:rsidRDefault="00C36340">
      <w:pPr>
        <w:pStyle w:val="BodyText"/>
        <w:rPr>
          <w:sz w:val="20"/>
        </w:rPr>
      </w:pPr>
    </w:p>
    <w:p w14:paraId="11650774" w14:textId="77777777" w:rsidR="00C36340" w:rsidRDefault="00C36340">
      <w:pPr>
        <w:pStyle w:val="BodyText"/>
        <w:rPr>
          <w:sz w:val="20"/>
        </w:rPr>
      </w:pPr>
    </w:p>
    <w:p w14:paraId="11650775" w14:textId="77777777" w:rsidR="00C36340" w:rsidRDefault="00C36340">
      <w:pPr>
        <w:pStyle w:val="BodyText"/>
        <w:spacing w:before="3"/>
        <w:rPr>
          <w:sz w:val="29"/>
        </w:rPr>
      </w:pPr>
    </w:p>
    <w:p w14:paraId="11650776" w14:textId="77777777" w:rsidR="00C36340" w:rsidRDefault="00000000">
      <w:pPr>
        <w:ind w:left="158"/>
        <w:rPr>
          <w:sz w:val="20"/>
        </w:rPr>
      </w:pPr>
      <w:r>
        <w:rPr>
          <w:noProof/>
          <w:sz w:val="20"/>
        </w:rPr>
        <w:drawing>
          <wp:inline distT="0" distB="0" distL="0" distR="0" wp14:anchorId="116507EB" wp14:editId="116507EC">
            <wp:extent cx="2861766" cy="279120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766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sz w:val="20"/>
        </w:rPr>
        <w:t xml:space="preserve"> </w:t>
      </w:r>
      <w:r>
        <w:rPr>
          <w:noProof/>
          <w:spacing w:val="58"/>
          <w:sz w:val="20"/>
        </w:rPr>
        <w:drawing>
          <wp:inline distT="0" distB="0" distL="0" distR="0" wp14:anchorId="116507ED" wp14:editId="116507EE">
            <wp:extent cx="2715767" cy="279120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767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777" w14:textId="77777777" w:rsidR="00C36340" w:rsidRDefault="00000000">
      <w:pPr>
        <w:pStyle w:val="ListParagraph"/>
        <w:numPr>
          <w:ilvl w:val="2"/>
          <w:numId w:val="3"/>
        </w:numPr>
        <w:tabs>
          <w:tab w:val="left" w:pos="6615"/>
          <w:tab w:val="left" w:pos="6616"/>
        </w:tabs>
        <w:spacing w:before="41"/>
      </w:pPr>
      <w:r>
        <w:t>(b)</w:t>
      </w:r>
    </w:p>
    <w:p w14:paraId="11650778" w14:textId="77777777" w:rsidR="00C36340" w:rsidRDefault="00C36340">
      <w:pPr>
        <w:pStyle w:val="BodyText"/>
        <w:spacing w:before="4"/>
        <w:rPr>
          <w:sz w:val="34"/>
        </w:rPr>
      </w:pPr>
    </w:p>
    <w:p w14:paraId="11650779" w14:textId="77777777" w:rsidR="00C36340" w:rsidRDefault="00000000">
      <w:pPr>
        <w:ind w:left="1754"/>
      </w:pPr>
      <w:r>
        <w:rPr>
          <w:b/>
          <w:spacing w:val="-1"/>
        </w:rPr>
        <w:t>Fig.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5.2</w:t>
      </w:r>
      <w:r>
        <w:rPr>
          <w:b/>
          <w:spacing w:val="43"/>
        </w:rPr>
        <w:t xml:space="preserve"> </w:t>
      </w:r>
      <w:r>
        <w:t>Waveforms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voltage</w:t>
      </w:r>
      <w:r>
        <w:rPr>
          <w:spacing w:val="-11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current</w:t>
      </w:r>
      <w:r>
        <w:rPr>
          <w:spacing w:val="-1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(a)</w:t>
      </w:r>
      <w:r>
        <w:rPr>
          <w:spacing w:val="-12"/>
        </w:rPr>
        <w:t xml:space="preserve"> </w:t>
      </w:r>
      <w:r>
        <w:t>Source</w:t>
      </w:r>
      <w:r>
        <w:rPr>
          <w:spacing w:val="-14"/>
        </w:rPr>
        <w:t xml:space="preserve"> </w:t>
      </w:r>
      <w:r>
        <w:t>(b)</w:t>
      </w:r>
      <w:r>
        <w:rPr>
          <w:spacing w:val="-14"/>
        </w:rPr>
        <w:t xml:space="preserve"> </w:t>
      </w:r>
      <w:r>
        <w:t>Load</w:t>
      </w:r>
    </w:p>
    <w:p w14:paraId="1165077A" w14:textId="77777777" w:rsidR="00C36340" w:rsidRDefault="00C36340">
      <w:pPr>
        <w:pStyle w:val="BodyText"/>
        <w:rPr>
          <w:sz w:val="20"/>
        </w:rPr>
      </w:pPr>
    </w:p>
    <w:p w14:paraId="1165077B" w14:textId="77777777" w:rsidR="00C36340" w:rsidRDefault="00C36340">
      <w:pPr>
        <w:pStyle w:val="BodyText"/>
        <w:rPr>
          <w:sz w:val="20"/>
        </w:rPr>
      </w:pPr>
    </w:p>
    <w:p w14:paraId="1165077C" w14:textId="77777777" w:rsidR="00C36340" w:rsidRDefault="00C36340">
      <w:pPr>
        <w:pStyle w:val="BodyText"/>
        <w:rPr>
          <w:sz w:val="20"/>
        </w:rPr>
      </w:pPr>
    </w:p>
    <w:p w14:paraId="1165077D" w14:textId="77777777" w:rsidR="00C36340" w:rsidRDefault="00C36340">
      <w:pPr>
        <w:pStyle w:val="BodyText"/>
        <w:rPr>
          <w:sz w:val="20"/>
        </w:rPr>
      </w:pPr>
    </w:p>
    <w:p w14:paraId="1165077E" w14:textId="77777777" w:rsidR="00C36340" w:rsidRDefault="00C36340">
      <w:pPr>
        <w:pStyle w:val="BodyText"/>
        <w:rPr>
          <w:sz w:val="20"/>
        </w:rPr>
      </w:pPr>
    </w:p>
    <w:p w14:paraId="1165077F" w14:textId="77777777" w:rsidR="00C36340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16507EF" wp14:editId="116507F0">
            <wp:simplePos x="0" y="0"/>
            <wp:positionH relativeFrom="page">
              <wp:posOffset>1104216</wp:posOffset>
            </wp:positionH>
            <wp:positionV relativeFrom="paragraph">
              <wp:posOffset>235459</wp:posOffset>
            </wp:positionV>
            <wp:extent cx="2847829" cy="263194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829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116507F1" wp14:editId="116507F2">
            <wp:simplePos x="0" y="0"/>
            <wp:positionH relativeFrom="page">
              <wp:posOffset>4015710</wp:posOffset>
            </wp:positionH>
            <wp:positionV relativeFrom="paragraph">
              <wp:posOffset>235459</wp:posOffset>
            </wp:positionV>
            <wp:extent cx="2740179" cy="263194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79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780" w14:textId="77777777" w:rsidR="00C36340" w:rsidRDefault="00000000">
      <w:pPr>
        <w:pStyle w:val="ListParagraph"/>
        <w:numPr>
          <w:ilvl w:val="0"/>
          <w:numId w:val="2"/>
        </w:numPr>
        <w:tabs>
          <w:tab w:val="left" w:pos="6891"/>
          <w:tab w:val="left" w:pos="6892"/>
        </w:tabs>
        <w:spacing w:before="15"/>
      </w:pPr>
      <w:r>
        <w:t>(b)</w:t>
      </w:r>
    </w:p>
    <w:p w14:paraId="11650781" w14:textId="77777777" w:rsidR="00C36340" w:rsidRDefault="00C36340">
      <w:pPr>
        <w:pStyle w:val="BodyText"/>
        <w:spacing w:before="2"/>
        <w:rPr>
          <w:sz w:val="34"/>
        </w:rPr>
      </w:pPr>
    </w:p>
    <w:p w14:paraId="11650782" w14:textId="77777777" w:rsidR="00C36340" w:rsidRDefault="00000000">
      <w:pPr>
        <w:tabs>
          <w:tab w:val="left" w:pos="2637"/>
        </w:tabs>
        <w:ind w:left="1754"/>
      </w:pPr>
      <w:r>
        <w:rPr>
          <w:b/>
          <w:spacing w:val="-1"/>
        </w:rPr>
        <w:t>Fig.</w:t>
      </w:r>
      <w:r>
        <w:rPr>
          <w:b/>
          <w:spacing w:val="-15"/>
        </w:rPr>
        <w:t xml:space="preserve"> </w:t>
      </w:r>
      <w:r>
        <w:rPr>
          <w:b/>
        </w:rPr>
        <w:t>5.3</w:t>
      </w:r>
      <w:r>
        <w:rPr>
          <w:b/>
        </w:rPr>
        <w:tab/>
      </w:r>
      <w:r>
        <w:rPr>
          <w:spacing w:val="-1"/>
        </w:rPr>
        <w:t>Waveforms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voltage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current</w:t>
      </w:r>
      <w:r>
        <w:rPr>
          <w:spacing w:val="-1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(a)</w:t>
      </w:r>
      <w:r>
        <w:rPr>
          <w:spacing w:val="-13"/>
        </w:rPr>
        <w:t xml:space="preserve"> </w:t>
      </w:r>
      <w:r>
        <w:t>Switch</w:t>
      </w:r>
      <w:r>
        <w:rPr>
          <w:spacing w:val="-14"/>
        </w:rPr>
        <w:t xml:space="preserve"> </w:t>
      </w:r>
      <w:r>
        <w:t>(b)</w:t>
      </w:r>
      <w:r>
        <w:rPr>
          <w:spacing w:val="-13"/>
        </w:rPr>
        <w:t xml:space="preserve"> </w:t>
      </w:r>
      <w:r>
        <w:t>Diode</w:t>
      </w:r>
    </w:p>
    <w:p w14:paraId="11650783" w14:textId="77777777" w:rsidR="00C36340" w:rsidRDefault="00C36340">
      <w:pPr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784" w14:textId="77777777" w:rsidR="00C36340" w:rsidRDefault="00C36340">
      <w:pPr>
        <w:pStyle w:val="BodyText"/>
        <w:spacing w:before="7"/>
        <w:rPr>
          <w:sz w:val="10"/>
        </w:rPr>
      </w:pPr>
    </w:p>
    <w:p w14:paraId="11650785" w14:textId="77777777" w:rsidR="00C36340" w:rsidRDefault="00000000">
      <w:pPr>
        <w:ind w:left="158"/>
        <w:rPr>
          <w:sz w:val="20"/>
        </w:rPr>
      </w:pPr>
      <w:r>
        <w:rPr>
          <w:noProof/>
          <w:sz w:val="20"/>
        </w:rPr>
        <w:drawing>
          <wp:inline distT="0" distB="0" distL="0" distR="0" wp14:anchorId="116507F3" wp14:editId="116507F4">
            <wp:extent cx="2741360" cy="235505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360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sz w:val="20"/>
        </w:rPr>
        <w:t xml:space="preserve"> </w:t>
      </w:r>
      <w:r>
        <w:rPr>
          <w:noProof/>
          <w:spacing w:val="122"/>
          <w:sz w:val="20"/>
        </w:rPr>
        <w:drawing>
          <wp:inline distT="0" distB="0" distL="0" distR="0" wp14:anchorId="116507F5" wp14:editId="116507F6">
            <wp:extent cx="2758812" cy="2355056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812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786" w14:textId="77777777" w:rsidR="00C36340" w:rsidRDefault="00000000">
      <w:pPr>
        <w:pStyle w:val="ListParagraph"/>
        <w:numPr>
          <w:ilvl w:val="1"/>
          <w:numId w:val="2"/>
        </w:numPr>
        <w:tabs>
          <w:tab w:val="left" w:pos="6759"/>
          <w:tab w:val="left" w:pos="6760"/>
        </w:tabs>
        <w:spacing w:before="152"/>
        <w:ind w:hanging="4315"/>
        <w:rPr>
          <w:b/>
        </w:rPr>
      </w:pPr>
      <w:bookmarkStart w:id="23" w:name="_bookmark10"/>
      <w:bookmarkEnd w:id="23"/>
      <w:r>
        <w:rPr>
          <w:b/>
        </w:rPr>
        <w:t>(b)</w:t>
      </w:r>
    </w:p>
    <w:p w14:paraId="11650787" w14:textId="77777777" w:rsidR="00C36340" w:rsidRDefault="00000000">
      <w:pPr>
        <w:pStyle w:val="BodyText"/>
        <w:spacing w:before="210"/>
        <w:ind w:left="580"/>
      </w:pPr>
      <w:r>
        <w:rPr>
          <w:b/>
          <w:spacing w:val="-1"/>
        </w:rPr>
        <w:t>Fig.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5.4</w:t>
      </w:r>
      <w:r>
        <w:rPr>
          <w:b/>
          <w:spacing w:val="-12"/>
        </w:rPr>
        <w:t xml:space="preserve"> </w:t>
      </w:r>
      <w:r>
        <w:rPr>
          <w:spacing w:val="-1"/>
        </w:rPr>
        <w:t>Waveforms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voltage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(a)</w:t>
      </w:r>
      <w:r>
        <w:rPr>
          <w:spacing w:val="-13"/>
        </w:rPr>
        <w:t xml:space="preserve"> </w:t>
      </w:r>
      <w:r>
        <w:t>Inductor</w:t>
      </w:r>
      <w:r>
        <w:rPr>
          <w:spacing w:val="1"/>
        </w:rPr>
        <w:t xml:space="preserve"> </w:t>
      </w:r>
      <w:r>
        <w:t>L1</w:t>
      </w:r>
      <w:r>
        <w:rPr>
          <w:spacing w:val="-12"/>
        </w:rPr>
        <w:t xml:space="preserve"> </w:t>
      </w:r>
      <w:r>
        <w:t>(b)</w:t>
      </w:r>
      <w:r>
        <w:rPr>
          <w:spacing w:val="-12"/>
        </w:rPr>
        <w:t xml:space="preserve"> </w:t>
      </w:r>
      <w:r>
        <w:t>Inductor</w:t>
      </w:r>
      <w:r>
        <w:rPr>
          <w:spacing w:val="2"/>
        </w:rPr>
        <w:t xml:space="preserve"> </w:t>
      </w:r>
      <w:r>
        <w:t>L1</w:t>
      </w:r>
    </w:p>
    <w:p w14:paraId="11650788" w14:textId="77777777" w:rsidR="00C36340" w:rsidRDefault="00C36340">
      <w:pPr>
        <w:pStyle w:val="BodyText"/>
        <w:rPr>
          <w:sz w:val="20"/>
        </w:rPr>
      </w:pPr>
    </w:p>
    <w:p w14:paraId="11650789" w14:textId="77777777" w:rsidR="00C36340" w:rsidRDefault="00C36340">
      <w:pPr>
        <w:pStyle w:val="BodyText"/>
        <w:rPr>
          <w:sz w:val="20"/>
        </w:rPr>
      </w:pPr>
    </w:p>
    <w:p w14:paraId="1165078A" w14:textId="77777777" w:rsidR="00C36340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16507F7" wp14:editId="116507F8">
            <wp:simplePos x="0" y="0"/>
            <wp:positionH relativeFrom="page">
              <wp:posOffset>1104198</wp:posOffset>
            </wp:positionH>
            <wp:positionV relativeFrom="paragraph">
              <wp:posOffset>141202</wp:posOffset>
            </wp:positionV>
            <wp:extent cx="2816399" cy="257746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99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116507F9" wp14:editId="116507FA">
            <wp:simplePos x="0" y="0"/>
            <wp:positionH relativeFrom="page">
              <wp:posOffset>3986109</wp:posOffset>
            </wp:positionH>
            <wp:positionV relativeFrom="paragraph">
              <wp:posOffset>141332</wp:posOffset>
            </wp:positionV>
            <wp:extent cx="2743623" cy="258165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623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78B" w14:textId="77777777" w:rsidR="00C36340" w:rsidRDefault="00000000">
      <w:pPr>
        <w:tabs>
          <w:tab w:val="left" w:pos="6759"/>
        </w:tabs>
        <w:spacing w:before="23"/>
        <w:ind w:left="2448"/>
        <w:rPr>
          <w:b/>
        </w:rPr>
      </w:pPr>
      <w:r>
        <w:rPr>
          <w:b/>
        </w:rPr>
        <w:t>(a)</w:t>
      </w:r>
      <w:r>
        <w:rPr>
          <w:b/>
        </w:rPr>
        <w:tab/>
        <w:t>(b)</w:t>
      </w:r>
    </w:p>
    <w:p w14:paraId="1165078C" w14:textId="77777777" w:rsidR="00C36340" w:rsidRDefault="00000000">
      <w:pPr>
        <w:pStyle w:val="BodyText"/>
        <w:spacing w:before="212"/>
        <w:ind w:left="580"/>
      </w:pPr>
      <w:r>
        <w:rPr>
          <w:b/>
        </w:rPr>
        <w:t>Fig.</w:t>
      </w:r>
      <w:r>
        <w:rPr>
          <w:b/>
          <w:spacing w:val="-6"/>
        </w:rPr>
        <w:t xml:space="preserve"> </w:t>
      </w:r>
      <w:r>
        <w:rPr>
          <w:b/>
        </w:rPr>
        <w:t>5.5</w:t>
      </w:r>
      <w:r>
        <w:rPr>
          <w:b/>
          <w:spacing w:val="53"/>
        </w:rPr>
        <w:t xml:space="preserve"> </w:t>
      </w:r>
      <w:r>
        <w:t>Waveforms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voltage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current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(a)</w:t>
      </w:r>
      <w:r>
        <w:rPr>
          <w:spacing w:val="-14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C1</w:t>
      </w:r>
      <w:r>
        <w:rPr>
          <w:spacing w:val="-12"/>
        </w:rPr>
        <w:t xml:space="preserve"> </w:t>
      </w:r>
      <w:r>
        <w:t>(b)</w:t>
      </w:r>
      <w:r>
        <w:rPr>
          <w:spacing w:val="-14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C2</w:t>
      </w:r>
    </w:p>
    <w:p w14:paraId="1165078D" w14:textId="77777777" w:rsidR="00C36340" w:rsidRDefault="00C36340">
      <w:pPr>
        <w:pStyle w:val="BodyText"/>
        <w:rPr>
          <w:sz w:val="26"/>
        </w:rPr>
      </w:pPr>
    </w:p>
    <w:p w14:paraId="1165078E" w14:textId="77777777" w:rsidR="00C36340" w:rsidRDefault="00C36340">
      <w:pPr>
        <w:pStyle w:val="BodyText"/>
        <w:spacing w:before="4"/>
        <w:rPr>
          <w:sz w:val="32"/>
        </w:rPr>
      </w:pPr>
    </w:p>
    <w:p w14:paraId="1165078F" w14:textId="77777777" w:rsidR="00C36340" w:rsidRDefault="00000000">
      <w:pPr>
        <w:pStyle w:val="BodyText"/>
        <w:spacing w:before="1" w:line="312" w:lineRule="auto"/>
        <w:ind w:left="580" w:right="318"/>
        <w:jc w:val="both"/>
      </w:pPr>
      <w:r>
        <w:t>HIGH, the current flows through the MOSFET switch, which is evident from the fact</w:t>
      </w:r>
      <w:r>
        <w:rPr>
          <w:spacing w:val="1"/>
        </w:rPr>
        <w:t xml:space="preserve"> </w:t>
      </w:r>
      <w:r>
        <w:t>that during the ON-time period of the diagonal MOSFETS, the current has a positive</w:t>
      </w:r>
      <w:r>
        <w:rPr>
          <w:spacing w:val="1"/>
        </w:rPr>
        <w:t xml:space="preserve"> </w:t>
      </w:r>
      <w:r>
        <w:t>value and a sinusoidal curve, while the voltage across that particular MOSFET is zero.</w:t>
      </w:r>
      <w:r>
        <w:rPr>
          <w:spacing w:val="-57"/>
        </w:rPr>
        <w:t xml:space="preserve"> </w:t>
      </w:r>
      <w:r>
        <w:t>When the gate pulse is LOW, the current becomes zero and the voltage takes up a</w:t>
      </w:r>
      <w:r>
        <w:rPr>
          <w:spacing w:val="1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value.</w:t>
      </w:r>
    </w:p>
    <w:p w14:paraId="11650790" w14:textId="77777777" w:rsidR="00C36340" w:rsidRDefault="00000000">
      <w:pPr>
        <w:pStyle w:val="BodyText"/>
        <w:spacing w:line="307" w:lineRule="auto"/>
        <w:ind w:left="580" w:right="313"/>
        <w:jc w:val="both"/>
      </w:pPr>
      <w:r>
        <w:t>The Figure 5.3b represents the switching of the anti-parallel diodes of the secondary</w:t>
      </w:r>
      <w:r>
        <w:rPr>
          <w:spacing w:val="1"/>
        </w:rPr>
        <w:t xml:space="preserve"> </w:t>
      </w:r>
      <w:r>
        <w:t>side switches, along with the respective MOSFET gate pulses. In accordance with the</w:t>
      </w:r>
      <w:r>
        <w:rPr>
          <w:spacing w:val="1"/>
        </w:rPr>
        <w:t xml:space="preserve"> </w:t>
      </w:r>
      <w:r>
        <w:t>modes of operation provided in the earlier chapters, the anti-parallel diodes must be in</w:t>
      </w:r>
      <w:r>
        <w:rPr>
          <w:spacing w:val="-5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state</w:t>
      </w:r>
      <w:r>
        <w:rPr>
          <w:spacing w:val="18"/>
        </w:rPr>
        <w:t xml:space="preserve"> </w:t>
      </w:r>
      <w:r>
        <w:t>during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18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period</w:t>
      </w:r>
      <w:r>
        <w:rPr>
          <w:spacing w:val="18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primary</w:t>
      </w:r>
      <w:r>
        <w:rPr>
          <w:spacing w:val="20"/>
        </w:rPr>
        <w:t xml:space="preserve"> </w:t>
      </w:r>
      <w:r>
        <w:t>side</w:t>
      </w:r>
      <w:r>
        <w:rPr>
          <w:spacing w:val="18"/>
        </w:rPr>
        <w:t xml:space="preserve"> </w:t>
      </w:r>
      <w:r>
        <w:t>MOSFETs,</w:t>
      </w:r>
      <w:r>
        <w:rPr>
          <w:spacing w:val="18"/>
        </w:rPr>
        <w:t xml:space="preserve"> </w:t>
      </w:r>
      <w:r>
        <w:t>for</w:t>
      </w:r>
    </w:p>
    <w:p w14:paraId="11650791" w14:textId="77777777" w:rsidR="00C36340" w:rsidRDefault="00C36340">
      <w:pPr>
        <w:spacing w:line="307" w:lineRule="auto"/>
        <w:jc w:val="both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792" w14:textId="77777777" w:rsidR="00C36340" w:rsidRDefault="00000000">
      <w:pPr>
        <w:pStyle w:val="BodyText"/>
        <w:spacing w:before="78" w:line="307" w:lineRule="auto"/>
        <w:ind w:left="580" w:right="313"/>
        <w:jc w:val="both"/>
      </w:pPr>
      <w:r>
        <w:lastRenderedPageBreak/>
        <w:t>precise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attainment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resonance.</w:t>
      </w:r>
      <w:r>
        <w:rPr>
          <w:spacing w:val="1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timely</w:t>
      </w:r>
      <w:r>
        <w:rPr>
          <w:spacing w:val="-58"/>
        </w:rPr>
        <w:t xml:space="preserve"> </w:t>
      </w:r>
      <w:r>
        <w:rPr>
          <w:position w:val="2"/>
        </w:rPr>
        <w:t xml:space="preserve">switching is presented in the Figure 5.3, where the MOSFET </w:t>
      </w:r>
      <w:r>
        <w:rPr>
          <w:rFonts w:ascii="Calibri"/>
          <w:i/>
          <w:position w:val="2"/>
        </w:rPr>
        <w:t>Q</w:t>
      </w:r>
      <w:r>
        <w:rPr>
          <w:rFonts w:ascii="Trebuchet MS"/>
          <w:sz w:val="16"/>
        </w:rPr>
        <w:t xml:space="preserve">1 </w:t>
      </w:r>
      <w:r>
        <w:rPr>
          <w:position w:val="2"/>
        </w:rPr>
        <w:t>and the anti-parallel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diode</w:t>
      </w:r>
      <w:r>
        <w:rPr>
          <w:spacing w:val="-2"/>
          <w:position w:val="2"/>
        </w:rPr>
        <w:t xml:space="preserve"> </w:t>
      </w:r>
      <w:r>
        <w:rPr>
          <w:rFonts w:ascii="Calibri"/>
          <w:i/>
          <w:position w:val="2"/>
        </w:rPr>
        <w:t>D</w:t>
      </w:r>
      <w:r>
        <w:rPr>
          <w:rFonts w:ascii="Trebuchet MS"/>
          <w:sz w:val="16"/>
        </w:rPr>
        <w:t>5</w:t>
      </w:r>
      <w:r>
        <w:rPr>
          <w:rFonts w:ascii="Trebuchet MS"/>
          <w:spacing w:val="21"/>
          <w:sz w:val="16"/>
        </w:rPr>
        <w:t xml:space="preserve"> </w:t>
      </w:r>
      <w:r>
        <w:rPr>
          <w:position w:val="2"/>
        </w:rPr>
        <w:t>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in 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during 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same time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period.</w:t>
      </w:r>
    </w:p>
    <w:p w14:paraId="11650793" w14:textId="77777777" w:rsidR="00C36340" w:rsidRDefault="00C36340">
      <w:pPr>
        <w:pStyle w:val="BodyText"/>
        <w:spacing w:before="9"/>
        <w:rPr>
          <w:sz w:val="30"/>
        </w:rPr>
      </w:pPr>
    </w:p>
    <w:p w14:paraId="11650794" w14:textId="77777777" w:rsidR="00C36340" w:rsidRDefault="00000000">
      <w:pPr>
        <w:pStyle w:val="Heading2"/>
        <w:numPr>
          <w:ilvl w:val="1"/>
          <w:numId w:val="3"/>
        </w:numPr>
        <w:tabs>
          <w:tab w:val="left" w:pos="998"/>
        </w:tabs>
        <w:ind w:left="998" w:hanging="418"/>
      </w:pPr>
      <w:bookmarkStart w:id="24" w:name="_TOC_250003"/>
      <w:r>
        <w:t>Experimental</w:t>
      </w:r>
      <w:r>
        <w:rPr>
          <w:spacing w:val="-6"/>
        </w:rPr>
        <w:t xml:space="preserve"> </w:t>
      </w:r>
      <w:bookmarkEnd w:id="24"/>
      <w:r>
        <w:t>Setup</w:t>
      </w:r>
    </w:p>
    <w:p w14:paraId="11650795" w14:textId="77777777" w:rsidR="00C36340" w:rsidRDefault="00C36340">
      <w:pPr>
        <w:pStyle w:val="BodyText"/>
        <w:spacing w:before="9"/>
        <w:rPr>
          <w:sz w:val="26"/>
        </w:rPr>
      </w:pPr>
    </w:p>
    <w:p w14:paraId="11650796" w14:textId="77777777" w:rsidR="00C36340" w:rsidRDefault="00000000">
      <w:pPr>
        <w:pStyle w:val="BodyText"/>
        <w:spacing w:line="312" w:lineRule="auto"/>
        <w:ind w:left="580" w:right="314"/>
        <w:jc w:val="both"/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order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validate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operation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proposed</w:t>
      </w:r>
      <w:r>
        <w:rPr>
          <w:spacing w:val="-15"/>
        </w:rPr>
        <w:t xml:space="preserve"> </w:t>
      </w:r>
      <w:r>
        <w:rPr>
          <w:spacing w:val="-1"/>
        </w:rPr>
        <w:t>fourth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boost</w:t>
      </w:r>
      <w:r>
        <w:rPr>
          <w:spacing w:val="3"/>
        </w:rPr>
        <w:t xml:space="preserve"> </w:t>
      </w:r>
      <w:r>
        <w:t>converter</w:t>
      </w:r>
      <w:r>
        <w:rPr>
          <w:spacing w:val="-14"/>
        </w:rPr>
        <w:t xml:space="preserve"> </w:t>
      </w:r>
      <w:proofErr w:type="spellStart"/>
      <w:r>
        <w:t>converter</w:t>
      </w:r>
      <w:proofErr w:type="spellEnd"/>
      <w:r>
        <w:t>,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low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powerhardware</w:t>
      </w:r>
      <w:proofErr w:type="spellEnd"/>
      <w:r>
        <w:rPr>
          <w:spacing w:val="-7"/>
        </w:rPr>
        <w:t xml:space="preserve"> </w:t>
      </w:r>
      <w:r>
        <w:t>prototype</w:t>
      </w:r>
      <w:r>
        <w:rPr>
          <w:spacing w:val="-10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laboratory.</w:t>
      </w:r>
      <w:r>
        <w:rPr>
          <w:spacing w:val="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was</w:t>
      </w:r>
      <w:r>
        <w:rPr>
          <w:spacing w:val="-58"/>
        </w:rPr>
        <w:t xml:space="preserve"> </w:t>
      </w:r>
      <w:r>
        <w:t xml:space="preserve">done </w:t>
      </w:r>
      <w:proofErr w:type="spellStart"/>
      <w:r>
        <w:t>usingthe</w:t>
      </w:r>
      <w:proofErr w:type="spellEnd"/>
      <w:r>
        <w:t xml:space="preserve"> Chroma DC electronic load 63202, which acted as the perfect stand-in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Buckload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converter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charging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EV</w:t>
      </w:r>
      <w:r>
        <w:rPr>
          <w:spacing w:val="-5"/>
        </w:rPr>
        <w:t xml:space="preserve"> </w:t>
      </w:r>
      <w:r>
        <w:t>battery.</w:t>
      </w:r>
      <w:r>
        <w:rPr>
          <w:spacing w:val="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actuating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Infineon</w:t>
      </w:r>
      <w:r>
        <w:rPr>
          <w:spacing w:val="1"/>
        </w:rPr>
        <w:t xml:space="preserve"> </w:t>
      </w:r>
      <w:r>
        <w:t>AIMW120R045M1</w:t>
      </w:r>
      <w:r>
        <w:rPr>
          <w:spacing w:val="1"/>
        </w:rPr>
        <w:t xml:space="preserve"> </w:t>
      </w:r>
      <w:proofErr w:type="spellStart"/>
      <w:r>
        <w:t>SiC</w:t>
      </w:r>
      <w:proofErr w:type="spellEnd"/>
      <w:r>
        <w:rPr>
          <w:spacing w:val="1"/>
        </w:rPr>
        <w:t xml:space="preserve"> </w:t>
      </w:r>
      <w:r>
        <w:t xml:space="preserve">MOSFET, while the anti-parallel diodes were Infineon IDH20G65C6 </w:t>
      </w:r>
      <w:proofErr w:type="spellStart"/>
      <w:r>
        <w:t>SiC</w:t>
      </w:r>
      <w:proofErr w:type="spellEnd"/>
      <w:r>
        <w:t xml:space="preserve"> Schottky</w:t>
      </w:r>
      <w:r>
        <w:rPr>
          <w:spacing w:val="1"/>
        </w:rPr>
        <w:t xml:space="preserve"> </w:t>
      </w:r>
      <w:r>
        <w:t>Diode. The TLP5751 opto-isolators were used in the MOSFET driver boards. The DC</w:t>
      </w:r>
      <w:r>
        <w:rPr>
          <w:spacing w:val="-57"/>
        </w:rPr>
        <w:t xml:space="preserve"> </w:t>
      </w:r>
      <w:r>
        <w:rPr>
          <w:spacing w:val="-1"/>
        </w:rPr>
        <w:t>power</w:t>
      </w:r>
      <w:r>
        <w:rPr>
          <w:spacing w:val="-16"/>
        </w:rPr>
        <w:t xml:space="preserve"> </w:t>
      </w:r>
      <w:r>
        <w:rPr>
          <w:spacing w:val="-1"/>
        </w:rPr>
        <w:t>supply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4"/>
        </w:rPr>
        <w:t xml:space="preserve"> </w:t>
      </w:r>
      <w:r>
        <w:t>converter</w:t>
      </w:r>
      <w:r>
        <w:rPr>
          <w:spacing w:val="-16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provided</w:t>
      </w:r>
      <w:r>
        <w:rPr>
          <w:spacing w:val="-15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Chroma</w:t>
      </w:r>
      <w:r>
        <w:rPr>
          <w:spacing w:val="-16"/>
        </w:rPr>
        <w:t xml:space="preserve"> </w:t>
      </w:r>
      <w:r>
        <w:t>programmable</w:t>
      </w:r>
      <w:r>
        <w:rPr>
          <w:spacing w:val="-57"/>
        </w:rPr>
        <w:t xml:space="preserve"> </w:t>
      </w:r>
      <w:r>
        <w:t>DC Power Supply 62050H-600S. The WAVECT WCU300 controller was used for</w:t>
      </w:r>
      <w:r>
        <w:rPr>
          <w:spacing w:val="1"/>
        </w:rPr>
        <w:t xml:space="preserve"> </w:t>
      </w:r>
      <w:r>
        <w:t>generating the pulse logic for the MOSFETs. The oscilloscope used for recording the</w:t>
      </w:r>
      <w:r>
        <w:rPr>
          <w:spacing w:val="1"/>
        </w:rPr>
        <w:t xml:space="preserve"> </w:t>
      </w:r>
      <w:r>
        <w:rPr>
          <w:spacing w:val="-1"/>
        </w:rPr>
        <w:t>hardware</w:t>
      </w:r>
      <w:r>
        <w:rPr>
          <w:spacing w:val="-17"/>
        </w:rPr>
        <w:t xml:space="preserve"> </w:t>
      </w:r>
      <w:r>
        <w:rPr>
          <w:spacing w:val="-1"/>
        </w:rPr>
        <w:t>results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efficiency</w:t>
      </w:r>
      <w:r>
        <w:rPr>
          <w:spacing w:val="-14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Keysight</w:t>
      </w:r>
      <w:r>
        <w:rPr>
          <w:spacing w:val="-11"/>
        </w:rPr>
        <w:t xml:space="preserve"> </w:t>
      </w:r>
      <w:proofErr w:type="spellStart"/>
      <w:r>
        <w:t>IntegraVision</w:t>
      </w:r>
      <w:proofErr w:type="spellEnd"/>
      <w:r>
        <w:rPr>
          <w:spacing w:val="-14"/>
        </w:rPr>
        <w:t xml:space="preserve"> </w:t>
      </w:r>
      <w:r>
        <w:t>Power</w:t>
      </w:r>
      <w:r>
        <w:rPr>
          <w:spacing w:val="-16"/>
        </w:rPr>
        <w:t xml:space="preserve"> </w:t>
      </w:r>
      <w:r>
        <w:t>Analyzer</w:t>
      </w:r>
      <w:r>
        <w:rPr>
          <w:spacing w:val="-12"/>
        </w:rPr>
        <w:t xml:space="preserve"> </w:t>
      </w:r>
      <w:r>
        <w:t>PA2203A.</w:t>
      </w:r>
      <w:r>
        <w:rPr>
          <w:spacing w:val="-57"/>
        </w:rPr>
        <w:t xml:space="preserve"> </w:t>
      </w:r>
      <w:r>
        <w:t xml:space="preserve">The Figure </w:t>
      </w:r>
      <w:hyperlink w:anchor="_bookmark11" w:history="1">
        <w:r w:rsidR="00C36340">
          <w:t xml:space="preserve">5.4 </w:t>
        </w:r>
      </w:hyperlink>
      <w:r>
        <w:t xml:space="preserve">de- </w:t>
      </w:r>
      <w:proofErr w:type="spellStart"/>
      <w:r>
        <w:t>picts</w:t>
      </w:r>
      <w:proofErr w:type="spellEnd"/>
      <w:r>
        <w:t xml:space="preserve"> the hardware setup implemented in the laboratory with these</w:t>
      </w:r>
      <w:r>
        <w:rPr>
          <w:spacing w:val="1"/>
        </w:rPr>
        <w:t xml:space="preserve"> </w:t>
      </w:r>
      <w:r>
        <w:t>discrete</w:t>
      </w:r>
      <w:r>
        <w:rPr>
          <w:spacing w:val="-11"/>
        </w:rPr>
        <w:t xml:space="preserve"> </w:t>
      </w:r>
      <w:r>
        <w:t>components.</w:t>
      </w:r>
    </w:p>
    <w:p w14:paraId="11650797" w14:textId="77777777" w:rsidR="00C36340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16507FB" wp14:editId="116507FC">
            <wp:simplePos x="0" y="0"/>
            <wp:positionH relativeFrom="page">
              <wp:posOffset>1339214</wp:posOffset>
            </wp:positionH>
            <wp:positionV relativeFrom="paragraph">
              <wp:posOffset>230395</wp:posOffset>
            </wp:positionV>
            <wp:extent cx="5209831" cy="25816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831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798" w14:textId="77777777" w:rsidR="00C36340" w:rsidRDefault="00000000">
      <w:pPr>
        <w:pStyle w:val="BodyText"/>
        <w:spacing w:before="85"/>
        <w:ind w:left="654" w:right="397"/>
        <w:jc w:val="center"/>
      </w:pPr>
      <w:bookmarkStart w:id="25" w:name="_bookmark11"/>
      <w:bookmarkEnd w:id="25"/>
      <w:r>
        <w:rPr>
          <w:b/>
        </w:rPr>
        <w:t>Fig.</w:t>
      </w:r>
      <w:r>
        <w:rPr>
          <w:b/>
          <w:spacing w:val="-8"/>
        </w:rPr>
        <w:t xml:space="preserve"> </w:t>
      </w:r>
      <w:r>
        <w:rPr>
          <w:b/>
        </w:rPr>
        <w:t>5.6</w:t>
      </w:r>
      <w:r>
        <w:rPr>
          <w:b/>
          <w:spacing w:val="-6"/>
        </w:rPr>
        <w:t xml:space="preserve"> </w:t>
      </w:r>
      <w:r>
        <w:t>Experimental</w:t>
      </w:r>
      <w:r>
        <w:rPr>
          <w:spacing w:val="-6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fourth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converter</w:t>
      </w:r>
    </w:p>
    <w:p w14:paraId="11650799" w14:textId="77777777" w:rsidR="00C36340" w:rsidRDefault="00C36340">
      <w:pPr>
        <w:pStyle w:val="BodyText"/>
        <w:rPr>
          <w:sz w:val="26"/>
        </w:rPr>
      </w:pPr>
    </w:p>
    <w:p w14:paraId="1165079A" w14:textId="77777777" w:rsidR="00C36340" w:rsidRDefault="00C36340">
      <w:pPr>
        <w:pStyle w:val="BodyText"/>
        <w:rPr>
          <w:sz w:val="26"/>
        </w:rPr>
      </w:pPr>
    </w:p>
    <w:p w14:paraId="1165079B" w14:textId="77777777" w:rsidR="00C36340" w:rsidRDefault="00000000">
      <w:pPr>
        <w:pStyle w:val="Heading2"/>
        <w:numPr>
          <w:ilvl w:val="1"/>
          <w:numId w:val="3"/>
        </w:numPr>
        <w:tabs>
          <w:tab w:val="left" w:pos="929"/>
        </w:tabs>
        <w:spacing w:before="156"/>
        <w:ind w:hanging="351"/>
      </w:pPr>
      <w:bookmarkStart w:id="26" w:name="_TOC_250002"/>
      <w:r>
        <w:t>Hardware</w:t>
      </w:r>
      <w:r>
        <w:rPr>
          <w:spacing w:val="-14"/>
        </w:rPr>
        <w:t xml:space="preserve"> </w:t>
      </w:r>
      <w:bookmarkEnd w:id="26"/>
      <w:r>
        <w:t>Results</w:t>
      </w:r>
    </w:p>
    <w:p w14:paraId="1165079C" w14:textId="77777777" w:rsidR="00C36340" w:rsidRDefault="00C36340">
      <w:pPr>
        <w:pStyle w:val="BodyText"/>
        <w:rPr>
          <w:sz w:val="27"/>
        </w:rPr>
      </w:pPr>
    </w:p>
    <w:p w14:paraId="1165079D" w14:textId="77777777" w:rsidR="00C36340" w:rsidRDefault="00000000">
      <w:pPr>
        <w:pStyle w:val="BodyText"/>
        <w:spacing w:line="302" w:lineRule="auto"/>
        <w:ind w:left="580" w:right="316"/>
        <w:jc w:val="both"/>
      </w:pPr>
      <w:r>
        <w:t xml:space="preserve">The figure </w:t>
      </w:r>
      <w:hyperlink w:anchor="_bookmark13" w:history="1">
        <w:r w:rsidR="00C36340">
          <w:t xml:space="preserve">5.6 </w:t>
        </w:r>
      </w:hyperlink>
      <w:r>
        <w:t>depicts the operating voltage and current across the diagonal and off-</w:t>
      </w:r>
      <w:r>
        <w:rPr>
          <w:spacing w:val="1"/>
        </w:rPr>
        <w:t xml:space="preserve"> </w:t>
      </w:r>
      <w:r>
        <w:rPr>
          <w:position w:val="2"/>
        </w:rPr>
        <w:t>diagonal switches (</w:t>
      </w:r>
      <w:r>
        <w:rPr>
          <w:rFonts w:ascii="Calibri"/>
          <w:i/>
          <w:position w:val="2"/>
        </w:rPr>
        <w:t>Q</w:t>
      </w:r>
      <w:r>
        <w:rPr>
          <w:rFonts w:ascii="Trebuchet MS"/>
          <w:sz w:val="16"/>
        </w:rPr>
        <w:t>1</w:t>
      </w:r>
      <w:r>
        <w:rPr>
          <w:rFonts w:ascii="Trebuchet MS"/>
          <w:spacing w:val="1"/>
          <w:sz w:val="16"/>
        </w:rPr>
        <w:t xml:space="preserve"> </w:t>
      </w:r>
      <w:r>
        <w:rPr>
          <w:position w:val="2"/>
        </w:rPr>
        <w:t xml:space="preserve">and </w:t>
      </w:r>
      <w:r>
        <w:rPr>
          <w:rFonts w:ascii="Calibri"/>
          <w:i/>
          <w:position w:val="2"/>
        </w:rPr>
        <w:t>Q</w:t>
      </w:r>
      <w:r>
        <w:rPr>
          <w:rFonts w:ascii="Trebuchet MS"/>
          <w:sz w:val="16"/>
        </w:rPr>
        <w:t>2</w:t>
      </w:r>
      <w:r>
        <w:rPr>
          <w:position w:val="2"/>
        </w:rPr>
        <w:t>) during the validation of the hardware prototype. The</w:t>
      </w:r>
      <w:r>
        <w:rPr>
          <w:spacing w:val="1"/>
          <w:position w:val="2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portrays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gate</w:t>
      </w:r>
      <w:r>
        <w:rPr>
          <w:spacing w:val="-4"/>
        </w:rPr>
        <w:t xml:space="preserve"> </w:t>
      </w:r>
      <w:r>
        <w:t>pulses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respective</w:t>
      </w:r>
      <w:r>
        <w:rPr>
          <w:spacing w:val="-4"/>
        </w:rPr>
        <w:t xml:space="preserve"> </w:t>
      </w:r>
      <w:r>
        <w:t>switches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14:paraId="1165079E" w14:textId="77777777" w:rsidR="00C36340" w:rsidRDefault="00C36340">
      <w:pPr>
        <w:spacing w:line="302" w:lineRule="auto"/>
        <w:jc w:val="both"/>
        <w:sectPr w:rsidR="00C36340">
          <w:pgSz w:w="11920" w:h="16850"/>
          <w:pgMar w:top="1500" w:right="1120" w:bottom="1040" w:left="1580" w:header="0" w:footer="789" w:gutter="0"/>
          <w:cols w:space="720"/>
        </w:sectPr>
      </w:pPr>
    </w:p>
    <w:p w14:paraId="1165079F" w14:textId="77777777" w:rsidR="00C36340" w:rsidRDefault="00000000">
      <w:pPr>
        <w:pStyle w:val="BodyText"/>
        <w:spacing w:before="60" w:line="312" w:lineRule="auto"/>
        <w:ind w:left="100" w:right="313"/>
        <w:jc w:val="both"/>
      </w:pPr>
      <w:r>
        <w:lastRenderedPageBreak/>
        <w:t>The figure 5.8 depicts the real time voltage and current waveforms across the HFT primary</w:t>
      </w:r>
      <w:r>
        <w:rPr>
          <w:spacing w:val="-57"/>
        </w:rPr>
        <w:t xml:space="preserve"> </w:t>
      </w:r>
      <w:r>
        <w:t>and secondary side, during the validation of the prototype. The attainment of resonance is</w:t>
      </w:r>
      <w:r>
        <w:rPr>
          <w:spacing w:val="1"/>
        </w:rPr>
        <w:t xml:space="preserve"> </w:t>
      </w:r>
      <w:r>
        <w:t>evident from the fact that the voltage waveforms recorded are sinusoidal in nature and that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voltage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sides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transformerare</w:t>
      </w:r>
      <w:proofErr w:type="spellEnd"/>
      <w:r>
        <w:rPr>
          <w:spacing w:val="-1"/>
        </w:rPr>
        <w:t xml:space="preserve"> </w:t>
      </w:r>
      <w:r>
        <w:t>identical.</w:t>
      </w:r>
      <w:r>
        <w:rPr>
          <w:spacing w:val="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precise</w:t>
      </w:r>
      <w:r>
        <w:rPr>
          <w:spacing w:val="-1"/>
        </w:rPr>
        <w:t xml:space="preserve"> </w:t>
      </w:r>
      <w:r>
        <w:t>and accurate operation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3"/>
        </w:rPr>
        <w:t xml:space="preserve"> </w:t>
      </w:r>
      <w:r>
        <w:t>CLLC</w:t>
      </w:r>
      <w:r>
        <w:rPr>
          <w:spacing w:val="1"/>
        </w:rPr>
        <w:t xml:space="preserve"> </w:t>
      </w:r>
      <w:r>
        <w:t>converter.</w:t>
      </w:r>
    </w:p>
    <w:p w14:paraId="116507A0" w14:textId="77777777" w:rsidR="00C36340" w:rsidRDefault="00C36340">
      <w:pPr>
        <w:pStyle w:val="BodyText"/>
        <w:rPr>
          <w:sz w:val="20"/>
        </w:rPr>
      </w:pPr>
    </w:p>
    <w:p w14:paraId="116507A1" w14:textId="77777777" w:rsidR="00C36340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16507FD" wp14:editId="116507FE">
            <wp:simplePos x="0" y="0"/>
            <wp:positionH relativeFrom="page">
              <wp:posOffset>1066800</wp:posOffset>
            </wp:positionH>
            <wp:positionV relativeFrom="paragraph">
              <wp:posOffset>168255</wp:posOffset>
            </wp:positionV>
            <wp:extent cx="5693233" cy="305104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3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7A2" w14:textId="77777777" w:rsidR="00C36340" w:rsidRDefault="00000000">
      <w:pPr>
        <w:pStyle w:val="BodyText"/>
        <w:spacing w:before="131"/>
        <w:ind w:left="1070"/>
      </w:pPr>
      <w:bookmarkStart w:id="27" w:name="_bookmark12"/>
      <w:bookmarkEnd w:id="27"/>
      <w:r>
        <w:rPr>
          <w:b/>
        </w:rPr>
        <w:t>Fig.</w:t>
      </w:r>
      <w:r>
        <w:rPr>
          <w:b/>
          <w:spacing w:val="-8"/>
        </w:rPr>
        <w:t xml:space="preserve"> </w:t>
      </w:r>
      <w:r>
        <w:rPr>
          <w:b/>
        </w:rPr>
        <w:t>5.7</w:t>
      </w:r>
      <w:r>
        <w:rPr>
          <w:b/>
          <w:spacing w:val="-9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converter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recorded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oscilloscope</w:t>
      </w:r>
    </w:p>
    <w:p w14:paraId="116507A3" w14:textId="77777777" w:rsidR="00C36340" w:rsidRDefault="00C36340">
      <w:pPr>
        <w:pStyle w:val="BodyText"/>
        <w:rPr>
          <w:sz w:val="20"/>
        </w:rPr>
      </w:pPr>
    </w:p>
    <w:p w14:paraId="116507A4" w14:textId="77777777" w:rsidR="00C36340" w:rsidRDefault="00C36340">
      <w:pPr>
        <w:pStyle w:val="BodyText"/>
        <w:rPr>
          <w:sz w:val="20"/>
        </w:rPr>
      </w:pPr>
    </w:p>
    <w:p w14:paraId="116507A5" w14:textId="77777777" w:rsidR="00C36340" w:rsidRDefault="00000000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16507FF" wp14:editId="11650800">
            <wp:simplePos x="0" y="0"/>
            <wp:positionH relativeFrom="page">
              <wp:posOffset>1150888</wp:posOffset>
            </wp:positionH>
            <wp:positionV relativeFrom="paragraph">
              <wp:posOffset>187757</wp:posOffset>
            </wp:positionV>
            <wp:extent cx="5502329" cy="253898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329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07A6" w14:textId="77777777" w:rsidR="00C36340" w:rsidRDefault="00C36340">
      <w:pPr>
        <w:pStyle w:val="BodyText"/>
        <w:spacing w:before="9"/>
        <w:rPr>
          <w:sz w:val="26"/>
        </w:rPr>
      </w:pPr>
    </w:p>
    <w:p w14:paraId="116507A7" w14:textId="77777777" w:rsidR="00C36340" w:rsidRDefault="00000000">
      <w:pPr>
        <w:pStyle w:val="BodyText"/>
        <w:spacing w:line="249" w:lineRule="auto"/>
        <w:ind w:left="580" w:right="379"/>
      </w:pPr>
      <w:bookmarkStart w:id="28" w:name="_bookmark13"/>
      <w:bookmarkEnd w:id="28"/>
      <w:r>
        <w:rPr>
          <w:b/>
        </w:rPr>
        <w:t>Fig.</w:t>
      </w:r>
      <w:r>
        <w:rPr>
          <w:b/>
          <w:spacing w:val="24"/>
        </w:rPr>
        <w:t xml:space="preserve"> </w:t>
      </w:r>
      <w:r>
        <w:rPr>
          <w:b/>
        </w:rPr>
        <w:t>5.8</w:t>
      </w:r>
      <w:r>
        <w:rPr>
          <w:b/>
          <w:spacing w:val="24"/>
        </w:rPr>
        <w:t xml:space="preserve"> </w:t>
      </w:r>
      <w:r>
        <w:t>Waveforms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voltage,</w:t>
      </w:r>
      <w:r>
        <w:rPr>
          <w:spacing w:val="34"/>
        </w:rPr>
        <w:t xml:space="preserve"> </w:t>
      </w:r>
      <w:r>
        <w:t>current,</w:t>
      </w:r>
      <w:r>
        <w:rPr>
          <w:spacing w:val="49"/>
        </w:rPr>
        <w:t xml:space="preserve"> </w:t>
      </w:r>
      <w:r>
        <w:rPr>
          <w:spacing w:val="19"/>
        </w:rPr>
        <w:t>power</w:t>
      </w:r>
      <w:r>
        <w:rPr>
          <w:spacing w:val="50"/>
        </w:rPr>
        <w:t xml:space="preserve"> </w:t>
      </w:r>
      <w:r>
        <w:rPr>
          <w:spacing w:val="16"/>
        </w:rPr>
        <w:t>for</w:t>
      </w:r>
      <w:r>
        <w:rPr>
          <w:spacing w:val="49"/>
        </w:rPr>
        <w:t xml:space="preserve"> </w:t>
      </w:r>
      <w:r>
        <w:rPr>
          <w:spacing w:val="19"/>
        </w:rPr>
        <w:t>input</w:t>
      </w:r>
      <w:r>
        <w:rPr>
          <w:spacing w:val="53"/>
        </w:rPr>
        <w:t xml:space="preserve"> </w:t>
      </w:r>
      <w:r>
        <w:rPr>
          <w:spacing w:val="15"/>
        </w:rPr>
        <w:t>and</w:t>
      </w:r>
      <w:r>
        <w:rPr>
          <w:spacing w:val="49"/>
        </w:rPr>
        <w:t xml:space="preserve"> </w:t>
      </w:r>
      <w:r>
        <w:rPr>
          <w:spacing w:val="20"/>
        </w:rPr>
        <w:t>output</w:t>
      </w:r>
      <w:r>
        <w:rPr>
          <w:spacing w:val="49"/>
        </w:rPr>
        <w:t xml:space="preserve"> </w:t>
      </w:r>
      <w:r>
        <w:rPr>
          <w:spacing w:val="18"/>
        </w:rPr>
        <w:t>side</w:t>
      </w:r>
      <w:r>
        <w:rPr>
          <w:spacing w:val="48"/>
        </w:rPr>
        <w:t xml:space="preserve"> </w:t>
      </w:r>
      <w:r>
        <w:rPr>
          <w:spacing w:val="13"/>
        </w:rPr>
        <w:t>of</w:t>
      </w:r>
      <w:r>
        <w:rPr>
          <w:spacing w:val="-57"/>
        </w:rPr>
        <w:t xml:space="preserve"> </w:t>
      </w:r>
      <w:r>
        <w:rPr>
          <w:spacing w:val="15"/>
        </w:rPr>
        <w:t>the</w:t>
      </w:r>
      <w:r>
        <w:rPr>
          <w:spacing w:val="48"/>
        </w:rPr>
        <w:t xml:space="preserve"> </w:t>
      </w:r>
      <w:r>
        <w:rPr>
          <w:spacing w:val="21"/>
        </w:rPr>
        <w:t>proposed</w:t>
      </w:r>
      <w:r>
        <w:rPr>
          <w:spacing w:val="49"/>
        </w:rPr>
        <w:t xml:space="preserve"> </w:t>
      </w:r>
      <w:r>
        <w:rPr>
          <w:spacing w:val="20"/>
        </w:rPr>
        <w:t>circuit</w:t>
      </w:r>
    </w:p>
    <w:p w14:paraId="116507A8" w14:textId="77777777" w:rsidR="00C36340" w:rsidRDefault="00C36340">
      <w:pPr>
        <w:spacing w:line="249" w:lineRule="auto"/>
        <w:sectPr w:rsidR="00C36340">
          <w:pgSz w:w="11920" w:h="16850"/>
          <w:pgMar w:top="1520" w:right="1120" w:bottom="1040" w:left="1580" w:header="0" w:footer="789" w:gutter="0"/>
          <w:cols w:space="720"/>
        </w:sectPr>
      </w:pPr>
    </w:p>
    <w:p w14:paraId="116507A9" w14:textId="77777777" w:rsidR="00C36340" w:rsidRDefault="00000000">
      <w:pPr>
        <w:pStyle w:val="BodyText"/>
        <w:spacing w:before="60" w:line="312" w:lineRule="auto"/>
        <w:ind w:left="100" w:right="318"/>
        <w:jc w:val="both"/>
      </w:pPr>
      <w:r>
        <w:lastRenderedPageBreak/>
        <w:t>The waveforms of the input side voltage and current, output side voltage and current and</w:t>
      </w:r>
      <w:r>
        <w:rPr>
          <w:spacing w:val="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powers have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figure</w:t>
      </w:r>
      <w:r>
        <w:rPr>
          <w:spacing w:val="-4"/>
        </w:rPr>
        <w:t xml:space="preserve"> </w:t>
      </w:r>
      <w:hyperlink w:anchor="_bookmark15" w:history="1">
        <w:r w:rsidR="00C36340">
          <w:t>5.7.</w:t>
        </w:r>
      </w:hyperlink>
    </w:p>
    <w:p w14:paraId="116507AA" w14:textId="77777777" w:rsidR="00C36340" w:rsidRDefault="00000000">
      <w:pPr>
        <w:pStyle w:val="BodyText"/>
        <w:spacing w:line="312" w:lineRule="auto"/>
        <w:ind w:left="100" w:right="316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t>figure</w:t>
      </w:r>
      <w:r>
        <w:rPr>
          <w:spacing w:val="-16"/>
        </w:rPr>
        <w:t xml:space="preserve"> </w:t>
      </w:r>
      <w:hyperlink w:anchor="_bookmark12" w:history="1">
        <w:r w:rsidR="00C36340">
          <w:t>5.5</w:t>
        </w:r>
        <w:r w:rsidR="00C36340">
          <w:rPr>
            <w:spacing w:val="-12"/>
          </w:rPr>
          <w:t xml:space="preserve"> </w:t>
        </w:r>
      </w:hyperlink>
      <w:r>
        <w:t>portrays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instantaneous</w:t>
      </w:r>
      <w:r>
        <w:rPr>
          <w:spacing w:val="-9"/>
        </w:rPr>
        <w:t xml:space="preserve"> </w:t>
      </w:r>
      <w:r>
        <w:t>efficiency</w:t>
      </w:r>
      <w:r>
        <w:rPr>
          <w:spacing w:val="-14"/>
        </w:rPr>
        <w:t xml:space="preserve"> </w:t>
      </w:r>
      <w:r>
        <w:t>obtained</w:t>
      </w:r>
      <w:r>
        <w:rPr>
          <w:spacing w:val="-12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hardware</w:t>
      </w:r>
      <w:r>
        <w:rPr>
          <w:spacing w:val="-14"/>
        </w:rPr>
        <w:t xml:space="preserve"> </w:t>
      </w:r>
      <w:r>
        <w:t>vali-dation</w:t>
      </w:r>
      <w:r>
        <w:rPr>
          <w:spacing w:val="-57"/>
        </w:rPr>
        <w:t xml:space="preserve"> </w:t>
      </w:r>
      <w:r>
        <w:t xml:space="preserve">of the mentioned low-power prototype. The input and the output power </w:t>
      </w:r>
      <w:proofErr w:type="spellStart"/>
      <w:r>
        <w:t>recordedduring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 also</w:t>
      </w:r>
      <w:r>
        <w:rPr>
          <w:spacing w:val="-2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said picture.</w:t>
      </w:r>
    </w:p>
    <w:p w14:paraId="116507AB" w14:textId="77777777" w:rsidR="00C36340" w:rsidRDefault="00000000">
      <w:pPr>
        <w:pStyle w:val="BodyText"/>
        <w:spacing w:line="312" w:lineRule="auto"/>
        <w:ind w:left="100" w:right="313"/>
        <w:jc w:val="both"/>
      </w:pPr>
      <w:r>
        <w:t xml:space="preserve">The figure 5.10 depicts the attainment of Zero Voltage Switching (or) ZVS in the </w:t>
      </w:r>
      <w:proofErr w:type="spellStart"/>
      <w:r>
        <w:t>pri</w:t>
      </w:r>
      <w:proofErr w:type="spellEnd"/>
      <w:r>
        <w:t xml:space="preserve">- </w:t>
      </w:r>
      <w:proofErr w:type="spellStart"/>
      <w:r>
        <w:t>mary</w:t>
      </w:r>
      <w:proofErr w:type="spellEnd"/>
      <w:r>
        <w:rPr>
          <w:spacing w:val="-57"/>
        </w:rPr>
        <w:t xml:space="preserve"> </w:t>
      </w:r>
      <w:r>
        <w:t>side switches, while the figure 5.9 showcases the attainment of Zero Current Switching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anti-parallel</w:t>
      </w:r>
      <w:r>
        <w:rPr>
          <w:spacing w:val="-2"/>
        </w:rPr>
        <w:t xml:space="preserve"> </w:t>
      </w:r>
      <w:r>
        <w:t>diodes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secondary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switches.</w:t>
      </w:r>
    </w:p>
    <w:p w14:paraId="116507AC" w14:textId="77777777" w:rsidR="00C36340" w:rsidRDefault="00C36340">
      <w:pPr>
        <w:spacing w:line="312" w:lineRule="auto"/>
        <w:jc w:val="both"/>
        <w:sectPr w:rsidR="00C36340">
          <w:pgSz w:w="11920" w:h="16850"/>
          <w:pgMar w:top="1520" w:right="1120" w:bottom="1040" w:left="1580" w:header="0" w:footer="789" w:gutter="0"/>
          <w:cols w:space="720"/>
        </w:sectPr>
      </w:pPr>
    </w:p>
    <w:p w14:paraId="116507AD" w14:textId="77777777" w:rsidR="00C36340" w:rsidRDefault="00C36340">
      <w:pPr>
        <w:pStyle w:val="BodyText"/>
        <w:rPr>
          <w:sz w:val="20"/>
        </w:rPr>
      </w:pPr>
    </w:p>
    <w:p w14:paraId="116507AE" w14:textId="77777777" w:rsidR="00C36340" w:rsidRDefault="00C36340">
      <w:pPr>
        <w:pStyle w:val="BodyText"/>
        <w:rPr>
          <w:sz w:val="20"/>
        </w:rPr>
      </w:pPr>
    </w:p>
    <w:p w14:paraId="116507AF" w14:textId="77777777" w:rsidR="00C36340" w:rsidRDefault="00C36340">
      <w:pPr>
        <w:pStyle w:val="BodyText"/>
        <w:rPr>
          <w:sz w:val="20"/>
        </w:rPr>
      </w:pPr>
    </w:p>
    <w:p w14:paraId="116507B0" w14:textId="77777777" w:rsidR="00C36340" w:rsidRDefault="00C36340">
      <w:pPr>
        <w:pStyle w:val="BodyText"/>
        <w:spacing w:before="5"/>
        <w:rPr>
          <w:sz w:val="23"/>
        </w:rPr>
      </w:pPr>
    </w:p>
    <w:p w14:paraId="116507B1" w14:textId="77777777" w:rsidR="00C36340" w:rsidRDefault="00000000">
      <w:pPr>
        <w:ind w:left="655" w:right="397"/>
        <w:jc w:val="center"/>
        <w:rPr>
          <w:b/>
          <w:sz w:val="24"/>
        </w:rPr>
      </w:pPr>
      <w:bookmarkStart w:id="29" w:name="_bookmark14"/>
      <w:bookmarkStart w:id="30" w:name="_bookmark15"/>
      <w:bookmarkEnd w:id="29"/>
      <w:bookmarkEnd w:id="30"/>
      <w:r>
        <w:rPr>
          <w:b/>
          <w:sz w:val="24"/>
        </w:rPr>
        <w:t>CHAPTER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6</w:t>
      </w:r>
    </w:p>
    <w:p w14:paraId="116507B2" w14:textId="77777777" w:rsidR="00C36340" w:rsidRDefault="00C36340">
      <w:pPr>
        <w:pStyle w:val="BodyText"/>
        <w:rPr>
          <w:b/>
          <w:sz w:val="26"/>
        </w:rPr>
      </w:pPr>
    </w:p>
    <w:p w14:paraId="116507B3" w14:textId="77777777" w:rsidR="00C36340" w:rsidRDefault="00000000">
      <w:pPr>
        <w:spacing w:before="153"/>
        <w:ind w:left="656" w:right="397"/>
        <w:jc w:val="center"/>
        <w:rPr>
          <w:b/>
          <w:sz w:val="28"/>
        </w:rPr>
      </w:pPr>
      <w:r>
        <w:rPr>
          <w:b/>
          <w:sz w:val="28"/>
        </w:rPr>
        <w:t>CONCLUSION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SCOPE</w:t>
      </w:r>
    </w:p>
    <w:p w14:paraId="116507B4" w14:textId="77777777" w:rsidR="00C36340" w:rsidRDefault="00C36340">
      <w:pPr>
        <w:pStyle w:val="BodyText"/>
        <w:rPr>
          <w:b/>
          <w:sz w:val="20"/>
        </w:rPr>
      </w:pPr>
    </w:p>
    <w:p w14:paraId="116507B5" w14:textId="77777777" w:rsidR="00C36340" w:rsidRDefault="00C36340">
      <w:pPr>
        <w:pStyle w:val="BodyText"/>
        <w:rPr>
          <w:b/>
          <w:sz w:val="20"/>
        </w:rPr>
      </w:pPr>
    </w:p>
    <w:p w14:paraId="116507B6" w14:textId="77777777" w:rsidR="00C36340" w:rsidRDefault="00C36340">
      <w:pPr>
        <w:pStyle w:val="BodyText"/>
        <w:rPr>
          <w:b/>
          <w:sz w:val="20"/>
        </w:rPr>
      </w:pPr>
    </w:p>
    <w:p w14:paraId="116507B7" w14:textId="77777777" w:rsidR="00C36340" w:rsidRDefault="00000000">
      <w:pPr>
        <w:pStyle w:val="Heading2"/>
        <w:numPr>
          <w:ilvl w:val="1"/>
          <w:numId w:val="1"/>
        </w:numPr>
        <w:tabs>
          <w:tab w:val="left" w:pos="929"/>
        </w:tabs>
        <w:spacing w:before="217"/>
        <w:ind w:hanging="349"/>
        <w:jc w:val="left"/>
        <w:rPr>
          <w:sz w:val="26"/>
        </w:rPr>
      </w:pPr>
      <w:bookmarkStart w:id="31" w:name="_bookmark16"/>
      <w:bookmarkEnd w:id="31"/>
      <w:r>
        <w:t>Conclusion</w:t>
      </w:r>
    </w:p>
    <w:p w14:paraId="116507B8" w14:textId="77777777" w:rsidR="00C36340" w:rsidRDefault="00C36340">
      <w:pPr>
        <w:pStyle w:val="BodyText"/>
        <w:spacing w:before="1"/>
        <w:rPr>
          <w:sz w:val="27"/>
        </w:rPr>
      </w:pPr>
    </w:p>
    <w:p w14:paraId="116507B9" w14:textId="77777777" w:rsidR="00C36340" w:rsidRDefault="00000000">
      <w:pPr>
        <w:pStyle w:val="BodyText"/>
        <w:spacing w:line="312" w:lineRule="auto"/>
        <w:ind w:left="580" w:right="316"/>
        <w:jc w:val="both"/>
      </w:pPr>
      <w:r>
        <w:t>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4th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boost</w:t>
      </w:r>
      <w:r>
        <w:rPr>
          <w:spacing w:val="1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reveals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adaptability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offers,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renewable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photovoltaic</w:t>
      </w:r>
      <w:r>
        <w:rPr>
          <w:spacing w:val="1"/>
        </w:rPr>
        <w:t xml:space="preserve"> </w:t>
      </w:r>
      <w:r>
        <w:t>(PV)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Conduction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(CCM),</w:t>
      </w:r>
      <w:r>
        <w:rPr>
          <w:spacing w:val="1"/>
        </w:rPr>
        <w:t xml:space="preserve"> </w:t>
      </w:r>
      <w:r>
        <w:t>Discontinuous Conduction Mode (DCM), Boundary Conduction Mode (BCM), and</w:t>
      </w:r>
      <w:r>
        <w:rPr>
          <w:spacing w:val="1"/>
        </w:rPr>
        <w:t xml:space="preserve"> </w:t>
      </w:r>
      <w:r>
        <w:t>Burst Mode, engineers can achieve a balance between efficiency, voltage gain, and</w:t>
      </w:r>
      <w:r>
        <w:rPr>
          <w:spacing w:val="1"/>
        </w:rPr>
        <w:t xml:space="preserve"> </w:t>
      </w:r>
      <w:r>
        <w:t>stability</w:t>
      </w:r>
      <w:r>
        <w:rPr>
          <w:spacing w:val="-8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varying</w:t>
      </w:r>
      <w:r>
        <w:rPr>
          <w:spacing w:val="-9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conditions.</w:t>
      </w:r>
      <w:r>
        <w:rPr>
          <w:spacing w:val="-10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mode</w:t>
      </w:r>
      <w:r>
        <w:rPr>
          <w:spacing w:val="-9"/>
        </w:rPr>
        <w:t xml:space="preserve"> </w:t>
      </w:r>
      <w:r>
        <w:t>plays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role:</w:t>
      </w:r>
      <w:r>
        <w:rPr>
          <w:spacing w:val="-8"/>
        </w:rPr>
        <w:t xml:space="preserve"> </w:t>
      </w:r>
      <w:r>
        <w:t>CCM</w:t>
      </w:r>
      <w:r>
        <w:rPr>
          <w:spacing w:val="-58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steady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transfer</w:t>
      </w:r>
      <w:r>
        <w:rPr>
          <w:spacing w:val="-6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stable</w:t>
      </w:r>
      <w:r>
        <w:rPr>
          <w:spacing w:val="-5"/>
        </w:rPr>
        <w:t xml:space="preserve"> </w:t>
      </w:r>
      <w:r>
        <w:t>input;</w:t>
      </w:r>
      <w:r>
        <w:rPr>
          <w:spacing w:val="-4"/>
        </w:rPr>
        <w:t xml:space="preserve"> </w:t>
      </w:r>
      <w:r>
        <w:t>DCM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flexibility</w:t>
      </w:r>
      <w:r>
        <w:rPr>
          <w:spacing w:val="-58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low-load</w:t>
      </w:r>
      <w:r>
        <w:rPr>
          <w:spacing w:val="-14"/>
        </w:rPr>
        <w:t xml:space="preserve"> </w:t>
      </w:r>
      <w:r>
        <w:rPr>
          <w:spacing w:val="-1"/>
        </w:rPr>
        <w:t>conditions;</w:t>
      </w:r>
      <w:r>
        <w:rPr>
          <w:spacing w:val="-11"/>
        </w:rPr>
        <w:t xml:space="preserve"> </w:t>
      </w:r>
      <w:r>
        <w:t>BCM</w:t>
      </w:r>
      <w:r>
        <w:rPr>
          <w:spacing w:val="-15"/>
        </w:rPr>
        <w:t xml:space="preserve"> </w:t>
      </w:r>
      <w:r>
        <w:t>serves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transitional</w:t>
      </w:r>
      <w:r>
        <w:rPr>
          <w:spacing w:val="-13"/>
        </w:rPr>
        <w:t xml:space="preserve"> </w:t>
      </w:r>
      <w:r>
        <w:t>mode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balanced</w:t>
      </w:r>
      <w:r>
        <w:rPr>
          <w:spacing w:val="-14"/>
        </w:rPr>
        <w:t xml:space="preserve"> </w:t>
      </w:r>
      <w:r>
        <w:t>performance;</w:t>
      </w:r>
      <w:r>
        <w:rPr>
          <w:spacing w:val="-58"/>
        </w:rPr>
        <w:t xml:space="preserve"> </w:t>
      </w:r>
      <w:r>
        <w:t>and Burst Mode conserves power during low-demand periods. Together, these modes</w:t>
      </w:r>
      <w:r>
        <w:rPr>
          <w:spacing w:val="1"/>
        </w:rPr>
        <w:t xml:space="preserve"> </w:t>
      </w:r>
      <w:r>
        <w:t>support the reliable and efficient performance of high-gain DC-DC conversion, which</w:t>
      </w:r>
      <w:r>
        <w:rPr>
          <w:spacing w:val="1"/>
        </w:rPr>
        <w:t xml:space="preserve"> </w:t>
      </w:r>
      <w:r>
        <w:t>is essential for PV and other renewable energy applications. These operational modes</w:t>
      </w:r>
      <w:r>
        <w:rPr>
          <w:spacing w:val="1"/>
        </w:rPr>
        <w:t xml:space="preserve"> </w:t>
      </w:r>
      <w:r>
        <w:rPr>
          <w:spacing w:val="-1"/>
        </w:rPr>
        <w:t>underscore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4th</w:t>
      </w:r>
      <w:r>
        <w:rPr>
          <w:spacing w:val="-14"/>
        </w:rPr>
        <w:t xml:space="preserve"> </w:t>
      </w:r>
      <w:r>
        <w:t>order</w:t>
      </w:r>
      <w:r>
        <w:rPr>
          <w:spacing w:val="-16"/>
        </w:rPr>
        <w:t xml:space="preserve"> </w:t>
      </w:r>
      <w:r>
        <w:t>boost</w:t>
      </w:r>
      <w:r>
        <w:rPr>
          <w:spacing w:val="-14"/>
        </w:rPr>
        <w:t xml:space="preserve"> </w:t>
      </w:r>
      <w:r>
        <w:t>converter's</w:t>
      </w:r>
      <w:r>
        <w:rPr>
          <w:spacing w:val="-14"/>
        </w:rPr>
        <w:t xml:space="preserve"> </w:t>
      </w:r>
      <w:r>
        <w:t>versatility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ability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unique</w:t>
      </w:r>
      <w:r>
        <w:rPr>
          <w:spacing w:val="-58"/>
        </w:rPr>
        <w:t xml:space="preserve"> </w:t>
      </w:r>
      <w:r>
        <w:t>demands</w:t>
      </w:r>
      <w:r>
        <w:rPr>
          <w:spacing w:val="-1"/>
        </w:rPr>
        <w:t xml:space="preserve"> </w:t>
      </w:r>
      <w:r>
        <w:t>of renewable energy systems.</w:t>
      </w:r>
    </w:p>
    <w:p w14:paraId="116507BA" w14:textId="77777777" w:rsidR="00C36340" w:rsidRDefault="00C36340">
      <w:pPr>
        <w:pStyle w:val="BodyText"/>
        <w:spacing w:before="4"/>
        <w:rPr>
          <w:sz w:val="31"/>
        </w:rPr>
      </w:pPr>
    </w:p>
    <w:p w14:paraId="116507BB" w14:textId="77777777" w:rsidR="00C36340" w:rsidRDefault="00000000">
      <w:pPr>
        <w:pStyle w:val="BodyText"/>
        <w:spacing w:line="312" w:lineRule="auto"/>
        <w:ind w:left="580" w:right="318"/>
        <w:jc w:val="both"/>
      </w:pP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harvesting capabilities and maintains stability even with fluctuating energy inputs and</w:t>
      </w:r>
      <w:r>
        <w:rPr>
          <w:spacing w:val="1"/>
        </w:rPr>
        <w:t xml:space="preserve"> </w:t>
      </w:r>
      <w:r>
        <w:t>varying environmental conditions. This review highlights the effectiveness of the 4th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boost</w:t>
      </w:r>
      <w:r>
        <w:rPr>
          <w:spacing w:val="1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renewable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invaluable</w:t>
      </w:r>
      <w:r>
        <w:rPr>
          <w:spacing w:val="-8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high-efficiency,</w:t>
      </w:r>
      <w:r>
        <w:rPr>
          <w:spacing w:val="-7"/>
        </w:rPr>
        <w:t xml:space="preserve"> </w:t>
      </w:r>
      <w:r>
        <w:t>high-gain</w:t>
      </w:r>
      <w:r>
        <w:rPr>
          <w:spacing w:val="-3"/>
        </w:rPr>
        <w:t xml:space="preserve"> </w:t>
      </w:r>
      <w:r>
        <w:t>DC-DC</w:t>
      </w:r>
      <w:r>
        <w:rPr>
          <w:spacing w:val="-6"/>
        </w:rPr>
        <w:t xml:space="preserve"> </w:t>
      </w:r>
      <w:r>
        <w:t>conversion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power</w:t>
      </w:r>
      <w:r>
        <w:rPr>
          <w:spacing w:val="-58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 optimization, the potential of these converters in renewable applications is</w:t>
      </w:r>
      <w:r>
        <w:rPr>
          <w:spacing w:val="1"/>
        </w:rPr>
        <w:t xml:space="preserve"> </w:t>
      </w:r>
      <w:r>
        <w:t>promising, especially as the world moves towards more sustainable energy solutions.</w:t>
      </w:r>
      <w:r>
        <w:rPr>
          <w:spacing w:val="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Hardware</w:t>
      </w:r>
      <w:r>
        <w:rPr>
          <w:spacing w:val="-5"/>
        </w:rPr>
        <w:t xml:space="preserve"> </w:t>
      </w:r>
      <w:proofErr w:type="gramStart"/>
      <w:r>
        <w:t>experimentation</w:t>
      </w:r>
      <w:proofErr w:type="gramEnd"/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acquired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surprising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efficiency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94%</w:t>
      </w:r>
      <w:r>
        <w:rPr>
          <w:spacing w:val="-1"/>
        </w:rPr>
        <w:t xml:space="preserve"> </w:t>
      </w:r>
      <w:r>
        <w:t>– 95%.</w:t>
      </w:r>
    </w:p>
    <w:p w14:paraId="116507BC" w14:textId="77777777" w:rsidR="00C36340" w:rsidRDefault="00C36340">
      <w:pPr>
        <w:spacing w:line="312" w:lineRule="auto"/>
        <w:jc w:val="both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7BD" w14:textId="77777777" w:rsidR="00C36340" w:rsidRDefault="00C36340">
      <w:pPr>
        <w:pStyle w:val="BodyText"/>
        <w:rPr>
          <w:sz w:val="20"/>
        </w:rPr>
      </w:pPr>
    </w:p>
    <w:p w14:paraId="116507BE" w14:textId="77777777" w:rsidR="00C36340" w:rsidRDefault="00C36340">
      <w:pPr>
        <w:pStyle w:val="BodyText"/>
        <w:rPr>
          <w:sz w:val="20"/>
        </w:rPr>
      </w:pPr>
    </w:p>
    <w:p w14:paraId="116507BF" w14:textId="77777777" w:rsidR="00C36340" w:rsidRDefault="00000000">
      <w:pPr>
        <w:pStyle w:val="Heading2"/>
        <w:numPr>
          <w:ilvl w:val="1"/>
          <w:numId w:val="1"/>
        </w:numPr>
        <w:tabs>
          <w:tab w:val="left" w:pos="929"/>
        </w:tabs>
        <w:spacing w:before="234"/>
        <w:ind w:hanging="349"/>
        <w:jc w:val="left"/>
        <w:rPr>
          <w:sz w:val="26"/>
        </w:rPr>
      </w:pPr>
      <w:bookmarkStart w:id="32" w:name="_TOC_250001"/>
      <w:r>
        <w:t>Future</w:t>
      </w:r>
      <w:r>
        <w:rPr>
          <w:spacing w:val="-7"/>
        </w:rPr>
        <w:t xml:space="preserve"> </w:t>
      </w:r>
      <w:bookmarkEnd w:id="32"/>
      <w:r>
        <w:t>Scope</w:t>
      </w:r>
    </w:p>
    <w:p w14:paraId="116507C0" w14:textId="77777777" w:rsidR="00C36340" w:rsidRDefault="00C36340">
      <w:pPr>
        <w:pStyle w:val="BodyText"/>
        <w:rPr>
          <w:sz w:val="30"/>
        </w:rPr>
      </w:pPr>
    </w:p>
    <w:p w14:paraId="116507C1" w14:textId="77777777" w:rsidR="00C36340" w:rsidRDefault="00C36340">
      <w:pPr>
        <w:pStyle w:val="BodyText"/>
        <w:spacing w:before="11"/>
      </w:pPr>
    </w:p>
    <w:p w14:paraId="116507C2" w14:textId="77777777" w:rsidR="00C36340" w:rsidRDefault="00000000">
      <w:pPr>
        <w:pStyle w:val="BodyText"/>
        <w:spacing w:line="312" w:lineRule="auto"/>
        <w:ind w:left="580" w:right="317"/>
        <w:jc w:val="both"/>
      </w:pP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4th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boost</w:t>
      </w:r>
      <w:r>
        <w:rPr>
          <w:spacing w:val="1"/>
        </w:rPr>
        <w:t xml:space="preserve"> </w:t>
      </w:r>
      <w:r>
        <w:t>converter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limitations and further enhancing its performance and application range. Advanced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strategies that enable smooth transitions between modes, thereby improving dynamic</w:t>
      </w:r>
      <w:r>
        <w:rPr>
          <w:spacing w:val="1"/>
        </w:rPr>
        <w:t xml:space="preserve"> </w:t>
      </w:r>
      <w:r>
        <w:t>response and stability under variable input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Techniques like predictive</w:t>
      </w:r>
      <w:r>
        <w:rPr>
          <w:spacing w:val="1"/>
        </w:rPr>
        <w:t xml:space="preserve"> </w:t>
      </w:r>
      <w:r>
        <w:rPr>
          <w:spacing w:val="-1"/>
        </w:rPr>
        <w:t>control,</w:t>
      </w:r>
      <w:r>
        <w:rPr>
          <w:spacing w:val="-15"/>
        </w:rPr>
        <w:t xml:space="preserve"> </w:t>
      </w:r>
      <w:r>
        <w:rPr>
          <w:spacing w:val="-1"/>
        </w:rPr>
        <w:t>artificial</w:t>
      </w:r>
      <w:r>
        <w:rPr>
          <w:spacing w:val="-14"/>
        </w:rPr>
        <w:t xml:space="preserve"> </w:t>
      </w:r>
      <w:r>
        <w:t>intelligence,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optimize</w:t>
      </w:r>
      <w:r>
        <w:rPr>
          <w:spacing w:val="-16"/>
        </w:rPr>
        <w:t xml:space="preserve"> </w:t>
      </w:r>
      <w:r>
        <w:t>mode</w:t>
      </w:r>
      <w:r>
        <w:rPr>
          <w:spacing w:val="-15"/>
        </w:rPr>
        <w:t xml:space="preserve"> </w:t>
      </w:r>
      <w:r>
        <w:t>selection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converter performance</w:t>
      </w:r>
      <w:r>
        <w:rPr>
          <w:spacing w:val="-1"/>
        </w:rPr>
        <w:t xml:space="preserve"> </w:t>
      </w:r>
      <w:r>
        <w:t>in real-time.</w:t>
      </w:r>
    </w:p>
    <w:p w14:paraId="116507C3" w14:textId="77777777" w:rsidR="00C36340" w:rsidRDefault="00C36340">
      <w:pPr>
        <w:pStyle w:val="BodyText"/>
        <w:spacing w:before="3"/>
        <w:rPr>
          <w:sz w:val="31"/>
        </w:rPr>
      </w:pPr>
    </w:p>
    <w:p w14:paraId="116507C4" w14:textId="77777777" w:rsidR="00C36340" w:rsidRDefault="00000000">
      <w:pPr>
        <w:pStyle w:val="BodyText"/>
        <w:spacing w:line="312" w:lineRule="auto"/>
        <w:ind w:left="580" w:right="315"/>
        <w:jc w:val="both"/>
      </w:pPr>
      <w:r>
        <w:t xml:space="preserve">Application expansion in emerging energy systems </w:t>
      </w:r>
      <w:proofErr w:type="gramStart"/>
      <w:r>
        <w:t>As</w:t>
      </w:r>
      <w:proofErr w:type="gramEnd"/>
      <w:r>
        <w:t xml:space="preserve"> the demand for renewable and</w:t>
      </w:r>
      <w:r>
        <w:rPr>
          <w:spacing w:val="1"/>
        </w:rPr>
        <w:t xml:space="preserve"> </w:t>
      </w:r>
      <w:r>
        <w:t>distributed energy solutions grows, 4th order boost converters could find applications</w:t>
      </w:r>
      <w:r>
        <w:rPr>
          <w:spacing w:val="1"/>
        </w:rPr>
        <w:t xml:space="preserve"> </w:t>
      </w:r>
      <w:r>
        <w:t>beyond PV systems, such as in DC microgrids, electric vehicle (EV) chargers, and</w:t>
      </w:r>
      <w:r>
        <w:rPr>
          <w:spacing w:val="1"/>
        </w:rPr>
        <w:t xml:space="preserve"> </w:t>
      </w:r>
      <w:r>
        <w:t>hybrid renewable energy setups. Investigating the use of these converters in such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expand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decentralized energy systems. Cost optimization while 4th order converters offer high</w:t>
      </w:r>
      <w:r>
        <w:rPr>
          <w:spacing w:val="1"/>
        </w:rPr>
        <w:t xml:space="preserve"> </w:t>
      </w:r>
      <w:r>
        <w:t>performance, their complexity and component requirements can make them costly.</w:t>
      </w:r>
      <w:r>
        <w:rPr>
          <w:spacing w:val="1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simplifying</w:t>
      </w:r>
      <w:r>
        <w:rPr>
          <w:spacing w:val="-7"/>
        </w:rPr>
        <w:t xml:space="preserve"> </w:t>
      </w:r>
      <w:r>
        <w:t>converter</w:t>
      </w:r>
      <w:r>
        <w:rPr>
          <w:spacing w:val="-8"/>
        </w:rPr>
        <w:t xml:space="preserve"> </w:t>
      </w:r>
      <w:r>
        <w:t>designs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optimizing</w:t>
      </w:r>
      <w:r>
        <w:rPr>
          <w:spacing w:val="-3"/>
        </w:rPr>
        <w:t xml:space="preserve"> </w:t>
      </w:r>
      <w:r>
        <w:t>component</w:t>
      </w:r>
      <w:r>
        <w:rPr>
          <w:spacing w:val="-58"/>
        </w:rPr>
        <w:t xml:space="preserve"> </w:t>
      </w:r>
      <w:r>
        <w:t>selection to reduce costs while maintaining efficiency and performance. Cost-effective</w:t>
      </w:r>
      <w:r>
        <w:rPr>
          <w:spacing w:val="-57"/>
        </w:rPr>
        <w:t xml:space="preserve"> </w:t>
      </w:r>
      <w:r>
        <w:t>designs could encourage wider adoption in residential and commercial renewable</w:t>
      </w:r>
      <w:r>
        <w:rPr>
          <w:spacing w:val="1"/>
        </w:rPr>
        <w:t xml:space="preserve"> </w:t>
      </w:r>
      <w:r>
        <w:t>energy systems. Exploration of higher-order converters that Building on the success of</w:t>
      </w:r>
      <w:r>
        <w:rPr>
          <w:spacing w:val="-57"/>
        </w:rPr>
        <w:t xml:space="preserve"> </w:t>
      </w:r>
      <w:r>
        <w:t>4th</w:t>
      </w:r>
      <w:r>
        <w:rPr>
          <w:spacing w:val="-8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converters,</w:t>
      </w:r>
      <w:r>
        <w:rPr>
          <w:spacing w:val="-9"/>
        </w:rPr>
        <w:t xml:space="preserve"> </w:t>
      </w:r>
      <w:r>
        <w:t>researchers</w:t>
      </w:r>
      <w:r>
        <w:rPr>
          <w:spacing w:val="-8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investigate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higher-order</w:t>
      </w:r>
      <w:r>
        <w:rPr>
          <w:spacing w:val="-9"/>
        </w:rPr>
        <w:t xml:space="preserve"> </w:t>
      </w:r>
      <w:r>
        <w:t>designs</w:t>
      </w:r>
      <w:r>
        <w:rPr>
          <w:spacing w:val="-57"/>
        </w:rPr>
        <w:t xml:space="preserve"> </w:t>
      </w:r>
      <w:r>
        <w:t>(e.g., 5th or 6th order converters) for even greater voltage gains and efficiency. This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involve a careful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 trade-offs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 of complexity,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and practicality for</w:t>
      </w:r>
      <w:r>
        <w:rPr>
          <w:spacing w:val="-1"/>
        </w:rPr>
        <w:t xml:space="preserve"> </w:t>
      </w:r>
      <w:r>
        <w:t>different applications.</w:t>
      </w:r>
    </w:p>
    <w:p w14:paraId="116507C5" w14:textId="77777777" w:rsidR="00C36340" w:rsidRDefault="00C36340">
      <w:pPr>
        <w:spacing w:line="312" w:lineRule="auto"/>
        <w:jc w:val="both"/>
        <w:sectPr w:rsidR="00C36340">
          <w:pgSz w:w="11920" w:h="16850"/>
          <w:pgMar w:top="1600" w:right="1120" w:bottom="1040" w:left="1580" w:header="0" w:footer="789" w:gutter="0"/>
          <w:cols w:space="720"/>
        </w:sectPr>
      </w:pPr>
    </w:p>
    <w:p w14:paraId="116507C6" w14:textId="77777777" w:rsidR="00C36340" w:rsidRDefault="00C36340">
      <w:pPr>
        <w:pStyle w:val="BodyText"/>
        <w:spacing w:before="3"/>
        <w:rPr>
          <w:sz w:val="10"/>
        </w:rPr>
      </w:pPr>
    </w:p>
    <w:p w14:paraId="116507C7" w14:textId="77777777" w:rsidR="00C36340" w:rsidRDefault="00000000">
      <w:pPr>
        <w:pStyle w:val="ListParagraph"/>
        <w:numPr>
          <w:ilvl w:val="1"/>
          <w:numId w:val="1"/>
        </w:numPr>
        <w:tabs>
          <w:tab w:val="left" w:pos="870"/>
          <w:tab w:val="left" w:pos="871"/>
        </w:tabs>
        <w:spacing w:before="89"/>
        <w:ind w:left="870" w:hanging="771"/>
        <w:jc w:val="left"/>
        <w:rPr>
          <w:b/>
          <w:sz w:val="28"/>
        </w:rPr>
      </w:pPr>
      <w:bookmarkStart w:id="33" w:name="_TOC_250000"/>
      <w:bookmarkEnd w:id="33"/>
      <w:r>
        <w:rPr>
          <w:b/>
          <w:sz w:val="28"/>
        </w:rPr>
        <w:t>References</w:t>
      </w:r>
    </w:p>
    <w:p w14:paraId="116507C8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5"/>
        <w:ind w:right="464"/>
        <w:rPr>
          <w:sz w:val="24"/>
        </w:rPr>
      </w:pPr>
      <w:r>
        <w:rPr>
          <w:sz w:val="24"/>
        </w:rPr>
        <w:t>Vijay Kumar Gupta, Ghanshyam Verma, Bipin Chandra Mandi, "Design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Implementation of Quadratic Boost Converter for Low Power Applications", </w:t>
      </w:r>
      <w:r>
        <w:rPr>
          <w:i/>
          <w:sz w:val="24"/>
        </w:rPr>
        <w:t>2024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Third International Conference on Power, Control and Computing Technologies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(ICPC2T)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pp.415-420, 2024.</w:t>
      </w:r>
    </w:p>
    <w:p w14:paraId="116507C9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8"/>
        <w:ind w:right="307"/>
        <w:rPr>
          <w:sz w:val="24"/>
        </w:rPr>
      </w:pPr>
      <w:r>
        <w:rPr>
          <w:sz w:val="24"/>
        </w:rPr>
        <w:t xml:space="preserve">Nikhil Kumar, M. </w:t>
      </w:r>
      <w:proofErr w:type="spellStart"/>
      <w:r>
        <w:rPr>
          <w:sz w:val="24"/>
        </w:rPr>
        <w:t>Veerachary</w:t>
      </w:r>
      <w:proofErr w:type="spellEnd"/>
      <w:r>
        <w:rPr>
          <w:sz w:val="24"/>
        </w:rPr>
        <w:t>, "Analysis and design of high gain fourth-order boost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converter", </w:t>
      </w:r>
      <w:r>
        <w:rPr>
          <w:i/>
          <w:sz w:val="24"/>
        </w:rPr>
        <w:t>2016 IEEE International Conference on Power Electronics, Drives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Systems (PEDES)</w:t>
      </w:r>
      <w:r>
        <w:rPr>
          <w:sz w:val="24"/>
        </w:rPr>
        <w:t>, pp.1-6, 2016.</w:t>
      </w:r>
    </w:p>
    <w:p w14:paraId="116507CA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7"/>
        <w:ind w:right="757"/>
        <w:rPr>
          <w:sz w:val="24"/>
        </w:rPr>
      </w:pPr>
      <w:r>
        <w:rPr>
          <w:sz w:val="24"/>
        </w:rPr>
        <w:t xml:space="preserve">M. </w:t>
      </w:r>
      <w:proofErr w:type="spellStart"/>
      <w:r>
        <w:rPr>
          <w:sz w:val="24"/>
        </w:rPr>
        <w:t>Veerachary</w:t>
      </w:r>
      <w:proofErr w:type="spellEnd"/>
      <w:r>
        <w:rPr>
          <w:sz w:val="24"/>
        </w:rPr>
        <w:t>, "High gain fourth-order boost converter for DC-grid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applications," </w:t>
      </w:r>
      <w:r>
        <w:rPr>
          <w:i/>
          <w:sz w:val="24"/>
        </w:rPr>
        <w:t>2016 IEEE 7th Power India International Conference (PIICON)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Bikaner, India, 2016,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1-6,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10.1109/POWERI.2016.8077215.</w:t>
      </w:r>
    </w:p>
    <w:p w14:paraId="116507CB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10"/>
        <w:ind w:right="194"/>
        <w:rPr>
          <w:sz w:val="24"/>
        </w:rPr>
      </w:pPr>
      <w:r>
        <w:rPr>
          <w:sz w:val="24"/>
        </w:rPr>
        <w:t>Deepak Kumar, Anmol Ratna Saxena, "Three-Port Fourth-Order Boost Converter 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Renewable Energy Application", </w:t>
      </w:r>
      <w:r>
        <w:rPr>
          <w:i/>
          <w:sz w:val="24"/>
        </w:rPr>
        <w:t>2020 IEEE International Conference on Power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Electronics,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Drives and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Systems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(PEDES)</w:t>
      </w:r>
      <w:r>
        <w:rPr>
          <w:sz w:val="24"/>
        </w:rPr>
        <w:t>, pp.1-6, 2020.</w:t>
      </w:r>
    </w:p>
    <w:p w14:paraId="116507CC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8"/>
        <w:ind w:right="271"/>
        <w:rPr>
          <w:sz w:val="24"/>
        </w:rPr>
      </w:pPr>
      <w:r>
        <w:rPr>
          <w:sz w:val="24"/>
        </w:rPr>
        <w:t xml:space="preserve">Ashima Kulshreshtha, Anmol Ratna Saxena, </w:t>
      </w:r>
      <w:proofErr w:type="spellStart"/>
      <w:r>
        <w:rPr>
          <w:sz w:val="24"/>
        </w:rPr>
        <w:t>Mummadi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Veerachary</w:t>
      </w:r>
      <w:proofErr w:type="spellEnd"/>
      <w:r>
        <w:rPr>
          <w:sz w:val="24"/>
        </w:rPr>
        <w:t>, "Non-Isolated</w:t>
      </w:r>
      <w:r>
        <w:rPr>
          <w:spacing w:val="1"/>
          <w:sz w:val="24"/>
        </w:rPr>
        <w:t xml:space="preserve"> </w:t>
      </w:r>
      <w:r>
        <w:rPr>
          <w:sz w:val="24"/>
        </w:rPr>
        <w:t>Fourth-Order Boost DC-DC Converter for Power Management in Low Voltage Low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Power DC Grids: Design and Interaction Analysis", </w:t>
      </w:r>
      <w:r>
        <w:rPr>
          <w:i/>
          <w:sz w:val="24"/>
        </w:rPr>
        <w:t>IEEE Access</w:t>
      </w:r>
      <w:r>
        <w:rPr>
          <w:sz w:val="24"/>
        </w:rPr>
        <w:t>, vol.8, pp.196500-</w:t>
      </w:r>
      <w:r>
        <w:rPr>
          <w:spacing w:val="-57"/>
          <w:sz w:val="24"/>
        </w:rPr>
        <w:t xml:space="preserve"> </w:t>
      </w:r>
      <w:r>
        <w:rPr>
          <w:sz w:val="24"/>
        </w:rPr>
        <w:t>196514, 2020.</w:t>
      </w:r>
    </w:p>
    <w:p w14:paraId="116507CD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7"/>
        <w:ind w:right="276"/>
        <w:rPr>
          <w:sz w:val="24"/>
        </w:rPr>
      </w:pPr>
      <w:r>
        <w:rPr>
          <w:sz w:val="24"/>
        </w:rPr>
        <w:t>Anmol Ratna Saxena, Deepak Kumar, "Design and control of a reconfigurable high‐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gain battery integrated dc‐dc boost converter for time‐varying loads",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Circuit Theory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Applications</w:t>
      </w:r>
      <w:r>
        <w:rPr>
          <w:sz w:val="24"/>
        </w:rPr>
        <w:t>, vol.49, no.2, pp.327, 2021.</w:t>
      </w:r>
    </w:p>
    <w:p w14:paraId="116507CE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10"/>
        <w:ind w:right="624"/>
        <w:rPr>
          <w:sz w:val="24"/>
        </w:rPr>
      </w:pPr>
      <w:r>
        <w:rPr>
          <w:sz w:val="24"/>
        </w:rPr>
        <w:t xml:space="preserve">M. </w:t>
      </w:r>
      <w:proofErr w:type="spellStart"/>
      <w:r>
        <w:rPr>
          <w:sz w:val="24"/>
        </w:rPr>
        <w:t>Veerachary</w:t>
      </w:r>
      <w:proofErr w:type="spellEnd"/>
      <w:r>
        <w:rPr>
          <w:sz w:val="24"/>
        </w:rPr>
        <w:t>, "Robust digital voltage-mode controller design for split-inductor</w:t>
      </w:r>
      <w:r>
        <w:rPr>
          <w:spacing w:val="-57"/>
          <w:sz w:val="24"/>
        </w:rPr>
        <w:t xml:space="preserve"> </w:t>
      </w:r>
      <w:r>
        <w:rPr>
          <w:sz w:val="24"/>
        </w:rPr>
        <w:t>SEPIC</w:t>
      </w:r>
      <w:r>
        <w:rPr>
          <w:spacing w:val="-1"/>
          <w:sz w:val="24"/>
        </w:rPr>
        <w:t xml:space="preserve"> </w:t>
      </w:r>
      <w:r>
        <w:rPr>
          <w:sz w:val="24"/>
        </w:rPr>
        <w:t>converter",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2011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Annual IEEE India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sz w:val="24"/>
        </w:rPr>
        <w:t>, pp.1-5, 2011.</w:t>
      </w:r>
    </w:p>
    <w:p w14:paraId="116507CF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7"/>
        <w:ind w:right="425"/>
        <w:rPr>
          <w:sz w:val="24"/>
        </w:rPr>
      </w:pPr>
      <w:r>
        <w:rPr>
          <w:sz w:val="24"/>
        </w:rPr>
        <w:t xml:space="preserve">Z. W. Zulkifli, N. </w:t>
      </w:r>
      <w:proofErr w:type="spellStart"/>
      <w:r>
        <w:rPr>
          <w:sz w:val="24"/>
        </w:rPr>
        <w:t>Redzuan</w:t>
      </w:r>
      <w:proofErr w:type="spellEnd"/>
      <w:r>
        <w:rPr>
          <w:sz w:val="24"/>
        </w:rPr>
        <w:t>, Z. Muhammad, W. A. Mustafa, F. F. Mohammed,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Ahmed </w:t>
      </w:r>
      <w:proofErr w:type="spellStart"/>
      <w:r>
        <w:rPr>
          <w:sz w:val="24"/>
        </w:rPr>
        <w:t>Alkhayyat</w:t>
      </w:r>
      <w:proofErr w:type="spellEnd"/>
      <w:r>
        <w:rPr>
          <w:sz w:val="24"/>
        </w:rPr>
        <w:t xml:space="preserve">, "Implementation of High Gain DC/DC Boost Converter", </w:t>
      </w:r>
      <w:r>
        <w:rPr>
          <w:i/>
          <w:sz w:val="24"/>
        </w:rPr>
        <w:t>2023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6th International Conference on Engineering Technology and its Applications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(IICETA)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pp.497-501, 2023.</w:t>
      </w:r>
    </w:p>
    <w:p w14:paraId="116507D0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7"/>
        <w:ind w:right="150"/>
        <w:rPr>
          <w:sz w:val="24"/>
        </w:rPr>
      </w:pPr>
      <w:r>
        <w:rPr>
          <w:sz w:val="24"/>
        </w:rPr>
        <w:t xml:space="preserve">M. </w:t>
      </w:r>
      <w:proofErr w:type="spellStart"/>
      <w:r>
        <w:rPr>
          <w:sz w:val="24"/>
        </w:rPr>
        <w:t>Veerachary</w:t>
      </w:r>
      <w:proofErr w:type="spellEnd"/>
      <w:r>
        <w:rPr>
          <w:sz w:val="24"/>
        </w:rPr>
        <w:t xml:space="preserve"> and M. Myla, "Digital voltage-mode controller for zero-current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transition fourth-order boost converter," </w:t>
      </w:r>
      <w:r>
        <w:rPr>
          <w:i/>
          <w:sz w:val="24"/>
        </w:rPr>
        <w:t>2013 IEEE 10th International Conference 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Power Electronics and Drive Systems (PEDS)</w:t>
      </w:r>
      <w:r>
        <w:rPr>
          <w:sz w:val="24"/>
        </w:rPr>
        <w:t>, Kitakyushu, Japan, 2013, pp. 1150-</w:t>
      </w:r>
      <w:r>
        <w:rPr>
          <w:spacing w:val="1"/>
          <w:sz w:val="24"/>
        </w:rPr>
        <w:t xml:space="preserve"> </w:t>
      </w:r>
      <w:r>
        <w:rPr>
          <w:sz w:val="24"/>
        </w:rPr>
        <w:t>1155,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10.1109/PEDS.2013.6527193.</w:t>
      </w:r>
    </w:p>
    <w:p w14:paraId="116507D1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10"/>
        <w:ind w:right="322"/>
        <w:rPr>
          <w:sz w:val="24"/>
        </w:rPr>
      </w:pPr>
      <w:r>
        <w:rPr>
          <w:sz w:val="24"/>
        </w:rPr>
        <w:t>Sameer Singh, U. K. Yadav, V. P. Singh, Akhilesh Mathur, Krishna Murari,</w:t>
      </w:r>
      <w:r>
        <w:rPr>
          <w:spacing w:val="1"/>
          <w:sz w:val="24"/>
        </w:rPr>
        <w:t xml:space="preserve"> </w:t>
      </w:r>
      <w:r>
        <w:rPr>
          <w:sz w:val="24"/>
        </w:rPr>
        <w:t>"Reduction of Bio-Ethanol Dehydration System for Sustainable Energy Exploiting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Truncation and Routh Approximation", </w:t>
      </w:r>
      <w:r>
        <w:rPr>
          <w:i/>
          <w:sz w:val="24"/>
        </w:rPr>
        <w:t>2024 IEEE 4th International Conference 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Sustainable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Future Electric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Transportation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(SEFET)</w:t>
      </w:r>
      <w:r>
        <w:rPr>
          <w:sz w:val="24"/>
        </w:rPr>
        <w:t>, pp.1-6, 2024.</w:t>
      </w:r>
    </w:p>
    <w:p w14:paraId="116507D2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8"/>
        <w:ind w:right="375"/>
        <w:rPr>
          <w:sz w:val="24"/>
        </w:rPr>
      </w:pPr>
      <w:proofErr w:type="spellStart"/>
      <w:r>
        <w:rPr>
          <w:sz w:val="24"/>
        </w:rPr>
        <w:t>Mummadi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Veerachary</w:t>
      </w:r>
      <w:proofErr w:type="spellEnd"/>
      <w:r>
        <w:rPr>
          <w:sz w:val="24"/>
        </w:rPr>
        <w:t>, M. Vidyasagar Reddy, "Digital voltage-mode controller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design for fourth order split-inductor converter", </w:t>
      </w:r>
      <w:r>
        <w:rPr>
          <w:i/>
          <w:sz w:val="24"/>
        </w:rPr>
        <w:t>India International Conference 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Power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Electronics 2010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(IICPE2010)</w:t>
      </w:r>
      <w:r>
        <w:rPr>
          <w:sz w:val="24"/>
        </w:rPr>
        <w:t>, pp.1-6, 2011.</w:t>
      </w:r>
    </w:p>
    <w:p w14:paraId="116507D3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7"/>
        <w:ind w:right="178"/>
        <w:rPr>
          <w:sz w:val="24"/>
        </w:rPr>
      </w:pPr>
      <w:r>
        <w:rPr>
          <w:sz w:val="24"/>
        </w:rPr>
        <w:t>Anmol Ratna Saxena, Siddhartha Suyal, "A Reconfigurable DC-DC Converter with</w:t>
      </w:r>
      <w:r>
        <w:rPr>
          <w:spacing w:val="1"/>
          <w:sz w:val="24"/>
        </w:rPr>
        <w:t xml:space="preserve"> </w:t>
      </w:r>
      <w:r>
        <w:rPr>
          <w:sz w:val="24"/>
        </w:rPr>
        <w:t>Active Battery Charge Equalization for Power Management of Residential DC Nano-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Grids", </w:t>
      </w:r>
      <w:r>
        <w:rPr>
          <w:i/>
          <w:sz w:val="24"/>
        </w:rPr>
        <w:t>2022 IEEE 10th Power India International Conference (PIICON)</w:t>
      </w:r>
      <w:r>
        <w:rPr>
          <w:sz w:val="24"/>
        </w:rPr>
        <w:t>, pp.1-6,</w:t>
      </w:r>
      <w:r>
        <w:rPr>
          <w:spacing w:val="1"/>
          <w:sz w:val="24"/>
        </w:rPr>
        <w:t xml:space="preserve"> </w:t>
      </w:r>
      <w:r>
        <w:rPr>
          <w:sz w:val="24"/>
        </w:rPr>
        <w:t>2022.</w:t>
      </w:r>
    </w:p>
    <w:p w14:paraId="116507D4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8"/>
        <w:ind w:right="461"/>
        <w:rPr>
          <w:sz w:val="24"/>
        </w:rPr>
      </w:pPr>
      <w:r>
        <w:rPr>
          <w:sz w:val="24"/>
        </w:rPr>
        <w:t xml:space="preserve">M. </w:t>
      </w:r>
      <w:proofErr w:type="spellStart"/>
      <w:r>
        <w:rPr>
          <w:sz w:val="24"/>
        </w:rPr>
        <w:t>Veerachary</w:t>
      </w:r>
      <w:proofErr w:type="spellEnd"/>
      <w:r>
        <w:rPr>
          <w:sz w:val="24"/>
        </w:rPr>
        <w:t>, "Steady-state analysis of zero-voltage transition low input current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ripple fourth-order boost converter," </w:t>
      </w:r>
      <w:r>
        <w:rPr>
          <w:i/>
          <w:sz w:val="24"/>
        </w:rPr>
        <w:t>2013 Annual IEEE India 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(INDICON)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Mumbai,</w:t>
      </w:r>
      <w:r>
        <w:rPr>
          <w:spacing w:val="1"/>
          <w:sz w:val="24"/>
        </w:rPr>
        <w:t xml:space="preserve"> </w:t>
      </w:r>
      <w:r>
        <w:rPr>
          <w:sz w:val="24"/>
        </w:rPr>
        <w:t>India,</w:t>
      </w:r>
      <w:r>
        <w:rPr>
          <w:spacing w:val="-1"/>
          <w:sz w:val="24"/>
        </w:rPr>
        <w:t xml:space="preserve"> </w:t>
      </w:r>
      <w:r>
        <w:rPr>
          <w:sz w:val="24"/>
        </w:rPr>
        <w:t>2013,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1-6,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10.1109/INDCON.2013.6725937.</w:t>
      </w:r>
    </w:p>
    <w:p w14:paraId="116507D5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9"/>
        <w:ind w:right="204"/>
        <w:rPr>
          <w:sz w:val="24"/>
        </w:rPr>
      </w:pPr>
      <w:r>
        <w:rPr>
          <w:sz w:val="24"/>
        </w:rPr>
        <w:t>G. -M. Jude, I. -M. Pop-</w:t>
      </w:r>
      <w:proofErr w:type="spellStart"/>
      <w:r>
        <w:rPr>
          <w:sz w:val="24"/>
        </w:rPr>
        <w:t>Calimanu</w:t>
      </w:r>
      <w:proofErr w:type="spellEnd"/>
      <w:r>
        <w:rPr>
          <w:sz w:val="24"/>
        </w:rPr>
        <w:t xml:space="preserve"> and D. Lascu, "A Novel Fourth-Order Buck-Boost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Converter," </w:t>
      </w:r>
      <w:r>
        <w:rPr>
          <w:i/>
          <w:sz w:val="24"/>
        </w:rPr>
        <w:t>2022 IEEE 20th International Power Electronics and Motion Control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 (PEMC)</w:t>
      </w:r>
      <w:r>
        <w:rPr>
          <w:sz w:val="24"/>
        </w:rPr>
        <w:t xml:space="preserve">, Brasov, Romania, 2022, pp. 627-632,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10.1109/PEMC51159.2022.9962844.</w:t>
      </w:r>
    </w:p>
    <w:p w14:paraId="116507D6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8"/>
        <w:ind w:hanging="361"/>
        <w:rPr>
          <w:sz w:val="24"/>
        </w:rPr>
      </w:pPr>
      <w:r>
        <w:rPr>
          <w:sz w:val="24"/>
        </w:rPr>
        <w:t>Jitendra</w:t>
      </w:r>
      <w:r>
        <w:rPr>
          <w:spacing w:val="-4"/>
          <w:sz w:val="24"/>
        </w:rPr>
        <w:t xml:space="preserve"> </w:t>
      </w:r>
      <w:r>
        <w:rPr>
          <w:sz w:val="24"/>
        </w:rPr>
        <w:t>Kapoor,</w:t>
      </w:r>
      <w:r>
        <w:rPr>
          <w:spacing w:val="-1"/>
          <w:sz w:val="24"/>
        </w:rPr>
        <w:t xml:space="preserve"> </w:t>
      </w:r>
      <w:r>
        <w:rPr>
          <w:sz w:val="24"/>
        </w:rPr>
        <w:t>V.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Meena,</w:t>
      </w:r>
      <w:r>
        <w:rPr>
          <w:spacing w:val="-1"/>
          <w:sz w:val="24"/>
        </w:rPr>
        <w:t xml:space="preserve"> </w:t>
      </w:r>
      <w:r>
        <w:rPr>
          <w:sz w:val="24"/>
        </w:rPr>
        <w:t>V.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Singh,</w:t>
      </w:r>
      <w:r>
        <w:rPr>
          <w:spacing w:val="-1"/>
          <w:sz w:val="24"/>
        </w:rPr>
        <w:t xml:space="preserve"> </w:t>
      </w:r>
      <w:r>
        <w:rPr>
          <w:sz w:val="24"/>
        </w:rPr>
        <w:t>"Fourth-Order</w:t>
      </w:r>
      <w:r>
        <w:rPr>
          <w:spacing w:val="-1"/>
          <w:sz w:val="24"/>
        </w:rPr>
        <w:t xml:space="preserve"> </w:t>
      </w:r>
      <w:r>
        <w:rPr>
          <w:sz w:val="24"/>
        </w:rPr>
        <w:t>SEPIC</w:t>
      </w:r>
      <w:r>
        <w:rPr>
          <w:spacing w:val="-1"/>
          <w:sz w:val="24"/>
        </w:rPr>
        <w:t xml:space="preserve"> </w:t>
      </w:r>
      <w:r>
        <w:rPr>
          <w:sz w:val="24"/>
        </w:rPr>
        <w:t>Converter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</w:p>
    <w:p w14:paraId="116507D7" w14:textId="77777777" w:rsidR="00C36340" w:rsidRDefault="00C36340">
      <w:pPr>
        <w:rPr>
          <w:sz w:val="24"/>
        </w:rPr>
        <w:sectPr w:rsidR="00C36340">
          <w:pgSz w:w="11920" w:h="16850"/>
          <w:pgMar w:top="1600" w:right="1120" w:bottom="980" w:left="1580" w:header="0" w:footer="789" w:gutter="0"/>
          <w:cols w:space="720"/>
        </w:sectPr>
      </w:pPr>
    </w:p>
    <w:p w14:paraId="116507D8" w14:textId="77777777" w:rsidR="00C36340" w:rsidRDefault="00000000">
      <w:pPr>
        <w:spacing w:before="78"/>
        <w:ind w:left="820" w:right="889"/>
        <w:rPr>
          <w:sz w:val="24"/>
        </w:rPr>
      </w:pPr>
      <w:r>
        <w:rPr>
          <w:sz w:val="24"/>
        </w:rPr>
        <w:lastRenderedPageBreak/>
        <w:t xml:space="preserve">Diminution and Interval Modeling", </w:t>
      </w:r>
      <w:r>
        <w:rPr>
          <w:i/>
          <w:sz w:val="24"/>
        </w:rPr>
        <w:t>2023 International Conference on Power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Electronics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Energy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(ICPEE)</w:t>
      </w:r>
      <w:r>
        <w:rPr>
          <w:sz w:val="24"/>
        </w:rPr>
        <w:t>, pp.1-6, 2023.</w:t>
      </w:r>
    </w:p>
    <w:p w14:paraId="116507D9" w14:textId="77777777" w:rsidR="00C36340" w:rsidRDefault="00000000">
      <w:pPr>
        <w:pStyle w:val="ListParagraph"/>
        <w:numPr>
          <w:ilvl w:val="2"/>
          <w:numId w:val="1"/>
        </w:numPr>
        <w:tabs>
          <w:tab w:val="left" w:pos="821"/>
        </w:tabs>
        <w:spacing w:before="7"/>
        <w:ind w:right="212"/>
        <w:rPr>
          <w:sz w:val="24"/>
        </w:rPr>
      </w:pPr>
      <w:r>
        <w:rPr>
          <w:sz w:val="24"/>
        </w:rPr>
        <w:t xml:space="preserve">Serhiy </w:t>
      </w:r>
      <w:proofErr w:type="spellStart"/>
      <w:r>
        <w:rPr>
          <w:sz w:val="24"/>
        </w:rPr>
        <w:t>Buryakovskiy</w:t>
      </w:r>
      <w:proofErr w:type="spellEnd"/>
      <w:r>
        <w:rPr>
          <w:sz w:val="24"/>
        </w:rPr>
        <w:t xml:space="preserve">, Artem </w:t>
      </w:r>
      <w:proofErr w:type="spellStart"/>
      <w:r>
        <w:rPr>
          <w:sz w:val="24"/>
        </w:rPr>
        <w:t>Maslii</w:t>
      </w:r>
      <w:proofErr w:type="spellEnd"/>
      <w:r>
        <w:rPr>
          <w:sz w:val="24"/>
        </w:rPr>
        <w:t xml:space="preserve">, Danylo </w:t>
      </w:r>
      <w:proofErr w:type="spellStart"/>
      <w:r>
        <w:rPr>
          <w:sz w:val="24"/>
        </w:rPr>
        <w:t>Pomazan</w:t>
      </w:r>
      <w:proofErr w:type="spellEnd"/>
      <w:r>
        <w:rPr>
          <w:sz w:val="24"/>
        </w:rPr>
        <w:t xml:space="preserve">, Andrii </w:t>
      </w:r>
      <w:proofErr w:type="spellStart"/>
      <w:r>
        <w:rPr>
          <w:sz w:val="24"/>
        </w:rPr>
        <w:t>Maslii</w:t>
      </w:r>
      <w:proofErr w:type="spellEnd"/>
      <w:r>
        <w:rPr>
          <w:sz w:val="24"/>
        </w:rPr>
        <w:t>, Oleksii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Panchuk</w:t>
      </w:r>
      <w:proofErr w:type="spellEnd"/>
      <w:r>
        <w:rPr>
          <w:sz w:val="24"/>
        </w:rPr>
        <w:t>, Andriy Rybin, "Study of Methods for Charging of Energy Storage Devices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of Railway Traction Units", </w:t>
      </w:r>
      <w:r>
        <w:rPr>
          <w:i/>
          <w:sz w:val="24"/>
        </w:rPr>
        <w:t xml:space="preserve">2020 IEEE Problems of Automated </w:t>
      </w:r>
      <w:proofErr w:type="spellStart"/>
      <w:r>
        <w:rPr>
          <w:i/>
          <w:sz w:val="24"/>
        </w:rPr>
        <w:t>Electrodrive</w:t>
      </w:r>
      <w:proofErr w:type="spellEnd"/>
      <w:r>
        <w:rPr>
          <w:i/>
          <w:sz w:val="24"/>
        </w:rPr>
        <w:t>. Theory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Practice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(PAEP)</w:t>
      </w:r>
      <w:r>
        <w:rPr>
          <w:sz w:val="24"/>
        </w:rPr>
        <w:t>, pp.1-5, 2020.</w:t>
      </w:r>
    </w:p>
    <w:sectPr w:rsidR="00C36340">
      <w:pgSz w:w="11920" w:h="16850"/>
      <w:pgMar w:top="1500" w:right="1120" w:bottom="1040" w:left="1580" w:header="0" w:footer="7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CD1FFE" w14:textId="77777777" w:rsidR="004D18C4" w:rsidRDefault="004D18C4">
      <w:r>
        <w:separator/>
      </w:r>
    </w:p>
  </w:endnote>
  <w:endnote w:type="continuationSeparator" w:id="0">
    <w:p w14:paraId="48AAEEDD" w14:textId="77777777" w:rsidR="004D18C4" w:rsidRDefault="004D1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50801" w14:textId="77777777" w:rsidR="00C36340" w:rsidRDefault="00000000">
    <w:pPr>
      <w:pStyle w:val="BodyText"/>
      <w:spacing w:line="14" w:lineRule="auto"/>
      <w:rPr>
        <w:sz w:val="20"/>
      </w:rPr>
    </w:pPr>
    <w:r>
      <w:pict w14:anchorId="1165080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6.45pt;margin-top:788.25pt;width:16.1pt;height:15.3pt;z-index:-16136704;mso-position-horizontal-relative:page;mso-position-vertical-relative:page" filled="f" stroked="f">
          <v:textbox inset="0,0,0,0">
            <w:txbxContent>
              <w:p w14:paraId="11650806" w14:textId="77777777" w:rsidR="00C3634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50802" w14:textId="77777777" w:rsidR="00C36340" w:rsidRDefault="00000000">
    <w:pPr>
      <w:pStyle w:val="BodyText"/>
      <w:spacing w:line="14" w:lineRule="auto"/>
      <w:rPr>
        <w:sz w:val="20"/>
      </w:rPr>
    </w:pPr>
    <w:r>
      <w:pict w14:anchorId="1165080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6.65pt;margin-top:788.25pt;width:18pt;height:15.3pt;z-index:-16136192;mso-position-horizontal-relative:page;mso-position-vertical-relative:page" filled="f" stroked="f">
          <v:textbox inset="0,0,0,0">
            <w:txbxContent>
              <w:p w14:paraId="11650807" w14:textId="77777777" w:rsidR="00C36340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92F128" w14:textId="77777777" w:rsidR="004D18C4" w:rsidRDefault="004D18C4">
      <w:r>
        <w:separator/>
      </w:r>
    </w:p>
  </w:footnote>
  <w:footnote w:type="continuationSeparator" w:id="0">
    <w:p w14:paraId="6E9DB2B6" w14:textId="77777777" w:rsidR="004D18C4" w:rsidRDefault="004D1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67952"/>
    <w:multiLevelType w:val="multilevel"/>
    <w:tmpl w:val="FE8A8C98"/>
    <w:lvl w:ilvl="0">
      <w:start w:val="4"/>
      <w:numFmt w:val="decimal"/>
      <w:lvlText w:val="%1"/>
      <w:lvlJc w:val="left"/>
      <w:pPr>
        <w:ind w:left="10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420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64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8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21FD0D45"/>
    <w:multiLevelType w:val="hybridMultilevel"/>
    <w:tmpl w:val="756E9A9E"/>
    <w:lvl w:ilvl="0" w:tplc="0624E22A">
      <w:start w:val="1"/>
      <w:numFmt w:val="lowerLetter"/>
      <w:lvlText w:val="(%1)"/>
      <w:lvlJc w:val="left"/>
      <w:pPr>
        <w:ind w:left="6891" w:hanging="4864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E85E1C3A">
      <w:start w:val="1"/>
      <w:numFmt w:val="lowerLetter"/>
      <w:lvlText w:val="(%2)"/>
      <w:lvlJc w:val="left"/>
      <w:pPr>
        <w:ind w:left="6759" w:hanging="4314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2"/>
        <w:szCs w:val="22"/>
        <w:lang w:val="en-US" w:eastAsia="en-US" w:bidi="ar-SA"/>
      </w:rPr>
    </w:lvl>
    <w:lvl w:ilvl="2" w:tplc="26F83F04">
      <w:numFmt w:val="bullet"/>
      <w:lvlText w:val="•"/>
      <w:lvlJc w:val="left"/>
      <w:pPr>
        <w:ind w:left="7156" w:hanging="4314"/>
      </w:pPr>
      <w:rPr>
        <w:rFonts w:hint="default"/>
        <w:lang w:val="en-US" w:eastAsia="en-US" w:bidi="ar-SA"/>
      </w:rPr>
    </w:lvl>
    <w:lvl w:ilvl="3" w:tplc="040CB6A4">
      <w:numFmt w:val="bullet"/>
      <w:lvlText w:val="•"/>
      <w:lvlJc w:val="left"/>
      <w:pPr>
        <w:ind w:left="7413" w:hanging="4314"/>
      </w:pPr>
      <w:rPr>
        <w:rFonts w:hint="default"/>
        <w:lang w:val="en-US" w:eastAsia="en-US" w:bidi="ar-SA"/>
      </w:rPr>
    </w:lvl>
    <w:lvl w:ilvl="4" w:tplc="5F802070">
      <w:numFmt w:val="bullet"/>
      <w:lvlText w:val="•"/>
      <w:lvlJc w:val="left"/>
      <w:pPr>
        <w:ind w:left="7670" w:hanging="4314"/>
      </w:pPr>
      <w:rPr>
        <w:rFonts w:hint="default"/>
        <w:lang w:val="en-US" w:eastAsia="en-US" w:bidi="ar-SA"/>
      </w:rPr>
    </w:lvl>
    <w:lvl w:ilvl="5" w:tplc="DEC27944">
      <w:numFmt w:val="bullet"/>
      <w:lvlText w:val="•"/>
      <w:lvlJc w:val="left"/>
      <w:pPr>
        <w:ind w:left="7927" w:hanging="4314"/>
      </w:pPr>
      <w:rPr>
        <w:rFonts w:hint="default"/>
        <w:lang w:val="en-US" w:eastAsia="en-US" w:bidi="ar-SA"/>
      </w:rPr>
    </w:lvl>
    <w:lvl w:ilvl="6" w:tplc="A240004E">
      <w:numFmt w:val="bullet"/>
      <w:lvlText w:val="•"/>
      <w:lvlJc w:val="left"/>
      <w:pPr>
        <w:ind w:left="8184" w:hanging="4314"/>
      </w:pPr>
      <w:rPr>
        <w:rFonts w:hint="default"/>
        <w:lang w:val="en-US" w:eastAsia="en-US" w:bidi="ar-SA"/>
      </w:rPr>
    </w:lvl>
    <w:lvl w:ilvl="7" w:tplc="24BC8232">
      <w:numFmt w:val="bullet"/>
      <w:lvlText w:val="•"/>
      <w:lvlJc w:val="left"/>
      <w:pPr>
        <w:ind w:left="8440" w:hanging="4314"/>
      </w:pPr>
      <w:rPr>
        <w:rFonts w:hint="default"/>
        <w:lang w:val="en-US" w:eastAsia="en-US" w:bidi="ar-SA"/>
      </w:rPr>
    </w:lvl>
    <w:lvl w:ilvl="8" w:tplc="157458A8">
      <w:numFmt w:val="bullet"/>
      <w:lvlText w:val="•"/>
      <w:lvlJc w:val="left"/>
      <w:pPr>
        <w:ind w:left="8697" w:hanging="4314"/>
      </w:pPr>
      <w:rPr>
        <w:rFonts w:hint="default"/>
        <w:lang w:val="en-US" w:eastAsia="en-US" w:bidi="ar-SA"/>
      </w:rPr>
    </w:lvl>
  </w:abstractNum>
  <w:abstractNum w:abstractNumId="2" w15:restartNumberingAfterBreak="0">
    <w:nsid w:val="23AE0239"/>
    <w:multiLevelType w:val="multilevel"/>
    <w:tmpl w:val="DFEC251A"/>
    <w:lvl w:ilvl="0">
      <w:start w:val="5"/>
      <w:numFmt w:val="decimal"/>
      <w:lvlText w:val="%1"/>
      <w:lvlJc w:val="left"/>
      <w:pPr>
        <w:ind w:left="1468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8" w:hanging="538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10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5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0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5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538"/>
      </w:pPr>
      <w:rPr>
        <w:rFonts w:hint="default"/>
        <w:lang w:val="en-US" w:eastAsia="en-US" w:bidi="ar-SA"/>
      </w:rPr>
    </w:lvl>
  </w:abstractNum>
  <w:abstractNum w:abstractNumId="3" w15:restartNumberingAfterBreak="0">
    <w:nsid w:val="2F6D2E29"/>
    <w:multiLevelType w:val="multilevel"/>
    <w:tmpl w:val="1D0CB1D0"/>
    <w:lvl w:ilvl="0">
      <w:start w:val="5"/>
      <w:numFmt w:val="decimal"/>
      <w:lvlText w:val="%1"/>
      <w:lvlJc w:val="left"/>
      <w:pPr>
        <w:ind w:left="928" w:hanging="3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8" w:hanging="348"/>
        <w:jc w:val="left"/>
      </w:pPr>
      <w:rPr>
        <w:rFonts w:ascii="Times New Roman" w:eastAsia="Times New Roman" w:hAnsi="Times New Roman" w:cs="Times New Roman" w:hint="default"/>
        <w:w w:val="97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615" w:hanging="4425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7195" w:hanging="4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483" w:hanging="4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71" w:hanging="4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59" w:hanging="4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7" w:hanging="4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5" w:hanging="4425"/>
      </w:pPr>
      <w:rPr>
        <w:rFonts w:hint="default"/>
        <w:lang w:val="en-US" w:eastAsia="en-US" w:bidi="ar-SA"/>
      </w:rPr>
    </w:lvl>
  </w:abstractNum>
  <w:abstractNum w:abstractNumId="4" w15:restartNumberingAfterBreak="0">
    <w:nsid w:val="2FF037AB"/>
    <w:multiLevelType w:val="multilevel"/>
    <w:tmpl w:val="C3FE5876"/>
    <w:lvl w:ilvl="0">
      <w:start w:val="4"/>
      <w:numFmt w:val="decimal"/>
      <w:lvlText w:val="%1"/>
      <w:lvlJc w:val="left"/>
      <w:pPr>
        <w:ind w:left="1026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2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4E5020F"/>
    <w:multiLevelType w:val="multilevel"/>
    <w:tmpl w:val="50426C28"/>
    <w:lvl w:ilvl="0">
      <w:start w:val="1"/>
      <w:numFmt w:val="decimal"/>
      <w:lvlText w:val="%1"/>
      <w:lvlJc w:val="left"/>
      <w:pPr>
        <w:ind w:left="928" w:hanging="3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8" w:hanging="348"/>
        <w:jc w:val="left"/>
      </w:pPr>
      <w:rPr>
        <w:rFonts w:ascii="Times New Roman" w:eastAsia="Times New Roman" w:hAnsi="Times New Roman" w:cs="Times New Roman" w:hint="default"/>
        <w:w w:val="97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547F0D"/>
    <w:multiLevelType w:val="multilevel"/>
    <w:tmpl w:val="DF1CEEC4"/>
    <w:lvl w:ilvl="0">
      <w:start w:val="3"/>
      <w:numFmt w:val="decimal"/>
      <w:lvlText w:val="%1"/>
      <w:lvlJc w:val="left"/>
      <w:pPr>
        <w:ind w:left="1146" w:hanging="4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46" w:hanging="4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5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6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40694B9B"/>
    <w:multiLevelType w:val="hybridMultilevel"/>
    <w:tmpl w:val="8060891E"/>
    <w:lvl w:ilvl="0" w:tplc="A404AECC">
      <w:start w:val="2"/>
      <w:numFmt w:val="lowerLetter"/>
      <w:lvlText w:val="(%1)"/>
      <w:lvlJc w:val="left"/>
      <w:pPr>
        <w:ind w:left="438" w:hanging="33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906996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60EDD40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3" w:tplc="765AF2B6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4" w:tplc="D9B20D5E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5" w:tplc="22186118">
      <w:numFmt w:val="bullet"/>
      <w:lvlText w:val="•"/>
      <w:lvlJc w:val="left"/>
      <w:pPr>
        <w:ind w:left="4549" w:hanging="360"/>
      </w:pPr>
      <w:rPr>
        <w:rFonts w:hint="default"/>
        <w:lang w:val="en-US" w:eastAsia="en-US" w:bidi="ar-SA"/>
      </w:rPr>
    </w:lvl>
    <w:lvl w:ilvl="6" w:tplc="56661A6E">
      <w:numFmt w:val="bullet"/>
      <w:lvlText w:val="•"/>
      <w:lvlJc w:val="left"/>
      <w:pPr>
        <w:ind w:left="5481" w:hanging="360"/>
      </w:pPr>
      <w:rPr>
        <w:rFonts w:hint="default"/>
        <w:lang w:val="en-US" w:eastAsia="en-US" w:bidi="ar-SA"/>
      </w:rPr>
    </w:lvl>
    <w:lvl w:ilvl="7" w:tplc="6A20BD8A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8" w:tplc="E0909D54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2434DC"/>
    <w:multiLevelType w:val="hybridMultilevel"/>
    <w:tmpl w:val="3AF67A28"/>
    <w:lvl w:ilvl="0" w:tplc="D11CC088">
      <w:start w:val="1"/>
      <w:numFmt w:val="decimal"/>
      <w:lvlText w:val="%1."/>
      <w:lvlJc w:val="left"/>
      <w:pPr>
        <w:ind w:left="801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09E4052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34ED4EC">
      <w:numFmt w:val="bullet"/>
      <w:lvlText w:val="•"/>
      <w:lvlJc w:val="left"/>
      <w:pPr>
        <w:ind w:left="2179" w:hanging="360"/>
      </w:pPr>
      <w:rPr>
        <w:rFonts w:hint="default"/>
        <w:lang w:val="en-US" w:eastAsia="en-US" w:bidi="ar-SA"/>
      </w:rPr>
    </w:lvl>
    <w:lvl w:ilvl="3" w:tplc="00BEC240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4" w:tplc="C55A808A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 w:tplc="C9E29C94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6" w:tplc="78000282">
      <w:numFmt w:val="bullet"/>
      <w:lvlText w:val="•"/>
      <w:lvlJc w:val="left"/>
      <w:pPr>
        <w:ind w:left="5695" w:hanging="360"/>
      </w:pPr>
      <w:rPr>
        <w:rFonts w:hint="default"/>
        <w:lang w:val="en-US" w:eastAsia="en-US" w:bidi="ar-SA"/>
      </w:rPr>
    </w:lvl>
    <w:lvl w:ilvl="7" w:tplc="6CA8F400">
      <w:numFmt w:val="bullet"/>
      <w:lvlText w:val="•"/>
      <w:lvlJc w:val="left"/>
      <w:pPr>
        <w:ind w:left="6574" w:hanging="360"/>
      </w:pPr>
      <w:rPr>
        <w:rFonts w:hint="default"/>
        <w:lang w:val="en-US" w:eastAsia="en-US" w:bidi="ar-SA"/>
      </w:rPr>
    </w:lvl>
    <w:lvl w:ilvl="8" w:tplc="463AA0FA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2402025"/>
    <w:multiLevelType w:val="multilevel"/>
    <w:tmpl w:val="A72842AC"/>
    <w:lvl w:ilvl="0">
      <w:start w:val="1"/>
      <w:numFmt w:val="decimal"/>
      <w:lvlText w:val="%1"/>
      <w:lvlJc w:val="left"/>
      <w:pPr>
        <w:ind w:left="1283" w:hanging="704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3" w:hanging="704"/>
        <w:jc w:val="left"/>
      </w:pPr>
      <w:rPr>
        <w:rFonts w:hint="default"/>
        <w:w w:val="97"/>
        <w:lang w:val="en-US" w:eastAsia="en-US" w:bidi="ar-SA"/>
      </w:rPr>
    </w:lvl>
    <w:lvl w:ilvl="2">
      <w:numFmt w:val="bullet"/>
      <w:lvlText w:val="•"/>
      <w:lvlJc w:val="left"/>
      <w:pPr>
        <w:ind w:left="2161" w:hanging="7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2" w:hanging="7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3" w:hanging="7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4" w:hanging="7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7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7" w:hanging="7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8" w:hanging="704"/>
      </w:pPr>
      <w:rPr>
        <w:rFonts w:hint="default"/>
        <w:lang w:val="en-US" w:eastAsia="en-US" w:bidi="ar-SA"/>
      </w:rPr>
    </w:lvl>
  </w:abstractNum>
  <w:abstractNum w:abstractNumId="10" w15:restartNumberingAfterBreak="0">
    <w:nsid w:val="54FF7087"/>
    <w:multiLevelType w:val="multilevel"/>
    <w:tmpl w:val="94482CC8"/>
    <w:lvl w:ilvl="0">
      <w:start w:val="3"/>
      <w:numFmt w:val="decimal"/>
      <w:lvlText w:val="%1"/>
      <w:lvlJc w:val="left"/>
      <w:pPr>
        <w:ind w:left="1468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8" w:hanging="538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10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5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0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5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538"/>
      </w:pPr>
      <w:rPr>
        <w:rFonts w:hint="default"/>
        <w:lang w:val="en-US" w:eastAsia="en-US" w:bidi="ar-SA"/>
      </w:rPr>
    </w:lvl>
  </w:abstractNum>
  <w:abstractNum w:abstractNumId="11" w15:restartNumberingAfterBreak="0">
    <w:nsid w:val="62B627F8"/>
    <w:multiLevelType w:val="multilevel"/>
    <w:tmpl w:val="FC2810DA"/>
    <w:lvl w:ilvl="0">
      <w:start w:val="3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B9800B5"/>
    <w:multiLevelType w:val="multilevel"/>
    <w:tmpl w:val="8826BBD4"/>
    <w:lvl w:ilvl="0">
      <w:start w:val="6"/>
      <w:numFmt w:val="decimal"/>
      <w:lvlText w:val="%1"/>
      <w:lvlJc w:val="left"/>
      <w:pPr>
        <w:ind w:left="928" w:hanging="3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8" w:hanging="348"/>
        <w:jc w:val="right"/>
      </w:pPr>
      <w:rPr>
        <w:rFonts w:hint="default"/>
        <w:w w:val="97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AE31C63"/>
    <w:multiLevelType w:val="multilevel"/>
    <w:tmpl w:val="8E80671A"/>
    <w:lvl w:ilvl="0">
      <w:start w:val="2"/>
      <w:numFmt w:val="decimal"/>
      <w:lvlText w:val="%1"/>
      <w:lvlJc w:val="left"/>
      <w:pPr>
        <w:ind w:left="928" w:hanging="3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8" w:hanging="348"/>
        <w:jc w:val="left"/>
      </w:pPr>
      <w:rPr>
        <w:rFonts w:ascii="Times New Roman" w:eastAsia="Times New Roman" w:hAnsi="Times New Roman" w:cs="Times New Roman" w:hint="default"/>
        <w:w w:val="97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78" w:hanging="3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7" w:hanging="3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5" w:hanging="3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4" w:hanging="3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3" w:hanging="3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2" w:hanging="348"/>
      </w:pPr>
      <w:rPr>
        <w:rFonts w:hint="default"/>
        <w:lang w:val="en-US" w:eastAsia="en-US" w:bidi="ar-SA"/>
      </w:rPr>
    </w:lvl>
  </w:abstractNum>
  <w:num w:numId="1" w16cid:durableId="1369456710">
    <w:abstractNumId w:val="12"/>
  </w:num>
  <w:num w:numId="2" w16cid:durableId="33238597">
    <w:abstractNumId w:val="1"/>
  </w:num>
  <w:num w:numId="3" w16cid:durableId="620914419">
    <w:abstractNumId w:val="3"/>
  </w:num>
  <w:num w:numId="4" w16cid:durableId="745566507">
    <w:abstractNumId w:val="0"/>
  </w:num>
  <w:num w:numId="5" w16cid:durableId="2003195935">
    <w:abstractNumId w:val="7"/>
  </w:num>
  <w:num w:numId="6" w16cid:durableId="2124304712">
    <w:abstractNumId w:val="4"/>
  </w:num>
  <w:num w:numId="7" w16cid:durableId="1996957568">
    <w:abstractNumId w:val="6"/>
  </w:num>
  <w:num w:numId="8" w16cid:durableId="1669554540">
    <w:abstractNumId w:val="11"/>
  </w:num>
  <w:num w:numId="9" w16cid:durableId="1603025300">
    <w:abstractNumId w:val="13"/>
  </w:num>
  <w:num w:numId="10" w16cid:durableId="61148041">
    <w:abstractNumId w:val="8"/>
  </w:num>
  <w:num w:numId="11" w16cid:durableId="499734282">
    <w:abstractNumId w:val="5"/>
  </w:num>
  <w:num w:numId="12" w16cid:durableId="459228658">
    <w:abstractNumId w:val="2"/>
  </w:num>
  <w:num w:numId="13" w16cid:durableId="1044522503">
    <w:abstractNumId w:val="10"/>
  </w:num>
  <w:num w:numId="14" w16cid:durableId="21098074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6340"/>
    <w:rsid w:val="002A18CA"/>
    <w:rsid w:val="0046279E"/>
    <w:rsid w:val="004D18C4"/>
    <w:rsid w:val="00644D10"/>
    <w:rsid w:val="00923F88"/>
    <w:rsid w:val="00C21ACB"/>
    <w:rsid w:val="00C36340"/>
    <w:rsid w:val="00DB4846"/>
    <w:rsid w:val="00DE2C0A"/>
    <w:rsid w:val="00FA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16505BC"/>
  <w15:docId w15:val="{E9EF117B-E505-46F6-B74A-750D98040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657" w:right="338"/>
      <w:jc w:val="center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928" w:hanging="34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91"/>
      <w:ind w:left="1283" w:hanging="704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56"/>
      <w:ind w:left="1283" w:hanging="704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22"/>
      <w:ind w:left="657" w:right="396"/>
      <w:jc w:val="center"/>
    </w:pPr>
    <w:rPr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8"/>
      <w:ind w:left="591" w:right="19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34</Pages>
  <Words>7304</Words>
  <Characters>41634</Characters>
  <Application>Microsoft Office Word</Application>
  <DocSecurity>0</DocSecurity>
  <Lines>346</Lines>
  <Paragraphs>97</Paragraphs>
  <ScaleCrop>false</ScaleCrop>
  <Company/>
  <LinksUpToDate>false</LinksUpToDate>
  <CharactersWithSpaces>48841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AWDESH FDO</dc:creator>
  <cp:lastModifiedBy>AWDESH FDO</cp:lastModifiedBy>
  <cp:revision>5</cp:revision>
  <dcterms:created xsi:type="dcterms:W3CDTF">2024-11-24T18:23:00Z</dcterms:created>
  <dcterms:modified xsi:type="dcterms:W3CDTF">2024-11-25T07:00:00Z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2024-11-24T00:00:00Z</vt:filetime>
  </property>
</Properties>
</file>