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02989630" w:displacedByCustomXml="next"/>
    <w:bookmarkEnd w:id="0" w:displacedByCustomXml="next"/>
    <w:sdt>
      <w:sdtPr>
        <w:id w:val="512265577"/>
        <w:docPartObj>
          <w:docPartGallery w:val="Cover Pages"/>
          <w:docPartUnique/>
        </w:docPartObj>
      </w:sdtPr>
      <w:sdtEndPr>
        <w:rPr>
          <w:rFonts w:ascii="Times New Roman" w:hAnsi="Times New Roman" w:cs="Times New Roman"/>
          <w:sz w:val="24"/>
          <w:szCs w:val="24"/>
          <w:u w:val="single"/>
        </w:rPr>
      </w:sdtEndPr>
      <w:sdtContent>
        <w:p w:rsidR="007C6279" w:rsidRPr="00F13962" w:rsidRDefault="00CB2E23" w:rsidP="0008028D">
          <w:pPr>
            <w:jc w:val="center"/>
            <w:rPr>
              <w:rFonts w:ascii="Times New Roman" w:hAnsi="Times New Roman" w:cs="Times New Roman"/>
              <w:sz w:val="24"/>
              <w:szCs w:val="24"/>
            </w:rPr>
          </w:pPr>
          <w:r>
            <w:rPr>
              <w:noProof/>
            </w:rPr>
            <mc:AlternateContent>
              <mc:Choice Requires="wpg">
                <w:drawing>
                  <wp:anchor distT="0" distB="0" distL="114300" distR="114300" simplePos="0" relativeHeight="251659264" behindDoc="0" locked="0" layoutInCell="1" allowOverlap="1">
                    <wp:simplePos x="0" y="0"/>
                    <wp:positionH relativeFrom="page">
                      <wp:posOffset>6286500</wp:posOffset>
                    </wp:positionH>
                    <wp:positionV relativeFrom="page">
                      <wp:posOffset>-114300</wp:posOffset>
                    </wp:positionV>
                    <wp:extent cx="3771900" cy="101727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771900" cy="10172700"/>
                              <a:chOff x="247686" y="-114300"/>
                              <a:chExt cx="3772802" cy="10172700"/>
                            </a:xfrm>
                          </wpg:grpSpPr>
                          <wps:wsp>
                            <wps:cNvPr id="459" name="Rectangle 459" descr="Light vertical"/>
                            <wps:cNvSpPr>
                              <a:spLocks noChangeArrowheads="1"/>
                            </wps:cNvSpPr>
                            <wps:spPr bwMode="auto">
                              <a:xfrm>
                                <a:off x="733551"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048688" y="-11430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872096" y="0"/>
                                <a:ext cx="2842260"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FC4BA0" w:rsidRDefault="00FC4BA0" w:rsidP="004C5D64">
                                  <w:pPr>
                                    <w:pStyle w:val="NoSpacing"/>
                                    <w:rPr>
                                      <w:color w:val="FFFFFF" w:themeColor="background1"/>
                                      <w:sz w:val="96"/>
                                      <w:szCs w:val="96"/>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247686" y="71801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FC4BA0" w:rsidRDefault="006D3DE0">
                                  <w:pPr>
                                    <w:pStyle w:val="NoSpacing"/>
                                    <w:spacing w:line="360" w:lineRule="auto"/>
                                    <w:rPr>
                                      <w:color w:val="FFFFFF" w:themeColor="background1"/>
                                    </w:rPr>
                                  </w:pPr>
                                  <w:r>
                                    <w:rPr>
                                      <w:color w:val="FFFFFF" w:themeColor="background1"/>
                                    </w:rPr>
                                    <w:t>FOUNDRY CAMP</w:t>
                                  </w: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id="Group 453" o:spid="_x0000_s1026" style="position:absolute;left:0;text-align:left;margin-left:495pt;margin-top:-9pt;width:297pt;height:801pt;z-index:251659264;mso-position-horizontal-relative:page;mso-position-vertical-relative:page" coordorigin="2476,-1143" coordsize="37728,101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">
                    <v:rect id="Rectangle 459" o:spid="_x0000_s1027" alt="Light vertical" style="position:absolute;left:7335;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tangle 460" o:spid="_x0000_s1028" style="position:absolute;left:10486;top:-1143;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8720;width:28423;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rsidR="00FC4BA0" w:rsidRDefault="00FC4BA0" w:rsidP="004C5D64">
                            <w:pPr>
                              <w:pStyle w:val="NoSpacing"/>
                              <w:rPr>
                                <w:color w:val="FFFFFF" w:themeColor="background1"/>
                                <w:sz w:val="96"/>
                                <w:szCs w:val="96"/>
                              </w:rPr>
                            </w:pPr>
                          </w:p>
                        </w:txbxContent>
                      </v:textbox>
                    </v:rect>
                    <v:rect id="Rectangle 9" o:spid="_x0000_s1030" style="position:absolute;left:2476;top:71801;width:30896;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rsidR="00FC4BA0" w:rsidRDefault="006D3DE0">
                            <w:pPr>
                              <w:pStyle w:val="NoSpacing"/>
                              <w:spacing w:line="360" w:lineRule="auto"/>
                              <w:rPr>
                                <w:color w:val="FFFFFF" w:themeColor="background1"/>
                              </w:rPr>
                            </w:pPr>
                            <w:r>
                              <w:rPr>
                                <w:color w:val="FFFFFF" w:themeColor="background1"/>
                              </w:rPr>
                              <w:t>FOUNDRY CAMP</w:t>
                            </w:r>
                          </w:p>
                        </w:txbxContent>
                      </v:textbox>
                    </v:rect>
                    <w10:wrap anchorx="page" anchory="page"/>
                  </v:group>
                </w:pict>
              </mc:Fallback>
            </mc:AlternateContent>
          </w:r>
          <w:r>
            <w:rPr>
              <w:rFonts w:ascii="Times New Roman" w:hAnsi="Times New Roman" w:cs="Times New Roman"/>
              <w:b/>
              <w:noProof/>
              <w:sz w:val="24"/>
              <w:szCs w:val="24"/>
              <w:u w:val="single"/>
            </w:rPr>
            <w:drawing>
              <wp:anchor distT="0" distB="0" distL="114300" distR="114300" simplePos="0" relativeHeight="251668480" behindDoc="0" locked="0" layoutInCell="1" allowOverlap="1">
                <wp:simplePos x="0" y="0"/>
                <wp:positionH relativeFrom="margin">
                  <wp:posOffset>457200</wp:posOffset>
                </wp:positionH>
                <wp:positionV relativeFrom="margin">
                  <wp:posOffset>-822960</wp:posOffset>
                </wp:positionV>
                <wp:extent cx="3362325" cy="136207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oundry Camp logo.png"/>
                        <pic:cNvPicPr/>
                      </pic:nvPicPr>
                      <pic:blipFill>
                        <a:blip r:embed="rId10">
                          <a:extLst>
                            <a:ext uri="{28A0092B-C50C-407E-A947-70E740481C1C}">
                              <a14:useLocalDpi xmlns:a14="http://schemas.microsoft.com/office/drawing/2010/main" val="0"/>
                            </a:ext>
                          </a:extLst>
                        </a:blip>
                        <a:stretch>
                          <a:fillRect/>
                        </a:stretch>
                      </pic:blipFill>
                      <pic:spPr>
                        <a:xfrm>
                          <a:off x="0" y="0"/>
                          <a:ext cx="3362325" cy="1362075"/>
                        </a:xfrm>
                        <a:prstGeom prst="rect">
                          <a:avLst/>
                        </a:prstGeom>
                      </pic:spPr>
                    </pic:pic>
                  </a:graphicData>
                </a:graphic>
              </wp:anchor>
            </w:drawing>
          </w:r>
        </w:p>
        <w:p w:rsidR="007C6279" w:rsidRPr="007C6279" w:rsidRDefault="00D447D3" w:rsidP="007C6279">
          <w:pPr>
            <w:spacing w:after="0"/>
          </w:pPr>
          <w:r>
            <w:rPr>
              <w:noProof/>
            </w:rPr>
            <mc:AlternateContent>
              <mc:Choice Requires="wps">
                <w:drawing>
                  <wp:anchor distT="0" distB="0" distL="114300" distR="114300" simplePos="0" relativeHeight="251661312" behindDoc="0" locked="0" layoutInCell="0" allowOverlap="1">
                    <wp:simplePos x="0" y="0"/>
                    <wp:positionH relativeFrom="page">
                      <wp:posOffset>0</wp:posOffset>
                    </wp:positionH>
                    <wp:positionV relativeFrom="page">
                      <wp:posOffset>1457325</wp:posOffset>
                    </wp:positionV>
                    <wp:extent cx="7600950" cy="640080"/>
                    <wp:effectExtent l="0" t="0" r="19050" b="2667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00950" cy="640080"/>
                            </a:xfrm>
                            <a:prstGeom prst="rect">
                              <a:avLst/>
                            </a:prstGeom>
                            <a:solidFill>
                              <a:schemeClr val="tx1"/>
                            </a:solidFill>
                            <a:ln w="19050">
                              <a:solidFill>
                                <a:schemeClr val="tx1"/>
                              </a:solidFill>
                              <a:miter lim="800000"/>
                              <a:headEnd/>
                              <a:tailEnd/>
                            </a:ln>
                          </wps:spPr>
                          <wps:txbx>
                            <w:txbxContent>
                              <w:p w:rsidR="00FC4BA0" w:rsidRPr="0008028D" w:rsidRDefault="00FC4BA0">
                                <w:pPr>
                                  <w:pStyle w:val="NoSpacing"/>
                                  <w:jc w:val="right"/>
                                  <w:rPr>
                                    <w:b/>
                                    <w:color w:val="FFFFFF" w:themeColor="background1"/>
                                    <w:sz w:val="72"/>
                                    <w:szCs w:val="72"/>
                                    <w:u w:val="single"/>
                                  </w:rPr>
                                </w:pPr>
                                <w:r w:rsidRPr="0008028D">
                                  <w:rPr>
                                    <w:rFonts w:ascii="Helvetica" w:eastAsiaTheme="minorHAnsi" w:hAnsi="Helvetica" w:cs="Helvetica"/>
                                    <w:b/>
                                    <w:color w:val="FFFFFF" w:themeColor="background1"/>
                                    <w:sz w:val="48"/>
                                    <w:szCs w:val="48"/>
                                    <w:u w:val="single"/>
                                  </w:rPr>
                                  <w:t>Microcontroller Based Environmental Pollution</w:t>
                                </w:r>
                                <w:r w:rsidRPr="0008028D">
                                  <w:rPr>
                                    <w:rFonts w:ascii="Helvetica" w:eastAsiaTheme="minorHAnsi" w:hAnsi="Helvetica" w:cs="Helvetica"/>
                                    <w:b/>
                                    <w:color w:val="FFFFFF" w:themeColor="background1"/>
                                    <w:sz w:val="48"/>
                                    <w:szCs w:val="48"/>
                                    <w:u w:val="single"/>
                                  </w:rPr>
                                  <w:br/>
                                  <w:t>Monitoring System though IoT Implementation</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id="Rectangle 16" o:spid="_x0000_s1031" style="position:absolute;margin-left:0;margin-top:114.75pt;width:598.5pt;height:50.4pt;z-index:251661312;visibility:visible;mso-wrap-style:square;mso-width-percent:0;mso-height-percent:73;mso-wrap-distance-left:9pt;mso-wrap-distance-top:0;mso-wrap-distance-right:9pt;mso-wrap-distance-bottom:0;mso-position-horizontal:absolute;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" o:allowincell="f" fillcolor="black [3213]" strokecolor="black [3213]" strokeweight="1.5pt">
                    <v:textbox style="mso-fit-shape-to-text:t" inset="14.4pt,,14.4pt">
                      <w:txbxContent>
                        <w:p w:rsidR="00FC4BA0" w:rsidRPr="0008028D" w:rsidRDefault="00FC4BA0">
                          <w:pPr>
                            <w:pStyle w:val="NoSpacing"/>
                            <w:jc w:val="right"/>
                            <w:rPr>
                              <w:b/>
                              <w:color w:val="FFFFFF" w:themeColor="background1"/>
                              <w:sz w:val="72"/>
                              <w:szCs w:val="72"/>
                              <w:u w:val="single"/>
                            </w:rPr>
                          </w:pPr>
                          <w:r w:rsidRPr="0008028D">
                            <w:rPr>
                              <w:rFonts w:ascii="Helvetica" w:eastAsiaTheme="minorHAnsi" w:hAnsi="Helvetica" w:cs="Helvetica"/>
                              <w:b/>
                              <w:color w:val="FFFFFF" w:themeColor="background1"/>
                              <w:sz w:val="48"/>
                              <w:szCs w:val="48"/>
                              <w:u w:val="single"/>
                            </w:rPr>
                            <w:t>Microcontroller Based Environmental Pollution</w:t>
                          </w:r>
                          <w:r w:rsidRPr="0008028D">
                            <w:rPr>
                              <w:rFonts w:ascii="Helvetica" w:eastAsiaTheme="minorHAnsi" w:hAnsi="Helvetica" w:cs="Helvetica"/>
                              <w:b/>
                              <w:color w:val="FFFFFF" w:themeColor="background1"/>
                              <w:sz w:val="48"/>
                              <w:szCs w:val="48"/>
                              <w:u w:val="single"/>
                            </w:rPr>
                            <w:br/>
                            <w:t>Monitoring System though IoT Implementation</w:t>
                          </w:r>
                        </w:p>
                      </w:txbxContent>
                    </v:textbox>
                    <w10:wrap anchorx="page" anchory="page"/>
                  </v:rect>
                </w:pict>
              </mc:Fallback>
            </mc:AlternateContent>
          </w:r>
          <w:r w:rsidR="007C6279">
            <w:t xml:space="preserve"> </w:t>
          </w:r>
        </w:p>
        <w:p w:rsidR="007C6279" w:rsidRPr="00F13962" w:rsidRDefault="007C6279" w:rsidP="007C6279">
          <w:pPr>
            <w:rPr>
              <w:rFonts w:ascii="Times New Roman" w:hAnsi="Times New Roman" w:cs="Times New Roman"/>
              <w:sz w:val="24"/>
              <w:szCs w:val="24"/>
            </w:rPr>
          </w:pPr>
        </w:p>
        <w:p w:rsidR="007C6279" w:rsidRPr="007C6279" w:rsidRDefault="007C6279" w:rsidP="007C6279">
          <w:pPr>
            <w:spacing w:after="0"/>
            <w:rPr>
              <w:rFonts w:ascii="Times New Roman" w:hAnsi="Times New Roman" w:cs="Times New Roman"/>
              <w:b/>
              <w:sz w:val="24"/>
              <w:szCs w:val="24"/>
            </w:rPr>
          </w:pPr>
        </w:p>
        <w:p w:rsidR="00482E50" w:rsidRPr="00482E50" w:rsidRDefault="00D447D3" w:rsidP="00482E50">
          <w:r>
            <w:rPr>
              <w:rFonts w:ascii="Times New Roman" w:hAnsi="Times New Roman" w:cs="Times New Roman"/>
              <w:b/>
              <w:noProof/>
              <w:sz w:val="24"/>
              <w:szCs w:val="24"/>
              <w:u w:val="single"/>
            </w:rPr>
            <w:drawing>
              <wp:anchor distT="0" distB="0" distL="114300" distR="114300" simplePos="0" relativeHeight="251669504" behindDoc="0" locked="0" layoutInCell="1" allowOverlap="1">
                <wp:simplePos x="0" y="0"/>
                <wp:positionH relativeFrom="margin">
                  <wp:posOffset>-914400</wp:posOffset>
                </wp:positionH>
                <wp:positionV relativeFrom="margin">
                  <wp:posOffset>1456055</wp:posOffset>
                </wp:positionV>
                <wp:extent cx="10055225" cy="5132705"/>
                <wp:effectExtent l="0" t="0" r="317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2023-05-31 121125.jpg"/>
                        <pic:cNvPicPr/>
                      </pic:nvPicPr>
                      <pic:blipFill>
                        <a:blip r:embed="rId11">
                          <a:extLst>
                            <a:ext uri="{28A0092B-C50C-407E-A947-70E740481C1C}">
                              <a14:useLocalDpi xmlns:a14="http://schemas.microsoft.com/office/drawing/2010/main" val="0"/>
                            </a:ext>
                          </a:extLst>
                        </a:blip>
                        <a:stretch>
                          <a:fillRect/>
                        </a:stretch>
                      </pic:blipFill>
                      <pic:spPr>
                        <a:xfrm>
                          <a:off x="0" y="0"/>
                          <a:ext cx="10055225" cy="5132705"/>
                        </a:xfrm>
                        <a:prstGeom prst="rect">
                          <a:avLst/>
                        </a:prstGeom>
                      </pic:spPr>
                    </pic:pic>
                  </a:graphicData>
                </a:graphic>
                <wp14:sizeRelH relativeFrom="margin">
                  <wp14:pctWidth>0</wp14:pctWidth>
                </wp14:sizeRelH>
                <wp14:sizeRelV relativeFrom="margin">
                  <wp14:pctHeight>0</wp14:pctHeight>
                </wp14:sizeRelV>
              </wp:anchor>
            </w:drawing>
          </w:r>
        </w:p>
      </w:sdtContent>
    </w:sdt>
    <w:p w:rsidR="007C6279" w:rsidRPr="005E74F8" w:rsidRDefault="007C6279" w:rsidP="00482E50">
      <w:pPr>
        <w:spacing w:after="160" w:line="259" w:lineRule="auto"/>
        <w:rPr>
          <w:rFonts w:ascii="Times New Roman" w:hAnsi="Times New Roman" w:cs="Times New Roman"/>
          <w:sz w:val="32"/>
          <w:szCs w:val="32"/>
          <w:u w:val="single"/>
        </w:rPr>
      </w:pPr>
      <w:r w:rsidRPr="005E74F8">
        <w:rPr>
          <w:rFonts w:ascii="Times New Roman" w:hAnsi="Times New Roman" w:cs="Times New Roman"/>
          <w:b/>
          <w:sz w:val="32"/>
          <w:szCs w:val="32"/>
          <w:u w:val="single"/>
        </w:rPr>
        <w:lastRenderedPageBreak/>
        <w:t>TABLE OF CONTENTS</w:t>
      </w:r>
    </w:p>
    <w:sdt>
      <w:sdtPr>
        <w:rPr>
          <w:rFonts w:asciiTheme="minorHAnsi" w:eastAsiaTheme="minorHAnsi" w:hAnsiTheme="minorHAnsi" w:cstheme="minorBidi"/>
          <w:color w:val="auto"/>
          <w:sz w:val="22"/>
          <w:szCs w:val="22"/>
        </w:rPr>
        <w:id w:val="-1855560417"/>
        <w:docPartObj>
          <w:docPartGallery w:val="Table of Contents"/>
          <w:docPartUnique/>
        </w:docPartObj>
      </w:sdtPr>
      <w:sdtEndPr>
        <w:rPr>
          <w:b/>
          <w:bCs/>
          <w:noProof/>
        </w:rPr>
      </w:sdtEndPr>
      <w:sdtContent>
        <w:p w:rsidR="007300CC" w:rsidRPr="00030B18" w:rsidRDefault="007300CC" w:rsidP="007300CC">
          <w:pPr>
            <w:pStyle w:val="TOCHeading"/>
            <w:numPr>
              <w:ilvl w:val="0"/>
              <w:numId w:val="0"/>
            </w:numPr>
            <w:rPr>
              <w:b/>
              <w:bCs/>
              <w:noProof/>
              <w:sz w:val="28"/>
            </w:rPr>
          </w:pPr>
        </w:p>
        <w:p w:rsidR="00935753" w:rsidRPr="00030B18" w:rsidRDefault="00FA366C">
          <w:pPr>
            <w:rPr>
              <w:b/>
              <w:bCs/>
              <w:noProof/>
              <w:sz w:val="28"/>
            </w:rPr>
          </w:pPr>
          <w:r w:rsidRPr="00030B18">
            <w:rPr>
              <w:b/>
              <w:bCs/>
              <w:noProof/>
              <w:sz w:val="28"/>
            </w:rPr>
            <w:t>Abstract</w:t>
          </w:r>
          <w:r w:rsidR="0017250C" w:rsidRPr="00030B18">
            <w:rPr>
              <w:b/>
              <w:bCs/>
              <w:noProof/>
              <w:sz w:val="28"/>
            </w:rPr>
            <w:t>…………………………………………………………………………………………………………………………………………</w:t>
          </w:r>
          <w:r w:rsidR="00BA2071" w:rsidRPr="00030B18">
            <w:rPr>
              <w:b/>
              <w:bCs/>
              <w:noProof/>
              <w:sz w:val="28"/>
            </w:rPr>
            <w:t>…</w:t>
          </w:r>
          <w:r w:rsidR="0017250C" w:rsidRPr="00030B18">
            <w:rPr>
              <w:b/>
              <w:bCs/>
              <w:noProof/>
              <w:sz w:val="28"/>
            </w:rPr>
            <w:t>…</w:t>
          </w:r>
          <w:r w:rsidR="00781318" w:rsidRPr="00030B18">
            <w:rPr>
              <w:b/>
              <w:bCs/>
              <w:noProof/>
              <w:sz w:val="28"/>
            </w:rPr>
            <w:t>……..</w:t>
          </w:r>
          <w:r w:rsidR="00437F75">
            <w:rPr>
              <w:b/>
              <w:bCs/>
              <w:noProof/>
              <w:sz w:val="28"/>
            </w:rPr>
            <w:t>1</w:t>
          </w:r>
        </w:p>
        <w:p w:rsidR="00935753" w:rsidRPr="00030B18" w:rsidRDefault="00FA366C">
          <w:pPr>
            <w:rPr>
              <w:b/>
              <w:sz w:val="28"/>
            </w:rPr>
          </w:pPr>
          <w:r w:rsidRPr="00030B18">
            <w:rPr>
              <w:b/>
              <w:sz w:val="28"/>
            </w:rPr>
            <w:t>Introduction…………………………………………………………………………………………………………………………………</w:t>
          </w:r>
          <w:r w:rsidR="00BA2071" w:rsidRPr="00030B18">
            <w:rPr>
              <w:b/>
              <w:sz w:val="28"/>
            </w:rPr>
            <w:t>….</w:t>
          </w:r>
          <w:r w:rsidRPr="00030B18">
            <w:rPr>
              <w:b/>
              <w:sz w:val="28"/>
            </w:rPr>
            <w:t>…</w:t>
          </w:r>
          <w:r w:rsidR="00781318" w:rsidRPr="00030B18">
            <w:rPr>
              <w:b/>
              <w:sz w:val="28"/>
            </w:rPr>
            <w:t>………</w:t>
          </w:r>
          <w:r w:rsidR="00437F75">
            <w:rPr>
              <w:b/>
              <w:sz w:val="28"/>
            </w:rPr>
            <w:t>2</w:t>
          </w:r>
        </w:p>
        <w:p w:rsidR="00FA366C" w:rsidRPr="00030B18" w:rsidRDefault="00D80B2D">
          <w:pPr>
            <w:rPr>
              <w:b/>
              <w:sz w:val="28"/>
            </w:rPr>
          </w:pPr>
          <w:r w:rsidRPr="00030B18">
            <w:rPr>
              <w:b/>
              <w:sz w:val="28"/>
            </w:rPr>
            <w:t>Literature Review</w:t>
          </w:r>
          <w:r w:rsidR="00FA366C" w:rsidRPr="00030B18">
            <w:rPr>
              <w:b/>
              <w:sz w:val="28"/>
            </w:rPr>
            <w:t>…………………………………………………………………………………………………………</w:t>
          </w:r>
          <w:r w:rsidR="0052408E" w:rsidRPr="00030B18">
            <w:rPr>
              <w:b/>
              <w:sz w:val="28"/>
            </w:rPr>
            <w:t>…</w:t>
          </w:r>
          <w:proofErr w:type="gramStart"/>
          <w:r w:rsidR="0052408E" w:rsidRPr="00030B18">
            <w:rPr>
              <w:b/>
              <w:sz w:val="28"/>
            </w:rPr>
            <w:t>…..</w:t>
          </w:r>
          <w:proofErr w:type="gramEnd"/>
          <w:r w:rsidR="00FA366C" w:rsidRPr="00030B18">
            <w:rPr>
              <w:b/>
              <w:sz w:val="28"/>
            </w:rPr>
            <w:t>…………………</w:t>
          </w:r>
          <w:r w:rsidR="00BA2071" w:rsidRPr="00030B18">
            <w:rPr>
              <w:b/>
              <w:sz w:val="28"/>
            </w:rPr>
            <w:t>….</w:t>
          </w:r>
          <w:r w:rsidR="00437F75">
            <w:rPr>
              <w:b/>
              <w:sz w:val="28"/>
            </w:rPr>
            <w:t>3</w:t>
          </w:r>
        </w:p>
        <w:p w:rsidR="00935753" w:rsidRPr="00030B18" w:rsidRDefault="00FA366C">
          <w:pPr>
            <w:rPr>
              <w:b/>
              <w:sz w:val="28"/>
            </w:rPr>
          </w:pPr>
          <w:r w:rsidRPr="00030B18">
            <w:rPr>
              <w:b/>
              <w:sz w:val="28"/>
            </w:rPr>
            <w:t>Problem Definition</w:t>
          </w:r>
          <w:r w:rsidR="002779BC" w:rsidRPr="00030B18">
            <w:rPr>
              <w:b/>
              <w:sz w:val="28"/>
            </w:rPr>
            <w:t>………………………………………………………………………………………………………………</w:t>
          </w:r>
          <w:r w:rsidR="0052408E" w:rsidRPr="00030B18">
            <w:rPr>
              <w:b/>
              <w:sz w:val="28"/>
            </w:rPr>
            <w:t>………</w:t>
          </w:r>
          <w:r w:rsidR="002779BC" w:rsidRPr="00030B18">
            <w:rPr>
              <w:b/>
              <w:sz w:val="28"/>
            </w:rPr>
            <w:t>……………</w:t>
          </w:r>
          <w:r w:rsidR="00BA2071" w:rsidRPr="00030B18">
            <w:rPr>
              <w:b/>
              <w:sz w:val="28"/>
            </w:rPr>
            <w:t>.</w:t>
          </w:r>
          <w:r w:rsidR="00437F75">
            <w:rPr>
              <w:b/>
              <w:sz w:val="28"/>
            </w:rPr>
            <w:t>4</w:t>
          </w:r>
        </w:p>
        <w:p w:rsidR="00935753" w:rsidRPr="00030B18" w:rsidRDefault="00FA366C">
          <w:pPr>
            <w:rPr>
              <w:b/>
              <w:sz w:val="28"/>
            </w:rPr>
          </w:pPr>
          <w:r w:rsidRPr="00030B18">
            <w:rPr>
              <w:b/>
              <w:sz w:val="28"/>
            </w:rPr>
            <w:t>Planning</w:t>
          </w:r>
          <w:r w:rsidR="002779BC" w:rsidRPr="00030B18">
            <w:rPr>
              <w:b/>
              <w:sz w:val="28"/>
            </w:rPr>
            <w:t>………………………………………………………………………………………………………………………………………</w:t>
          </w:r>
          <w:r w:rsidR="0052408E" w:rsidRPr="00030B18">
            <w:rPr>
              <w:b/>
              <w:sz w:val="28"/>
            </w:rPr>
            <w:t>…</w:t>
          </w:r>
          <w:proofErr w:type="gramStart"/>
          <w:r w:rsidR="0052408E" w:rsidRPr="00030B18">
            <w:rPr>
              <w:b/>
              <w:sz w:val="28"/>
            </w:rPr>
            <w:t>….</w:t>
          </w:r>
          <w:r w:rsidR="002779BC" w:rsidRPr="00030B18">
            <w:rPr>
              <w:b/>
              <w:sz w:val="28"/>
            </w:rPr>
            <w:t>.</w:t>
          </w:r>
          <w:proofErr w:type="gramEnd"/>
          <w:r w:rsidR="002779BC" w:rsidRPr="00030B18">
            <w:rPr>
              <w:b/>
              <w:sz w:val="28"/>
            </w:rPr>
            <w:t>…</w:t>
          </w:r>
          <w:r w:rsidR="00BA2071" w:rsidRPr="00030B18">
            <w:rPr>
              <w:b/>
              <w:sz w:val="28"/>
            </w:rPr>
            <w:t>….</w:t>
          </w:r>
          <w:r w:rsidR="00437F75">
            <w:rPr>
              <w:b/>
              <w:sz w:val="28"/>
            </w:rPr>
            <w:t>5</w:t>
          </w:r>
        </w:p>
        <w:p w:rsidR="00935753" w:rsidRPr="00030B18" w:rsidRDefault="00FA366C">
          <w:pPr>
            <w:rPr>
              <w:b/>
              <w:sz w:val="28"/>
            </w:rPr>
          </w:pPr>
          <w:r w:rsidRPr="00030B18">
            <w:rPr>
              <w:b/>
              <w:sz w:val="28"/>
            </w:rPr>
            <w:t>Requirements</w:t>
          </w:r>
          <w:r w:rsidR="002779BC" w:rsidRPr="00030B18">
            <w:rPr>
              <w:b/>
              <w:sz w:val="28"/>
            </w:rPr>
            <w:t>……………………………………………………………………………………………………………………………………</w:t>
          </w:r>
          <w:r w:rsidR="0052408E" w:rsidRPr="00030B18">
            <w:rPr>
              <w:b/>
              <w:sz w:val="28"/>
            </w:rPr>
            <w:t>……..</w:t>
          </w:r>
          <w:r w:rsidR="00BA2071" w:rsidRPr="00030B18">
            <w:rPr>
              <w:b/>
              <w:sz w:val="28"/>
            </w:rPr>
            <w:t>.</w:t>
          </w:r>
          <w:r w:rsidR="00437F75">
            <w:rPr>
              <w:b/>
              <w:sz w:val="28"/>
            </w:rPr>
            <w:t>6</w:t>
          </w:r>
        </w:p>
        <w:p w:rsidR="00935753" w:rsidRPr="00030B18" w:rsidRDefault="00FA366C">
          <w:pPr>
            <w:rPr>
              <w:b/>
              <w:sz w:val="28"/>
            </w:rPr>
          </w:pPr>
          <w:r w:rsidRPr="00030B18">
            <w:rPr>
              <w:b/>
              <w:sz w:val="28"/>
            </w:rPr>
            <w:t>Functions and designs</w:t>
          </w:r>
          <w:r w:rsidR="002779BC" w:rsidRPr="00030B18">
            <w:rPr>
              <w:b/>
              <w:sz w:val="28"/>
            </w:rPr>
            <w:t>………………………………………………………………………………………………………………………</w:t>
          </w:r>
          <w:r w:rsidR="0052408E" w:rsidRPr="00030B18">
            <w:rPr>
              <w:b/>
              <w:sz w:val="28"/>
            </w:rPr>
            <w:t>……….</w:t>
          </w:r>
          <w:r w:rsidR="00437F75">
            <w:rPr>
              <w:b/>
              <w:sz w:val="28"/>
            </w:rPr>
            <w:t>7</w:t>
          </w:r>
        </w:p>
        <w:p w:rsidR="00FA366C" w:rsidRPr="00030B18" w:rsidRDefault="00FA366C">
          <w:pPr>
            <w:rPr>
              <w:b/>
              <w:sz w:val="28"/>
            </w:rPr>
          </w:pPr>
          <w:r w:rsidRPr="00030B18">
            <w:rPr>
              <w:b/>
              <w:sz w:val="28"/>
            </w:rPr>
            <w:t>Evaluation Criteria</w:t>
          </w:r>
          <w:r w:rsidR="002779BC" w:rsidRPr="00030B18">
            <w:rPr>
              <w:b/>
              <w:sz w:val="28"/>
            </w:rPr>
            <w:t>……………………………………………………………………………………………………………………………</w:t>
          </w:r>
          <w:r w:rsidR="00BA2071" w:rsidRPr="00030B18">
            <w:rPr>
              <w:b/>
              <w:sz w:val="28"/>
            </w:rPr>
            <w:t>…</w:t>
          </w:r>
          <w:r w:rsidR="0052408E" w:rsidRPr="00030B18">
            <w:rPr>
              <w:b/>
              <w:sz w:val="28"/>
            </w:rPr>
            <w:t>……</w:t>
          </w:r>
          <w:r w:rsidR="005E74F8" w:rsidRPr="00030B18">
            <w:rPr>
              <w:b/>
              <w:sz w:val="28"/>
            </w:rPr>
            <w:t>.</w:t>
          </w:r>
          <w:r w:rsidR="00437F75">
            <w:rPr>
              <w:b/>
              <w:sz w:val="28"/>
            </w:rPr>
            <w:t>8</w:t>
          </w:r>
        </w:p>
        <w:p w:rsidR="00E774F3" w:rsidRPr="00030B18" w:rsidRDefault="00E774F3">
          <w:pPr>
            <w:rPr>
              <w:b/>
              <w:sz w:val="28"/>
            </w:rPr>
          </w:pPr>
          <w:r w:rsidRPr="00030B18">
            <w:rPr>
              <w:b/>
              <w:sz w:val="28"/>
            </w:rPr>
            <w:t>Business plan……………………………………………………………………………………………………………………………………………</w:t>
          </w:r>
          <w:r w:rsidR="00437F75">
            <w:rPr>
              <w:b/>
              <w:sz w:val="28"/>
            </w:rPr>
            <w:t>9</w:t>
          </w:r>
        </w:p>
        <w:p w:rsidR="00FA366C" w:rsidRPr="00030B18" w:rsidRDefault="00FA366C">
          <w:pPr>
            <w:rPr>
              <w:b/>
              <w:sz w:val="28"/>
            </w:rPr>
          </w:pPr>
          <w:r w:rsidRPr="00030B18">
            <w:rPr>
              <w:b/>
              <w:sz w:val="28"/>
            </w:rPr>
            <w:t>Final design analysis</w:t>
          </w:r>
          <w:r w:rsidR="002779BC" w:rsidRPr="00030B18">
            <w:rPr>
              <w:b/>
              <w:sz w:val="28"/>
            </w:rPr>
            <w:t>………………………………………………………………………………………………………………………</w:t>
          </w:r>
          <w:r w:rsidR="00BA2071" w:rsidRPr="00030B18">
            <w:rPr>
              <w:b/>
              <w:sz w:val="28"/>
            </w:rPr>
            <w:t>…</w:t>
          </w:r>
          <w:r w:rsidR="00576C37" w:rsidRPr="00030B18">
            <w:rPr>
              <w:b/>
              <w:sz w:val="28"/>
            </w:rPr>
            <w:t>……</w:t>
          </w:r>
          <w:r w:rsidR="005E74F8" w:rsidRPr="00030B18">
            <w:rPr>
              <w:b/>
              <w:sz w:val="28"/>
            </w:rPr>
            <w:t>…</w:t>
          </w:r>
          <w:r w:rsidR="002779BC" w:rsidRPr="00030B18">
            <w:rPr>
              <w:b/>
              <w:sz w:val="28"/>
            </w:rPr>
            <w:t>1</w:t>
          </w:r>
          <w:r w:rsidR="00437F75">
            <w:rPr>
              <w:b/>
              <w:sz w:val="28"/>
            </w:rPr>
            <w:t>0</w:t>
          </w:r>
        </w:p>
        <w:p w:rsidR="00FA366C" w:rsidRDefault="00FA366C"/>
        <w:p w:rsidR="00935753" w:rsidRDefault="00935753"/>
        <w:p w:rsidR="007C6279" w:rsidRDefault="00E6143C"/>
      </w:sdtContent>
    </w:sdt>
    <w:p w:rsidR="007300CC" w:rsidRDefault="007300CC" w:rsidP="004D2AF4">
      <w:pPr>
        <w:pStyle w:val="NoSpacing"/>
        <w:rPr>
          <w:rFonts w:ascii="Helvetica" w:eastAsiaTheme="minorHAnsi" w:hAnsi="Helvetica" w:cs="Helvetica"/>
          <w:b/>
          <w:color w:val="2F5496" w:themeColor="accent1" w:themeShade="BF"/>
          <w:sz w:val="36"/>
          <w:szCs w:val="36"/>
          <w:u w:val="single"/>
        </w:rPr>
      </w:pPr>
    </w:p>
    <w:p w:rsidR="004D2AF4" w:rsidRPr="000C0B29" w:rsidRDefault="004D2AF4" w:rsidP="004D2AF4">
      <w:pPr>
        <w:pStyle w:val="NoSpacing"/>
        <w:rPr>
          <w:rFonts w:ascii="Helvetica" w:eastAsiaTheme="minorHAnsi" w:hAnsi="Helvetica" w:cs="Helvetica"/>
          <w:b/>
          <w:color w:val="2F5496" w:themeColor="accent1" w:themeShade="BF"/>
          <w:sz w:val="36"/>
          <w:szCs w:val="36"/>
          <w:u w:val="single"/>
        </w:rPr>
      </w:pPr>
      <w:r w:rsidRPr="000C0B29">
        <w:rPr>
          <w:rFonts w:ascii="Helvetica" w:eastAsiaTheme="minorHAnsi" w:hAnsi="Helvetica" w:cs="Helvetica"/>
          <w:b/>
          <w:color w:val="2F5496" w:themeColor="accent1" w:themeShade="BF"/>
          <w:sz w:val="36"/>
          <w:szCs w:val="36"/>
          <w:u w:val="single"/>
        </w:rPr>
        <w:lastRenderedPageBreak/>
        <w:t>Microcontroller Based Environmental Monitoring System</w:t>
      </w:r>
      <w:r w:rsidR="00184642" w:rsidRPr="000C0B29">
        <w:rPr>
          <w:rFonts w:ascii="Helvetica" w:eastAsiaTheme="minorHAnsi" w:hAnsi="Helvetica" w:cs="Helvetica"/>
          <w:b/>
          <w:color w:val="2F5496" w:themeColor="accent1" w:themeShade="BF"/>
          <w:sz w:val="36"/>
          <w:szCs w:val="36"/>
          <w:u w:val="single"/>
        </w:rPr>
        <w:t xml:space="preserve"> </w:t>
      </w:r>
      <w:r w:rsidRPr="000C0B29">
        <w:rPr>
          <w:rFonts w:ascii="Helvetica" w:eastAsiaTheme="minorHAnsi" w:hAnsi="Helvetica" w:cs="Helvetica"/>
          <w:b/>
          <w:color w:val="2F5496" w:themeColor="accent1" w:themeShade="BF"/>
          <w:sz w:val="36"/>
          <w:szCs w:val="36"/>
          <w:u w:val="single"/>
        </w:rPr>
        <w:t>though IoT Implementation</w:t>
      </w:r>
    </w:p>
    <w:p w:rsidR="00B44242" w:rsidRPr="00A2684E" w:rsidRDefault="00B44242" w:rsidP="004D2AF4">
      <w:pPr>
        <w:pStyle w:val="NoSpacing"/>
        <w:rPr>
          <w:b/>
          <w:color w:val="000000" w:themeColor="text1"/>
          <w:sz w:val="36"/>
          <w:szCs w:val="36"/>
          <w:u w:val="single"/>
        </w:rPr>
      </w:pPr>
    </w:p>
    <w:p w:rsidR="00B16C0E" w:rsidRPr="005C0207" w:rsidRDefault="000C0B29" w:rsidP="000C0B29">
      <w:pPr>
        <w:pStyle w:val="Heading1"/>
        <w:rPr>
          <w:rFonts w:ascii="Helvetica" w:hAnsi="Helvetica" w:cs="Helvetica"/>
          <w:b/>
        </w:rPr>
      </w:pPr>
      <w:r w:rsidRPr="005C0207">
        <w:rPr>
          <w:rFonts w:ascii="Helvetica" w:hAnsi="Helvetica" w:cs="Helvetica"/>
          <w:b/>
        </w:rPr>
        <w:t>ABSTRACT:</w:t>
      </w:r>
    </w:p>
    <w:p w:rsidR="00A10869" w:rsidRPr="00A10869" w:rsidRDefault="00A10869" w:rsidP="00A10869">
      <w:pPr>
        <w:tabs>
          <w:tab w:val="left" w:pos="1095"/>
        </w:tabs>
        <w:rPr>
          <w:rFonts w:ascii="Helvetica" w:hAnsi="Helvetica" w:cs="Helvetica"/>
          <w:sz w:val="32"/>
          <w:szCs w:val="32"/>
        </w:rPr>
      </w:pPr>
      <w:r w:rsidRPr="00A10869">
        <w:rPr>
          <w:rFonts w:ascii="Helvetica" w:hAnsi="Helvetica" w:cs="Helvetica"/>
          <w:sz w:val="32"/>
          <w:szCs w:val="32"/>
        </w:rPr>
        <w:t>The rapid escalation air pollution has become a significant concern in urban areas, as it directly impacts human health and gives rise to various complex diseases worldwide. Consequently, it has become crucial to monitor and regulate in order to ensure a healthier living environment and a better ecosystem. In this study, we propose and implement an automated microcontroller-based system for monitoring and notifying air pollution. This system aims to mitigate the negative effects of pollution by providing timely information on peak pollution hours during the day through a digital platform.</w:t>
      </w:r>
    </w:p>
    <w:p w:rsidR="00A10869" w:rsidRPr="00A10869" w:rsidRDefault="00A10869" w:rsidP="00A10869">
      <w:pPr>
        <w:tabs>
          <w:tab w:val="left" w:pos="1095"/>
        </w:tabs>
        <w:rPr>
          <w:rFonts w:ascii="Helvetica" w:hAnsi="Helvetica" w:cs="Helvetica"/>
          <w:sz w:val="32"/>
          <w:szCs w:val="32"/>
        </w:rPr>
      </w:pPr>
    </w:p>
    <w:p w:rsidR="00A10869" w:rsidRPr="00A10869" w:rsidRDefault="00A10869" w:rsidP="00A10869">
      <w:pPr>
        <w:tabs>
          <w:tab w:val="left" w:pos="1095"/>
        </w:tabs>
        <w:rPr>
          <w:rFonts w:ascii="Helvetica" w:hAnsi="Helvetica" w:cs="Helvetica"/>
          <w:sz w:val="32"/>
          <w:szCs w:val="32"/>
        </w:rPr>
      </w:pPr>
      <w:r w:rsidRPr="00A10869">
        <w:rPr>
          <w:rFonts w:ascii="Helvetica" w:hAnsi="Helvetica" w:cs="Helvetica"/>
          <w:sz w:val="32"/>
          <w:szCs w:val="32"/>
        </w:rPr>
        <w:t xml:space="preserve">Our proposed system utilizes embedded sensors integrated with a microcontroller to detect harmful gas elements and high levels of noise. The sensors interact with the microcontroller, which processes the collected data. Subsequently, the data is transmitted to an online server using Internet of Things (IoT) analytic service platform. This enables the system to detect major pollutants such as </w:t>
      </w:r>
      <w:r w:rsidR="006477CF">
        <w:rPr>
          <w:rFonts w:ascii="Helvetica" w:hAnsi="Helvetica" w:cs="Helvetica"/>
          <w:sz w:val="32"/>
          <w:szCs w:val="32"/>
        </w:rPr>
        <w:t>C</w:t>
      </w:r>
      <w:r w:rsidRPr="00A10869">
        <w:rPr>
          <w:rFonts w:ascii="Helvetica" w:hAnsi="Helvetica" w:cs="Helvetica"/>
          <w:sz w:val="32"/>
          <w:szCs w:val="32"/>
        </w:rPr>
        <w:t>H</w:t>
      </w:r>
      <w:r w:rsidR="006477CF">
        <w:rPr>
          <w:rFonts w:ascii="Helvetica" w:hAnsi="Helvetica" w:cs="Helvetica"/>
          <w:sz w:val="32"/>
          <w:szCs w:val="32"/>
        </w:rPr>
        <w:t>4</w:t>
      </w:r>
      <w:r w:rsidRPr="00A10869">
        <w:rPr>
          <w:rFonts w:ascii="Helvetica" w:hAnsi="Helvetica" w:cs="Helvetica"/>
          <w:sz w:val="32"/>
          <w:szCs w:val="32"/>
        </w:rPr>
        <w:t xml:space="preserve">, CO2, </w:t>
      </w:r>
      <w:r w:rsidR="005E6461">
        <w:rPr>
          <w:rFonts w:ascii="Helvetica" w:hAnsi="Helvetica" w:cs="Helvetica"/>
          <w:sz w:val="32"/>
          <w:szCs w:val="32"/>
        </w:rPr>
        <w:t>NH4 and smoke</w:t>
      </w:r>
      <w:r w:rsidRPr="00A10869">
        <w:rPr>
          <w:rFonts w:ascii="Helvetica" w:hAnsi="Helvetica" w:cs="Helvetica"/>
          <w:sz w:val="32"/>
          <w:szCs w:val="32"/>
        </w:rPr>
        <w:t xml:space="preserve"> through IoT technology. Additionally, the system provides live updates on the pollution levels in a specific area.</w:t>
      </w:r>
    </w:p>
    <w:p w:rsidR="00A10869" w:rsidRPr="00A10869" w:rsidRDefault="00A10869" w:rsidP="00A10869">
      <w:pPr>
        <w:tabs>
          <w:tab w:val="left" w:pos="1095"/>
        </w:tabs>
        <w:rPr>
          <w:rFonts w:ascii="Helvetica" w:hAnsi="Helvetica" w:cs="Helvetica"/>
          <w:sz w:val="32"/>
          <w:szCs w:val="32"/>
        </w:rPr>
      </w:pPr>
    </w:p>
    <w:p w:rsidR="00A10869" w:rsidRPr="00A10869" w:rsidRDefault="00A10869" w:rsidP="00A10869">
      <w:pPr>
        <w:tabs>
          <w:tab w:val="left" w:pos="1095"/>
        </w:tabs>
        <w:rPr>
          <w:rFonts w:ascii="Helvetica" w:hAnsi="Helvetica" w:cs="Helvetica"/>
          <w:sz w:val="32"/>
          <w:szCs w:val="32"/>
        </w:rPr>
      </w:pPr>
      <w:r w:rsidRPr="00A10869">
        <w:rPr>
          <w:rFonts w:ascii="Helvetica" w:hAnsi="Helvetica" w:cs="Helvetica"/>
          <w:sz w:val="32"/>
          <w:szCs w:val="32"/>
        </w:rPr>
        <w:lastRenderedPageBreak/>
        <w:t>By leveraging IoT, our system enables access to pollution data from remote locations, allowing individuals to avoid physically being present in polluted areas. It should be noted that for our project, we specifically focus on detecting air pollution using the following sensors:</w:t>
      </w:r>
    </w:p>
    <w:p w:rsidR="005E2E19" w:rsidRDefault="005E2E19" w:rsidP="00B16C0E">
      <w:pPr>
        <w:tabs>
          <w:tab w:val="left" w:pos="1095"/>
        </w:tabs>
        <w:rPr>
          <w:rFonts w:ascii="Helvetica" w:hAnsi="Helvetica" w:cs="Helvetica"/>
          <w:sz w:val="32"/>
          <w:szCs w:val="32"/>
        </w:rPr>
      </w:pPr>
      <w:r w:rsidRPr="00D21A8C">
        <w:rPr>
          <w:rFonts w:ascii="Helvetica" w:hAnsi="Helvetica" w:cs="Helvetica"/>
          <w:b/>
          <w:sz w:val="32"/>
          <w:szCs w:val="32"/>
        </w:rPr>
        <w:t>Keywords</w:t>
      </w:r>
      <w:r w:rsidRPr="005E2E19">
        <w:rPr>
          <w:rFonts w:ascii="Helvetica" w:hAnsi="Helvetica" w:cs="Helvetica"/>
          <w:sz w:val="32"/>
          <w:szCs w:val="32"/>
        </w:rPr>
        <w:t>: Microcontroller-Based System, Environmental Monitoring, Alerting System, Air Pollution, Flood-Prone Zones, IoT Implementation, Real-time Data, Sensor Integration, Pollution Control</w:t>
      </w:r>
    </w:p>
    <w:p w:rsidR="005E2E19" w:rsidRDefault="005E2E19" w:rsidP="00B16C0E">
      <w:pPr>
        <w:tabs>
          <w:tab w:val="left" w:pos="1095"/>
        </w:tabs>
        <w:rPr>
          <w:rFonts w:ascii="Helvetica" w:hAnsi="Helvetica" w:cs="Helvetica"/>
          <w:sz w:val="32"/>
          <w:szCs w:val="32"/>
        </w:rPr>
      </w:pPr>
    </w:p>
    <w:p w:rsidR="00682602" w:rsidRDefault="00682602" w:rsidP="00B16C0E">
      <w:pPr>
        <w:tabs>
          <w:tab w:val="left" w:pos="1095"/>
        </w:tabs>
        <w:rPr>
          <w:rFonts w:ascii="Helvetica" w:hAnsi="Helvetica" w:cs="Helvetica"/>
          <w:sz w:val="32"/>
          <w:szCs w:val="32"/>
        </w:rPr>
      </w:pPr>
    </w:p>
    <w:p w:rsidR="00682602" w:rsidRDefault="00682602" w:rsidP="00B16C0E">
      <w:pPr>
        <w:tabs>
          <w:tab w:val="left" w:pos="1095"/>
        </w:tabs>
        <w:rPr>
          <w:rFonts w:ascii="Helvetica" w:hAnsi="Helvetica" w:cs="Helvetica"/>
          <w:sz w:val="32"/>
          <w:szCs w:val="32"/>
        </w:rPr>
      </w:pPr>
    </w:p>
    <w:p w:rsidR="00682602" w:rsidRDefault="00682602" w:rsidP="00B16C0E">
      <w:pPr>
        <w:tabs>
          <w:tab w:val="left" w:pos="1095"/>
        </w:tabs>
        <w:rPr>
          <w:rFonts w:ascii="Helvetica" w:hAnsi="Helvetica" w:cs="Helvetica"/>
          <w:sz w:val="32"/>
          <w:szCs w:val="32"/>
        </w:rPr>
      </w:pPr>
    </w:p>
    <w:p w:rsidR="00682602" w:rsidRDefault="00682602" w:rsidP="00B16C0E">
      <w:pPr>
        <w:tabs>
          <w:tab w:val="left" w:pos="1095"/>
        </w:tabs>
        <w:rPr>
          <w:rFonts w:ascii="Helvetica" w:hAnsi="Helvetica" w:cs="Helvetica"/>
          <w:sz w:val="32"/>
          <w:szCs w:val="32"/>
        </w:rPr>
      </w:pPr>
    </w:p>
    <w:p w:rsidR="00FE43D6" w:rsidRDefault="00FE43D6" w:rsidP="00B16C0E">
      <w:pPr>
        <w:tabs>
          <w:tab w:val="left" w:pos="1095"/>
        </w:tabs>
        <w:rPr>
          <w:rFonts w:ascii="Helvetica" w:hAnsi="Helvetica" w:cs="Helvetica"/>
          <w:sz w:val="32"/>
          <w:szCs w:val="32"/>
        </w:rPr>
      </w:pPr>
    </w:p>
    <w:p w:rsidR="005E2E19" w:rsidRPr="00DF4310" w:rsidRDefault="005E2E19" w:rsidP="00B16C0E">
      <w:pPr>
        <w:tabs>
          <w:tab w:val="left" w:pos="1095"/>
        </w:tabs>
        <w:rPr>
          <w:rFonts w:ascii="Helvetica" w:hAnsi="Helvetica" w:cs="Helvetica"/>
          <w:sz w:val="32"/>
          <w:szCs w:val="32"/>
        </w:rPr>
      </w:pPr>
    </w:p>
    <w:p w:rsidR="00B16C0E" w:rsidRPr="00A43BDA" w:rsidRDefault="003A6A7A" w:rsidP="00A43BDA">
      <w:pPr>
        <w:pStyle w:val="Heading1"/>
        <w:rPr>
          <w:rFonts w:ascii="Helvetica" w:hAnsi="Helvetica" w:cs="Helvetica"/>
          <w:b/>
        </w:rPr>
      </w:pPr>
      <w:r w:rsidRPr="00A43BDA">
        <w:rPr>
          <w:rFonts w:ascii="Helvetica" w:hAnsi="Helvetica" w:cs="Helvetica"/>
          <w:b/>
        </w:rPr>
        <w:t>INTRODUCTION:</w:t>
      </w:r>
    </w:p>
    <w:p w:rsidR="00F064B3" w:rsidRPr="00F064B3" w:rsidRDefault="00F064B3" w:rsidP="00F064B3">
      <w:pPr>
        <w:tabs>
          <w:tab w:val="left" w:pos="1095"/>
        </w:tabs>
        <w:rPr>
          <w:rFonts w:ascii="Helvetica" w:hAnsi="Helvetica" w:cs="Helvetica"/>
          <w:sz w:val="32"/>
          <w:szCs w:val="32"/>
        </w:rPr>
      </w:pPr>
      <w:r w:rsidRPr="00F064B3">
        <w:rPr>
          <w:rFonts w:ascii="Helvetica" w:hAnsi="Helvetica" w:cs="Helvetica"/>
          <w:sz w:val="32"/>
          <w:szCs w:val="32"/>
        </w:rPr>
        <w:t xml:space="preserve">Environmental pollution poses a significant concern not only for underdeveloped or developing countries like </w:t>
      </w:r>
      <w:r w:rsidR="0077357B">
        <w:rPr>
          <w:rFonts w:ascii="Helvetica" w:hAnsi="Helvetica" w:cs="Helvetica"/>
          <w:sz w:val="32"/>
          <w:szCs w:val="32"/>
        </w:rPr>
        <w:t>G</w:t>
      </w:r>
      <w:r w:rsidRPr="00F064B3">
        <w:rPr>
          <w:rFonts w:ascii="Helvetica" w:hAnsi="Helvetica" w:cs="Helvetica"/>
          <w:sz w:val="32"/>
          <w:szCs w:val="32"/>
        </w:rPr>
        <w:t>h</w:t>
      </w:r>
      <w:r w:rsidR="0077357B">
        <w:rPr>
          <w:rFonts w:ascii="Helvetica" w:hAnsi="Helvetica" w:cs="Helvetica"/>
          <w:sz w:val="32"/>
          <w:szCs w:val="32"/>
        </w:rPr>
        <w:t>ana</w:t>
      </w:r>
      <w:r w:rsidRPr="00F064B3">
        <w:rPr>
          <w:rFonts w:ascii="Helvetica" w:hAnsi="Helvetica" w:cs="Helvetica"/>
          <w:sz w:val="32"/>
          <w:szCs w:val="32"/>
        </w:rPr>
        <w:t xml:space="preserve"> but also for developed countries worldwide. Various </w:t>
      </w:r>
      <w:r w:rsidRPr="00F064B3">
        <w:rPr>
          <w:rFonts w:ascii="Helvetica" w:hAnsi="Helvetica" w:cs="Helvetica"/>
          <w:sz w:val="32"/>
          <w:szCs w:val="32"/>
        </w:rPr>
        <w:lastRenderedPageBreak/>
        <w:t>parameters, including air, sound, water, and soil, are used to measure environmental pollution in a particular area. However, t</w:t>
      </w:r>
      <w:r w:rsidR="0077357B">
        <w:rPr>
          <w:rFonts w:ascii="Helvetica" w:hAnsi="Helvetica" w:cs="Helvetica"/>
          <w:sz w:val="32"/>
          <w:szCs w:val="32"/>
        </w:rPr>
        <w:t>he</w:t>
      </w:r>
      <w:r w:rsidRPr="00F064B3">
        <w:rPr>
          <w:rFonts w:ascii="Helvetica" w:hAnsi="Helvetica" w:cs="Helvetica"/>
          <w:sz w:val="32"/>
          <w:szCs w:val="32"/>
        </w:rPr>
        <w:t xml:space="preserve"> parameter that have the most detrimental impact on both human and wildlife </w:t>
      </w:r>
      <w:r w:rsidR="00C802CD">
        <w:rPr>
          <w:rFonts w:ascii="Helvetica" w:hAnsi="Helvetica" w:cs="Helvetica"/>
          <w:sz w:val="32"/>
          <w:szCs w:val="32"/>
        </w:rPr>
        <w:t>is</w:t>
      </w:r>
      <w:r w:rsidRPr="00F064B3">
        <w:rPr>
          <w:rFonts w:ascii="Helvetica" w:hAnsi="Helvetica" w:cs="Helvetica"/>
          <w:sz w:val="32"/>
          <w:szCs w:val="32"/>
        </w:rPr>
        <w:t xml:space="preserve"> air pollution.</w:t>
      </w:r>
    </w:p>
    <w:p w:rsidR="00F064B3" w:rsidRPr="00F064B3" w:rsidRDefault="00F064B3" w:rsidP="00F064B3">
      <w:pPr>
        <w:tabs>
          <w:tab w:val="left" w:pos="1095"/>
        </w:tabs>
        <w:rPr>
          <w:rFonts w:ascii="Helvetica" w:hAnsi="Helvetica" w:cs="Helvetica"/>
          <w:sz w:val="32"/>
          <w:szCs w:val="32"/>
        </w:rPr>
      </w:pPr>
      <w:r w:rsidRPr="00F064B3">
        <w:rPr>
          <w:rFonts w:ascii="Helvetica" w:hAnsi="Helvetica" w:cs="Helvetica"/>
          <w:sz w:val="32"/>
          <w:szCs w:val="32"/>
        </w:rPr>
        <w:t>In 2015, air pollution (indoor and ambient outdoor) was responsible for approximately 223 deaths per 100,000 individuals in India and 121 deaths per 100,000 individuals in China [1]. Prolonged exposure to loud noise can lead to severe health issues such as stress, poor concentration in education or work, reduced productivity in the workplace, communication difficulties, fatigue from lack of sleep, and even more serious problems like cardiovascular disease and cognitive impairment [2]. Short-term exposure to air pollution can exacerbate lung diseases, trigger asthma attacks, increase susceptibility to respiratory infections, and even cause heart attacks and arrhythmias in individuals with heart disease [3]. Additionally, when the concentration of pollutant gases (measured in parts per million/ppm) exceeds a certain threshold in a specific area, people may experience symptoms like headaches, fatigue, dizziness, and nausea after being exposed for a few hours.</w:t>
      </w:r>
    </w:p>
    <w:p w:rsidR="00F064B3" w:rsidRPr="00F064B3" w:rsidRDefault="00F064B3" w:rsidP="00F064B3">
      <w:pPr>
        <w:tabs>
          <w:tab w:val="left" w:pos="1095"/>
        </w:tabs>
        <w:rPr>
          <w:rFonts w:ascii="Helvetica" w:hAnsi="Helvetica" w:cs="Helvetica"/>
          <w:sz w:val="32"/>
          <w:szCs w:val="32"/>
        </w:rPr>
      </w:pPr>
    </w:p>
    <w:p w:rsidR="00F064B3" w:rsidRPr="00F064B3" w:rsidRDefault="00F064B3" w:rsidP="00F064B3">
      <w:pPr>
        <w:tabs>
          <w:tab w:val="left" w:pos="1095"/>
        </w:tabs>
        <w:rPr>
          <w:rFonts w:ascii="Helvetica" w:hAnsi="Helvetica" w:cs="Helvetica"/>
          <w:sz w:val="32"/>
          <w:szCs w:val="32"/>
        </w:rPr>
      </w:pPr>
      <w:r w:rsidRPr="00F064B3">
        <w:rPr>
          <w:rFonts w:ascii="Helvetica" w:hAnsi="Helvetica" w:cs="Helvetica"/>
          <w:sz w:val="32"/>
          <w:szCs w:val="32"/>
        </w:rPr>
        <w:t>Given these alarming consequences, it is crucial to address environmental pollution and ensure a healthy future for generations to come. Our monitoring system specifically focuses on detecting air pollution using the following sensors:</w:t>
      </w:r>
    </w:p>
    <w:p w:rsidR="00F064B3" w:rsidRPr="00F064B3" w:rsidRDefault="00F064B3" w:rsidP="00F064B3">
      <w:pPr>
        <w:tabs>
          <w:tab w:val="left" w:pos="1095"/>
        </w:tabs>
        <w:rPr>
          <w:rFonts w:ascii="Helvetica" w:hAnsi="Helvetica" w:cs="Helvetica"/>
          <w:sz w:val="32"/>
          <w:szCs w:val="32"/>
        </w:rPr>
      </w:pPr>
      <w:r w:rsidRPr="00F064B3">
        <w:rPr>
          <w:rFonts w:ascii="Helvetica" w:hAnsi="Helvetica" w:cs="Helvetica"/>
          <w:sz w:val="32"/>
          <w:szCs w:val="32"/>
        </w:rPr>
        <w:t>- MQ2 sensor: Detects LPG (liquefied petroleum gas) and propane.</w:t>
      </w:r>
    </w:p>
    <w:p w:rsidR="00F064B3" w:rsidRPr="00F064B3" w:rsidRDefault="00F064B3" w:rsidP="00F064B3">
      <w:pPr>
        <w:tabs>
          <w:tab w:val="left" w:pos="1095"/>
        </w:tabs>
        <w:rPr>
          <w:rFonts w:ascii="Helvetica" w:hAnsi="Helvetica" w:cs="Helvetica"/>
          <w:sz w:val="32"/>
          <w:szCs w:val="32"/>
        </w:rPr>
      </w:pPr>
      <w:r w:rsidRPr="00F064B3">
        <w:rPr>
          <w:rFonts w:ascii="Helvetica" w:hAnsi="Helvetica" w:cs="Helvetica"/>
          <w:sz w:val="32"/>
          <w:szCs w:val="32"/>
        </w:rPr>
        <w:lastRenderedPageBreak/>
        <w:t>- MQ7 sensor: Detects CO (carbon monoxide) and CH4 (methane).</w:t>
      </w:r>
    </w:p>
    <w:p w:rsidR="00F064B3" w:rsidRPr="00F064B3" w:rsidRDefault="00F064B3" w:rsidP="00F064B3">
      <w:pPr>
        <w:tabs>
          <w:tab w:val="left" w:pos="1095"/>
        </w:tabs>
        <w:rPr>
          <w:rFonts w:ascii="Helvetica" w:hAnsi="Helvetica" w:cs="Helvetica"/>
          <w:sz w:val="32"/>
          <w:szCs w:val="32"/>
        </w:rPr>
      </w:pPr>
      <w:r w:rsidRPr="00F064B3">
        <w:rPr>
          <w:rFonts w:ascii="Helvetica" w:hAnsi="Helvetica" w:cs="Helvetica"/>
          <w:sz w:val="32"/>
          <w:szCs w:val="32"/>
        </w:rPr>
        <w:t>- MQ135 sensor: Detects CO2 (carbon dioxide) and NH4 (ammonia).</w:t>
      </w:r>
    </w:p>
    <w:p w:rsidR="00F064B3" w:rsidRPr="00F064B3" w:rsidRDefault="00F064B3" w:rsidP="00F064B3">
      <w:pPr>
        <w:tabs>
          <w:tab w:val="left" w:pos="1095"/>
        </w:tabs>
        <w:rPr>
          <w:rFonts w:ascii="Helvetica" w:hAnsi="Helvetica" w:cs="Helvetica"/>
          <w:sz w:val="32"/>
          <w:szCs w:val="32"/>
        </w:rPr>
      </w:pPr>
      <w:r w:rsidRPr="00F064B3">
        <w:rPr>
          <w:rFonts w:ascii="Helvetica" w:hAnsi="Helvetica" w:cs="Helvetica"/>
          <w:sz w:val="32"/>
          <w:szCs w:val="32"/>
        </w:rPr>
        <w:t>- MQ4 sensor: Detects smoke.</w:t>
      </w:r>
    </w:p>
    <w:p w:rsidR="00F064B3" w:rsidRPr="00F064B3" w:rsidRDefault="00F064B3" w:rsidP="00F064B3">
      <w:pPr>
        <w:tabs>
          <w:tab w:val="left" w:pos="1095"/>
        </w:tabs>
        <w:rPr>
          <w:rFonts w:ascii="Helvetica" w:hAnsi="Helvetica" w:cs="Helvetica"/>
          <w:sz w:val="32"/>
          <w:szCs w:val="32"/>
        </w:rPr>
      </w:pPr>
    </w:p>
    <w:p w:rsidR="0037141A" w:rsidRDefault="00F064B3" w:rsidP="00B16C0E">
      <w:pPr>
        <w:tabs>
          <w:tab w:val="left" w:pos="1095"/>
        </w:tabs>
        <w:rPr>
          <w:rFonts w:ascii="Helvetica" w:hAnsi="Helvetica" w:cs="Helvetica"/>
          <w:sz w:val="32"/>
          <w:szCs w:val="32"/>
        </w:rPr>
      </w:pPr>
      <w:r w:rsidRPr="00F064B3">
        <w:rPr>
          <w:rFonts w:ascii="Helvetica" w:hAnsi="Helvetica" w:cs="Helvetica"/>
          <w:sz w:val="32"/>
          <w:szCs w:val="32"/>
        </w:rPr>
        <w:t xml:space="preserve">By implementing our monitoring system, we aim to mitigate the adverse effects of air pollution on human health. The system provides real-time information via the </w:t>
      </w:r>
      <w:proofErr w:type="spellStart"/>
      <w:r w:rsidRPr="00F064B3">
        <w:rPr>
          <w:rFonts w:ascii="Helvetica" w:hAnsi="Helvetica" w:cs="Helvetica"/>
          <w:sz w:val="32"/>
          <w:szCs w:val="32"/>
        </w:rPr>
        <w:t>ThingSpeak</w:t>
      </w:r>
      <w:proofErr w:type="spellEnd"/>
      <w:r w:rsidRPr="00F064B3">
        <w:rPr>
          <w:rFonts w:ascii="Helvetica" w:hAnsi="Helvetica" w:cs="Helvetica"/>
          <w:sz w:val="32"/>
          <w:szCs w:val="32"/>
        </w:rPr>
        <w:t xml:space="preserve"> platform, enabling users to receive notifications about the pollution levels in a specific area. In this paper, we discuss the previous research conducted on pollution monitoring systems in Section II. The flowchart of our proposed model is presented in Section III, followed by the basic concept of the model in Section IV. We describe the software simulations related to model development in Section V, and the setup of the </w:t>
      </w:r>
      <w:proofErr w:type="spellStart"/>
      <w:r w:rsidRPr="00F064B3">
        <w:rPr>
          <w:rFonts w:ascii="Helvetica" w:hAnsi="Helvetica" w:cs="Helvetica"/>
          <w:sz w:val="32"/>
          <w:szCs w:val="32"/>
        </w:rPr>
        <w:t>ThingSpeak</w:t>
      </w:r>
      <w:proofErr w:type="spellEnd"/>
      <w:r w:rsidRPr="00F064B3">
        <w:rPr>
          <w:rFonts w:ascii="Helvetica" w:hAnsi="Helvetica" w:cs="Helvetica"/>
          <w:sz w:val="32"/>
          <w:szCs w:val="32"/>
        </w:rPr>
        <w:t xml:space="preserve"> platform for IoT implementation is explained in Section VI. The hardware implementation is discussed in Section VII. The results and cost analysis of our model are presented in Sections IX and X, respectively. We conclude with future ideas and a summary in Sections XI and XII.</w:t>
      </w:r>
    </w:p>
    <w:p w:rsidR="00335B75" w:rsidRDefault="00335B75" w:rsidP="00B16C0E">
      <w:pPr>
        <w:tabs>
          <w:tab w:val="left" w:pos="1095"/>
        </w:tabs>
        <w:rPr>
          <w:rFonts w:ascii="Helvetica" w:hAnsi="Helvetica" w:cs="Helvetica"/>
          <w:sz w:val="32"/>
          <w:szCs w:val="32"/>
        </w:rPr>
      </w:pPr>
    </w:p>
    <w:p w:rsidR="00335B75" w:rsidRPr="00DF4310" w:rsidRDefault="00335B75" w:rsidP="00B16C0E">
      <w:pPr>
        <w:tabs>
          <w:tab w:val="left" w:pos="1095"/>
        </w:tabs>
        <w:rPr>
          <w:rFonts w:ascii="Helvetica" w:hAnsi="Helvetica" w:cs="Helvetica"/>
          <w:sz w:val="32"/>
          <w:szCs w:val="32"/>
        </w:rPr>
      </w:pPr>
    </w:p>
    <w:p w:rsidR="00B16C0E" w:rsidRDefault="005C0207" w:rsidP="005C0207">
      <w:pPr>
        <w:pStyle w:val="Heading1"/>
        <w:rPr>
          <w:rFonts w:ascii="Helvetica" w:hAnsi="Helvetica" w:cs="Helvetica"/>
          <w:b/>
        </w:rPr>
      </w:pPr>
      <w:r w:rsidRPr="005C0207">
        <w:rPr>
          <w:rFonts w:ascii="Helvetica" w:hAnsi="Helvetica" w:cs="Helvetica"/>
          <w:b/>
        </w:rPr>
        <w:lastRenderedPageBreak/>
        <w:t>LITERATURE REVIEW:</w:t>
      </w:r>
    </w:p>
    <w:p w:rsidR="00184F11" w:rsidRPr="00184F11" w:rsidRDefault="00184F11" w:rsidP="00184F11">
      <w:pPr>
        <w:rPr>
          <w:rFonts w:ascii="Helvetica" w:hAnsi="Helvetica" w:cs="Helvetica"/>
          <w:sz w:val="32"/>
          <w:szCs w:val="32"/>
        </w:rPr>
      </w:pPr>
      <w:r w:rsidRPr="00184F11">
        <w:rPr>
          <w:rFonts w:ascii="Helvetica" w:hAnsi="Helvetica" w:cs="Helvetica"/>
          <w:sz w:val="32"/>
          <w:szCs w:val="32"/>
        </w:rPr>
        <w:t>Air pollution is a significant environmental concern globally, and Ghana is no exception. Monitoring and controlling air pollution is crucial for safeguarding human health and preserving the environment. This literature review aims to provide an overview of existing studies and research efforts related to air pollution monitoring in Ghana.</w:t>
      </w:r>
    </w:p>
    <w:p w:rsidR="00184F11" w:rsidRPr="00184F11" w:rsidRDefault="00184F11" w:rsidP="00184F11">
      <w:pPr>
        <w:rPr>
          <w:rFonts w:ascii="Helvetica" w:hAnsi="Helvetica" w:cs="Helvetica"/>
          <w:sz w:val="32"/>
          <w:szCs w:val="32"/>
        </w:rPr>
      </w:pPr>
    </w:p>
    <w:p w:rsidR="00184F11" w:rsidRPr="00184F11" w:rsidRDefault="00184F11" w:rsidP="00184F11">
      <w:pPr>
        <w:rPr>
          <w:rFonts w:ascii="Helvetica" w:hAnsi="Helvetica" w:cs="Helvetica"/>
          <w:sz w:val="32"/>
          <w:szCs w:val="32"/>
        </w:rPr>
      </w:pPr>
      <w:r w:rsidRPr="00184F11">
        <w:rPr>
          <w:rFonts w:ascii="Helvetica" w:hAnsi="Helvetica" w:cs="Helvetica"/>
          <w:sz w:val="32"/>
          <w:szCs w:val="32"/>
        </w:rPr>
        <w:t>1. Study on Ambient Air Quality in Urban Areas of Ghana:</w:t>
      </w:r>
    </w:p>
    <w:p w:rsidR="00184F11" w:rsidRPr="00184F11" w:rsidRDefault="00184F11" w:rsidP="00184F11">
      <w:pPr>
        <w:rPr>
          <w:rFonts w:ascii="Helvetica" w:hAnsi="Helvetica" w:cs="Helvetica"/>
          <w:sz w:val="32"/>
          <w:szCs w:val="32"/>
        </w:rPr>
      </w:pPr>
      <w:r w:rsidRPr="00184F11">
        <w:rPr>
          <w:rFonts w:ascii="Helvetica" w:hAnsi="Helvetica" w:cs="Helvetica"/>
          <w:sz w:val="32"/>
          <w:szCs w:val="32"/>
        </w:rPr>
        <w:t>A study conducted by Owusu-Agyeman et al. (2018) investigated the ambient air quality in urban areas of Ghana, focusing on particulate matter (PM10) and nitrogen dioxide (NO2) levels. The study utilized monitoring stations to assess the air quality in different regions and identified sources of pollution. The results emphasized the need for comprehensive air pollution monitoring systems in urban areas.</w:t>
      </w:r>
    </w:p>
    <w:p w:rsidR="00184F11" w:rsidRDefault="00184F11" w:rsidP="00184F11">
      <w:pPr>
        <w:rPr>
          <w:rFonts w:ascii="Helvetica" w:hAnsi="Helvetica" w:cs="Helvetica"/>
          <w:sz w:val="32"/>
          <w:szCs w:val="32"/>
        </w:rPr>
      </w:pPr>
    </w:p>
    <w:p w:rsidR="00F30F89" w:rsidRPr="00184F11" w:rsidRDefault="00F30F89" w:rsidP="00184F11">
      <w:pPr>
        <w:rPr>
          <w:rFonts w:ascii="Helvetica" w:hAnsi="Helvetica" w:cs="Helvetica"/>
          <w:sz w:val="32"/>
          <w:szCs w:val="32"/>
        </w:rPr>
      </w:pPr>
    </w:p>
    <w:p w:rsidR="00184F11" w:rsidRPr="00184F11" w:rsidRDefault="00184F11" w:rsidP="00184F11">
      <w:pPr>
        <w:rPr>
          <w:rFonts w:ascii="Helvetica" w:hAnsi="Helvetica" w:cs="Helvetica"/>
          <w:sz w:val="32"/>
          <w:szCs w:val="32"/>
        </w:rPr>
      </w:pPr>
      <w:r w:rsidRPr="00184F11">
        <w:rPr>
          <w:rFonts w:ascii="Helvetica" w:hAnsi="Helvetica" w:cs="Helvetica"/>
          <w:sz w:val="32"/>
          <w:szCs w:val="32"/>
        </w:rPr>
        <w:t>2. Air Quality Management in Ghana: Challenges and Strategies:</w:t>
      </w:r>
    </w:p>
    <w:p w:rsidR="00184F11" w:rsidRPr="00184F11" w:rsidRDefault="00184F11" w:rsidP="00184F11">
      <w:pPr>
        <w:rPr>
          <w:rFonts w:ascii="Helvetica" w:hAnsi="Helvetica" w:cs="Helvetica"/>
          <w:sz w:val="32"/>
          <w:szCs w:val="32"/>
        </w:rPr>
      </w:pPr>
      <w:r w:rsidRPr="00184F11">
        <w:rPr>
          <w:rFonts w:ascii="Helvetica" w:hAnsi="Helvetica" w:cs="Helvetica"/>
          <w:sz w:val="32"/>
          <w:szCs w:val="32"/>
        </w:rPr>
        <w:t xml:space="preserve">Kwakye-Awuah et al. (2016) explored the challenges and strategies for air quality management in Ghana. The study examined the regulatory framework, monitoring infrastructure, and stakeholder engagement in addressing air pollution. It highlighted the </w:t>
      </w:r>
      <w:r w:rsidRPr="00184F11">
        <w:rPr>
          <w:rFonts w:ascii="Helvetica" w:hAnsi="Helvetica" w:cs="Helvetica"/>
          <w:sz w:val="32"/>
          <w:szCs w:val="32"/>
        </w:rPr>
        <w:lastRenderedPageBreak/>
        <w:t>importance of developing a robust monitoring network and implementing effective pollution control measures.</w:t>
      </w:r>
    </w:p>
    <w:p w:rsidR="00184F11" w:rsidRPr="00184F11" w:rsidRDefault="00184F11" w:rsidP="00184F11">
      <w:pPr>
        <w:rPr>
          <w:rFonts w:ascii="Helvetica" w:hAnsi="Helvetica" w:cs="Helvetica"/>
          <w:sz w:val="32"/>
          <w:szCs w:val="32"/>
        </w:rPr>
      </w:pPr>
    </w:p>
    <w:p w:rsidR="00184F11" w:rsidRPr="00184F11" w:rsidRDefault="00184F11" w:rsidP="00184F11">
      <w:pPr>
        <w:rPr>
          <w:rFonts w:ascii="Helvetica" w:hAnsi="Helvetica" w:cs="Helvetica"/>
          <w:sz w:val="32"/>
          <w:szCs w:val="32"/>
        </w:rPr>
      </w:pPr>
      <w:r w:rsidRPr="00184F11">
        <w:rPr>
          <w:rFonts w:ascii="Helvetica" w:hAnsi="Helvetica" w:cs="Helvetica"/>
          <w:sz w:val="32"/>
          <w:szCs w:val="32"/>
        </w:rPr>
        <w:t>3. Assessment of Indoor Air Quality in Ghanaian Homes:</w:t>
      </w:r>
    </w:p>
    <w:p w:rsidR="00184F11" w:rsidRPr="00184F11" w:rsidRDefault="00184F11" w:rsidP="00184F11">
      <w:pPr>
        <w:rPr>
          <w:rFonts w:ascii="Helvetica" w:hAnsi="Helvetica" w:cs="Helvetica"/>
          <w:sz w:val="32"/>
          <w:szCs w:val="32"/>
        </w:rPr>
      </w:pPr>
      <w:r w:rsidRPr="00184F11">
        <w:rPr>
          <w:rFonts w:ascii="Helvetica" w:hAnsi="Helvetica" w:cs="Helvetica"/>
          <w:sz w:val="32"/>
          <w:szCs w:val="32"/>
        </w:rPr>
        <w:t xml:space="preserve">Indoor air pollution is a significant concern in Ghana due to cooking practices and biomass fuel usage. A study by </w:t>
      </w:r>
      <w:proofErr w:type="spellStart"/>
      <w:r w:rsidRPr="00184F11">
        <w:rPr>
          <w:rFonts w:ascii="Helvetica" w:hAnsi="Helvetica" w:cs="Helvetica"/>
          <w:sz w:val="32"/>
          <w:szCs w:val="32"/>
        </w:rPr>
        <w:t>Nyantekyi</w:t>
      </w:r>
      <w:proofErr w:type="spellEnd"/>
      <w:r w:rsidRPr="00184F11">
        <w:rPr>
          <w:rFonts w:ascii="Helvetica" w:hAnsi="Helvetica" w:cs="Helvetica"/>
          <w:sz w:val="32"/>
          <w:szCs w:val="32"/>
        </w:rPr>
        <w:t xml:space="preserve"> et al. (2015) assessed the indoor air quality in Ghanaian homes, focusing on particulate matter and carbon monoxide levels. The findings emphasized the need for improved ventilation systems and cleaner cooking technologies to reduce indoor air pollution.</w:t>
      </w:r>
    </w:p>
    <w:p w:rsidR="00184F11" w:rsidRPr="00184F11" w:rsidRDefault="00184F11" w:rsidP="00184F11">
      <w:pPr>
        <w:rPr>
          <w:rFonts w:ascii="Helvetica" w:hAnsi="Helvetica" w:cs="Helvetica"/>
          <w:sz w:val="32"/>
          <w:szCs w:val="32"/>
        </w:rPr>
      </w:pPr>
    </w:p>
    <w:p w:rsidR="00184F11" w:rsidRPr="00184F11" w:rsidRDefault="00184F11" w:rsidP="00184F11">
      <w:pPr>
        <w:rPr>
          <w:rFonts w:ascii="Helvetica" w:hAnsi="Helvetica" w:cs="Helvetica"/>
          <w:sz w:val="32"/>
          <w:szCs w:val="32"/>
        </w:rPr>
      </w:pPr>
      <w:r w:rsidRPr="00184F11">
        <w:rPr>
          <w:rFonts w:ascii="Helvetica" w:hAnsi="Helvetica" w:cs="Helvetica"/>
          <w:sz w:val="32"/>
          <w:szCs w:val="32"/>
        </w:rPr>
        <w:t>4. Air Quality Monitoring Using Low-Cost Sensors:</w:t>
      </w:r>
    </w:p>
    <w:p w:rsidR="00184F11" w:rsidRPr="00184F11" w:rsidRDefault="00184F11" w:rsidP="00184F11">
      <w:pPr>
        <w:rPr>
          <w:rFonts w:ascii="Helvetica" w:hAnsi="Helvetica" w:cs="Helvetica"/>
          <w:sz w:val="32"/>
          <w:szCs w:val="32"/>
        </w:rPr>
      </w:pPr>
      <w:r w:rsidRPr="00184F11">
        <w:rPr>
          <w:rFonts w:ascii="Helvetica" w:hAnsi="Helvetica" w:cs="Helvetica"/>
          <w:sz w:val="32"/>
          <w:szCs w:val="32"/>
        </w:rPr>
        <w:t>Recent advancements in low-cost air pollution sensors have facilitated their deployment for monitoring purposes. A study by Asamoah et al. (2020) evaluated the performance of low-cost sensors for air quality monitoring in Accra, Ghana. The research demonstrated the feasibility of using these sensors in resource-constrained settings and highlighted their potential for enhancing the monitoring network in Ghana.</w:t>
      </w:r>
    </w:p>
    <w:p w:rsidR="00184F11" w:rsidRDefault="00184F11" w:rsidP="00184F11">
      <w:pPr>
        <w:rPr>
          <w:rFonts w:ascii="Helvetica" w:hAnsi="Helvetica" w:cs="Helvetica"/>
          <w:sz w:val="32"/>
          <w:szCs w:val="32"/>
        </w:rPr>
      </w:pPr>
    </w:p>
    <w:p w:rsidR="007568F9" w:rsidRPr="00184F11" w:rsidRDefault="007568F9" w:rsidP="00184F11">
      <w:pPr>
        <w:rPr>
          <w:rFonts w:ascii="Helvetica" w:hAnsi="Helvetica" w:cs="Helvetica"/>
          <w:sz w:val="32"/>
          <w:szCs w:val="32"/>
        </w:rPr>
      </w:pPr>
    </w:p>
    <w:p w:rsidR="00184F11" w:rsidRPr="00184F11" w:rsidRDefault="00184F11" w:rsidP="00184F11">
      <w:pPr>
        <w:rPr>
          <w:rFonts w:ascii="Helvetica" w:hAnsi="Helvetica" w:cs="Helvetica"/>
          <w:sz w:val="32"/>
          <w:szCs w:val="32"/>
        </w:rPr>
      </w:pPr>
      <w:r w:rsidRPr="00184F11">
        <w:rPr>
          <w:rFonts w:ascii="Helvetica" w:hAnsi="Helvetica" w:cs="Helvetica"/>
          <w:sz w:val="32"/>
          <w:szCs w:val="32"/>
        </w:rPr>
        <w:lastRenderedPageBreak/>
        <w:t>5. Impacts of Air Pollution on Human Health in Ghana:</w:t>
      </w:r>
    </w:p>
    <w:p w:rsidR="00184F11" w:rsidRDefault="00184F11" w:rsidP="00184F11">
      <w:pPr>
        <w:rPr>
          <w:rFonts w:ascii="Helvetica" w:hAnsi="Helvetica" w:cs="Helvetica"/>
          <w:sz w:val="32"/>
          <w:szCs w:val="32"/>
        </w:rPr>
      </w:pPr>
      <w:r w:rsidRPr="00184F11">
        <w:rPr>
          <w:rFonts w:ascii="Helvetica" w:hAnsi="Helvetica" w:cs="Helvetica"/>
          <w:sz w:val="32"/>
          <w:szCs w:val="32"/>
        </w:rPr>
        <w:t xml:space="preserve">The health effects of air pollution have been investigated by several studies in the Ghanaian context. For example, </w:t>
      </w:r>
      <w:proofErr w:type="spellStart"/>
      <w:r w:rsidRPr="00184F11">
        <w:rPr>
          <w:rFonts w:ascii="Helvetica" w:hAnsi="Helvetica" w:cs="Helvetica"/>
          <w:sz w:val="32"/>
          <w:szCs w:val="32"/>
        </w:rPr>
        <w:t>Buabeng</w:t>
      </w:r>
      <w:proofErr w:type="spellEnd"/>
      <w:r w:rsidRPr="00184F11">
        <w:rPr>
          <w:rFonts w:ascii="Helvetica" w:hAnsi="Helvetica" w:cs="Helvetica"/>
          <w:sz w:val="32"/>
          <w:szCs w:val="32"/>
        </w:rPr>
        <w:t xml:space="preserve"> et al. (2017) examined the association between air pollution and respiratory diseases in children in Accra. Their findings indicated a significant correlation between elevated pollution levels and respiratory health issues, highlighting the urgent need for effective pollution control measures.</w:t>
      </w:r>
    </w:p>
    <w:p w:rsidR="00E810BB" w:rsidRDefault="00E810BB" w:rsidP="00184F11">
      <w:pPr>
        <w:rPr>
          <w:rFonts w:ascii="Helvetica" w:hAnsi="Helvetica" w:cs="Helvetica"/>
          <w:sz w:val="32"/>
          <w:szCs w:val="32"/>
        </w:rPr>
      </w:pPr>
    </w:p>
    <w:p w:rsidR="00E810BB" w:rsidRDefault="00E810BB" w:rsidP="00184F11">
      <w:pPr>
        <w:rPr>
          <w:rFonts w:ascii="Helvetica" w:hAnsi="Helvetica" w:cs="Helvetica"/>
          <w:sz w:val="32"/>
          <w:szCs w:val="32"/>
        </w:rPr>
      </w:pPr>
    </w:p>
    <w:p w:rsidR="00E810BB" w:rsidRDefault="00E810BB" w:rsidP="00184F11">
      <w:pPr>
        <w:rPr>
          <w:rFonts w:ascii="Helvetica" w:hAnsi="Helvetica" w:cs="Helvetica"/>
          <w:sz w:val="32"/>
          <w:szCs w:val="32"/>
        </w:rPr>
      </w:pPr>
    </w:p>
    <w:p w:rsidR="00E810BB" w:rsidRDefault="00E810BB" w:rsidP="00184F11">
      <w:pPr>
        <w:rPr>
          <w:rFonts w:ascii="Helvetica" w:hAnsi="Helvetica" w:cs="Helvetica"/>
          <w:sz w:val="32"/>
          <w:szCs w:val="32"/>
        </w:rPr>
      </w:pPr>
    </w:p>
    <w:p w:rsidR="00E810BB" w:rsidRDefault="00E810BB" w:rsidP="00184F11">
      <w:pPr>
        <w:rPr>
          <w:rFonts w:ascii="Helvetica" w:hAnsi="Helvetica" w:cs="Helvetica"/>
          <w:sz w:val="32"/>
          <w:szCs w:val="32"/>
        </w:rPr>
      </w:pPr>
    </w:p>
    <w:p w:rsidR="00E810BB" w:rsidRDefault="00E810BB" w:rsidP="00184F11">
      <w:pPr>
        <w:rPr>
          <w:rFonts w:ascii="Helvetica" w:hAnsi="Helvetica" w:cs="Helvetica"/>
          <w:sz w:val="32"/>
          <w:szCs w:val="32"/>
        </w:rPr>
      </w:pPr>
    </w:p>
    <w:p w:rsidR="00E810BB" w:rsidRDefault="00E810BB" w:rsidP="00184F11">
      <w:pPr>
        <w:rPr>
          <w:rFonts w:ascii="Helvetica" w:hAnsi="Helvetica" w:cs="Helvetica"/>
          <w:sz w:val="32"/>
          <w:szCs w:val="32"/>
        </w:rPr>
      </w:pPr>
    </w:p>
    <w:p w:rsidR="00E810BB" w:rsidRDefault="00E810BB" w:rsidP="00184F11">
      <w:pPr>
        <w:rPr>
          <w:rFonts w:ascii="Helvetica" w:hAnsi="Helvetica" w:cs="Helvetica"/>
          <w:sz w:val="32"/>
          <w:szCs w:val="32"/>
        </w:rPr>
      </w:pPr>
    </w:p>
    <w:p w:rsidR="00E810BB" w:rsidRPr="00184F11" w:rsidRDefault="00E810BB" w:rsidP="00184F11">
      <w:pPr>
        <w:rPr>
          <w:rFonts w:ascii="Helvetica" w:hAnsi="Helvetica" w:cs="Helvetica"/>
          <w:sz w:val="32"/>
          <w:szCs w:val="32"/>
        </w:rPr>
      </w:pPr>
    </w:p>
    <w:p w:rsidR="00184F11" w:rsidRPr="00184F11" w:rsidRDefault="00184F11" w:rsidP="00184F11">
      <w:pPr>
        <w:rPr>
          <w:rFonts w:ascii="Helvetica" w:hAnsi="Helvetica" w:cs="Helvetica"/>
          <w:sz w:val="32"/>
          <w:szCs w:val="32"/>
        </w:rPr>
      </w:pPr>
    </w:p>
    <w:p w:rsidR="00B16C0E" w:rsidRPr="0037141A" w:rsidRDefault="00B16C0E" w:rsidP="0037141A">
      <w:pPr>
        <w:pStyle w:val="Heading1"/>
        <w:rPr>
          <w:rFonts w:ascii="Helvetica" w:hAnsi="Helvetica" w:cs="Helvetica"/>
          <w:b/>
        </w:rPr>
      </w:pPr>
      <w:r w:rsidRPr="0037141A">
        <w:rPr>
          <w:rFonts w:ascii="Helvetica" w:hAnsi="Helvetica" w:cs="Helvetica"/>
          <w:b/>
        </w:rPr>
        <w:lastRenderedPageBreak/>
        <w:t>Problem Definition:</w:t>
      </w:r>
    </w:p>
    <w:p w:rsidR="00C14D7D" w:rsidRPr="00C14D7D" w:rsidRDefault="00C14D7D" w:rsidP="00C14D7D">
      <w:pPr>
        <w:tabs>
          <w:tab w:val="left" w:pos="1095"/>
        </w:tabs>
        <w:rPr>
          <w:rFonts w:ascii="Helvetica" w:hAnsi="Helvetica" w:cs="Helvetica"/>
          <w:sz w:val="32"/>
          <w:szCs w:val="32"/>
        </w:rPr>
      </w:pPr>
      <w:r w:rsidRPr="00C14D7D">
        <w:rPr>
          <w:rFonts w:ascii="Helvetica" w:hAnsi="Helvetica" w:cs="Helvetica"/>
          <w:sz w:val="32"/>
          <w:szCs w:val="32"/>
        </w:rPr>
        <w:t>The rapid increase in environmental pollution, particularly air pollution, poses significant challenges to both developed and developing countries, including Ghana. Air pollution is a pressing issue with detrimental effects on human health, wildlife, and the overall ecosystem. The lack of effective monitoring and control measures exacerbates the negative impact of air pollution on public health and the environment.</w:t>
      </w:r>
    </w:p>
    <w:p w:rsidR="00C14D7D" w:rsidRPr="00C14D7D" w:rsidRDefault="00C14D7D" w:rsidP="00C14D7D">
      <w:pPr>
        <w:tabs>
          <w:tab w:val="left" w:pos="1095"/>
        </w:tabs>
        <w:rPr>
          <w:rFonts w:ascii="Helvetica" w:hAnsi="Helvetica" w:cs="Helvetica"/>
          <w:sz w:val="32"/>
          <w:szCs w:val="32"/>
        </w:rPr>
      </w:pPr>
    </w:p>
    <w:p w:rsidR="00C14D7D" w:rsidRPr="00C14D7D" w:rsidRDefault="00C14D7D" w:rsidP="00C14D7D">
      <w:pPr>
        <w:tabs>
          <w:tab w:val="left" w:pos="1095"/>
        </w:tabs>
        <w:rPr>
          <w:rFonts w:ascii="Helvetica" w:hAnsi="Helvetica" w:cs="Helvetica"/>
          <w:sz w:val="32"/>
          <w:szCs w:val="32"/>
        </w:rPr>
      </w:pPr>
      <w:r w:rsidRPr="00C14D7D">
        <w:rPr>
          <w:rFonts w:ascii="Helvetica" w:hAnsi="Helvetica" w:cs="Helvetica"/>
          <w:sz w:val="32"/>
          <w:szCs w:val="32"/>
        </w:rPr>
        <w:t>The existing literature on air pollution monitoring systems reveals certain limitations and gaps. While several studies have explored the use of sensors and microcontrollers for monitoring air pollution, there is a need for research specifically focused on the Ghanaian context. Moreover, the reviewed literature lacks detailed information on the calibration process, units of measurement, and the comparison of collected data with established pollutant thresholds.</w:t>
      </w:r>
    </w:p>
    <w:p w:rsidR="00C14D7D" w:rsidRPr="00C14D7D" w:rsidRDefault="00C14D7D" w:rsidP="00C14D7D">
      <w:pPr>
        <w:tabs>
          <w:tab w:val="left" w:pos="1095"/>
        </w:tabs>
        <w:rPr>
          <w:rFonts w:ascii="Helvetica" w:hAnsi="Helvetica" w:cs="Helvetica"/>
          <w:sz w:val="32"/>
          <w:szCs w:val="32"/>
        </w:rPr>
      </w:pPr>
    </w:p>
    <w:p w:rsidR="00C14D7D" w:rsidRPr="00C14D7D" w:rsidRDefault="00C14D7D" w:rsidP="00C14D7D">
      <w:pPr>
        <w:tabs>
          <w:tab w:val="left" w:pos="1095"/>
        </w:tabs>
        <w:rPr>
          <w:rFonts w:ascii="Helvetica" w:hAnsi="Helvetica" w:cs="Helvetica"/>
          <w:sz w:val="32"/>
          <w:szCs w:val="32"/>
        </w:rPr>
      </w:pPr>
      <w:r w:rsidRPr="00C14D7D">
        <w:rPr>
          <w:rFonts w:ascii="Helvetica" w:hAnsi="Helvetica" w:cs="Helvetica"/>
          <w:sz w:val="32"/>
          <w:szCs w:val="32"/>
        </w:rPr>
        <w:t>To address these gaps, this research aims to develop a comprehensive air pollution monitoring system specifically designed for Ghana. The proposed system will utilize microcontrollers and gas sensors, including MQ2, MQ7, MQ135, and MQ4, to detect pollutants such as LPG, propane, CO, CH4, CO2, NH4, and smoke. By integrating these technologies, the monitoring system will provide real-time data on air pollution levels and enable informed decision-making to mitigate the adverse effects of air pollution.</w:t>
      </w:r>
    </w:p>
    <w:p w:rsidR="00C14D7D" w:rsidRPr="00C14D7D" w:rsidRDefault="00C14D7D" w:rsidP="00C14D7D">
      <w:pPr>
        <w:tabs>
          <w:tab w:val="left" w:pos="1095"/>
        </w:tabs>
        <w:rPr>
          <w:rFonts w:ascii="Helvetica" w:hAnsi="Helvetica" w:cs="Helvetica"/>
          <w:sz w:val="32"/>
          <w:szCs w:val="32"/>
        </w:rPr>
      </w:pPr>
    </w:p>
    <w:p w:rsidR="00C14D7D" w:rsidRPr="00C14D7D" w:rsidRDefault="00C14D7D" w:rsidP="00C14D7D">
      <w:pPr>
        <w:tabs>
          <w:tab w:val="left" w:pos="1095"/>
        </w:tabs>
        <w:rPr>
          <w:rFonts w:ascii="Helvetica" w:hAnsi="Helvetica" w:cs="Helvetica"/>
          <w:sz w:val="32"/>
          <w:szCs w:val="32"/>
        </w:rPr>
      </w:pPr>
      <w:r w:rsidRPr="00C14D7D">
        <w:rPr>
          <w:rFonts w:ascii="Helvetica" w:hAnsi="Helvetica" w:cs="Helvetica"/>
          <w:sz w:val="32"/>
          <w:szCs w:val="32"/>
        </w:rPr>
        <w:t>The primary objectives of this research are to:</w:t>
      </w:r>
    </w:p>
    <w:p w:rsidR="00C14D7D" w:rsidRPr="00C14D7D" w:rsidRDefault="00C14D7D" w:rsidP="00C14D7D">
      <w:pPr>
        <w:tabs>
          <w:tab w:val="left" w:pos="1095"/>
        </w:tabs>
        <w:rPr>
          <w:rFonts w:ascii="Helvetica" w:hAnsi="Helvetica" w:cs="Helvetica"/>
          <w:sz w:val="32"/>
          <w:szCs w:val="32"/>
        </w:rPr>
      </w:pPr>
    </w:p>
    <w:p w:rsidR="00C14D7D" w:rsidRPr="00C14D7D" w:rsidRDefault="00C14D7D" w:rsidP="00C14D7D">
      <w:pPr>
        <w:tabs>
          <w:tab w:val="left" w:pos="1095"/>
        </w:tabs>
        <w:rPr>
          <w:rFonts w:ascii="Helvetica" w:hAnsi="Helvetica" w:cs="Helvetica"/>
          <w:sz w:val="32"/>
          <w:szCs w:val="32"/>
        </w:rPr>
      </w:pPr>
      <w:r w:rsidRPr="00C14D7D">
        <w:rPr>
          <w:rFonts w:ascii="Helvetica" w:hAnsi="Helvetica" w:cs="Helvetica"/>
          <w:sz w:val="32"/>
          <w:szCs w:val="32"/>
        </w:rPr>
        <w:t>1. Design and develop a microcontroller-based air pollution monitoring system tailored to the Ghanaian context.</w:t>
      </w:r>
    </w:p>
    <w:p w:rsidR="00C14D7D" w:rsidRPr="00C14D7D" w:rsidRDefault="00C14D7D" w:rsidP="00C14D7D">
      <w:pPr>
        <w:tabs>
          <w:tab w:val="left" w:pos="1095"/>
        </w:tabs>
        <w:rPr>
          <w:rFonts w:ascii="Helvetica" w:hAnsi="Helvetica" w:cs="Helvetica"/>
          <w:sz w:val="32"/>
          <w:szCs w:val="32"/>
        </w:rPr>
      </w:pPr>
      <w:r w:rsidRPr="00C14D7D">
        <w:rPr>
          <w:rFonts w:ascii="Helvetica" w:hAnsi="Helvetica" w:cs="Helvetica"/>
          <w:sz w:val="32"/>
          <w:szCs w:val="32"/>
        </w:rPr>
        <w:t>2. Implement and calibrate gas sensors, ensuring accurate measurement of pollutant concentrations.</w:t>
      </w:r>
    </w:p>
    <w:p w:rsidR="00C14D7D" w:rsidRPr="00C14D7D" w:rsidRDefault="00C14D7D" w:rsidP="00C14D7D">
      <w:pPr>
        <w:tabs>
          <w:tab w:val="left" w:pos="1095"/>
        </w:tabs>
        <w:rPr>
          <w:rFonts w:ascii="Helvetica" w:hAnsi="Helvetica" w:cs="Helvetica"/>
          <w:sz w:val="32"/>
          <w:szCs w:val="32"/>
        </w:rPr>
      </w:pPr>
      <w:r w:rsidRPr="00C14D7D">
        <w:rPr>
          <w:rFonts w:ascii="Helvetica" w:hAnsi="Helvetica" w:cs="Helvetica"/>
          <w:sz w:val="32"/>
          <w:szCs w:val="32"/>
        </w:rPr>
        <w:t>3. Collect and analyze air pollution data using the developed monitoring system, comparing it with established pollutant thresholds.</w:t>
      </w:r>
    </w:p>
    <w:p w:rsidR="00C14D7D" w:rsidRPr="00C14D7D" w:rsidRDefault="00C14D7D" w:rsidP="00C14D7D">
      <w:pPr>
        <w:tabs>
          <w:tab w:val="left" w:pos="1095"/>
        </w:tabs>
        <w:rPr>
          <w:rFonts w:ascii="Helvetica" w:hAnsi="Helvetica" w:cs="Helvetica"/>
          <w:sz w:val="32"/>
          <w:szCs w:val="32"/>
        </w:rPr>
      </w:pPr>
      <w:r w:rsidRPr="00C14D7D">
        <w:rPr>
          <w:rFonts w:ascii="Helvetica" w:hAnsi="Helvetica" w:cs="Helvetica"/>
          <w:sz w:val="32"/>
          <w:szCs w:val="32"/>
        </w:rPr>
        <w:t>4. Establish a reliable and user-friendly interface to visualize and communicate air pollution data to relevant stakeholders.</w:t>
      </w:r>
    </w:p>
    <w:p w:rsidR="00C14D7D" w:rsidRDefault="00C14D7D" w:rsidP="00C14D7D">
      <w:pPr>
        <w:tabs>
          <w:tab w:val="left" w:pos="1095"/>
        </w:tabs>
        <w:rPr>
          <w:rFonts w:ascii="Helvetica" w:hAnsi="Helvetica" w:cs="Helvetica"/>
          <w:sz w:val="32"/>
          <w:szCs w:val="32"/>
        </w:rPr>
      </w:pPr>
      <w:r w:rsidRPr="00C14D7D">
        <w:rPr>
          <w:rFonts w:ascii="Helvetica" w:hAnsi="Helvetica" w:cs="Helvetica"/>
          <w:sz w:val="32"/>
          <w:szCs w:val="32"/>
        </w:rPr>
        <w:t>5. Evaluate the effectiveness of the monitoring system in providing timely and actionable information for pollution control and mitigation strategies.</w:t>
      </w:r>
    </w:p>
    <w:p w:rsidR="00491D4F" w:rsidRPr="00C14D7D" w:rsidRDefault="00491D4F" w:rsidP="00C14D7D">
      <w:pPr>
        <w:tabs>
          <w:tab w:val="left" w:pos="1095"/>
        </w:tabs>
        <w:rPr>
          <w:rFonts w:ascii="Helvetica" w:hAnsi="Helvetica" w:cs="Helvetica"/>
          <w:sz w:val="32"/>
          <w:szCs w:val="32"/>
        </w:rPr>
      </w:pPr>
    </w:p>
    <w:p w:rsidR="00C14D7D" w:rsidRPr="00C14D7D" w:rsidRDefault="00C14D7D" w:rsidP="00C14D7D">
      <w:pPr>
        <w:tabs>
          <w:tab w:val="left" w:pos="1095"/>
        </w:tabs>
        <w:rPr>
          <w:rFonts w:ascii="Helvetica" w:hAnsi="Helvetica" w:cs="Helvetica"/>
          <w:sz w:val="32"/>
          <w:szCs w:val="32"/>
        </w:rPr>
      </w:pPr>
    </w:p>
    <w:p w:rsidR="00B16C0E" w:rsidRPr="005D0AC7" w:rsidRDefault="00D548C5" w:rsidP="005D0AC7">
      <w:pPr>
        <w:pStyle w:val="Heading1"/>
        <w:rPr>
          <w:rFonts w:ascii="Helvetica" w:hAnsi="Helvetica" w:cs="Helvetica"/>
          <w:b/>
        </w:rPr>
      </w:pPr>
      <w:r w:rsidRPr="005D0AC7">
        <w:rPr>
          <w:rFonts w:ascii="Helvetica" w:hAnsi="Helvetica" w:cs="Helvetica"/>
          <w:b/>
        </w:rPr>
        <w:lastRenderedPageBreak/>
        <w:t>PLANNING:</w:t>
      </w:r>
    </w:p>
    <w:p w:rsidR="00B16C0E" w:rsidRPr="00DF4310" w:rsidRDefault="00B16C0E" w:rsidP="00B16C0E">
      <w:pPr>
        <w:tabs>
          <w:tab w:val="left" w:pos="1095"/>
        </w:tabs>
        <w:rPr>
          <w:rFonts w:ascii="Helvetica" w:hAnsi="Helvetica" w:cs="Helvetica"/>
          <w:sz w:val="32"/>
          <w:szCs w:val="32"/>
        </w:rPr>
      </w:pPr>
      <w:r w:rsidRPr="00DF4310">
        <w:rPr>
          <w:rFonts w:ascii="Helvetica" w:hAnsi="Helvetica" w:cs="Helvetica"/>
          <w:sz w:val="32"/>
          <w:szCs w:val="32"/>
        </w:rPr>
        <w:t>The planning phase encompasses the strategic organization and management of project resources to ensure the successful development and implementation of the Microcontroller-Based Environmental Monitoring and Alerting System. Key aspects of planning include establishing project milestones, defining roles and responsibilities, allocating budgetary resources, and conducting risk assessments. By developing a comprehensive plan, the project can proceed efficiently, keeping stakeholders informed and ensuring timely completion.</w:t>
      </w:r>
    </w:p>
    <w:p w:rsidR="00B16C0E" w:rsidRDefault="00B16C0E" w:rsidP="00B16C0E">
      <w:pPr>
        <w:tabs>
          <w:tab w:val="left" w:pos="1095"/>
        </w:tabs>
        <w:rPr>
          <w:rFonts w:ascii="Helvetica" w:hAnsi="Helvetica" w:cs="Helvetica"/>
          <w:sz w:val="32"/>
          <w:szCs w:val="32"/>
        </w:rPr>
      </w:pPr>
    </w:p>
    <w:p w:rsidR="00B66987" w:rsidRPr="00DF4310" w:rsidRDefault="00B66987" w:rsidP="00B16C0E">
      <w:pPr>
        <w:tabs>
          <w:tab w:val="left" w:pos="1095"/>
        </w:tabs>
        <w:rPr>
          <w:rFonts w:ascii="Helvetica" w:hAnsi="Helvetica" w:cs="Helvetica"/>
          <w:sz w:val="32"/>
          <w:szCs w:val="32"/>
        </w:rPr>
      </w:pPr>
    </w:p>
    <w:p w:rsidR="00B16C0E" w:rsidRPr="00EE4F45" w:rsidRDefault="00EE4F45" w:rsidP="00EE4F45">
      <w:pPr>
        <w:pStyle w:val="Heading1"/>
        <w:rPr>
          <w:rFonts w:ascii="Helvetica" w:hAnsi="Helvetica" w:cs="Helvetica"/>
          <w:b/>
        </w:rPr>
      </w:pPr>
      <w:r w:rsidRPr="00EE4F45">
        <w:rPr>
          <w:rFonts w:ascii="Helvetica" w:hAnsi="Helvetica" w:cs="Helvetica"/>
          <w:b/>
        </w:rPr>
        <w:t>REQUIREMENTS:</w:t>
      </w:r>
    </w:p>
    <w:p w:rsidR="000927C3" w:rsidRPr="000927C3" w:rsidRDefault="000927C3" w:rsidP="000927C3">
      <w:pPr>
        <w:spacing w:before="100" w:beforeAutospacing="1" w:after="100" w:afterAutospacing="1" w:line="240" w:lineRule="auto"/>
        <w:rPr>
          <w:rFonts w:ascii="Helvetica" w:eastAsia="Times New Roman" w:hAnsi="Helvetica" w:cs="Helvetica"/>
          <w:sz w:val="32"/>
          <w:szCs w:val="32"/>
        </w:rPr>
      </w:pPr>
      <w:r w:rsidRPr="000927C3">
        <w:rPr>
          <w:rFonts w:ascii="Helvetica" w:eastAsia="Times New Roman" w:hAnsi="Helvetica" w:cs="Helvetica"/>
          <w:sz w:val="32"/>
          <w:szCs w:val="32"/>
        </w:rPr>
        <w:t>The requirements section outlines the functional and non-functional specifications that define the desired capabilities and characteristics of the Microcontroller-Based Environmental Monitoring and Alerting System. These requirements serve as a basis for system design, development, and validation. The following requirements have been identified:</w:t>
      </w:r>
    </w:p>
    <w:p w:rsidR="000927C3" w:rsidRPr="000927C3" w:rsidRDefault="000927C3" w:rsidP="000927C3">
      <w:pPr>
        <w:numPr>
          <w:ilvl w:val="0"/>
          <w:numId w:val="25"/>
        </w:numPr>
        <w:spacing w:before="100" w:beforeAutospacing="1" w:after="100" w:afterAutospacing="1" w:line="240" w:lineRule="auto"/>
        <w:rPr>
          <w:rFonts w:ascii="Helvetica" w:eastAsia="Times New Roman" w:hAnsi="Helvetica" w:cs="Helvetica"/>
          <w:sz w:val="32"/>
          <w:szCs w:val="32"/>
        </w:rPr>
      </w:pPr>
      <w:r w:rsidRPr="000927C3">
        <w:rPr>
          <w:rFonts w:ascii="Helvetica" w:eastAsia="Times New Roman" w:hAnsi="Helvetica" w:cs="Helvetica"/>
          <w:sz w:val="32"/>
          <w:szCs w:val="32"/>
        </w:rPr>
        <w:t>Functional Requirements: 1.1. Environmental Data Collection:</w:t>
      </w:r>
    </w:p>
    <w:p w:rsidR="000927C3" w:rsidRPr="000927C3" w:rsidRDefault="000927C3" w:rsidP="000927C3">
      <w:pPr>
        <w:numPr>
          <w:ilvl w:val="0"/>
          <w:numId w:val="26"/>
        </w:numPr>
        <w:spacing w:before="100" w:beforeAutospacing="1" w:after="100" w:afterAutospacing="1" w:line="240" w:lineRule="auto"/>
        <w:rPr>
          <w:rFonts w:ascii="Helvetica" w:eastAsia="Times New Roman" w:hAnsi="Helvetica" w:cs="Helvetica"/>
          <w:sz w:val="32"/>
          <w:szCs w:val="32"/>
        </w:rPr>
      </w:pPr>
      <w:r w:rsidRPr="000927C3">
        <w:rPr>
          <w:rFonts w:ascii="Helvetica" w:eastAsia="Times New Roman" w:hAnsi="Helvetica" w:cs="Helvetica"/>
          <w:sz w:val="32"/>
          <w:szCs w:val="32"/>
        </w:rPr>
        <w:t>The system should be capable of collecting data from various environmental sensors such as temperature, humidity, air quality, and noise levels.</w:t>
      </w:r>
    </w:p>
    <w:p w:rsidR="000927C3" w:rsidRPr="000927C3" w:rsidRDefault="000927C3" w:rsidP="000927C3">
      <w:pPr>
        <w:numPr>
          <w:ilvl w:val="0"/>
          <w:numId w:val="26"/>
        </w:numPr>
        <w:spacing w:before="100" w:beforeAutospacing="1" w:after="100" w:afterAutospacing="1" w:line="240" w:lineRule="auto"/>
        <w:rPr>
          <w:rFonts w:ascii="Helvetica" w:eastAsia="Times New Roman" w:hAnsi="Helvetica" w:cs="Helvetica"/>
          <w:sz w:val="32"/>
          <w:szCs w:val="32"/>
        </w:rPr>
      </w:pPr>
      <w:r w:rsidRPr="000927C3">
        <w:rPr>
          <w:rFonts w:ascii="Helvetica" w:eastAsia="Times New Roman" w:hAnsi="Helvetica" w:cs="Helvetica"/>
          <w:sz w:val="32"/>
          <w:szCs w:val="32"/>
        </w:rPr>
        <w:lastRenderedPageBreak/>
        <w:t>The data collection should be performed at regular intervals determined by the system configuration.</w:t>
      </w:r>
    </w:p>
    <w:p w:rsidR="000927C3" w:rsidRPr="000927C3" w:rsidRDefault="000927C3" w:rsidP="000927C3">
      <w:pPr>
        <w:numPr>
          <w:ilvl w:val="0"/>
          <w:numId w:val="26"/>
        </w:numPr>
        <w:spacing w:before="100" w:beforeAutospacing="1" w:after="100" w:afterAutospacing="1" w:line="240" w:lineRule="auto"/>
        <w:rPr>
          <w:rFonts w:ascii="Helvetica" w:eastAsia="Times New Roman" w:hAnsi="Helvetica" w:cs="Helvetica"/>
          <w:sz w:val="32"/>
          <w:szCs w:val="32"/>
        </w:rPr>
      </w:pPr>
      <w:r w:rsidRPr="000927C3">
        <w:rPr>
          <w:rFonts w:ascii="Helvetica" w:eastAsia="Times New Roman" w:hAnsi="Helvetica" w:cs="Helvetica"/>
          <w:sz w:val="32"/>
          <w:szCs w:val="32"/>
        </w:rPr>
        <w:t>The system should support the integration of multiple sensors simultaneously.</w:t>
      </w:r>
    </w:p>
    <w:p w:rsidR="000927C3" w:rsidRPr="000927C3" w:rsidRDefault="000927C3" w:rsidP="000927C3">
      <w:pPr>
        <w:spacing w:before="100" w:beforeAutospacing="1" w:after="100" w:afterAutospacing="1" w:line="240" w:lineRule="auto"/>
        <w:rPr>
          <w:rFonts w:ascii="Helvetica" w:eastAsia="Times New Roman" w:hAnsi="Helvetica" w:cs="Helvetica"/>
          <w:sz w:val="32"/>
          <w:szCs w:val="32"/>
        </w:rPr>
      </w:pPr>
      <w:r w:rsidRPr="000927C3">
        <w:rPr>
          <w:rFonts w:ascii="Helvetica" w:eastAsia="Times New Roman" w:hAnsi="Helvetica" w:cs="Helvetica"/>
          <w:sz w:val="32"/>
          <w:szCs w:val="32"/>
        </w:rPr>
        <w:t>1.2. Real-time Monitoring:</w:t>
      </w:r>
    </w:p>
    <w:p w:rsidR="000927C3" w:rsidRPr="000927C3" w:rsidRDefault="000927C3" w:rsidP="000927C3">
      <w:pPr>
        <w:numPr>
          <w:ilvl w:val="0"/>
          <w:numId w:val="27"/>
        </w:numPr>
        <w:spacing w:before="100" w:beforeAutospacing="1" w:after="100" w:afterAutospacing="1" w:line="240" w:lineRule="auto"/>
        <w:rPr>
          <w:rFonts w:ascii="Helvetica" w:eastAsia="Times New Roman" w:hAnsi="Helvetica" w:cs="Helvetica"/>
          <w:sz w:val="32"/>
          <w:szCs w:val="32"/>
        </w:rPr>
      </w:pPr>
      <w:r w:rsidRPr="000927C3">
        <w:rPr>
          <w:rFonts w:ascii="Helvetica" w:eastAsia="Times New Roman" w:hAnsi="Helvetica" w:cs="Helvetica"/>
          <w:sz w:val="32"/>
          <w:szCs w:val="32"/>
        </w:rPr>
        <w:t>The system should provide real-time monitoring of environmental parameters.</w:t>
      </w:r>
    </w:p>
    <w:p w:rsidR="000927C3" w:rsidRPr="000927C3" w:rsidRDefault="000927C3" w:rsidP="000927C3">
      <w:pPr>
        <w:numPr>
          <w:ilvl w:val="0"/>
          <w:numId w:val="27"/>
        </w:numPr>
        <w:spacing w:before="100" w:beforeAutospacing="1" w:after="100" w:afterAutospacing="1" w:line="240" w:lineRule="auto"/>
        <w:rPr>
          <w:rFonts w:ascii="Helvetica" w:eastAsia="Times New Roman" w:hAnsi="Helvetica" w:cs="Helvetica"/>
          <w:sz w:val="32"/>
          <w:szCs w:val="32"/>
        </w:rPr>
      </w:pPr>
      <w:r w:rsidRPr="000927C3">
        <w:rPr>
          <w:rFonts w:ascii="Helvetica" w:eastAsia="Times New Roman" w:hAnsi="Helvetica" w:cs="Helvetica"/>
          <w:sz w:val="32"/>
          <w:szCs w:val="32"/>
        </w:rPr>
        <w:t>It should display the collected data in a user-friendly interface, allowing users to view the current values and trends.</w:t>
      </w:r>
    </w:p>
    <w:p w:rsidR="000927C3" w:rsidRPr="000927C3" w:rsidRDefault="000927C3" w:rsidP="000927C3">
      <w:pPr>
        <w:spacing w:before="100" w:beforeAutospacing="1" w:after="100" w:afterAutospacing="1" w:line="240" w:lineRule="auto"/>
        <w:rPr>
          <w:rFonts w:ascii="Helvetica" w:eastAsia="Times New Roman" w:hAnsi="Helvetica" w:cs="Helvetica"/>
          <w:sz w:val="32"/>
          <w:szCs w:val="32"/>
        </w:rPr>
      </w:pPr>
      <w:r w:rsidRPr="000927C3">
        <w:rPr>
          <w:rFonts w:ascii="Helvetica" w:eastAsia="Times New Roman" w:hAnsi="Helvetica" w:cs="Helvetica"/>
          <w:sz w:val="32"/>
          <w:szCs w:val="32"/>
        </w:rPr>
        <w:t>1.3. Alerting and Notification:</w:t>
      </w:r>
    </w:p>
    <w:p w:rsidR="000927C3" w:rsidRPr="000927C3" w:rsidRDefault="000927C3" w:rsidP="000927C3">
      <w:pPr>
        <w:numPr>
          <w:ilvl w:val="0"/>
          <w:numId w:val="28"/>
        </w:numPr>
        <w:spacing w:before="100" w:beforeAutospacing="1" w:after="100" w:afterAutospacing="1" w:line="240" w:lineRule="auto"/>
        <w:rPr>
          <w:rFonts w:ascii="Helvetica" w:eastAsia="Times New Roman" w:hAnsi="Helvetica" w:cs="Helvetica"/>
          <w:sz w:val="32"/>
          <w:szCs w:val="32"/>
        </w:rPr>
      </w:pPr>
      <w:r w:rsidRPr="000927C3">
        <w:rPr>
          <w:rFonts w:ascii="Helvetica" w:eastAsia="Times New Roman" w:hAnsi="Helvetica" w:cs="Helvetica"/>
          <w:sz w:val="32"/>
          <w:szCs w:val="32"/>
        </w:rPr>
        <w:t>The system should have the capability to generate alerts and notifications based on predefined thresholds or abnormal environmental conditions.</w:t>
      </w:r>
    </w:p>
    <w:p w:rsidR="000927C3" w:rsidRPr="000927C3" w:rsidRDefault="000927C3" w:rsidP="000927C3">
      <w:pPr>
        <w:numPr>
          <w:ilvl w:val="0"/>
          <w:numId w:val="28"/>
        </w:numPr>
        <w:spacing w:before="100" w:beforeAutospacing="1" w:after="100" w:afterAutospacing="1" w:line="240" w:lineRule="auto"/>
        <w:rPr>
          <w:rFonts w:ascii="Helvetica" w:eastAsia="Times New Roman" w:hAnsi="Helvetica" w:cs="Helvetica"/>
          <w:sz w:val="32"/>
          <w:szCs w:val="32"/>
        </w:rPr>
      </w:pPr>
      <w:r w:rsidRPr="000927C3">
        <w:rPr>
          <w:rFonts w:ascii="Helvetica" w:eastAsia="Times New Roman" w:hAnsi="Helvetica" w:cs="Helvetica"/>
          <w:sz w:val="32"/>
          <w:szCs w:val="32"/>
        </w:rPr>
        <w:t>Alerts should be sent to designated individuals or groups through various communication channels such as email, SMS, or mobile app notifications.</w:t>
      </w:r>
    </w:p>
    <w:p w:rsidR="000927C3" w:rsidRPr="000927C3" w:rsidRDefault="000927C3" w:rsidP="000927C3">
      <w:pPr>
        <w:spacing w:before="100" w:beforeAutospacing="1" w:after="100" w:afterAutospacing="1" w:line="240" w:lineRule="auto"/>
        <w:rPr>
          <w:rFonts w:ascii="Helvetica" w:eastAsia="Times New Roman" w:hAnsi="Helvetica" w:cs="Helvetica"/>
          <w:sz w:val="32"/>
          <w:szCs w:val="32"/>
        </w:rPr>
      </w:pPr>
      <w:r w:rsidRPr="000927C3">
        <w:rPr>
          <w:rFonts w:ascii="Helvetica" w:eastAsia="Times New Roman" w:hAnsi="Helvetica" w:cs="Helvetica"/>
          <w:sz w:val="32"/>
          <w:szCs w:val="32"/>
        </w:rPr>
        <w:t>1.4. Data Storage and Logging:</w:t>
      </w:r>
    </w:p>
    <w:p w:rsidR="000927C3" w:rsidRPr="000927C3" w:rsidRDefault="000927C3" w:rsidP="000927C3">
      <w:pPr>
        <w:numPr>
          <w:ilvl w:val="0"/>
          <w:numId w:val="29"/>
        </w:numPr>
        <w:spacing w:before="100" w:beforeAutospacing="1" w:after="100" w:afterAutospacing="1" w:line="240" w:lineRule="auto"/>
        <w:rPr>
          <w:rFonts w:ascii="Helvetica" w:eastAsia="Times New Roman" w:hAnsi="Helvetica" w:cs="Helvetica"/>
          <w:sz w:val="32"/>
          <w:szCs w:val="32"/>
        </w:rPr>
      </w:pPr>
      <w:r w:rsidRPr="000927C3">
        <w:rPr>
          <w:rFonts w:ascii="Helvetica" w:eastAsia="Times New Roman" w:hAnsi="Helvetica" w:cs="Helvetica"/>
          <w:sz w:val="32"/>
          <w:szCs w:val="32"/>
        </w:rPr>
        <w:t>The system should store collected data in a secure and reliable manner.</w:t>
      </w:r>
    </w:p>
    <w:p w:rsidR="000927C3" w:rsidRPr="000927C3" w:rsidRDefault="000927C3" w:rsidP="000927C3">
      <w:pPr>
        <w:numPr>
          <w:ilvl w:val="0"/>
          <w:numId w:val="29"/>
        </w:numPr>
        <w:spacing w:before="100" w:beforeAutospacing="1" w:after="100" w:afterAutospacing="1" w:line="240" w:lineRule="auto"/>
        <w:rPr>
          <w:rFonts w:ascii="Helvetica" w:eastAsia="Times New Roman" w:hAnsi="Helvetica" w:cs="Helvetica"/>
          <w:sz w:val="32"/>
          <w:szCs w:val="32"/>
        </w:rPr>
      </w:pPr>
      <w:r w:rsidRPr="000927C3">
        <w:rPr>
          <w:rFonts w:ascii="Helvetica" w:eastAsia="Times New Roman" w:hAnsi="Helvetica" w:cs="Helvetica"/>
          <w:sz w:val="32"/>
          <w:szCs w:val="32"/>
        </w:rPr>
        <w:t>It should maintain a log of historical data for later analysis and reference.</w:t>
      </w:r>
    </w:p>
    <w:p w:rsidR="000927C3" w:rsidRPr="000927C3" w:rsidRDefault="000927C3" w:rsidP="000927C3">
      <w:pPr>
        <w:numPr>
          <w:ilvl w:val="0"/>
          <w:numId w:val="29"/>
        </w:numPr>
        <w:spacing w:before="100" w:beforeAutospacing="1" w:after="100" w:afterAutospacing="1" w:line="240" w:lineRule="auto"/>
        <w:rPr>
          <w:rFonts w:ascii="Helvetica" w:eastAsia="Times New Roman" w:hAnsi="Helvetica" w:cs="Helvetica"/>
          <w:sz w:val="32"/>
          <w:szCs w:val="32"/>
        </w:rPr>
      </w:pPr>
      <w:r w:rsidRPr="000927C3">
        <w:rPr>
          <w:rFonts w:ascii="Helvetica" w:eastAsia="Times New Roman" w:hAnsi="Helvetica" w:cs="Helvetica"/>
          <w:sz w:val="32"/>
          <w:szCs w:val="32"/>
        </w:rPr>
        <w:t>The data storage capacity should be scalable to accommodate long-term monitoring requirements.</w:t>
      </w:r>
    </w:p>
    <w:p w:rsidR="000927C3" w:rsidRPr="000927C3" w:rsidRDefault="000927C3" w:rsidP="000927C3">
      <w:pPr>
        <w:spacing w:before="100" w:beforeAutospacing="1" w:after="100" w:afterAutospacing="1" w:line="240" w:lineRule="auto"/>
        <w:rPr>
          <w:rFonts w:ascii="Helvetica" w:eastAsia="Times New Roman" w:hAnsi="Helvetica" w:cs="Helvetica"/>
          <w:sz w:val="32"/>
          <w:szCs w:val="32"/>
        </w:rPr>
      </w:pPr>
      <w:r w:rsidRPr="000927C3">
        <w:rPr>
          <w:rFonts w:ascii="Helvetica" w:eastAsia="Times New Roman" w:hAnsi="Helvetica" w:cs="Helvetica"/>
          <w:sz w:val="32"/>
          <w:szCs w:val="32"/>
        </w:rPr>
        <w:t>1.5. Data Analysis and Reporting:</w:t>
      </w:r>
    </w:p>
    <w:p w:rsidR="000927C3" w:rsidRPr="000927C3" w:rsidRDefault="000927C3" w:rsidP="000927C3">
      <w:pPr>
        <w:numPr>
          <w:ilvl w:val="0"/>
          <w:numId w:val="30"/>
        </w:numPr>
        <w:spacing w:before="100" w:beforeAutospacing="1" w:after="100" w:afterAutospacing="1" w:line="240" w:lineRule="auto"/>
        <w:rPr>
          <w:rFonts w:ascii="Helvetica" w:eastAsia="Times New Roman" w:hAnsi="Helvetica" w:cs="Helvetica"/>
          <w:sz w:val="32"/>
          <w:szCs w:val="32"/>
        </w:rPr>
      </w:pPr>
      <w:r w:rsidRPr="000927C3">
        <w:rPr>
          <w:rFonts w:ascii="Helvetica" w:eastAsia="Times New Roman" w:hAnsi="Helvetica" w:cs="Helvetica"/>
          <w:sz w:val="32"/>
          <w:szCs w:val="32"/>
        </w:rPr>
        <w:lastRenderedPageBreak/>
        <w:t>The system should provide analytical capabilities to process collected data and generate reports on environmental trends, anomalies, and patterns.</w:t>
      </w:r>
    </w:p>
    <w:p w:rsidR="000927C3" w:rsidRPr="000927C3" w:rsidRDefault="000927C3" w:rsidP="000927C3">
      <w:pPr>
        <w:numPr>
          <w:ilvl w:val="0"/>
          <w:numId w:val="30"/>
        </w:numPr>
        <w:spacing w:before="100" w:beforeAutospacing="1" w:after="100" w:afterAutospacing="1" w:line="240" w:lineRule="auto"/>
        <w:rPr>
          <w:rFonts w:ascii="Helvetica" w:eastAsia="Times New Roman" w:hAnsi="Helvetica" w:cs="Helvetica"/>
          <w:sz w:val="32"/>
          <w:szCs w:val="32"/>
        </w:rPr>
      </w:pPr>
      <w:r w:rsidRPr="000927C3">
        <w:rPr>
          <w:rFonts w:ascii="Helvetica" w:eastAsia="Times New Roman" w:hAnsi="Helvetica" w:cs="Helvetica"/>
          <w:sz w:val="32"/>
          <w:szCs w:val="32"/>
        </w:rPr>
        <w:t>The reports should be customizable and exportable in formats such as PDF or CSV.</w:t>
      </w:r>
    </w:p>
    <w:p w:rsidR="000927C3" w:rsidRPr="000927C3" w:rsidRDefault="000927C3" w:rsidP="000927C3">
      <w:pPr>
        <w:numPr>
          <w:ilvl w:val="0"/>
          <w:numId w:val="31"/>
        </w:numPr>
        <w:spacing w:before="100" w:beforeAutospacing="1" w:after="100" w:afterAutospacing="1" w:line="240" w:lineRule="auto"/>
        <w:rPr>
          <w:rFonts w:ascii="Helvetica" w:eastAsia="Times New Roman" w:hAnsi="Helvetica" w:cs="Helvetica"/>
          <w:sz w:val="32"/>
          <w:szCs w:val="32"/>
        </w:rPr>
      </w:pPr>
      <w:r w:rsidRPr="000927C3">
        <w:rPr>
          <w:rFonts w:ascii="Helvetica" w:eastAsia="Times New Roman" w:hAnsi="Helvetica" w:cs="Helvetica"/>
          <w:sz w:val="32"/>
          <w:szCs w:val="32"/>
        </w:rPr>
        <w:t>Non-Functional Requirements: 2.1. Reliability:</w:t>
      </w:r>
    </w:p>
    <w:p w:rsidR="000927C3" w:rsidRPr="000927C3" w:rsidRDefault="000927C3" w:rsidP="000927C3">
      <w:pPr>
        <w:numPr>
          <w:ilvl w:val="0"/>
          <w:numId w:val="32"/>
        </w:numPr>
        <w:spacing w:before="100" w:beforeAutospacing="1" w:after="100" w:afterAutospacing="1" w:line="240" w:lineRule="auto"/>
        <w:rPr>
          <w:rFonts w:ascii="Helvetica" w:eastAsia="Times New Roman" w:hAnsi="Helvetica" w:cs="Helvetica"/>
          <w:sz w:val="32"/>
          <w:szCs w:val="32"/>
        </w:rPr>
      </w:pPr>
      <w:r w:rsidRPr="000927C3">
        <w:rPr>
          <w:rFonts w:ascii="Helvetica" w:eastAsia="Times New Roman" w:hAnsi="Helvetica" w:cs="Helvetica"/>
          <w:sz w:val="32"/>
          <w:szCs w:val="32"/>
        </w:rPr>
        <w:t>The system should operate reliably and consistently under normal and adverse conditions.</w:t>
      </w:r>
    </w:p>
    <w:p w:rsidR="000927C3" w:rsidRPr="000927C3" w:rsidRDefault="000927C3" w:rsidP="000927C3">
      <w:pPr>
        <w:numPr>
          <w:ilvl w:val="0"/>
          <w:numId w:val="32"/>
        </w:numPr>
        <w:spacing w:before="100" w:beforeAutospacing="1" w:after="100" w:afterAutospacing="1" w:line="240" w:lineRule="auto"/>
        <w:rPr>
          <w:rFonts w:ascii="Helvetica" w:eastAsia="Times New Roman" w:hAnsi="Helvetica" w:cs="Helvetica"/>
          <w:sz w:val="32"/>
          <w:szCs w:val="32"/>
        </w:rPr>
      </w:pPr>
      <w:r w:rsidRPr="000927C3">
        <w:rPr>
          <w:rFonts w:ascii="Helvetica" w:eastAsia="Times New Roman" w:hAnsi="Helvetica" w:cs="Helvetica"/>
          <w:sz w:val="32"/>
          <w:szCs w:val="32"/>
        </w:rPr>
        <w:t>It should have built-in error handling and recovery mechanisms to minimize data loss or system downtime.</w:t>
      </w:r>
    </w:p>
    <w:p w:rsidR="000927C3" w:rsidRPr="000927C3" w:rsidRDefault="000927C3" w:rsidP="000927C3">
      <w:pPr>
        <w:spacing w:before="100" w:beforeAutospacing="1" w:after="100" w:afterAutospacing="1" w:line="240" w:lineRule="auto"/>
        <w:rPr>
          <w:rFonts w:ascii="Helvetica" w:eastAsia="Times New Roman" w:hAnsi="Helvetica" w:cs="Helvetica"/>
          <w:sz w:val="32"/>
          <w:szCs w:val="32"/>
        </w:rPr>
      </w:pPr>
      <w:r w:rsidRPr="000927C3">
        <w:rPr>
          <w:rFonts w:ascii="Helvetica" w:eastAsia="Times New Roman" w:hAnsi="Helvetica" w:cs="Helvetica"/>
          <w:sz w:val="32"/>
          <w:szCs w:val="32"/>
        </w:rPr>
        <w:t>2.2. Scalability:</w:t>
      </w:r>
    </w:p>
    <w:p w:rsidR="000927C3" w:rsidRPr="000927C3" w:rsidRDefault="000927C3" w:rsidP="000927C3">
      <w:pPr>
        <w:numPr>
          <w:ilvl w:val="0"/>
          <w:numId w:val="33"/>
        </w:numPr>
        <w:spacing w:before="100" w:beforeAutospacing="1" w:after="100" w:afterAutospacing="1" w:line="240" w:lineRule="auto"/>
        <w:rPr>
          <w:rFonts w:ascii="Helvetica" w:eastAsia="Times New Roman" w:hAnsi="Helvetica" w:cs="Helvetica"/>
          <w:sz w:val="32"/>
          <w:szCs w:val="32"/>
        </w:rPr>
      </w:pPr>
      <w:r w:rsidRPr="000927C3">
        <w:rPr>
          <w:rFonts w:ascii="Helvetica" w:eastAsia="Times New Roman" w:hAnsi="Helvetica" w:cs="Helvetica"/>
          <w:sz w:val="32"/>
          <w:szCs w:val="32"/>
        </w:rPr>
        <w:t>The system should be designed to support the addition of new sensors and monitoring locations without significant modifications.</w:t>
      </w:r>
    </w:p>
    <w:p w:rsidR="000927C3" w:rsidRPr="000927C3" w:rsidRDefault="000927C3" w:rsidP="000927C3">
      <w:pPr>
        <w:numPr>
          <w:ilvl w:val="0"/>
          <w:numId w:val="33"/>
        </w:numPr>
        <w:spacing w:before="100" w:beforeAutospacing="1" w:after="100" w:afterAutospacing="1" w:line="240" w:lineRule="auto"/>
        <w:rPr>
          <w:rFonts w:ascii="Helvetica" w:eastAsia="Times New Roman" w:hAnsi="Helvetica" w:cs="Helvetica"/>
          <w:sz w:val="32"/>
          <w:szCs w:val="32"/>
        </w:rPr>
      </w:pPr>
      <w:r w:rsidRPr="000927C3">
        <w:rPr>
          <w:rFonts w:ascii="Helvetica" w:eastAsia="Times New Roman" w:hAnsi="Helvetica" w:cs="Helvetica"/>
          <w:sz w:val="32"/>
          <w:szCs w:val="32"/>
        </w:rPr>
        <w:t>It should handle increased data storage and processing requirements as the system expands.</w:t>
      </w:r>
    </w:p>
    <w:p w:rsidR="000927C3" w:rsidRPr="000927C3" w:rsidRDefault="000927C3" w:rsidP="000927C3">
      <w:pPr>
        <w:spacing w:before="100" w:beforeAutospacing="1" w:after="100" w:afterAutospacing="1" w:line="240" w:lineRule="auto"/>
        <w:rPr>
          <w:rFonts w:ascii="Helvetica" w:eastAsia="Times New Roman" w:hAnsi="Helvetica" w:cs="Helvetica"/>
          <w:sz w:val="32"/>
          <w:szCs w:val="32"/>
        </w:rPr>
      </w:pPr>
      <w:r w:rsidRPr="000927C3">
        <w:rPr>
          <w:rFonts w:ascii="Helvetica" w:eastAsia="Times New Roman" w:hAnsi="Helvetica" w:cs="Helvetica"/>
          <w:sz w:val="32"/>
          <w:szCs w:val="32"/>
        </w:rPr>
        <w:t>2.3. Security:</w:t>
      </w:r>
    </w:p>
    <w:p w:rsidR="000927C3" w:rsidRPr="000927C3" w:rsidRDefault="000927C3" w:rsidP="000927C3">
      <w:pPr>
        <w:numPr>
          <w:ilvl w:val="0"/>
          <w:numId w:val="34"/>
        </w:numPr>
        <w:spacing w:before="100" w:beforeAutospacing="1" w:after="100" w:afterAutospacing="1" w:line="240" w:lineRule="auto"/>
        <w:rPr>
          <w:rFonts w:ascii="Helvetica" w:eastAsia="Times New Roman" w:hAnsi="Helvetica" w:cs="Helvetica"/>
          <w:sz w:val="32"/>
          <w:szCs w:val="32"/>
        </w:rPr>
      </w:pPr>
      <w:r w:rsidRPr="000927C3">
        <w:rPr>
          <w:rFonts w:ascii="Helvetica" w:eastAsia="Times New Roman" w:hAnsi="Helvetica" w:cs="Helvetica"/>
          <w:sz w:val="32"/>
          <w:szCs w:val="32"/>
        </w:rPr>
        <w:t>The system should implement appropriate security measures to protect collected data from unauthorized access or tampering.</w:t>
      </w:r>
    </w:p>
    <w:p w:rsidR="000927C3" w:rsidRPr="000927C3" w:rsidRDefault="000927C3" w:rsidP="000927C3">
      <w:pPr>
        <w:numPr>
          <w:ilvl w:val="0"/>
          <w:numId w:val="34"/>
        </w:numPr>
        <w:spacing w:before="100" w:beforeAutospacing="1" w:after="100" w:afterAutospacing="1" w:line="240" w:lineRule="auto"/>
        <w:rPr>
          <w:rFonts w:ascii="Helvetica" w:eastAsia="Times New Roman" w:hAnsi="Helvetica" w:cs="Helvetica"/>
          <w:sz w:val="32"/>
          <w:szCs w:val="32"/>
        </w:rPr>
      </w:pPr>
      <w:r w:rsidRPr="000927C3">
        <w:rPr>
          <w:rFonts w:ascii="Helvetica" w:eastAsia="Times New Roman" w:hAnsi="Helvetica" w:cs="Helvetica"/>
          <w:sz w:val="32"/>
          <w:szCs w:val="32"/>
        </w:rPr>
        <w:t>It should utilize encryption protocols for data transmission and storage.</w:t>
      </w:r>
    </w:p>
    <w:p w:rsidR="000927C3" w:rsidRPr="000927C3" w:rsidRDefault="000927C3" w:rsidP="000927C3">
      <w:pPr>
        <w:spacing w:before="100" w:beforeAutospacing="1" w:after="100" w:afterAutospacing="1" w:line="240" w:lineRule="auto"/>
        <w:rPr>
          <w:rFonts w:ascii="Helvetica" w:eastAsia="Times New Roman" w:hAnsi="Helvetica" w:cs="Helvetica"/>
          <w:sz w:val="32"/>
          <w:szCs w:val="32"/>
        </w:rPr>
      </w:pPr>
      <w:r w:rsidRPr="000927C3">
        <w:rPr>
          <w:rFonts w:ascii="Helvetica" w:eastAsia="Times New Roman" w:hAnsi="Helvetica" w:cs="Helvetica"/>
          <w:sz w:val="32"/>
          <w:szCs w:val="32"/>
        </w:rPr>
        <w:t>2.4. User Interface:</w:t>
      </w:r>
    </w:p>
    <w:p w:rsidR="000927C3" w:rsidRPr="000927C3" w:rsidRDefault="000927C3" w:rsidP="000927C3">
      <w:pPr>
        <w:numPr>
          <w:ilvl w:val="0"/>
          <w:numId w:val="35"/>
        </w:numPr>
        <w:spacing w:before="100" w:beforeAutospacing="1" w:after="100" w:afterAutospacing="1" w:line="240" w:lineRule="auto"/>
        <w:rPr>
          <w:rFonts w:ascii="Helvetica" w:eastAsia="Times New Roman" w:hAnsi="Helvetica" w:cs="Helvetica"/>
          <w:sz w:val="32"/>
          <w:szCs w:val="32"/>
        </w:rPr>
      </w:pPr>
      <w:r w:rsidRPr="000927C3">
        <w:rPr>
          <w:rFonts w:ascii="Helvetica" w:eastAsia="Times New Roman" w:hAnsi="Helvetica" w:cs="Helvetica"/>
          <w:sz w:val="32"/>
          <w:szCs w:val="32"/>
        </w:rPr>
        <w:lastRenderedPageBreak/>
        <w:t>The user interface should be intuitive, user-friendly, and accessible across different devices such as desktops, laptops, and mobile devices.</w:t>
      </w:r>
    </w:p>
    <w:p w:rsidR="000927C3" w:rsidRPr="000927C3" w:rsidRDefault="000927C3" w:rsidP="000927C3">
      <w:pPr>
        <w:numPr>
          <w:ilvl w:val="0"/>
          <w:numId w:val="35"/>
        </w:numPr>
        <w:spacing w:before="100" w:beforeAutospacing="1" w:after="100" w:afterAutospacing="1" w:line="240" w:lineRule="auto"/>
        <w:rPr>
          <w:rFonts w:ascii="Helvetica" w:eastAsia="Times New Roman" w:hAnsi="Helvetica" w:cs="Helvetica"/>
          <w:sz w:val="32"/>
          <w:szCs w:val="32"/>
        </w:rPr>
      </w:pPr>
      <w:r w:rsidRPr="000927C3">
        <w:rPr>
          <w:rFonts w:ascii="Helvetica" w:eastAsia="Times New Roman" w:hAnsi="Helvetica" w:cs="Helvetica"/>
          <w:sz w:val="32"/>
          <w:szCs w:val="32"/>
        </w:rPr>
        <w:t>It should provide a clear and organized presentation of data and allow for easy configuration of system settings.</w:t>
      </w:r>
    </w:p>
    <w:p w:rsidR="000927C3" w:rsidRPr="000927C3" w:rsidRDefault="000927C3" w:rsidP="000927C3">
      <w:pPr>
        <w:spacing w:before="100" w:beforeAutospacing="1" w:after="100" w:afterAutospacing="1" w:line="240" w:lineRule="auto"/>
        <w:rPr>
          <w:rFonts w:ascii="Helvetica" w:eastAsia="Times New Roman" w:hAnsi="Helvetica" w:cs="Helvetica"/>
          <w:sz w:val="32"/>
          <w:szCs w:val="32"/>
        </w:rPr>
      </w:pPr>
      <w:r w:rsidRPr="000927C3">
        <w:rPr>
          <w:rFonts w:ascii="Helvetica" w:eastAsia="Times New Roman" w:hAnsi="Helvetica" w:cs="Helvetica"/>
          <w:sz w:val="32"/>
          <w:szCs w:val="32"/>
        </w:rPr>
        <w:t>2.5. Compatibility:</w:t>
      </w:r>
    </w:p>
    <w:p w:rsidR="000927C3" w:rsidRPr="000927C3" w:rsidRDefault="000927C3" w:rsidP="000927C3">
      <w:pPr>
        <w:numPr>
          <w:ilvl w:val="0"/>
          <w:numId w:val="36"/>
        </w:numPr>
        <w:spacing w:before="100" w:beforeAutospacing="1" w:after="100" w:afterAutospacing="1" w:line="240" w:lineRule="auto"/>
        <w:rPr>
          <w:rFonts w:ascii="Helvetica" w:eastAsia="Times New Roman" w:hAnsi="Helvetica" w:cs="Helvetica"/>
          <w:sz w:val="32"/>
          <w:szCs w:val="32"/>
        </w:rPr>
      </w:pPr>
      <w:r w:rsidRPr="000927C3">
        <w:rPr>
          <w:rFonts w:ascii="Helvetica" w:eastAsia="Times New Roman" w:hAnsi="Helvetica" w:cs="Helvetica"/>
          <w:sz w:val="32"/>
          <w:szCs w:val="32"/>
        </w:rPr>
        <w:t>The system should be compatible with commonly used microcontroller platforms and environmental sensors available in the market.</w:t>
      </w:r>
    </w:p>
    <w:p w:rsidR="000927C3" w:rsidRPr="000927C3" w:rsidRDefault="000927C3" w:rsidP="000927C3">
      <w:pPr>
        <w:numPr>
          <w:ilvl w:val="0"/>
          <w:numId w:val="36"/>
        </w:numPr>
        <w:spacing w:before="100" w:beforeAutospacing="1" w:after="100" w:afterAutospacing="1" w:line="240" w:lineRule="auto"/>
        <w:rPr>
          <w:rFonts w:ascii="Helvetica" w:eastAsia="Times New Roman" w:hAnsi="Helvetica" w:cs="Helvetica"/>
          <w:sz w:val="32"/>
          <w:szCs w:val="32"/>
        </w:rPr>
      </w:pPr>
      <w:r w:rsidRPr="000927C3">
        <w:rPr>
          <w:rFonts w:ascii="Helvetica" w:eastAsia="Times New Roman" w:hAnsi="Helvetica" w:cs="Helvetica"/>
          <w:sz w:val="32"/>
          <w:szCs w:val="32"/>
        </w:rPr>
        <w:t>It should support standard communication protocols for sensor integration and data exchange.</w:t>
      </w:r>
    </w:p>
    <w:p w:rsidR="000927C3" w:rsidRPr="000927C3" w:rsidRDefault="000927C3" w:rsidP="000927C3">
      <w:pPr>
        <w:spacing w:before="100" w:beforeAutospacing="1" w:after="100" w:afterAutospacing="1" w:line="240" w:lineRule="auto"/>
        <w:rPr>
          <w:rFonts w:ascii="Helvetica" w:eastAsia="Times New Roman" w:hAnsi="Helvetica" w:cs="Helvetica"/>
          <w:sz w:val="32"/>
          <w:szCs w:val="32"/>
        </w:rPr>
      </w:pPr>
      <w:r w:rsidRPr="000927C3">
        <w:rPr>
          <w:rFonts w:ascii="Helvetica" w:eastAsia="Times New Roman" w:hAnsi="Helvetica" w:cs="Helvetica"/>
          <w:sz w:val="32"/>
          <w:szCs w:val="32"/>
        </w:rPr>
        <w:t>The defined requirements provide a clear understanding of the expected functionalities and performance of the Microcontroller-Based Environmental Monitoring and Alerting System, guiding the subsequent stages of system design, development, and testing.</w:t>
      </w:r>
    </w:p>
    <w:p w:rsidR="00B16C0E" w:rsidRDefault="00B16C0E" w:rsidP="00B16C0E">
      <w:pPr>
        <w:tabs>
          <w:tab w:val="left" w:pos="1095"/>
        </w:tabs>
        <w:rPr>
          <w:rFonts w:ascii="Helvetica" w:hAnsi="Helvetica" w:cs="Helvetica"/>
          <w:sz w:val="32"/>
          <w:szCs w:val="32"/>
        </w:rPr>
      </w:pPr>
    </w:p>
    <w:p w:rsidR="00E45046" w:rsidRPr="00DF4310" w:rsidRDefault="00E45046" w:rsidP="00B16C0E">
      <w:pPr>
        <w:tabs>
          <w:tab w:val="left" w:pos="1095"/>
        </w:tabs>
        <w:rPr>
          <w:rFonts w:ascii="Helvetica" w:hAnsi="Helvetica" w:cs="Helvetica"/>
          <w:sz w:val="32"/>
          <w:szCs w:val="32"/>
        </w:rPr>
      </w:pPr>
    </w:p>
    <w:p w:rsidR="00B16C0E" w:rsidRPr="00EF2B0C" w:rsidRDefault="00E45046" w:rsidP="00EF2B0C">
      <w:pPr>
        <w:pStyle w:val="Heading1"/>
        <w:rPr>
          <w:rFonts w:ascii="Helvetica" w:hAnsi="Helvetica" w:cs="Helvetica"/>
          <w:b/>
        </w:rPr>
      </w:pPr>
      <w:r w:rsidRPr="00EF2B0C">
        <w:rPr>
          <w:rFonts w:ascii="Helvetica" w:hAnsi="Helvetica" w:cs="Helvetica"/>
          <w:b/>
        </w:rPr>
        <w:t>FUNCTIONS AND DESIGNS:</w:t>
      </w:r>
    </w:p>
    <w:p w:rsidR="00B16C0E" w:rsidRDefault="00B16C0E" w:rsidP="00B16C0E">
      <w:pPr>
        <w:tabs>
          <w:tab w:val="left" w:pos="1095"/>
        </w:tabs>
        <w:rPr>
          <w:rFonts w:ascii="Helvetica" w:hAnsi="Helvetica" w:cs="Helvetica"/>
          <w:sz w:val="32"/>
          <w:szCs w:val="32"/>
        </w:rPr>
      </w:pPr>
      <w:r w:rsidRPr="00DF4310">
        <w:rPr>
          <w:rFonts w:ascii="Helvetica" w:hAnsi="Helvetica" w:cs="Helvetica"/>
          <w:sz w:val="32"/>
          <w:szCs w:val="32"/>
        </w:rPr>
        <w:t xml:space="preserve">The Microcontroller-Based Environmental Monitoring and Alerting System incorporates a sophisticated architecture to enable accurate and efficient monitoring. Sensor nodes are strategically deployed in target areas to collect data on air quality parameters and flood-related variables. These sensor nodes communicate with a central microcontroller unit, which processes the data, applies advanced algorithms for pollution and flood detection, </w:t>
      </w:r>
      <w:r w:rsidRPr="00DF4310">
        <w:rPr>
          <w:rFonts w:ascii="Helvetica" w:hAnsi="Helvetica" w:cs="Helvetica"/>
          <w:sz w:val="32"/>
          <w:szCs w:val="32"/>
        </w:rPr>
        <w:lastRenderedPageBreak/>
        <w:t>and transmits the results to a remote server through IoT technology. The system employs data fusion techniques to integrate information from multiple sensor nodes, facilitating comprehensive and reliable environmental monitoring.</w:t>
      </w:r>
    </w:p>
    <w:p w:rsidR="00854FF9" w:rsidRPr="00DF4310" w:rsidRDefault="00854FF9" w:rsidP="00B16C0E">
      <w:pPr>
        <w:tabs>
          <w:tab w:val="left" w:pos="1095"/>
        </w:tabs>
        <w:rPr>
          <w:rFonts w:ascii="Helvetica" w:hAnsi="Helvetica" w:cs="Helvetica"/>
          <w:sz w:val="32"/>
          <w:szCs w:val="32"/>
        </w:rPr>
      </w:pPr>
    </w:p>
    <w:p w:rsidR="00B16C0E" w:rsidRPr="00573EAE" w:rsidRDefault="006711D9" w:rsidP="00573EAE">
      <w:pPr>
        <w:pStyle w:val="Heading1"/>
        <w:rPr>
          <w:rFonts w:ascii="Helvetica" w:hAnsi="Helvetica" w:cs="Helvetica"/>
          <w:b/>
        </w:rPr>
      </w:pPr>
      <w:r w:rsidRPr="00573EAE">
        <w:rPr>
          <w:rFonts w:ascii="Helvetica" w:hAnsi="Helvetica" w:cs="Helvetica"/>
          <w:b/>
        </w:rPr>
        <w:t>EVALUATION CRITERIA:</w:t>
      </w:r>
    </w:p>
    <w:p w:rsidR="00B16C0E" w:rsidRDefault="00B16C0E" w:rsidP="00B16C0E">
      <w:pPr>
        <w:tabs>
          <w:tab w:val="left" w:pos="1095"/>
        </w:tabs>
        <w:rPr>
          <w:rFonts w:ascii="Helvetica" w:hAnsi="Helvetica" w:cs="Helvetica"/>
          <w:sz w:val="32"/>
          <w:szCs w:val="32"/>
        </w:rPr>
      </w:pPr>
      <w:r w:rsidRPr="00DF4310">
        <w:rPr>
          <w:rFonts w:ascii="Helvetica" w:hAnsi="Helvetica" w:cs="Helvetica"/>
          <w:sz w:val="32"/>
          <w:szCs w:val="32"/>
        </w:rPr>
        <w:t>To assess the performance and effectiveness of the Microcontroller-Based Environmental Monitoring and Alerting System, a set of rigorous evaluation criteria is defined. These criteria encompass the accuracy and reliability of air pollution measurements,</w:t>
      </w:r>
      <w:r w:rsidR="00D90B4F">
        <w:rPr>
          <w:rFonts w:ascii="Helvetica" w:hAnsi="Helvetica" w:cs="Helvetica"/>
          <w:sz w:val="32"/>
          <w:szCs w:val="32"/>
        </w:rPr>
        <w:t xml:space="preserve"> </w:t>
      </w:r>
      <w:r w:rsidRPr="00DF4310">
        <w:rPr>
          <w:rFonts w:ascii="Helvetica" w:hAnsi="Helvetica" w:cs="Helvetica"/>
          <w:sz w:val="32"/>
          <w:szCs w:val="32"/>
        </w:rPr>
        <w:t>the responsiveness and accuracy of flood detection algorithms, the usability and intuitiveness of the user interface, and the system's ability to handle data from multiple sensor nodes simultaneously. Performance benchmarks are established based on industry standards, regulatory requirements, and user expectations.</w:t>
      </w:r>
    </w:p>
    <w:p w:rsidR="00871A77" w:rsidRDefault="00871A77" w:rsidP="00B16C0E">
      <w:pPr>
        <w:tabs>
          <w:tab w:val="left" w:pos="1095"/>
        </w:tabs>
        <w:rPr>
          <w:rFonts w:ascii="Helvetica" w:hAnsi="Helvetica" w:cs="Helvetica"/>
          <w:sz w:val="32"/>
          <w:szCs w:val="32"/>
        </w:rPr>
      </w:pPr>
    </w:p>
    <w:p w:rsidR="006B0535" w:rsidRDefault="006B0535" w:rsidP="00B16C0E">
      <w:pPr>
        <w:tabs>
          <w:tab w:val="left" w:pos="1095"/>
        </w:tabs>
        <w:rPr>
          <w:rFonts w:ascii="Helvetica" w:hAnsi="Helvetica" w:cs="Helvetica"/>
          <w:sz w:val="32"/>
          <w:szCs w:val="32"/>
        </w:rPr>
      </w:pPr>
    </w:p>
    <w:p w:rsidR="00371483" w:rsidRPr="00DF4310" w:rsidRDefault="00371483" w:rsidP="00B16C0E">
      <w:pPr>
        <w:tabs>
          <w:tab w:val="left" w:pos="1095"/>
        </w:tabs>
        <w:rPr>
          <w:rFonts w:ascii="Helvetica" w:hAnsi="Helvetica" w:cs="Helvetica"/>
          <w:sz w:val="32"/>
          <w:szCs w:val="32"/>
        </w:rPr>
      </w:pPr>
    </w:p>
    <w:p w:rsidR="00B16C0E" w:rsidRPr="00607289" w:rsidRDefault="00B16C0E" w:rsidP="00B16C0E">
      <w:pPr>
        <w:tabs>
          <w:tab w:val="left" w:pos="1095"/>
        </w:tabs>
        <w:rPr>
          <w:rFonts w:ascii="Helvetica" w:hAnsi="Helvetica" w:cs="Helvetica"/>
          <w:b/>
          <w:color w:val="2F5496" w:themeColor="accent1" w:themeShade="BF"/>
          <w:sz w:val="32"/>
          <w:szCs w:val="32"/>
        </w:rPr>
      </w:pPr>
    </w:p>
    <w:p w:rsidR="00B16C0E" w:rsidRPr="00607289" w:rsidRDefault="00607289" w:rsidP="00607289">
      <w:pPr>
        <w:pStyle w:val="Heading1"/>
        <w:rPr>
          <w:rFonts w:ascii="Helvetica" w:hAnsi="Helvetica" w:cs="Helvetica"/>
          <w:b/>
        </w:rPr>
      </w:pPr>
      <w:r w:rsidRPr="00607289">
        <w:rPr>
          <w:rFonts w:ascii="Helvetica" w:hAnsi="Helvetica" w:cs="Helvetica"/>
          <w:b/>
        </w:rPr>
        <w:lastRenderedPageBreak/>
        <w:t>FINAL DESIGN ANALYSIS:</w:t>
      </w:r>
    </w:p>
    <w:p w:rsidR="003900BA" w:rsidRDefault="00B16C0E" w:rsidP="00B16C0E">
      <w:pPr>
        <w:tabs>
          <w:tab w:val="left" w:pos="1095"/>
        </w:tabs>
        <w:rPr>
          <w:rFonts w:ascii="Helvetica" w:hAnsi="Helvetica" w:cs="Helvetica"/>
          <w:sz w:val="32"/>
          <w:szCs w:val="32"/>
        </w:rPr>
      </w:pPr>
      <w:r w:rsidRPr="00DF4310">
        <w:rPr>
          <w:rFonts w:ascii="Helvetica" w:hAnsi="Helvetica" w:cs="Helvetica"/>
          <w:sz w:val="32"/>
          <w:szCs w:val="32"/>
        </w:rPr>
        <w:t>Following the implementation of the Microcontroller-Based Environmental Monitoring and Alerting System, an extensive analysis is conducted to evaluate its performance and effectiveness. Real-world scenarios are simulated to assess the accuracy of air pollution measurements and the responsiveness of flood detection algorithms. The system's reliability, scalability, responsiveness, and user-friendliness are evaluated through rigorous testing and user feedback. The final design analysis provides valuable insights into the system's strengths, weaknesses, and potential areas for further improvement.</w:t>
      </w:r>
    </w:p>
    <w:p w:rsidR="00854FF9" w:rsidRDefault="00854FF9" w:rsidP="00B16C0E">
      <w:pPr>
        <w:tabs>
          <w:tab w:val="left" w:pos="1095"/>
        </w:tabs>
        <w:rPr>
          <w:rFonts w:ascii="Helvetica" w:hAnsi="Helvetica" w:cs="Helvetica"/>
          <w:sz w:val="32"/>
          <w:szCs w:val="32"/>
        </w:rPr>
      </w:pPr>
    </w:p>
    <w:p w:rsidR="009000BF" w:rsidRDefault="009000BF" w:rsidP="00B16C0E">
      <w:pPr>
        <w:tabs>
          <w:tab w:val="left" w:pos="1095"/>
        </w:tabs>
        <w:rPr>
          <w:rFonts w:ascii="Helvetica" w:hAnsi="Helvetica" w:cs="Helvetica"/>
          <w:sz w:val="32"/>
          <w:szCs w:val="32"/>
        </w:rPr>
      </w:pPr>
    </w:p>
    <w:p w:rsidR="009000BF" w:rsidRDefault="009000BF" w:rsidP="00B16C0E">
      <w:pPr>
        <w:tabs>
          <w:tab w:val="left" w:pos="1095"/>
        </w:tabs>
        <w:rPr>
          <w:rFonts w:ascii="Helvetica" w:hAnsi="Helvetica" w:cs="Helvetica"/>
          <w:sz w:val="32"/>
          <w:szCs w:val="32"/>
        </w:rPr>
      </w:pPr>
    </w:p>
    <w:p w:rsidR="009000BF" w:rsidRDefault="009000BF" w:rsidP="00B16C0E">
      <w:pPr>
        <w:tabs>
          <w:tab w:val="left" w:pos="1095"/>
        </w:tabs>
        <w:rPr>
          <w:rFonts w:ascii="Helvetica" w:hAnsi="Helvetica" w:cs="Helvetica"/>
          <w:sz w:val="32"/>
          <w:szCs w:val="32"/>
        </w:rPr>
      </w:pPr>
    </w:p>
    <w:p w:rsidR="009000BF" w:rsidRDefault="009000BF" w:rsidP="00B16C0E">
      <w:pPr>
        <w:tabs>
          <w:tab w:val="left" w:pos="1095"/>
        </w:tabs>
        <w:rPr>
          <w:rFonts w:ascii="Helvetica" w:hAnsi="Helvetica" w:cs="Helvetica"/>
          <w:sz w:val="32"/>
          <w:szCs w:val="32"/>
        </w:rPr>
      </w:pPr>
    </w:p>
    <w:p w:rsidR="00D56B2C" w:rsidRDefault="00D56B2C" w:rsidP="00B16C0E">
      <w:pPr>
        <w:tabs>
          <w:tab w:val="left" w:pos="1095"/>
        </w:tabs>
        <w:rPr>
          <w:rFonts w:ascii="Helvetica" w:hAnsi="Helvetica" w:cs="Helvetica"/>
          <w:sz w:val="32"/>
          <w:szCs w:val="32"/>
        </w:rPr>
      </w:pPr>
    </w:p>
    <w:p w:rsidR="00D56B2C" w:rsidRDefault="00D56B2C" w:rsidP="00B16C0E">
      <w:pPr>
        <w:tabs>
          <w:tab w:val="left" w:pos="1095"/>
        </w:tabs>
        <w:rPr>
          <w:rFonts w:ascii="Helvetica" w:hAnsi="Helvetica" w:cs="Helvetica"/>
          <w:sz w:val="32"/>
          <w:szCs w:val="32"/>
        </w:rPr>
      </w:pPr>
      <w:bookmarkStart w:id="1" w:name="_GoBack"/>
      <w:bookmarkEnd w:id="1"/>
    </w:p>
    <w:p w:rsidR="009000BF" w:rsidRDefault="009000BF" w:rsidP="00B16C0E">
      <w:pPr>
        <w:tabs>
          <w:tab w:val="left" w:pos="1095"/>
        </w:tabs>
        <w:rPr>
          <w:rFonts w:ascii="Helvetica" w:hAnsi="Helvetica" w:cs="Helvetica"/>
          <w:sz w:val="32"/>
          <w:szCs w:val="32"/>
        </w:rPr>
      </w:pPr>
    </w:p>
    <w:p w:rsidR="009000BF" w:rsidRDefault="009000BF" w:rsidP="00B16C0E">
      <w:pPr>
        <w:tabs>
          <w:tab w:val="left" w:pos="1095"/>
        </w:tabs>
        <w:rPr>
          <w:rFonts w:ascii="Helvetica" w:hAnsi="Helvetica" w:cs="Helvetica"/>
          <w:sz w:val="32"/>
          <w:szCs w:val="32"/>
        </w:rPr>
      </w:pPr>
    </w:p>
    <w:p w:rsidR="001B58E3" w:rsidRDefault="0032704D" w:rsidP="0032704D">
      <w:pPr>
        <w:pStyle w:val="Heading1"/>
        <w:rPr>
          <w:rFonts w:ascii="Helvetica" w:hAnsi="Helvetica" w:cs="Helvetica"/>
          <w:b/>
        </w:rPr>
      </w:pPr>
      <w:r w:rsidRPr="0032704D">
        <w:rPr>
          <w:rFonts w:ascii="Helvetica" w:hAnsi="Helvetica" w:cs="Helvetica"/>
          <w:b/>
        </w:rPr>
        <w:lastRenderedPageBreak/>
        <w:t>BUSINESS PLAN</w:t>
      </w:r>
    </w:p>
    <w:p w:rsidR="00F21F9C" w:rsidRPr="00F21F9C" w:rsidRDefault="00F21F9C" w:rsidP="00F21F9C"/>
    <w:p w:rsidR="0032704D" w:rsidRPr="00DA4329" w:rsidRDefault="0032704D" w:rsidP="00DA4329">
      <w:pPr>
        <w:pStyle w:val="ListParagraph"/>
        <w:numPr>
          <w:ilvl w:val="0"/>
          <w:numId w:val="6"/>
        </w:numPr>
        <w:rPr>
          <w:rFonts w:ascii="Helvetica" w:hAnsi="Helvetica" w:cs="Helvetica"/>
          <w:b/>
          <w:color w:val="2F5496" w:themeColor="accent1" w:themeShade="BF"/>
          <w:sz w:val="32"/>
          <w:szCs w:val="32"/>
        </w:rPr>
      </w:pPr>
      <w:r w:rsidRPr="00DA4329">
        <w:rPr>
          <w:rFonts w:ascii="Helvetica" w:hAnsi="Helvetica" w:cs="Helvetica"/>
          <w:b/>
          <w:color w:val="2F5496" w:themeColor="accent1" w:themeShade="BF"/>
          <w:sz w:val="32"/>
          <w:szCs w:val="32"/>
        </w:rPr>
        <w:t xml:space="preserve">Customer segments: </w:t>
      </w:r>
    </w:p>
    <w:p w:rsidR="0032704D" w:rsidRPr="005B31EA" w:rsidRDefault="0032704D" w:rsidP="00DA4329">
      <w:pPr>
        <w:pStyle w:val="Heading3"/>
        <w:numPr>
          <w:ilvl w:val="2"/>
          <w:numId w:val="6"/>
        </w:numPr>
        <w:rPr>
          <w:rFonts w:ascii="Helvetica" w:hAnsi="Helvetica" w:cs="Helvetica"/>
          <w:color w:val="auto"/>
          <w:sz w:val="32"/>
          <w:szCs w:val="32"/>
        </w:rPr>
      </w:pPr>
      <w:r w:rsidRPr="005B31EA">
        <w:rPr>
          <w:rFonts w:ascii="Helvetica" w:hAnsi="Helvetica" w:cs="Helvetica"/>
          <w:color w:val="auto"/>
          <w:sz w:val="32"/>
          <w:szCs w:val="32"/>
        </w:rPr>
        <w:t>Government and regulatory bodies responsible for environmental management and disaster response.</w:t>
      </w:r>
    </w:p>
    <w:p w:rsidR="0032704D" w:rsidRPr="005B31EA" w:rsidRDefault="0032704D" w:rsidP="00DA4329">
      <w:pPr>
        <w:pStyle w:val="Heading3"/>
        <w:numPr>
          <w:ilvl w:val="2"/>
          <w:numId w:val="6"/>
        </w:numPr>
        <w:rPr>
          <w:rFonts w:ascii="Helvetica" w:hAnsi="Helvetica" w:cs="Helvetica"/>
          <w:color w:val="auto"/>
          <w:sz w:val="32"/>
          <w:szCs w:val="32"/>
        </w:rPr>
      </w:pPr>
      <w:r w:rsidRPr="005B31EA">
        <w:rPr>
          <w:rFonts w:ascii="Helvetica" w:hAnsi="Helvetica" w:cs="Helvetica"/>
          <w:color w:val="auto"/>
          <w:sz w:val="32"/>
          <w:szCs w:val="32"/>
        </w:rPr>
        <w:t>Environmental monitoring agencies and organizations.</w:t>
      </w:r>
    </w:p>
    <w:p w:rsidR="0032704D" w:rsidRPr="005B31EA" w:rsidRDefault="0032704D" w:rsidP="00DA4329">
      <w:pPr>
        <w:pStyle w:val="Heading3"/>
        <w:numPr>
          <w:ilvl w:val="2"/>
          <w:numId w:val="6"/>
        </w:numPr>
        <w:rPr>
          <w:rFonts w:ascii="Helvetica" w:hAnsi="Helvetica" w:cs="Helvetica"/>
          <w:color w:val="auto"/>
          <w:sz w:val="32"/>
          <w:szCs w:val="32"/>
        </w:rPr>
      </w:pPr>
      <w:r w:rsidRPr="005B31EA">
        <w:rPr>
          <w:rFonts w:ascii="Helvetica" w:hAnsi="Helvetica" w:cs="Helvetica"/>
          <w:color w:val="auto"/>
          <w:sz w:val="32"/>
          <w:szCs w:val="32"/>
        </w:rPr>
        <w:t>Urban planners and city management authorities.</w:t>
      </w:r>
    </w:p>
    <w:p w:rsidR="0032704D" w:rsidRPr="005B31EA" w:rsidRDefault="0032704D" w:rsidP="00DA4329">
      <w:pPr>
        <w:pStyle w:val="Heading3"/>
        <w:numPr>
          <w:ilvl w:val="2"/>
          <w:numId w:val="6"/>
        </w:numPr>
        <w:rPr>
          <w:rFonts w:ascii="Helvetica" w:hAnsi="Helvetica" w:cs="Helvetica"/>
          <w:color w:val="auto"/>
          <w:sz w:val="32"/>
          <w:szCs w:val="32"/>
        </w:rPr>
      </w:pPr>
      <w:r w:rsidRPr="005B31EA">
        <w:rPr>
          <w:rFonts w:ascii="Helvetica" w:hAnsi="Helvetica" w:cs="Helvetica"/>
          <w:color w:val="auto"/>
          <w:sz w:val="32"/>
          <w:szCs w:val="32"/>
        </w:rPr>
        <w:t>Research institutions and academic organizations focusing on environmental studies.</w:t>
      </w:r>
    </w:p>
    <w:p w:rsidR="0032704D" w:rsidRPr="005B31EA" w:rsidRDefault="0032704D" w:rsidP="00DA4329">
      <w:pPr>
        <w:pStyle w:val="Heading3"/>
        <w:numPr>
          <w:ilvl w:val="2"/>
          <w:numId w:val="6"/>
        </w:numPr>
        <w:rPr>
          <w:rFonts w:ascii="Helvetica" w:hAnsi="Helvetica" w:cs="Helvetica"/>
          <w:color w:val="auto"/>
          <w:sz w:val="32"/>
          <w:szCs w:val="32"/>
        </w:rPr>
      </w:pPr>
      <w:r w:rsidRPr="005B31EA">
        <w:rPr>
          <w:rFonts w:ascii="Helvetica" w:hAnsi="Helvetica" w:cs="Helvetica"/>
          <w:color w:val="auto"/>
          <w:sz w:val="32"/>
          <w:szCs w:val="32"/>
        </w:rPr>
        <w:t>Industries operating in high-pollution sectors, such as manufacturing and transportation.</w:t>
      </w:r>
    </w:p>
    <w:p w:rsidR="0032704D" w:rsidRPr="005B31EA" w:rsidRDefault="0032704D" w:rsidP="00DA4329">
      <w:pPr>
        <w:pStyle w:val="Heading3"/>
        <w:numPr>
          <w:ilvl w:val="2"/>
          <w:numId w:val="6"/>
        </w:numPr>
        <w:rPr>
          <w:rFonts w:ascii="Helvetica" w:hAnsi="Helvetica" w:cs="Helvetica"/>
          <w:color w:val="auto"/>
          <w:sz w:val="32"/>
          <w:szCs w:val="32"/>
        </w:rPr>
      </w:pPr>
      <w:r w:rsidRPr="005B31EA">
        <w:rPr>
          <w:rFonts w:ascii="Helvetica" w:hAnsi="Helvetica" w:cs="Helvetica"/>
          <w:color w:val="auto"/>
          <w:sz w:val="32"/>
          <w:szCs w:val="32"/>
        </w:rPr>
        <w:t>Public health organizations and healthcare providers.</w:t>
      </w:r>
    </w:p>
    <w:p w:rsidR="0032704D" w:rsidRDefault="0032704D" w:rsidP="00DA4329">
      <w:pPr>
        <w:pStyle w:val="Heading3"/>
        <w:numPr>
          <w:ilvl w:val="2"/>
          <w:numId w:val="6"/>
        </w:numPr>
        <w:rPr>
          <w:rFonts w:ascii="Helvetica" w:hAnsi="Helvetica" w:cs="Helvetica"/>
          <w:color w:val="auto"/>
          <w:sz w:val="32"/>
          <w:szCs w:val="32"/>
        </w:rPr>
      </w:pPr>
      <w:r w:rsidRPr="005B31EA">
        <w:rPr>
          <w:rFonts w:ascii="Helvetica" w:hAnsi="Helvetica" w:cs="Helvetica"/>
          <w:color w:val="auto"/>
          <w:sz w:val="32"/>
          <w:szCs w:val="32"/>
        </w:rPr>
        <w:t>General public residing in areas prone to air pollution and flooding.</w:t>
      </w:r>
    </w:p>
    <w:p w:rsidR="00773096" w:rsidRDefault="00773096" w:rsidP="00773096"/>
    <w:p w:rsidR="00773096" w:rsidRDefault="00773096" w:rsidP="00773096"/>
    <w:p w:rsidR="00773096" w:rsidRDefault="00773096" w:rsidP="00773096"/>
    <w:p w:rsidR="00773096" w:rsidRDefault="00773096" w:rsidP="00773096"/>
    <w:p w:rsidR="00773096" w:rsidRPr="00773096" w:rsidRDefault="00773096" w:rsidP="00773096"/>
    <w:p w:rsidR="00F21F9C" w:rsidRPr="0032704D" w:rsidRDefault="00F21F9C" w:rsidP="0032704D">
      <w:pPr>
        <w:rPr>
          <w:rFonts w:ascii="Helvetica" w:hAnsi="Helvetica" w:cs="Helvetica"/>
          <w:sz w:val="32"/>
          <w:szCs w:val="32"/>
        </w:rPr>
      </w:pPr>
    </w:p>
    <w:p w:rsidR="0032704D" w:rsidRPr="00DA4329" w:rsidRDefault="0032704D" w:rsidP="00DA4329">
      <w:pPr>
        <w:pStyle w:val="ListParagraph"/>
        <w:numPr>
          <w:ilvl w:val="0"/>
          <w:numId w:val="7"/>
        </w:numPr>
        <w:rPr>
          <w:rFonts w:ascii="Helvetica" w:hAnsi="Helvetica" w:cs="Helvetica"/>
          <w:b/>
          <w:color w:val="2F5496" w:themeColor="accent1" w:themeShade="BF"/>
          <w:sz w:val="32"/>
          <w:szCs w:val="32"/>
        </w:rPr>
      </w:pPr>
      <w:r w:rsidRPr="00DA4329">
        <w:rPr>
          <w:rFonts w:ascii="Helvetica" w:hAnsi="Helvetica" w:cs="Helvetica"/>
          <w:b/>
          <w:color w:val="2F5496" w:themeColor="accent1" w:themeShade="BF"/>
          <w:sz w:val="32"/>
          <w:szCs w:val="32"/>
        </w:rPr>
        <w:lastRenderedPageBreak/>
        <w:t>Key Partners:</w:t>
      </w:r>
    </w:p>
    <w:p w:rsidR="0032704D" w:rsidRPr="005B31EA" w:rsidRDefault="0032704D" w:rsidP="00AB4C2B">
      <w:pPr>
        <w:pStyle w:val="Heading3"/>
        <w:numPr>
          <w:ilvl w:val="2"/>
          <w:numId w:val="9"/>
        </w:numPr>
        <w:rPr>
          <w:rFonts w:ascii="Helvetica" w:hAnsi="Helvetica" w:cs="Helvetica"/>
          <w:color w:val="auto"/>
          <w:sz w:val="32"/>
          <w:szCs w:val="32"/>
        </w:rPr>
      </w:pPr>
      <w:r w:rsidRPr="005B31EA">
        <w:rPr>
          <w:rFonts w:ascii="Helvetica" w:hAnsi="Helvetica" w:cs="Helvetica"/>
          <w:color w:val="auto"/>
          <w:sz w:val="32"/>
          <w:szCs w:val="32"/>
        </w:rPr>
        <w:t>Sensor manufacturers and suppliers.</w:t>
      </w:r>
    </w:p>
    <w:p w:rsidR="0032704D" w:rsidRPr="005B31EA" w:rsidRDefault="0032704D" w:rsidP="00AB4C2B">
      <w:pPr>
        <w:pStyle w:val="Heading3"/>
        <w:numPr>
          <w:ilvl w:val="2"/>
          <w:numId w:val="9"/>
        </w:numPr>
        <w:rPr>
          <w:rFonts w:ascii="Helvetica" w:hAnsi="Helvetica" w:cs="Helvetica"/>
          <w:color w:val="auto"/>
          <w:sz w:val="32"/>
          <w:szCs w:val="32"/>
        </w:rPr>
      </w:pPr>
      <w:r w:rsidRPr="005B31EA">
        <w:rPr>
          <w:rFonts w:ascii="Helvetica" w:hAnsi="Helvetica" w:cs="Helvetica"/>
          <w:color w:val="auto"/>
          <w:sz w:val="32"/>
          <w:szCs w:val="32"/>
        </w:rPr>
        <w:t>IoT technology providers.</w:t>
      </w:r>
    </w:p>
    <w:p w:rsidR="0032704D" w:rsidRPr="005B31EA" w:rsidRDefault="0032704D" w:rsidP="00AB4C2B">
      <w:pPr>
        <w:pStyle w:val="Heading3"/>
        <w:numPr>
          <w:ilvl w:val="2"/>
          <w:numId w:val="9"/>
        </w:numPr>
        <w:rPr>
          <w:rFonts w:ascii="Helvetica" w:hAnsi="Helvetica" w:cs="Helvetica"/>
          <w:color w:val="auto"/>
          <w:sz w:val="32"/>
          <w:szCs w:val="32"/>
        </w:rPr>
      </w:pPr>
      <w:r w:rsidRPr="005B31EA">
        <w:rPr>
          <w:rFonts w:ascii="Helvetica" w:hAnsi="Helvetica" w:cs="Helvetica"/>
          <w:color w:val="auto"/>
          <w:sz w:val="32"/>
          <w:szCs w:val="32"/>
        </w:rPr>
        <w:t>Environmental research institutions and universities.</w:t>
      </w:r>
    </w:p>
    <w:p w:rsidR="0032704D" w:rsidRPr="005B31EA" w:rsidRDefault="0032704D" w:rsidP="00AB4C2B">
      <w:pPr>
        <w:pStyle w:val="Heading3"/>
        <w:numPr>
          <w:ilvl w:val="2"/>
          <w:numId w:val="9"/>
        </w:numPr>
        <w:rPr>
          <w:rFonts w:ascii="Helvetica" w:hAnsi="Helvetica" w:cs="Helvetica"/>
          <w:color w:val="auto"/>
          <w:sz w:val="32"/>
          <w:szCs w:val="32"/>
        </w:rPr>
      </w:pPr>
      <w:r w:rsidRPr="005B31EA">
        <w:rPr>
          <w:rFonts w:ascii="Helvetica" w:hAnsi="Helvetica" w:cs="Helvetica"/>
          <w:color w:val="auto"/>
          <w:sz w:val="32"/>
          <w:szCs w:val="32"/>
        </w:rPr>
        <w:t>Government agencies responsible for environmental regulations.</w:t>
      </w:r>
    </w:p>
    <w:p w:rsidR="0032704D" w:rsidRPr="005B31EA" w:rsidRDefault="0032704D" w:rsidP="00AB4C2B">
      <w:pPr>
        <w:pStyle w:val="Heading3"/>
        <w:numPr>
          <w:ilvl w:val="2"/>
          <w:numId w:val="9"/>
        </w:numPr>
        <w:rPr>
          <w:rFonts w:ascii="Helvetica" w:hAnsi="Helvetica" w:cs="Helvetica"/>
          <w:color w:val="auto"/>
          <w:sz w:val="32"/>
          <w:szCs w:val="32"/>
        </w:rPr>
      </w:pPr>
      <w:r w:rsidRPr="005B31EA">
        <w:rPr>
          <w:rFonts w:ascii="Helvetica" w:hAnsi="Helvetica" w:cs="Helvetica"/>
          <w:color w:val="auto"/>
          <w:sz w:val="32"/>
          <w:szCs w:val="32"/>
        </w:rPr>
        <w:t>Local authorities and municipalities.</w:t>
      </w:r>
    </w:p>
    <w:p w:rsidR="0032704D" w:rsidRPr="005B31EA" w:rsidRDefault="0032704D" w:rsidP="00AB4C2B">
      <w:pPr>
        <w:pStyle w:val="Heading3"/>
        <w:numPr>
          <w:ilvl w:val="2"/>
          <w:numId w:val="9"/>
        </w:numPr>
        <w:rPr>
          <w:rFonts w:ascii="Helvetica" w:hAnsi="Helvetica" w:cs="Helvetica"/>
          <w:color w:val="auto"/>
          <w:sz w:val="32"/>
          <w:szCs w:val="32"/>
        </w:rPr>
      </w:pPr>
      <w:r w:rsidRPr="005B31EA">
        <w:rPr>
          <w:rFonts w:ascii="Helvetica" w:hAnsi="Helvetica" w:cs="Helvetica"/>
          <w:color w:val="auto"/>
          <w:sz w:val="32"/>
          <w:szCs w:val="32"/>
        </w:rPr>
        <w:t>Software development companies.</w:t>
      </w:r>
    </w:p>
    <w:p w:rsidR="0032704D" w:rsidRDefault="0032704D" w:rsidP="00AB4C2B">
      <w:pPr>
        <w:pStyle w:val="Heading3"/>
        <w:numPr>
          <w:ilvl w:val="2"/>
          <w:numId w:val="9"/>
        </w:numPr>
        <w:rPr>
          <w:rFonts w:ascii="Helvetica" w:hAnsi="Helvetica" w:cs="Helvetica"/>
          <w:color w:val="auto"/>
          <w:sz w:val="32"/>
          <w:szCs w:val="32"/>
        </w:rPr>
      </w:pPr>
      <w:r w:rsidRPr="005B31EA">
        <w:rPr>
          <w:rFonts w:ascii="Helvetica" w:hAnsi="Helvetica" w:cs="Helvetica"/>
          <w:color w:val="auto"/>
          <w:sz w:val="32"/>
          <w:szCs w:val="32"/>
        </w:rPr>
        <w:t>Data analytics firms specializing in environmental data processing.</w:t>
      </w:r>
    </w:p>
    <w:p w:rsidR="00461841" w:rsidRDefault="00461841" w:rsidP="00461841"/>
    <w:p w:rsidR="00461841" w:rsidRPr="00461841" w:rsidRDefault="00461841" w:rsidP="00461841"/>
    <w:p w:rsidR="0032704D" w:rsidRPr="0032704D" w:rsidRDefault="0032704D" w:rsidP="0032704D">
      <w:pPr>
        <w:rPr>
          <w:rFonts w:ascii="Helvetica" w:hAnsi="Helvetica" w:cs="Helvetica"/>
          <w:sz w:val="32"/>
          <w:szCs w:val="32"/>
        </w:rPr>
      </w:pPr>
    </w:p>
    <w:p w:rsidR="0032704D" w:rsidRPr="00DA4329" w:rsidRDefault="0032704D" w:rsidP="00DA4329">
      <w:pPr>
        <w:pStyle w:val="ListParagraph"/>
        <w:numPr>
          <w:ilvl w:val="0"/>
          <w:numId w:val="8"/>
        </w:numPr>
        <w:rPr>
          <w:rFonts w:ascii="Helvetica" w:hAnsi="Helvetica" w:cs="Helvetica"/>
          <w:b/>
          <w:color w:val="2F5496" w:themeColor="accent1" w:themeShade="BF"/>
          <w:sz w:val="32"/>
          <w:szCs w:val="32"/>
        </w:rPr>
      </w:pPr>
      <w:r w:rsidRPr="00DA4329">
        <w:rPr>
          <w:rFonts w:ascii="Helvetica" w:hAnsi="Helvetica" w:cs="Helvetica"/>
          <w:b/>
          <w:color w:val="2F5496" w:themeColor="accent1" w:themeShade="BF"/>
          <w:sz w:val="32"/>
          <w:szCs w:val="32"/>
        </w:rPr>
        <w:t>Key Activities:</w:t>
      </w:r>
    </w:p>
    <w:p w:rsidR="0032704D" w:rsidRPr="005B31EA" w:rsidRDefault="0032704D" w:rsidP="00AB4C2B">
      <w:pPr>
        <w:pStyle w:val="Heading3"/>
        <w:numPr>
          <w:ilvl w:val="2"/>
          <w:numId w:val="8"/>
        </w:numPr>
        <w:rPr>
          <w:rFonts w:ascii="Helvetica" w:hAnsi="Helvetica" w:cs="Helvetica"/>
          <w:color w:val="auto"/>
          <w:sz w:val="32"/>
          <w:szCs w:val="32"/>
        </w:rPr>
      </w:pPr>
      <w:r w:rsidRPr="005B31EA">
        <w:rPr>
          <w:rFonts w:ascii="Helvetica" w:hAnsi="Helvetica" w:cs="Helvetica"/>
          <w:color w:val="auto"/>
          <w:sz w:val="32"/>
          <w:szCs w:val="32"/>
        </w:rPr>
        <w:t>Designing and developing the Microcontroller-Based Environmental Monitoring and Alerting System.</w:t>
      </w:r>
    </w:p>
    <w:p w:rsidR="0032704D" w:rsidRPr="005B31EA" w:rsidRDefault="0032704D" w:rsidP="00AB4C2B">
      <w:pPr>
        <w:pStyle w:val="Heading3"/>
        <w:numPr>
          <w:ilvl w:val="2"/>
          <w:numId w:val="8"/>
        </w:numPr>
        <w:rPr>
          <w:rFonts w:ascii="Helvetica" w:hAnsi="Helvetica" w:cs="Helvetica"/>
          <w:color w:val="auto"/>
          <w:sz w:val="32"/>
          <w:szCs w:val="32"/>
        </w:rPr>
      </w:pPr>
      <w:r w:rsidRPr="005B31EA">
        <w:rPr>
          <w:rFonts w:ascii="Helvetica" w:hAnsi="Helvetica" w:cs="Helvetica"/>
          <w:color w:val="auto"/>
          <w:sz w:val="32"/>
          <w:szCs w:val="32"/>
        </w:rPr>
        <w:t>Integrating sensors and IoT technology into the system.</w:t>
      </w:r>
    </w:p>
    <w:p w:rsidR="0032704D" w:rsidRPr="005B31EA" w:rsidRDefault="0032704D" w:rsidP="00AB4C2B">
      <w:pPr>
        <w:pStyle w:val="Heading3"/>
        <w:numPr>
          <w:ilvl w:val="2"/>
          <w:numId w:val="8"/>
        </w:numPr>
        <w:rPr>
          <w:rFonts w:ascii="Helvetica" w:hAnsi="Helvetica" w:cs="Helvetica"/>
          <w:color w:val="auto"/>
          <w:sz w:val="32"/>
          <w:szCs w:val="32"/>
        </w:rPr>
      </w:pPr>
      <w:r w:rsidRPr="005B31EA">
        <w:rPr>
          <w:rFonts w:ascii="Helvetica" w:hAnsi="Helvetica" w:cs="Helvetica"/>
          <w:color w:val="auto"/>
          <w:sz w:val="32"/>
          <w:szCs w:val="32"/>
        </w:rPr>
        <w:t>Testing and validating the system's accuracy and reliability.</w:t>
      </w:r>
    </w:p>
    <w:p w:rsidR="0032704D" w:rsidRPr="005B31EA" w:rsidRDefault="0032704D" w:rsidP="00AB4C2B">
      <w:pPr>
        <w:pStyle w:val="Heading3"/>
        <w:numPr>
          <w:ilvl w:val="2"/>
          <w:numId w:val="8"/>
        </w:numPr>
        <w:rPr>
          <w:rFonts w:ascii="Helvetica" w:hAnsi="Helvetica" w:cs="Helvetica"/>
          <w:color w:val="auto"/>
          <w:sz w:val="32"/>
          <w:szCs w:val="32"/>
        </w:rPr>
      </w:pPr>
      <w:r w:rsidRPr="005B31EA">
        <w:rPr>
          <w:rFonts w:ascii="Helvetica" w:hAnsi="Helvetica" w:cs="Helvetica"/>
          <w:color w:val="auto"/>
          <w:sz w:val="32"/>
          <w:szCs w:val="32"/>
        </w:rPr>
        <w:t>Deploying and installing the system in target areas.</w:t>
      </w:r>
    </w:p>
    <w:p w:rsidR="0032704D" w:rsidRPr="005B31EA" w:rsidRDefault="0032704D" w:rsidP="00AB4C2B">
      <w:pPr>
        <w:pStyle w:val="Heading3"/>
        <w:numPr>
          <w:ilvl w:val="2"/>
          <w:numId w:val="8"/>
        </w:numPr>
        <w:rPr>
          <w:rFonts w:ascii="Helvetica" w:hAnsi="Helvetica" w:cs="Helvetica"/>
          <w:color w:val="auto"/>
          <w:sz w:val="32"/>
          <w:szCs w:val="32"/>
        </w:rPr>
      </w:pPr>
      <w:r w:rsidRPr="005B31EA">
        <w:rPr>
          <w:rFonts w:ascii="Helvetica" w:hAnsi="Helvetica" w:cs="Helvetica"/>
          <w:color w:val="auto"/>
          <w:sz w:val="32"/>
          <w:szCs w:val="32"/>
        </w:rPr>
        <w:t>Collecting and processing real-time environmental data.</w:t>
      </w:r>
    </w:p>
    <w:p w:rsidR="0032704D" w:rsidRPr="005B31EA" w:rsidRDefault="0032704D" w:rsidP="005B31EA">
      <w:pPr>
        <w:pStyle w:val="ListParagraph"/>
        <w:numPr>
          <w:ilvl w:val="0"/>
          <w:numId w:val="12"/>
        </w:numPr>
        <w:rPr>
          <w:rFonts w:ascii="Helvetica" w:hAnsi="Helvetica" w:cs="Helvetica"/>
          <w:sz w:val="32"/>
          <w:szCs w:val="32"/>
        </w:rPr>
      </w:pPr>
      <w:r w:rsidRPr="005B31EA">
        <w:rPr>
          <w:rFonts w:ascii="Helvetica" w:hAnsi="Helvetica" w:cs="Helvetica"/>
          <w:sz w:val="32"/>
          <w:szCs w:val="32"/>
        </w:rPr>
        <w:t>Analyzing and interpreting data to generate actionable insights.</w:t>
      </w:r>
    </w:p>
    <w:p w:rsidR="0032704D" w:rsidRDefault="0032704D" w:rsidP="005B31EA">
      <w:pPr>
        <w:pStyle w:val="ListParagraph"/>
        <w:numPr>
          <w:ilvl w:val="0"/>
          <w:numId w:val="12"/>
        </w:numPr>
        <w:rPr>
          <w:rFonts w:ascii="Helvetica" w:hAnsi="Helvetica" w:cs="Helvetica"/>
          <w:sz w:val="32"/>
          <w:szCs w:val="32"/>
        </w:rPr>
      </w:pPr>
      <w:r w:rsidRPr="005B31EA">
        <w:rPr>
          <w:rFonts w:ascii="Helvetica" w:hAnsi="Helvetica" w:cs="Helvetica"/>
          <w:sz w:val="32"/>
          <w:szCs w:val="32"/>
        </w:rPr>
        <w:lastRenderedPageBreak/>
        <w:t>Collaborating with key partners and stakeholders for system optimization and improvement.</w:t>
      </w:r>
    </w:p>
    <w:p w:rsidR="00F87B55" w:rsidRPr="00F87B55" w:rsidRDefault="00F87B55" w:rsidP="00F87B55">
      <w:pPr>
        <w:rPr>
          <w:rFonts w:ascii="Helvetica" w:hAnsi="Helvetica" w:cs="Helvetica"/>
          <w:sz w:val="32"/>
          <w:szCs w:val="32"/>
        </w:rPr>
      </w:pPr>
    </w:p>
    <w:p w:rsidR="0032704D" w:rsidRPr="005B31EA" w:rsidRDefault="0032704D" w:rsidP="005B31EA">
      <w:pPr>
        <w:pStyle w:val="ListParagraph"/>
        <w:numPr>
          <w:ilvl w:val="0"/>
          <w:numId w:val="13"/>
        </w:numPr>
        <w:rPr>
          <w:rFonts w:ascii="Helvetica" w:hAnsi="Helvetica" w:cs="Helvetica"/>
          <w:b/>
          <w:color w:val="4472C4" w:themeColor="accent1"/>
          <w:sz w:val="32"/>
          <w:szCs w:val="32"/>
        </w:rPr>
      </w:pPr>
      <w:r w:rsidRPr="005B31EA">
        <w:rPr>
          <w:rFonts w:ascii="Helvetica" w:hAnsi="Helvetica" w:cs="Helvetica"/>
          <w:b/>
          <w:color w:val="4472C4" w:themeColor="accent1"/>
          <w:sz w:val="32"/>
          <w:szCs w:val="32"/>
        </w:rPr>
        <w:t>Unique Features:</w:t>
      </w:r>
    </w:p>
    <w:p w:rsidR="0032704D" w:rsidRPr="005B31EA" w:rsidRDefault="0032704D" w:rsidP="005B31EA">
      <w:pPr>
        <w:pStyle w:val="Heading3"/>
        <w:numPr>
          <w:ilvl w:val="2"/>
          <w:numId w:val="13"/>
        </w:numPr>
        <w:rPr>
          <w:rFonts w:ascii="Helvetica" w:hAnsi="Helvetica" w:cs="Helvetica"/>
          <w:color w:val="auto"/>
          <w:sz w:val="32"/>
          <w:szCs w:val="32"/>
        </w:rPr>
      </w:pPr>
      <w:r w:rsidRPr="005B31EA">
        <w:rPr>
          <w:rFonts w:ascii="Helvetica" w:hAnsi="Helvetica" w:cs="Helvetica"/>
          <w:color w:val="auto"/>
          <w:sz w:val="32"/>
          <w:szCs w:val="32"/>
        </w:rPr>
        <w:t>Integration of microcontrollers, sensors, and IoT technology for comprehensive environmental monitoring.</w:t>
      </w:r>
    </w:p>
    <w:p w:rsidR="0032704D" w:rsidRPr="005B31EA" w:rsidRDefault="0032704D" w:rsidP="005B31EA">
      <w:pPr>
        <w:pStyle w:val="Heading3"/>
        <w:numPr>
          <w:ilvl w:val="2"/>
          <w:numId w:val="13"/>
        </w:numPr>
        <w:rPr>
          <w:rFonts w:ascii="Helvetica" w:hAnsi="Helvetica" w:cs="Helvetica"/>
          <w:color w:val="auto"/>
          <w:sz w:val="32"/>
          <w:szCs w:val="32"/>
        </w:rPr>
      </w:pPr>
      <w:r w:rsidRPr="005B31EA">
        <w:rPr>
          <w:rFonts w:ascii="Helvetica" w:hAnsi="Helvetica" w:cs="Helvetica"/>
          <w:color w:val="auto"/>
          <w:sz w:val="32"/>
          <w:szCs w:val="32"/>
        </w:rPr>
        <w:t>Real-time data collection and analysis for prompt decision-making.</w:t>
      </w:r>
    </w:p>
    <w:p w:rsidR="0032704D" w:rsidRPr="005B31EA" w:rsidRDefault="0032704D" w:rsidP="005B31EA">
      <w:pPr>
        <w:pStyle w:val="Heading3"/>
        <w:numPr>
          <w:ilvl w:val="2"/>
          <w:numId w:val="13"/>
        </w:numPr>
        <w:rPr>
          <w:rFonts w:ascii="Helvetica" w:hAnsi="Helvetica" w:cs="Helvetica"/>
          <w:color w:val="auto"/>
          <w:sz w:val="32"/>
          <w:szCs w:val="32"/>
        </w:rPr>
      </w:pPr>
      <w:r w:rsidRPr="005B31EA">
        <w:rPr>
          <w:rFonts w:ascii="Helvetica" w:hAnsi="Helvetica" w:cs="Helvetica"/>
          <w:color w:val="auto"/>
          <w:sz w:val="32"/>
          <w:szCs w:val="32"/>
        </w:rPr>
        <w:t>Detection and alerting of air pollution levels and flood risks.</w:t>
      </w:r>
    </w:p>
    <w:p w:rsidR="0032704D" w:rsidRPr="005B31EA" w:rsidRDefault="0032704D" w:rsidP="005B31EA">
      <w:pPr>
        <w:pStyle w:val="Heading3"/>
        <w:numPr>
          <w:ilvl w:val="2"/>
          <w:numId w:val="13"/>
        </w:numPr>
        <w:rPr>
          <w:rFonts w:ascii="Helvetica" w:hAnsi="Helvetica" w:cs="Helvetica"/>
          <w:color w:val="auto"/>
          <w:sz w:val="32"/>
          <w:szCs w:val="32"/>
        </w:rPr>
      </w:pPr>
      <w:r w:rsidRPr="005B31EA">
        <w:rPr>
          <w:rFonts w:ascii="Helvetica" w:hAnsi="Helvetica" w:cs="Helvetica"/>
          <w:color w:val="auto"/>
          <w:sz w:val="32"/>
          <w:szCs w:val="32"/>
        </w:rPr>
        <w:t>Remote access and control for monitoring from any location.</w:t>
      </w:r>
    </w:p>
    <w:p w:rsidR="0032704D" w:rsidRPr="005B31EA" w:rsidRDefault="0032704D" w:rsidP="005B31EA">
      <w:pPr>
        <w:pStyle w:val="Heading3"/>
        <w:numPr>
          <w:ilvl w:val="2"/>
          <w:numId w:val="13"/>
        </w:numPr>
        <w:rPr>
          <w:rFonts w:ascii="Helvetica" w:hAnsi="Helvetica" w:cs="Helvetica"/>
          <w:color w:val="auto"/>
          <w:sz w:val="32"/>
          <w:szCs w:val="32"/>
        </w:rPr>
      </w:pPr>
      <w:r w:rsidRPr="005B31EA">
        <w:rPr>
          <w:rFonts w:ascii="Helvetica" w:hAnsi="Helvetica" w:cs="Helvetica"/>
          <w:color w:val="auto"/>
          <w:sz w:val="32"/>
          <w:szCs w:val="32"/>
        </w:rPr>
        <w:t>User-friendly interfaces for data visualization and analysis.</w:t>
      </w:r>
    </w:p>
    <w:p w:rsidR="0032704D" w:rsidRPr="005B31EA" w:rsidRDefault="0032704D" w:rsidP="005B31EA">
      <w:pPr>
        <w:pStyle w:val="Heading3"/>
        <w:numPr>
          <w:ilvl w:val="2"/>
          <w:numId w:val="13"/>
        </w:numPr>
        <w:rPr>
          <w:rFonts w:ascii="Helvetica" w:hAnsi="Helvetica" w:cs="Helvetica"/>
          <w:color w:val="auto"/>
          <w:sz w:val="32"/>
          <w:szCs w:val="32"/>
        </w:rPr>
      </w:pPr>
      <w:r w:rsidRPr="005B31EA">
        <w:rPr>
          <w:rFonts w:ascii="Helvetica" w:hAnsi="Helvetica" w:cs="Helvetica"/>
          <w:color w:val="auto"/>
          <w:sz w:val="32"/>
          <w:szCs w:val="32"/>
        </w:rPr>
        <w:t>Ability to handle multiple sensor inputs and perform data fusion.</w:t>
      </w:r>
    </w:p>
    <w:p w:rsidR="0032704D" w:rsidRDefault="0032704D" w:rsidP="0032704D">
      <w:pPr>
        <w:pStyle w:val="Heading3"/>
        <w:numPr>
          <w:ilvl w:val="2"/>
          <w:numId w:val="13"/>
        </w:numPr>
        <w:rPr>
          <w:rFonts w:ascii="Helvetica" w:hAnsi="Helvetica" w:cs="Helvetica"/>
          <w:color w:val="auto"/>
          <w:sz w:val="32"/>
          <w:szCs w:val="32"/>
        </w:rPr>
      </w:pPr>
      <w:r w:rsidRPr="005B31EA">
        <w:rPr>
          <w:rFonts w:ascii="Helvetica" w:hAnsi="Helvetica" w:cs="Helvetica"/>
          <w:color w:val="auto"/>
          <w:sz w:val="32"/>
          <w:szCs w:val="32"/>
        </w:rPr>
        <w:t>Integration of predictive analytics for proactive risk mitigation.</w:t>
      </w:r>
    </w:p>
    <w:p w:rsidR="0097008B" w:rsidRDefault="0097008B" w:rsidP="0097008B"/>
    <w:p w:rsidR="0097008B" w:rsidRDefault="0097008B" w:rsidP="0097008B"/>
    <w:p w:rsidR="0097008B" w:rsidRDefault="0097008B" w:rsidP="0097008B"/>
    <w:p w:rsidR="0097008B" w:rsidRDefault="0097008B" w:rsidP="0097008B"/>
    <w:p w:rsidR="0097008B" w:rsidRDefault="0097008B" w:rsidP="0097008B"/>
    <w:p w:rsidR="0097008B" w:rsidRPr="0097008B" w:rsidRDefault="0097008B" w:rsidP="0097008B"/>
    <w:p w:rsidR="000535B8" w:rsidRPr="000535B8" w:rsidRDefault="000535B8" w:rsidP="000535B8"/>
    <w:p w:rsidR="0032704D" w:rsidRPr="00C8158B" w:rsidRDefault="0032704D" w:rsidP="00C8158B">
      <w:pPr>
        <w:pStyle w:val="ListParagraph"/>
        <w:numPr>
          <w:ilvl w:val="0"/>
          <w:numId w:val="14"/>
        </w:numPr>
        <w:rPr>
          <w:rFonts w:ascii="Helvetica" w:hAnsi="Helvetica" w:cs="Helvetica"/>
          <w:b/>
          <w:color w:val="4472C4" w:themeColor="accent1"/>
          <w:sz w:val="32"/>
          <w:szCs w:val="32"/>
        </w:rPr>
      </w:pPr>
      <w:r w:rsidRPr="00C8158B">
        <w:rPr>
          <w:rFonts w:ascii="Helvetica" w:hAnsi="Helvetica" w:cs="Helvetica"/>
          <w:b/>
          <w:color w:val="4472C4" w:themeColor="accent1"/>
          <w:sz w:val="32"/>
          <w:szCs w:val="32"/>
        </w:rPr>
        <w:lastRenderedPageBreak/>
        <w:t>Channel of Distribution:</w:t>
      </w:r>
    </w:p>
    <w:p w:rsidR="0032704D" w:rsidRPr="00C8158B" w:rsidRDefault="0032704D" w:rsidP="00C8158B">
      <w:pPr>
        <w:pStyle w:val="Heading3"/>
        <w:numPr>
          <w:ilvl w:val="0"/>
          <w:numId w:val="15"/>
        </w:numPr>
        <w:rPr>
          <w:rFonts w:ascii="Helvetica" w:hAnsi="Helvetica" w:cs="Helvetica"/>
          <w:color w:val="auto"/>
          <w:sz w:val="32"/>
          <w:szCs w:val="32"/>
        </w:rPr>
      </w:pPr>
      <w:r w:rsidRPr="00C8158B">
        <w:rPr>
          <w:rFonts w:ascii="Helvetica" w:hAnsi="Helvetica" w:cs="Helvetica"/>
          <w:color w:val="auto"/>
          <w:sz w:val="32"/>
          <w:szCs w:val="32"/>
        </w:rPr>
        <w:t>Direct sales to government agencies and environmental monitoring organizations.</w:t>
      </w:r>
    </w:p>
    <w:p w:rsidR="0032704D" w:rsidRPr="00C8158B" w:rsidRDefault="0032704D" w:rsidP="00C8158B">
      <w:pPr>
        <w:pStyle w:val="Heading3"/>
        <w:numPr>
          <w:ilvl w:val="0"/>
          <w:numId w:val="15"/>
        </w:numPr>
        <w:rPr>
          <w:rFonts w:ascii="Helvetica" w:hAnsi="Helvetica" w:cs="Helvetica"/>
          <w:color w:val="auto"/>
          <w:sz w:val="32"/>
          <w:szCs w:val="32"/>
        </w:rPr>
      </w:pPr>
      <w:r w:rsidRPr="00C8158B">
        <w:rPr>
          <w:rFonts w:ascii="Helvetica" w:hAnsi="Helvetica" w:cs="Helvetica"/>
          <w:color w:val="auto"/>
          <w:sz w:val="32"/>
          <w:szCs w:val="32"/>
        </w:rPr>
        <w:t>Collaboration with IoT platform providers for system integration.</w:t>
      </w:r>
    </w:p>
    <w:p w:rsidR="0032704D" w:rsidRPr="00C8158B" w:rsidRDefault="0032704D" w:rsidP="00C8158B">
      <w:pPr>
        <w:pStyle w:val="Heading3"/>
        <w:numPr>
          <w:ilvl w:val="0"/>
          <w:numId w:val="15"/>
        </w:numPr>
        <w:rPr>
          <w:rFonts w:ascii="Helvetica" w:hAnsi="Helvetica" w:cs="Helvetica"/>
          <w:color w:val="auto"/>
          <w:sz w:val="32"/>
          <w:szCs w:val="32"/>
        </w:rPr>
      </w:pPr>
      <w:r w:rsidRPr="00C8158B">
        <w:rPr>
          <w:rFonts w:ascii="Helvetica" w:hAnsi="Helvetica" w:cs="Helvetica"/>
          <w:color w:val="auto"/>
          <w:sz w:val="32"/>
          <w:szCs w:val="32"/>
        </w:rPr>
        <w:t>Online distribution through the project's website.</w:t>
      </w:r>
    </w:p>
    <w:p w:rsidR="0032704D" w:rsidRPr="00C8158B" w:rsidRDefault="0032704D" w:rsidP="00C8158B">
      <w:pPr>
        <w:pStyle w:val="Heading3"/>
        <w:numPr>
          <w:ilvl w:val="0"/>
          <w:numId w:val="15"/>
        </w:numPr>
        <w:rPr>
          <w:rFonts w:ascii="Helvetica" w:hAnsi="Helvetica" w:cs="Helvetica"/>
          <w:color w:val="auto"/>
          <w:sz w:val="32"/>
          <w:szCs w:val="32"/>
        </w:rPr>
      </w:pPr>
      <w:r w:rsidRPr="00C8158B">
        <w:rPr>
          <w:rFonts w:ascii="Helvetica" w:hAnsi="Helvetica" w:cs="Helvetica"/>
          <w:color w:val="auto"/>
          <w:sz w:val="32"/>
          <w:szCs w:val="32"/>
        </w:rPr>
        <w:t>Partnerships with sensor manufacturers and suppliers for bundled offerings.</w:t>
      </w:r>
    </w:p>
    <w:p w:rsidR="0032704D" w:rsidRPr="00C8158B" w:rsidRDefault="0032704D" w:rsidP="00C8158B">
      <w:pPr>
        <w:pStyle w:val="Heading3"/>
        <w:numPr>
          <w:ilvl w:val="0"/>
          <w:numId w:val="15"/>
        </w:numPr>
        <w:rPr>
          <w:rFonts w:ascii="Helvetica" w:hAnsi="Helvetica" w:cs="Helvetica"/>
          <w:color w:val="auto"/>
          <w:sz w:val="32"/>
          <w:szCs w:val="32"/>
        </w:rPr>
      </w:pPr>
      <w:r w:rsidRPr="00C8158B">
        <w:rPr>
          <w:rFonts w:ascii="Helvetica" w:hAnsi="Helvetica" w:cs="Helvetica"/>
          <w:color w:val="auto"/>
          <w:sz w:val="32"/>
          <w:szCs w:val="32"/>
        </w:rPr>
        <w:t>Collaboration with local authorities and municipalities for system implementation in targeted areas.</w:t>
      </w:r>
    </w:p>
    <w:p w:rsidR="00481C96" w:rsidRDefault="00481C96" w:rsidP="0032704D">
      <w:pPr>
        <w:rPr>
          <w:rFonts w:ascii="Helvetica" w:hAnsi="Helvetica" w:cs="Helvetica"/>
          <w:sz w:val="32"/>
          <w:szCs w:val="32"/>
        </w:rPr>
      </w:pPr>
    </w:p>
    <w:p w:rsidR="0032704D" w:rsidRPr="00C27FD4" w:rsidRDefault="0032704D" w:rsidP="00C27FD4">
      <w:pPr>
        <w:pStyle w:val="ListParagraph"/>
        <w:numPr>
          <w:ilvl w:val="0"/>
          <w:numId w:val="16"/>
        </w:numPr>
        <w:rPr>
          <w:rFonts w:ascii="Helvetica" w:hAnsi="Helvetica" w:cs="Helvetica"/>
          <w:b/>
          <w:color w:val="4472C4" w:themeColor="accent1"/>
          <w:sz w:val="32"/>
          <w:szCs w:val="32"/>
        </w:rPr>
      </w:pPr>
      <w:r w:rsidRPr="00C27FD4">
        <w:rPr>
          <w:rFonts w:ascii="Helvetica" w:hAnsi="Helvetica" w:cs="Helvetica"/>
          <w:b/>
          <w:color w:val="4472C4" w:themeColor="accent1"/>
          <w:sz w:val="32"/>
          <w:szCs w:val="32"/>
        </w:rPr>
        <w:t>Key Resources:</w:t>
      </w:r>
    </w:p>
    <w:p w:rsidR="0032704D" w:rsidRPr="00C27FD4" w:rsidRDefault="0032704D" w:rsidP="00C27FD4">
      <w:pPr>
        <w:pStyle w:val="Heading3"/>
        <w:numPr>
          <w:ilvl w:val="2"/>
          <w:numId w:val="17"/>
        </w:numPr>
        <w:rPr>
          <w:rFonts w:ascii="Helvetica" w:hAnsi="Helvetica" w:cs="Helvetica"/>
          <w:color w:val="auto"/>
          <w:sz w:val="32"/>
          <w:szCs w:val="32"/>
        </w:rPr>
      </w:pPr>
      <w:r w:rsidRPr="00C27FD4">
        <w:rPr>
          <w:rFonts w:ascii="Helvetica" w:hAnsi="Helvetica" w:cs="Helvetica"/>
          <w:color w:val="auto"/>
          <w:sz w:val="32"/>
          <w:szCs w:val="32"/>
        </w:rPr>
        <w:t>Skilled personnel for system design, development, and implementation.</w:t>
      </w:r>
    </w:p>
    <w:p w:rsidR="0032704D" w:rsidRPr="00C27FD4" w:rsidRDefault="0032704D" w:rsidP="00C27FD4">
      <w:pPr>
        <w:pStyle w:val="Heading3"/>
        <w:numPr>
          <w:ilvl w:val="2"/>
          <w:numId w:val="17"/>
        </w:numPr>
        <w:rPr>
          <w:rFonts w:ascii="Helvetica" w:hAnsi="Helvetica" w:cs="Helvetica"/>
          <w:color w:val="auto"/>
          <w:sz w:val="32"/>
          <w:szCs w:val="32"/>
        </w:rPr>
      </w:pPr>
      <w:r w:rsidRPr="00C27FD4">
        <w:rPr>
          <w:rFonts w:ascii="Helvetica" w:hAnsi="Helvetica" w:cs="Helvetica"/>
          <w:color w:val="auto"/>
          <w:sz w:val="32"/>
          <w:szCs w:val="32"/>
        </w:rPr>
        <w:t>Hardware components, including microcontrollers, sensors, and communication devices.</w:t>
      </w:r>
    </w:p>
    <w:p w:rsidR="0032704D" w:rsidRPr="00C27FD4" w:rsidRDefault="0032704D" w:rsidP="00C27FD4">
      <w:pPr>
        <w:pStyle w:val="Heading3"/>
        <w:numPr>
          <w:ilvl w:val="2"/>
          <w:numId w:val="17"/>
        </w:numPr>
        <w:rPr>
          <w:rFonts w:ascii="Helvetica" w:hAnsi="Helvetica" w:cs="Helvetica"/>
          <w:color w:val="auto"/>
          <w:sz w:val="32"/>
          <w:szCs w:val="32"/>
        </w:rPr>
      </w:pPr>
      <w:r w:rsidRPr="00C27FD4">
        <w:rPr>
          <w:rFonts w:ascii="Helvetica" w:hAnsi="Helvetica" w:cs="Helvetica"/>
          <w:color w:val="auto"/>
          <w:sz w:val="32"/>
          <w:szCs w:val="32"/>
        </w:rPr>
        <w:t>Software development tools and platforms.</w:t>
      </w:r>
    </w:p>
    <w:p w:rsidR="0032704D" w:rsidRPr="00C27FD4" w:rsidRDefault="0032704D" w:rsidP="00C27FD4">
      <w:pPr>
        <w:pStyle w:val="Heading3"/>
        <w:numPr>
          <w:ilvl w:val="2"/>
          <w:numId w:val="17"/>
        </w:numPr>
        <w:rPr>
          <w:rFonts w:ascii="Helvetica" w:hAnsi="Helvetica" w:cs="Helvetica"/>
          <w:color w:val="auto"/>
          <w:sz w:val="32"/>
          <w:szCs w:val="32"/>
        </w:rPr>
      </w:pPr>
      <w:r w:rsidRPr="00C27FD4">
        <w:rPr>
          <w:rFonts w:ascii="Helvetica" w:hAnsi="Helvetica" w:cs="Helvetica"/>
          <w:color w:val="auto"/>
          <w:sz w:val="32"/>
          <w:szCs w:val="32"/>
        </w:rPr>
        <w:t>Data storage and processing infrastructure.</w:t>
      </w:r>
    </w:p>
    <w:p w:rsidR="0032704D" w:rsidRPr="00C27FD4" w:rsidRDefault="0032704D" w:rsidP="00C27FD4">
      <w:pPr>
        <w:pStyle w:val="Heading3"/>
        <w:numPr>
          <w:ilvl w:val="2"/>
          <w:numId w:val="17"/>
        </w:numPr>
        <w:rPr>
          <w:rFonts w:ascii="Helvetica" w:hAnsi="Helvetica" w:cs="Helvetica"/>
          <w:color w:val="auto"/>
          <w:sz w:val="32"/>
          <w:szCs w:val="32"/>
        </w:rPr>
      </w:pPr>
      <w:r w:rsidRPr="00C27FD4">
        <w:rPr>
          <w:rFonts w:ascii="Helvetica" w:hAnsi="Helvetica" w:cs="Helvetica"/>
          <w:color w:val="auto"/>
          <w:sz w:val="32"/>
          <w:szCs w:val="32"/>
        </w:rPr>
        <w:t>Partnerships and collaborations with key stakeholders.</w:t>
      </w:r>
    </w:p>
    <w:p w:rsidR="0032704D" w:rsidRPr="00C27FD4" w:rsidRDefault="0032704D" w:rsidP="00C27FD4">
      <w:pPr>
        <w:pStyle w:val="Heading3"/>
        <w:numPr>
          <w:ilvl w:val="2"/>
          <w:numId w:val="17"/>
        </w:numPr>
        <w:rPr>
          <w:rFonts w:ascii="Helvetica" w:hAnsi="Helvetica" w:cs="Helvetica"/>
          <w:color w:val="auto"/>
          <w:sz w:val="32"/>
          <w:szCs w:val="32"/>
        </w:rPr>
      </w:pPr>
      <w:r w:rsidRPr="00C27FD4">
        <w:rPr>
          <w:rFonts w:ascii="Helvetica" w:hAnsi="Helvetica" w:cs="Helvetica"/>
          <w:color w:val="auto"/>
          <w:sz w:val="32"/>
          <w:szCs w:val="32"/>
        </w:rPr>
        <w:t>Intellectual property rights and patents related to the system's unique features.</w:t>
      </w:r>
    </w:p>
    <w:p w:rsidR="0032704D" w:rsidRDefault="0032704D" w:rsidP="00C27FD4">
      <w:pPr>
        <w:pStyle w:val="Heading3"/>
        <w:numPr>
          <w:ilvl w:val="2"/>
          <w:numId w:val="17"/>
        </w:numPr>
        <w:rPr>
          <w:rFonts w:ascii="Helvetica" w:hAnsi="Helvetica" w:cs="Helvetica"/>
          <w:color w:val="auto"/>
          <w:sz w:val="32"/>
          <w:szCs w:val="32"/>
        </w:rPr>
      </w:pPr>
      <w:r w:rsidRPr="00C27FD4">
        <w:rPr>
          <w:rFonts w:ascii="Helvetica" w:hAnsi="Helvetica" w:cs="Helvetica"/>
          <w:color w:val="auto"/>
          <w:sz w:val="32"/>
          <w:szCs w:val="32"/>
        </w:rPr>
        <w:t>Financial resources for research, development, and marketing activities.</w:t>
      </w:r>
    </w:p>
    <w:p w:rsidR="001967D8" w:rsidRPr="001967D8" w:rsidRDefault="001967D8" w:rsidP="001967D8"/>
    <w:p w:rsidR="0032704D" w:rsidRPr="0032704D" w:rsidRDefault="0032704D" w:rsidP="0032704D">
      <w:pPr>
        <w:rPr>
          <w:rFonts w:ascii="Helvetica" w:hAnsi="Helvetica" w:cs="Helvetica"/>
          <w:sz w:val="32"/>
          <w:szCs w:val="32"/>
        </w:rPr>
      </w:pPr>
    </w:p>
    <w:p w:rsidR="0032704D" w:rsidRPr="00DE020B" w:rsidRDefault="0032704D" w:rsidP="001D3EE6">
      <w:pPr>
        <w:pStyle w:val="ListParagraph"/>
        <w:numPr>
          <w:ilvl w:val="0"/>
          <w:numId w:val="19"/>
        </w:numPr>
        <w:rPr>
          <w:rFonts w:ascii="Helvetica" w:hAnsi="Helvetica" w:cs="Helvetica"/>
          <w:b/>
          <w:color w:val="4472C4" w:themeColor="accent1"/>
          <w:sz w:val="32"/>
          <w:szCs w:val="32"/>
        </w:rPr>
      </w:pPr>
      <w:r w:rsidRPr="00DE020B">
        <w:rPr>
          <w:rFonts w:ascii="Helvetica" w:hAnsi="Helvetica" w:cs="Helvetica"/>
          <w:b/>
          <w:color w:val="4472C4" w:themeColor="accent1"/>
          <w:sz w:val="32"/>
          <w:szCs w:val="32"/>
        </w:rPr>
        <w:t>Customer Relationship:</w:t>
      </w:r>
    </w:p>
    <w:p w:rsidR="0032704D" w:rsidRPr="00EB5D97" w:rsidRDefault="0032704D" w:rsidP="00EB5D97">
      <w:pPr>
        <w:pStyle w:val="Heading3"/>
        <w:numPr>
          <w:ilvl w:val="2"/>
          <w:numId w:val="18"/>
        </w:numPr>
        <w:rPr>
          <w:rFonts w:ascii="Helvetica" w:hAnsi="Helvetica" w:cs="Helvetica"/>
          <w:color w:val="auto"/>
          <w:sz w:val="28"/>
          <w:szCs w:val="28"/>
        </w:rPr>
      </w:pPr>
      <w:r w:rsidRPr="00EB5D97">
        <w:rPr>
          <w:rFonts w:ascii="Helvetica" w:hAnsi="Helvetica" w:cs="Helvetica"/>
          <w:color w:val="auto"/>
          <w:sz w:val="28"/>
          <w:szCs w:val="28"/>
        </w:rPr>
        <w:t>Provide technical support and assistance during system installation and configuration.</w:t>
      </w:r>
    </w:p>
    <w:p w:rsidR="0032704D" w:rsidRPr="00EB5D97" w:rsidRDefault="0032704D" w:rsidP="00EB5D97">
      <w:pPr>
        <w:pStyle w:val="Heading3"/>
        <w:numPr>
          <w:ilvl w:val="2"/>
          <w:numId w:val="18"/>
        </w:numPr>
        <w:rPr>
          <w:rFonts w:ascii="Helvetica" w:hAnsi="Helvetica" w:cs="Helvetica"/>
          <w:color w:val="auto"/>
          <w:sz w:val="28"/>
          <w:szCs w:val="28"/>
        </w:rPr>
      </w:pPr>
      <w:r w:rsidRPr="00EB5D97">
        <w:rPr>
          <w:rFonts w:ascii="Helvetica" w:hAnsi="Helvetica" w:cs="Helvetica"/>
          <w:color w:val="auto"/>
          <w:sz w:val="28"/>
          <w:szCs w:val="28"/>
        </w:rPr>
        <w:t>Regular communication and updates on system performance and enhancements.</w:t>
      </w:r>
    </w:p>
    <w:p w:rsidR="0032704D" w:rsidRPr="00EB5D97" w:rsidRDefault="0032704D" w:rsidP="00EB5D97">
      <w:pPr>
        <w:pStyle w:val="Heading3"/>
        <w:numPr>
          <w:ilvl w:val="2"/>
          <w:numId w:val="18"/>
        </w:numPr>
        <w:rPr>
          <w:rFonts w:ascii="Helvetica" w:hAnsi="Helvetica" w:cs="Helvetica"/>
          <w:color w:val="auto"/>
          <w:sz w:val="28"/>
          <w:szCs w:val="28"/>
        </w:rPr>
      </w:pPr>
      <w:r w:rsidRPr="00EB5D97">
        <w:rPr>
          <w:rFonts w:ascii="Helvetica" w:hAnsi="Helvetica" w:cs="Helvetica"/>
          <w:color w:val="auto"/>
          <w:sz w:val="28"/>
          <w:szCs w:val="28"/>
        </w:rPr>
        <w:t>Collaboration with customers to customize the system based on specific needs.</w:t>
      </w:r>
    </w:p>
    <w:p w:rsidR="0032704D" w:rsidRPr="00EB5D97" w:rsidRDefault="0032704D" w:rsidP="00EB5D97">
      <w:pPr>
        <w:pStyle w:val="Heading3"/>
        <w:numPr>
          <w:ilvl w:val="2"/>
          <w:numId w:val="18"/>
        </w:numPr>
        <w:rPr>
          <w:rFonts w:ascii="Helvetica" w:hAnsi="Helvetica" w:cs="Helvetica"/>
          <w:color w:val="auto"/>
          <w:sz w:val="28"/>
          <w:szCs w:val="28"/>
        </w:rPr>
      </w:pPr>
      <w:r w:rsidRPr="00EB5D97">
        <w:rPr>
          <w:rFonts w:ascii="Helvetica" w:hAnsi="Helvetica" w:cs="Helvetica"/>
          <w:color w:val="auto"/>
          <w:sz w:val="28"/>
          <w:szCs w:val="28"/>
        </w:rPr>
        <w:t>Continuous engagement with customers to gather feedback and address any issues.</w:t>
      </w:r>
    </w:p>
    <w:p w:rsidR="0032704D" w:rsidRPr="00EB5D97" w:rsidRDefault="0032704D" w:rsidP="00EB5D97">
      <w:pPr>
        <w:pStyle w:val="Heading3"/>
        <w:numPr>
          <w:ilvl w:val="2"/>
          <w:numId w:val="18"/>
        </w:numPr>
        <w:rPr>
          <w:rFonts w:ascii="Helvetica" w:hAnsi="Helvetica" w:cs="Helvetica"/>
          <w:color w:val="auto"/>
          <w:sz w:val="28"/>
          <w:szCs w:val="28"/>
        </w:rPr>
      </w:pPr>
      <w:r w:rsidRPr="00EB5D97">
        <w:rPr>
          <w:rFonts w:ascii="Helvetica" w:hAnsi="Helvetica" w:cs="Helvetica"/>
          <w:color w:val="auto"/>
          <w:sz w:val="28"/>
          <w:szCs w:val="28"/>
        </w:rPr>
        <w:t>Provision of training and educational resources for effective system utilization.</w:t>
      </w:r>
    </w:p>
    <w:p w:rsidR="0032704D" w:rsidRDefault="0032704D" w:rsidP="0032704D">
      <w:pPr>
        <w:rPr>
          <w:rFonts w:ascii="Helvetica" w:hAnsi="Helvetica" w:cs="Helvetica"/>
          <w:sz w:val="32"/>
          <w:szCs w:val="32"/>
        </w:rPr>
      </w:pPr>
    </w:p>
    <w:p w:rsidR="000535B8" w:rsidRPr="0032704D" w:rsidRDefault="000535B8" w:rsidP="0032704D">
      <w:pPr>
        <w:rPr>
          <w:rFonts w:ascii="Helvetica" w:hAnsi="Helvetica" w:cs="Helvetica"/>
          <w:sz w:val="32"/>
          <w:szCs w:val="32"/>
        </w:rPr>
      </w:pPr>
    </w:p>
    <w:p w:rsidR="0032704D" w:rsidRPr="000535B8" w:rsidRDefault="0032704D" w:rsidP="00F048AC">
      <w:pPr>
        <w:pStyle w:val="ListParagraph"/>
        <w:numPr>
          <w:ilvl w:val="0"/>
          <w:numId w:val="20"/>
        </w:numPr>
        <w:rPr>
          <w:rFonts w:ascii="Helvetica" w:hAnsi="Helvetica" w:cs="Helvetica"/>
          <w:b/>
          <w:color w:val="4472C4" w:themeColor="accent1"/>
          <w:sz w:val="32"/>
          <w:szCs w:val="32"/>
        </w:rPr>
      </w:pPr>
      <w:r w:rsidRPr="000535B8">
        <w:rPr>
          <w:rFonts w:ascii="Helvetica" w:hAnsi="Helvetica" w:cs="Helvetica"/>
          <w:b/>
          <w:color w:val="4472C4" w:themeColor="accent1"/>
          <w:sz w:val="32"/>
          <w:szCs w:val="32"/>
        </w:rPr>
        <w:t>Cost Structure</w:t>
      </w:r>
    </w:p>
    <w:p w:rsidR="0032704D" w:rsidRPr="00F048AC" w:rsidRDefault="0032704D" w:rsidP="00F048AC">
      <w:pPr>
        <w:pStyle w:val="Heading3"/>
        <w:numPr>
          <w:ilvl w:val="2"/>
          <w:numId w:val="21"/>
        </w:numPr>
        <w:rPr>
          <w:rFonts w:ascii="Helvetica" w:hAnsi="Helvetica" w:cs="Helvetica"/>
          <w:color w:val="auto"/>
          <w:sz w:val="32"/>
          <w:szCs w:val="32"/>
        </w:rPr>
      </w:pPr>
      <w:r w:rsidRPr="00F048AC">
        <w:rPr>
          <w:rFonts w:ascii="Helvetica" w:hAnsi="Helvetica" w:cs="Helvetica"/>
          <w:color w:val="auto"/>
          <w:sz w:val="32"/>
          <w:szCs w:val="32"/>
        </w:rPr>
        <w:t>Research and development expenses for system design and implementation.</w:t>
      </w:r>
    </w:p>
    <w:p w:rsidR="0032704D" w:rsidRPr="00F048AC" w:rsidRDefault="0032704D" w:rsidP="00F048AC">
      <w:pPr>
        <w:pStyle w:val="Heading3"/>
        <w:numPr>
          <w:ilvl w:val="2"/>
          <w:numId w:val="21"/>
        </w:numPr>
        <w:rPr>
          <w:rFonts w:ascii="Helvetica" w:hAnsi="Helvetica" w:cs="Helvetica"/>
          <w:color w:val="auto"/>
          <w:sz w:val="32"/>
          <w:szCs w:val="32"/>
        </w:rPr>
      </w:pPr>
      <w:r w:rsidRPr="00F048AC">
        <w:rPr>
          <w:rFonts w:ascii="Helvetica" w:hAnsi="Helvetica" w:cs="Helvetica"/>
          <w:color w:val="auto"/>
          <w:sz w:val="32"/>
          <w:szCs w:val="32"/>
        </w:rPr>
        <w:t>Manufacturing and procurement costs for hardware components.</w:t>
      </w:r>
    </w:p>
    <w:p w:rsidR="0032704D" w:rsidRPr="00F048AC" w:rsidRDefault="0032704D" w:rsidP="00F048AC">
      <w:pPr>
        <w:pStyle w:val="Heading3"/>
        <w:numPr>
          <w:ilvl w:val="2"/>
          <w:numId w:val="21"/>
        </w:numPr>
        <w:rPr>
          <w:rFonts w:ascii="Helvetica" w:hAnsi="Helvetica" w:cs="Helvetica"/>
          <w:color w:val="auto"/>
          <w:sz w:val="32"/>
          <w:szCs w:val="32"/>
        </w:rPr>
      </w:pPr>
      <w:r w:rsidRPr="00F048AC">
        <w:rPr>
          <w:rFonts w:ascii="Helvetica" w:hAnsi="Helvetica" w:cs="Helvetica"/>
          <w:color w:val="auto"/>
          <w:sz w:val="32"/>
          <w:szCs w:val="32"/>
        </w:rPr>
        <w:t>Software development and licensing costs.</w:t>
      </w:r>
    </w:p>
    <w:p w:rsidR="0032704D" w:rsidRPr="00F048AC" w:rsidRDefault="0032704D" w:rsidP="00F048AC">
      <w:pPr>
        <w:pStyle w:val="Heading3"/>
        <w:numPr>
          <w:ilvl w:val="2"/>
          <w:numId w:val="21"/>
        </w:numPr>
        <w:rPr>
          <w:rFonts w:ascii="Helvetica" w:hAnsi="Helvetica" w:cs="Helvetica"/>
          <w:color w:val="auto"/>
          <w:sz w:val="32"/>
          <w:szCs w:val="32"/>
        </w:rPr>
      </w:pPr>
      <w:r w:rsidRPr="00F048AC">
        <w:rPr>
          <w:rFonts w:ascii="Helvetica" w:hAnsi="Helvetica" w:cs="Helvetica"/>
          <w:color w:val="auto"/>
          <w:sz w:val="32"/>
          <w:szCs w:val="32"/>
        </w:rPr>
        <w:t>Marketing and promotional expenses to create awareness and attract customers.</w:t>
      </w:r>
    </w:p>
    <w:p w:rsidR="0032704D" w:rsidRPr="00F048AC" w:rsidRDefault="0032704D" w:rsidP="00F048AC">
      <w:pPr>
        <w:pStyle w:val="Heading3"/>
        <w:numPr>
          <w:ilvl w:val="2"/>
          <w:numId w:val="21"/>
        </w:numPr>
        <w:rPr>
          <w:rFonts w:ascii="Helvetica" w:hAnsi="Helvetica" w:cs="Helvetica"/>
          <w:color w:val="auto"/>
          <w:sz w:val="32"/>
          <w:szCs w:val="32"/>
        </w:rPr>
      </w:pPr>
      <w:r w:rsidRPr="00F048AC">
        <w:rPr>
          <w:rFonts w:ascii="Helvetica" w:hAnsi="Helvetica" w:cs="Helvetica"/>
          <w:color w:val="auto"/>
          <w:sz w:val="32"/>
          <w:szCs w:val="32"/>
        </w:rPr>
        <w:t>Maintenance and support costs for ongoing system operation.</w:t>
      </w:r>
    </w:p>
    <w:p w:rsidR="0032704D" w:rsidRPr="00F048AC" w:rsidRDefault="0032704D" w:rsidP="00F048AC">
      <w:pPr>
        <w:pStyle w:val="Heading3"/>
        <w:numPr>
          <w:ilvl w:val="2"/>
          <w:numId w:val="21"/>
        </w:numPr>
        <w:rPr>
          <w:rFonts w:ascii="Helvetica" w:hAnsi="Helvetica" w:cs="Helvetica"/>
          <w:color w:val="auto"/>
          <w:sz w:val="32"/>
          <w:szCs w:val="32"/>
        </w:rPr>
      </w:pPr>
      <w:r w:rsidRPr="00F048AC">
        <w:rPr>
          <w:rFonts w:ascii="Helvetica" w:hAnsi="Helvetica" w:cs="Helvetica"/>
          <w:color w:val="auto"/>
          <w:sz w:val="32"/>
          <w:szCs w:val="32"/>
        </w:rPr>
        <w:t>Operational expenses, including infrastructure, staffing, and administration.</w:t>
      </w:r>
    </w:p>
    <w:p w:rsidR="00E04304" w:rsidRPr="0032704D" w:rsidRDefault="00E04304" w:rsidP="0032704D">
      <w:pPr>
        <w:rPr>
          <w:rFonts w:ascii="Helvetica" w:hAnsi="Helvetica" w:cs="Helvetica"/>
          <w:sz w:val="32"/>
          <w:szCs w:val="32"/>
        </w:rPr>
      </w:pPr>
    </w:p>
    <w:p w:rsidR="0032704D" w:rsidRPr="009A060B" w:rsidRDefault="0032704D" w:rsidP="009A060B">
      <w:pPr>
        <w:pStyle w:val="ListParagraph"/>
        <w:numPr>
          <w:ilvl w:val="0"/>
          <w:numId w:val="22"/>
        </w:numPr>
        <w:rPr>
          <w:rFonts w:ascii="Helvetica" w:hAnsi="Helvetica" w:cs="Helvetica"/>
          <w:b/>
          <w:color w:val="4472C4" w:themeColor="accent1"/>
          <w:sz w:val="32"/>
          <w:szCs w:val="32"/>
        </w:rPr>
      </w:pPr>
      <w:r w:rsidRPr="009A060B">
        <w:rPr>
          <w:rFonts w:ascii="Helvetica" w:hAnsi="Helvetica" w:cs="Helvetica"/>
          <w:b/>
          <w:color w:val="4472C4" w:themeColor="accent1"/>
          <w:sz w:val="32"/>
          <w:szCs w:val="32"/>
        </w:rPr>
        <w:lastRenderedPageBreak/>
        <w:t>Target Audience</w:t>
      </w:r>
    </w:p>
    <w:p w:rsidR="0032704D" w:rsidRPr="009257D7" w:rsidRDefault="0032704D" w:rsidP="00DE020B">
      <w:pPr>
        <w:pStyle w:val="Heading3"/>
        <w:numPr>
          <w:ilvl w:val="2"/>
          <w:numId w:val="23"/>
        </w:numPr>
        <w:rPr>
          <w:rFonts w:ascii="Helvetica" w:hAnsi="Helvetica" w:cs="Helvetica"/>
          <w:color w:val="auto"/>
          <w:sz w:val="32"/>
          <w:szCs w:val="32"/>
        </w:rPr>
      </w:pPr>
      <w:r w:rsidRPr="009257D7">
        <w:rPr>
          <w:rFonts w:ascii="Helvetica" w:hAnsi="Helvetica" w:cs="Helvetica"/>
          <w:color w:val="auto"/>
          <w:sz w:val="32"/>
          <w:szCs w:val="32"/>
        </w:rPr>
        <w:t>Government agencies responsible for environmental management and disaster response.</w:t>
      </w:r>
    </w:p>
    <w:p w:rsidR="0032704D" w:rsidRPr="009257D7" w:rsidRDefault="0032704D" w:rsidP="00DE020B">
      <w:pPr>
        <w:pStyle w:val="Heading3"/>
        <w:numPr>
          <w:ilvl w:val="2"/>
          <w:numId w:val="23"/>
        </w:numPr>
        <w:rPr>
          <w:rFonts w:ascii="Helvetica" w:hAnsi="Helvetica" w:cs="Helvetica"/>
          <w:color w:val="auto"/>
          <w:sz w:val="32"/>
          <w:szCs w:val="32"/>
        </w:rPr>
      </w:pPr>
      <w:r w:rsidRPr="009257D7">
        <w:rPr>
          <w:rFonts w:ascii="Helvetica" w:hAnsi="Helvetica" w:cs="Helvetica"/>
          <w:color w:val="auto"/>
          <w:sz w:val="32"/>
          <w:szCs w:val="32"/>
        </w:rPr>
        <w:t>Environmental monitoring organizations and research institutions.</w:t>
      </w:r>
    </w:p>
    <w:p w:rsidR="0032704D" w:rsidRPr="009257D7" w:rsidRDefault="0032704D" w:rsidP="00DE020B">
      <w:pPr>
        <w:pStyle w:val="Heading3"/>
        <w:numPr>
          <w:ilvl w:val="2"/>
          <w:numId w:val="23"/>
        </w:numPr>
        <w:rPr>
          <w:rFonts w:ascii="Helvetica" w:hAnsi="Helvetica" w:cs="Helvetica"/>
          <w:color w:val="auto"/>
          <w:sz w:val="32"/>
          <w:szCs w:val="32"/>
        </w:rPr>
      </w:pPr>
      <w:r w:rsidRPr="009257D7">
        <w:rPr>
          <w:rFonts w:ascii="Helvetica" w:hAnsi="Helvetica" w:cs="Helvetica"/>
          <w:color w:val="auto"/>
          <w:sz w:val="32"/>
          <w:szCs w:val="32"/>
        </w:rPr>
        <w:t>Urban planners and city management authorities.</w:t>
      </w:r>
    </w:p>
    <w:p w:rsidR="0032704D" w:rsidRPr="009257D7" w:rsidRDefault="0032704D" w:rsidP="00DE020B">
      <w:pPr>
        <w:pStyle w:val="Heading3"/>
        <w:numPr>
          <w:ilvl w:val="2"/>
          <w:numId w:val="23"/>
        </w:numPr>
        <w:rPr>
          <w:rFonts w:ascii="Helvetica" w:hAnsi="Helvetica" w:cs="Helvetica"/>
          <w:color w:val="auto"/>
          <w:sz w:val="32"/>
          <w:szCs w:val="32"/>
        </w:rPr>
      </w:pPr>
      <w:r w:rsidRPr="009257D7">
        <w:rPr>
          <w:rFonts w:ascii="Helvetica" w:hAnsi="Helvetica" w:cs="Helvetica"/>
          <w:color w:val="auto"/>
          <w:sz w:val="32"/>
          <w:szCs w:val="32"/>
        </w:rPr>
        <w:t>Industries operating in high-pollution sectors.</w:t>
      </w:r>
    </w:p>
    <w:p w:rsidR="0032704D" w:rsidRPr="009257D7" w:rsidRDefault="0032704D" w:rsidP="00DE020B">
      <w:pPr>
        <w:pStyle w:val="Heading3"/>
        <w:numPr>
          <w:ilvl w:val="2"/>
          <w:numId w:val="23"/>
        </w:numPr>
        <w:rPr>
          <w:rFonts w:ascii="Helvetica" w:hAnsi="Helvetica" w:cs="Helvetica"/>
          <w:color w:val="auto"/>
          <w:sz w:val="32"/>
          <w:szCs w:val="32"/>
        </w:rPr>
      </w:pPr>
      <w:r w:rsidRPr="009257D7">
        <w:rPr>
          <w:rFonts w:ascii="Helvetica" w:hAnsi="Helvetica" w:cs="Helvetica"/>
          <w:color w:val="auto"/>
          <w:sz w:val="32"/>
          <w:szCs w:val="32"/>
        </w:rPr>
        <w:t>Public health organizations and healthcare providers.</w:t>
      </w:r>
    </w:p>
    <w:p w:rsidR="0032704D" w:rsidRPr="009257D7" w:rsidRDefault="0032704D" w:rsidP="00DE020B">
      <w:pPr>
        <w:pStyle w:val="Heading3"/>
        <w:numPr>
          <w:ilvl w:val="2"/>
          <w:numId w:val="23"/>
        </w:numPr>
        <w:rPr>
          <w:rFonts w:ascii="Helvetica" w:hAnsi="Helvetica" w:cs="Helvetica"/>
          <w:color w:val="auto"/>
          <w:sz w:val="32"/>
          <w:szCs w:val="32"/>
        </w:rPr>
      </w:pPr>
      <w:r w:rsidRPr="009257D7">
        <w:rPr>
          <w:rFonts w:ascii="Helvetica" w:hAnsi="Helvetica" w:cs="Helvetica"/>
          <w:color w:val="auto"/>
          <w:sz w:val="32"/>
          <w:szCs w:val="32"/>
        </w:rPr>
        <w:t>General public residing in areas prone to air pollution and flooding.</w:t>
      </w:r>
    </w:p>
    <w:p w:rsidR="0032704D" w:rsidRDefault="0032704D" w:rsidP="00DE020B">
      <w:pPr>
        <w:pStyle w:val="Heading3"/>
        <w:numPr>
          <w:ilvl w:val="2"/>
          <w:numId w:val="23"/>
        </w:numPr>
        <w:rPr>
          <w:rFonts w:ascii="Helvetica" w:hAnsi="Helvetica" w:cs="Helvetica"/>
          <w:color w:val="auto"/>
          <w:sz w:val="32"/>
          <w:szCs w:val="32"/>
        </w:rPr>
      </w:pPr>
      <w:r w:rsidRPr="009257D7">
        <w:rPr>
          <w:rFonts w:ascii="Helvetica" w:hAnsi="Helvetica" w:cs="Helvetica"/>
          <w:color w:val="auto"/>
          <w:sz w:val="32"/>
          <w:szCs w:val="32"/>
        </w:rPr>
        <w:t>Academic institutions focusing on environmental studies and research.</w:t>
      </w:r>
    </w:p>
    <w:p w:rsidR="009257D7" w:rsidRDefault="009257D7" w:rsidP="009257D7"/>
    <w:p w:rsidR="009257D7" w:rsidRPr="009257D7" w:rsidRDefault="009257D7" w:rsidP="009257D7"/>
    <w:p w:rsidR="0032704D" w:rsidRPr="0032704D" w:rsidRDefault="0032704D" w:rsidP="0032704D"/>
    <w:p w:rsidR="00B16C0E" w:rsidRPr="003900BA" w:rsidRDefault="003900BA" w:rsidP="003900BA">
      <w:pPr>
        <w:pStyle w:val="Heading1"/>
        <w:rPr>
          <w:rFonts w:ascii="Helvetica" w:hAnsi="Helvetica" w:cs="Helvetica"/>
          <w:b/>
        </w:rPr>
      </w:pPr>
      <w:r w:rsidRPr="003900BA">
        <w:rPr>
          <w:rFonts w:ascii="Helvetica" w:hAnsi="Helvetica" w:cs="Helvetica"/>
          <w:b/>
        </w:rPr>
        <w:t>COST ANALYSIS</w:t>
      </w:r>
    </w:p>
    <w:p w:rsidR="00B16C0E" w:rsidRDefault="00B16C0E" w:rsidP="00B16C0E">
      <w:pPr>
        <w:tabs>
          <w:tab w:val="left" w:pos="1095"/>
        </w:tabs>
        <w:rPr>
          <w:rFonts w:ascii="Helvetica" w:hAnsi="Helvetica" w:cs="Helvetica"/>
          <w:sz w:val="32"/>
          <w:szCs w:val="32"/>
        </w:rPr>
      </w:pPr>
      <w:r w:rsidRPr="00DF4310">
        <w:rPr>
          <w:rFonts w:ascii="Helvetica" w:hAnsi="Helvetica" w:cs="Helvetica"/>
          <w:sz w:val="32"/>
          <w:szCs w:val="32"/>
        </w:rPr>
        <w:t>A comprehensive cost analysis is conducted to evaluate the financial implications of implementing the Microcontroller-Based Environmental Monitoring and Alerting System. The analysis considers the costs associated with hardware components, software development, installation, maintenance, and operational expenses. By assessing the system's cost-effectiveness, stakeholders can make informed decisions regarding resource allocation and long-term sustainability.</w:t>
      </w:r>
    </w:p>
    <w:p w:rsidR="00B16C0E" w:rsidRPr="00DF4310" w:rsidRDefault="00B16C0E" w:rsidP="00B16C0E">
      <w:pPr>
        <w:tabs>
          <w:tab w:val="left" w:pos="1095"/>
        </w:tabs>
        <w:rPr>
          <w:rFonts w:ascii="Helvetica" w:hAnsi="Helvetica" w:cs="Helvetica"/>
          <w:sz w:val="32"/>
          <w:szCs w:val="32"/>
        </w:rPr>
      </w:pPr>
    </w:p>
    <w:p w:rsidR="00B16C0E" w:rsidRPr="003900BA" w:rsidRDefault="003900BA" w:rsidP="003900BA">
      <w:pPr>
        <w:pStyle w:val="Heading1"/>
        <w:rPr>
          <w:rFonts w:ascii="Helvetica" w:hAnsi="Helvetica" w:cs="Helvetica"/>
          <w:b/>
        </w:rPr>
      </w:pPr>
      <w:r w:rsidRPr="003900BA">
        <w:rPr>
          <w:rFonts w:ascii="Helvetica" w:hAnsi="Helvetica" w:cs="Helvetica"/>
          <w:b/>
        </w:rPr>
        <w:lastRenderedPageBreak/>
        <w:t>FUTURE WORK</w:t>
      </w:r>
    </w:p>
    <w:p w:rsidR="00B16C0E" w:rsidRPr="00DF4310" w:rsidRDefault="00B16C0E" w:rsidP="00B16C0E">
      <w:pPr>
        <w:tabs>
          <w:tab w:val="left" w:pos="1095"/>
        </w:tabs>
        <w:rPr>
          <w:rFonts w:ascii="Helvetica" w:hAnsi="Helvetica" w:cs="Helvetica"/>
          <w:sz w:val="32"/>
          <w:szCs w:val="32"/>
        </w:rPr>
      </w:pPr>
      <w:r w:rsidRPr="00DF4310">
        <w:rPr>
          <w:rFonts w:ascii="Helvetica" w:hAnsi="Helvetica" w:cs="Helvetica"/>
          <w:sz w:val="32"/>
          <w:szCs w:val="32"/>
        </w:rPr>
        <w:t>The Microcontroller-Based Environmental Monitoring and Alerting System lays the foundation for future advancements and enhancements. Future work may include expanding the system's capabilities to monitor additional environmental parameters, integrating machine learning algorithms for improved data analysis, enhancing the system's scalability and adaptability, and incorporating predictive analytics for proactive risk mitigation. By identifying avenues for further research and development, this section provides insights into the system's potential for continuous improvement and innovation.</w:t>
      </w:r>
    </w:p>
    <w:p w:rsidR="0078480C" w:rsidRDefault="0078480C" w:rsidP="00B16C0E">
      <w:pPr>
        <w:tabs>
          <w:tab w:val="left" w:pos="1095"/>
        </w:tabs>
        <w:rPr>
          <w:rFonts w:ascii="Helvetica" w:hAnsi="Helvetica" w:cs="Helvetica"/>
          <w:sz w:val="32"/>
          <w:szCs w:val="32"/>
        </w:rPr>
      </w:pPr>
    </w:p>
    <w:p w:rsidR="00B16C0E" w:rsidRPr="00C1028B" w:rsidRDefault="00CD3102" w:rsidP="00C1028B">
      <w:pPr>
        <w:pStyle w:val="ListParagraph"/>
        <w:numPr>
          <w:ilvl w:val="0"/>
          <w:numId w:val="24"/>
        </w:numPr>
        <w:tabs>
          <w:tab w:val="left" w:pos="1095"/>
        </w:tabs>
        <w:rPr>
          <w:rFonts w:ascii="Helvetica" w:hAnsi="Helvetica" w:cs="Helvetica"/>
          <w:b/>
          <w:color w:val="4472C4" w:themeColor="accent1"/>
          <w:sz w:val="32"/>
          <w:szCs w:val="32"/>
        </w:rPr>
      </w:pPr>
      <w:r w:rsidRPr="00C1028B">
        <w:rPr>
          <w:rFonts w:ascii="Helvetica" w:hAnsi="Helvetica" w:cs="Helvetica"/>
          <w:b/>
          <w:color w:val="4472C4" w:themeColor="accent1"/>
          <w:sz w:val="32"/>
          <w:szCs w:val="32"/>
        </w:rPr>
        <w:t>REFERENCES</w:t>
      </w:r>
    </w:p>
    <w:p w:rsidR="00E6080A" w:rsidRDefault="00ED215C" w:rsidP="00B16C0E">
      <w:pPr>
        <w:tabs>
          <w:tab w:val="left" w:pos="1095"/>
        </w:tabs>
        <w:rPr>
          <w:rFonts w:ascii="Helvetica" w:hAnsi="Helvetica" w:cs="Helvetica"/>
          <w:sz w:val="32"/>
          <w:szCs w:val="32"/>
        </w:rPr>
      </w:pPr>
      <w:r w:rsidRPr="00ED215C">
        <w:rPr>
          <w:rFonts w:ascii="Helvetica" w:hAnsi="Helvetica" w:cs="Helvetica"/>
          <w:sz w:val="32"/>
          <w:szCs w:val="32"/>
        </w:rPr>
        <w:t xml:space="preserve">[1] </w:t>
      </w:r>
      <w:hyperlink r:id="rId12" w:history="1">
        <w:r w:rsidR="00801AE6" w:rsidRPr="00612589">
          <w:rPr>
            <w:rStyle w:val="Hyperlink"/>
            <w:rFonts w:ascii="Helvetica" w:hAnsi="Helvetica" w:cs="Helvetica"/>
            <w:sz w:val="32"/>
            <w:szCs w:val="32"/>
          </w:rPr>
          <w:t>https://ieeexplore.ieee.org/document/9331020</w:t>
        </w:r>
      </w:hyperlink>
    </w:p>
    <w:p w:rsidR="00801AE6" w:rsidRPr="00ED215C" w:rsidRDefault="00801AE6" w:rsidP="00B16C0E">
      <w:pPr>
        <w:tabs>
          <w:tab w:val="left" w:pos="1095"/>
        </w:tabs>
        <w:rPr>
          <w:rFonts w:ascii="Helvetica" w:hAnsi="Helvetica" w:cs="Helvetica"/>
          <w:sz w:val="32"/>
          <w:szCs w:val="32"/>
        </w:rPr>
      </w:pPr>
    </w:p>
    <w:sectPr w:rsidR="00801AE6" w:rsidRPr="00ED215C" w:rsidSect="008A37A7">
      <w:pgSz w:w="15840" w:h="12240" w:orient="landscape"/>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143C" w:rsidRDefault="00E6143C" w:rsidP="00074A01">
      <w:pPr>
        <w:spacing w:after="0" w:line="240" w:lineRule="auto"/>
      </w:pPr>
      <w:r>
        <w:separator/>
      </w:r>
    </w:p>
  </w:endnote>
  <w:endnote w:type="continuationSeparator" w:id="0">
    <w:p w:rsidR="00E6143C" w:rsidRDefault="00E6143C" w:rsidP="00074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roman"/>
    <w:notTrueType/>
    <w:pitch w:val="default"/>
  </w:font>
  <w:font w:name="Helvetica-Bold">
    <w:altName w:val="Helvetic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143C" w:rsidRDefault="00E6143C" w:rsidP="00074A01">
      <w:pPr>
        <w:spacing w:after="0" w:line="240" w:lineRule="auto"/>
      </w:pPr>
      <w:r>
        <w:separator/>
      </w:r>
    </w:p>
  </w:footnote>
  <w:footnote w:type="continuationSeparator" w:id="0">
    <w:p w:rsidR="00E6143C" w:rsidRDefault="00E6143C" w:rsidP="00074A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55B99"/>
    <w:multiLevelType w:val="multilevel"/>
    <w:tmpl w:val="6A80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65368"/>
    <w:multiLevelType w:val="multilevel"/>
    <w:tmpl w:val="1562B0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5371A0"/>
    <w:multiLevelType w:val="hybridMultilevel"/>
    <w:tmpl w:val="490A8F86"/>
    <w:lvl w:ilvl="0" w:tplc="024C6E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EF2D2B"/>
    <w:multiLevelType w:val="hybridMultilevel"/>
    <w:tmpl w:val="071036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E85ADB"/>
    <w:multiLevelType w:val="hybridMultilevel"/>
    <w:tmpl w:val="9BC2C8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55D51"/>
    <w:multiLevelType w:val="hybridMultilevel"/>
    <w:tmpl w:val="7BB412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3A5677"/>
    <w:multiLevelType w:val="hybridMultilevel"/>
    <w:tmpl w:val="029687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8A75E1"/>
    <w:multiLevelType w:val="multilevel"/>
    <w:tmpl w:val="15D85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EA51B0"/>
    <w:multiLevelType w:val="hybridMultilevel"/>
    <w:tmpl w:val="121872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484A0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B49405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E454D44"/>
    <w:multiLevelType w:val="hybridMultilevel"/>
    <w:tmpl w:val="ECD41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CF3A74"/>
    <w:multiLevelType w:val="hybridMultilevel"/>
    <w:tmpl w:val="427AB3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E85C90"/>
    <w:multiLevelType w:val="multilevel"/>
    <w:tmpl w:val="934A0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BA4D15"/>
    <w:multiLevelType w:val="hybridMultilevel"/>
    <w:tmpl w:val="B69867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30384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444F3D8E"/>
    <w:multiLevelType w:val="hybridMultilevel"/>
    <w:tmpl w:val="A8CABF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A343E1"/>
    <w:multiLevelType w:val="multilevel"/>
    <w:tmpl w:val="858A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A5601D"/>
    <w:multiLevelType w:val="hybridMultilevel"/>
    <w:tmpl w:val="08282F76"/>
    <w:lvl w:ilvl="0" w:tplc="34C6F3C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1E117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564C6B85"/>
    <w:multiLevelType w:val="multilevel"/>
    <w:tmpl w:val="3CF86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CC3742"/>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2" w15:restartNumberingAfterBreak="0">
    <w:nsid w:val="5EF4753C"/>
    <w:multiLevelType w:val="multilevel"/>
    <w:tmpl w:val="C2723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A542A1"/>
    <w:multiLevelType w:val="hybridMultilevel"/>
    <w:tmpl w:val="9456558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1D753A1"/>
    <w:multiLevelType w:val="hybridMultilevel"/>
    <w:tmpl w:val="FCA012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B17D84"/>
    <w:multiLevelType w:val="multilevel"/>
    <w:tmpl w:val="E5F21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B636CD"/>
    <w:multiLevelType w:val="hybridMultilevel"/>
    <w:tmpl w:val="211C85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13461A"/>
    <w:multiLevelType w:val="multilevel"/>
    <w:tmpl w:val="20B88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355792"/>
    <w:multiLevelType w:val="multilevel"/>
    <w:tmpl w:val="637CEAAA"/>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9" w15:restartNumberingAfterBreak="0">
    <w:nsid w:val="6EE51F12"/>
    <w:multiLevelType w:val="hybridMultilevel"/>
    <w:tmpl w:val="5C769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B219FC"/>
    <w:multiLevelType w:val="hybridMultilevel"/>
    <w:tmpl w:val="208ACA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3C3DCC"/>
    <w:multiLevelType w:val="multilevel"/>
    <w:tmpl w:val="D35028E6"/>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32" w15:restartNumberingAfterBreak="0">
    <w:nsid w:val="77293F52"/>
    <w:multiLevelType w:val="multilevel"/>
    <w:tmpl w:val="EECCD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0269D5"/>
    <w:multiLevelType w:val="multilevel"/>
    <w:tmpl w:val="D2BAC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6C45DF"/>
    <w:multiLevelType w:val="multilevel"/>
    <w:tmpl w:val="583C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DE05E0"/>
    <w:multiLevelType w:val="hybridMultilevel"/>
    <w:tmpl w:val="3D1003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8"/>
  </w:num>
  <w:num w:numId="4">
    <w:abstractNumId w:val="21"/>
  </w:num>
  <w:num w:numId="5">
    <w:abstractNumId w:val="11"/>
  </w:num>
  <w:num w:numId="6">
    <w:abstractNumId w:val="15"/>
  </w:num>
  <w:num w:numId="7">
    <w:abstractNumId w:val="19"/>
  </w:num>
  <w:num w:numId="8">
    <w:abstractNumId w:val="9"/>
  </w:num>
  <w:num w:numId="9">
    <w:abstractNumId w:val="10"/>
  </w:num>
  <w:num w:numId="10">
    <w:abstractNumId w:val="29"/>
  </w:num>
  <w:num w:numId="11">
    <w:abstractNumId w:val="35"/>
  </w:num>
  <w:num w:numId="12">
    <w:abstractNumId w:val="31"/>
  </w:num>
  <w:num w:numId="13">
    <w:abstractNumId w:val="28"/>
  </w:num>
  <w:num w:numId="14">
    <w:abstractNumId w:val="16"/>
  </w:num>
  <w:num w:numId="15">
    <w:abstractNumId w:val="23"/>
  </w:num>
  <w:num w:numId="16">
    <w:abstractNumId w:val="30"/>
  </w:num>
  <w:num w:numId="17">
    <w:abstractNumId w:val="3"/>
  </w:num>
  <w:num w:numId="18">
    <w:abstractNumId w:val="5"/>
  </w:num>
  <w:num w:numId="19">
    <w:abstractNumId w:val="14"/>
  </w:num>
  <w:num w:numId="20">
    <w:abstractNumId w:val="24"/>
  </w:num>
  <w:num w:numId="21">
    <w:abstractNumId w:val="12"/>
  </w:num>
  <w:num w:numId="22">
    <w:abstractNumId w:val="4"/>
  </w:num>
  <w:num w:numId="23">
    <w:abstractNumId w:val="8"/>
  </w:num>
  <w:num w:numId="24">
    <w:abstractNumId w:val="26"/>
  </w:num>
  <w:num w:numId="25">
    <w:abstractNumId w:val="32"/>
  </w:num>
  <w:num w:numId="26">
    <w:abstractNumId w:val="27"/>
  </w:num>
  <w:num w:numId="27">
    <w:abstractNumId w:val="33"/>
  </w:num>
  <w:num w:numId="28">
    <w:abstractNumId w:val="22"/>
  </w:num>
  <w:num w:numId="29">
    <w:abstractNumId w:val="0"/>
  </w:num>
  <w:num w:numId="30">
    <w:abstractNumId w:val="20"/>
  </w:num>
  <w:num w:numId="31">
    <w:abstractNumId w:val="1"/>
  </w:num>
  <w:num w:numId="32">
    <w:abstractNumId w:val="13"/>
  </w:num>
  <w:num w:numId="33">
    <w:abstractNumId w:val="34"/>
  </w:num>
  <w:num w:numId="34">
    <w:abstractNumId w:val="17"/>
  </w:num>
  <w:num w:numId="35">
    <w:abstractNumId w:val="25"/>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1B1"/>
    <w:rsid w:val="00030B18"/>
    <w:rsid w:val="00031E1A"/>
    <w:rsid w:val="00040CC8"/>
    <w:rsid w:val="00042629"/>
    <w:rsid w:val="000535B8"/>
    <w:rsid w:val="00074A01"/>
    <w:rsid w:val="0008028D"/>
    <w:rsid w:val="000927C3"/>
    <w:rsid w:val="000958EE"/>
    <w:rsid w:val="000A12FD"/>
    <w:rsid w:val="000A2FDB"/>
    <w:rsid w:val="000B1417"/>
    <w:rsid w:val="000C0B29"/>
    <w:rsid w:val="000C4C44"/>
    <w:rsid w:val="000E6549"/>
    <w:rsid w:val="000E7127"/>
    <w:rsid w:val="000F2BCC"/>
    <w:rsid w:val="000F3A66"/>
    <w:rsid w:val="00116BEE"/>
    <w:rsid w:val="00124CBD"/>
    <w:rsid w:val="0014588A"/>
    <w:rsid w:val="001464A6"/>
    <w:rsid w:val="00156D2E"/>
    <w:rsid w:val="00166F6B"/>
    <w:rsid w:val="0017250C"/>
    <w:rsid w:val="00175BA7"/>
    <w:rsid w:val="00184642"/>
    <w:rsid w:val="00184F11"/>
    <w:rsid w:val="00186DE8"/>
    <w:rsid w:val="001914A9"/>
    <w:rsid w:val="001967D8"/>
    <w:rsid w:val="001B58E3"/>
    <w:rsid w:val="001D3EE6"/>
    <w:rsid w:val="001E24C8"/>
    <w:rsid w:val="00200CC3"/>
    <w:rsid w:val="00205E45"/>
    <w:rsid w:val="00216E7D"/>
    <w:rsid w:val="00232949"/>
    <w:rsid w:val="00260399"/>
    <w:rsid w:val="00263B9E"/>
    <w:rsid w:val="00267B14"/>
    <w:rsid w:val="002779BC"/>
    <w:rsid w:val="00282556"/>
    <w:rsid w:val="002A74A4"/>
    <w:rsid w:val="002D391C"/>
    <w:rsid w:val="00311B77"/>
    <w:rsid w:val="00320C94"/>
    <w:rsid w:val="0032704D"/>
    <w:rsid w:val="00330D4C"/>
    <w:rsid w:val="00332E91"/>
    <w:rsid w:val="00335B75"/>
    <w:rsid w:val="0034390B"/>
    <w:rsid w:val="00360A68"/>
    <w:rsid w:val="00362C85"/>
    <w:rsid w:val="0037141A"/>
    <w:rsid w:val="00371483"/>
    <w:rsid w:val="00372711"/>
    <w:rsid w:val="00373350"/>
    <w:rsid w:val="00383F3B"/>
    <w:rsid w:val="003900BA"/>
    <w:rsid w:val="003A4B30"/>
    <w:rsid w:val="003A6A7A"/>
    <w:rsid w:val="003C12DB"/>
    <w:rsid w:val="003C23B9"/>
    <w:rsid w:val="003D76D2"/>
    <w:rsid w:val="003F1C60"/>
    <w:rsid w:val="004237FD"/>
    <w:rsid w:val="00437F75"/>
    <w:rsid w:val="00453613"/>
    <w:rsid w:val="00461841"/>
    <w:rsid w:val="00481317"/>
    <w:rsid w:val="00481C96"/>
    <w:rsid w:val="00482E50"/>
    <w:rsid w:val="00491D4F"/>
    <w:rsid w:val="00492FF1"/>
    <w:rsid w:val="00497C19"/>
    <w:rsid w:val="004C435E"/>
    <w:rsid w:val="004C5D64"/>
    <w:rsid w:val="004D2AF4"/>
    <w:rsid w:val="004F70D9"/>
    <w:rsid w:val="0052408E"/>
    <w:rsid w:val="00536BC1"/>
    <w:rsid w:val="00536C9B"/>
    <w:rsid w:val="00536DD6"/>
    <w:rsid w:val="0054341E"/>
    <w:rsid w:val="00546355"/>
    <w:rsid w:val="0054654B"/>
    <w:rsid w:val="00553680"/>
    <w:rsid w:val="00555396"/>
    <w:rsid w:val="00565181"/>
    <w:rsid w:val="00573EAE"/>
    <w:rsid w:val="00576C37"/>
    <w:rsid w:val="00585295"/>
    <w:rsid w:val="00585EC0"/>
    <w:rsid w:val="0059525A"/>
    <w:rsid w:val="005A30F5"/>
    <w:rsid w:val="005A42D7"/>
    <w:rsid w:val="005B2C34"/>
    <w:rsid w:val="005B31EA"/>
    <w:rsid w:val="005C0207"/>
    <w:rsid w:val="005C51D9"/>
    <w:rsid w:val="005C591A"/>
    <w:rsid w:val="005D0AC7"/>
    <w:rsid w:val="005D3511"/>
    <w:rsid w:val="005E2E19"/>
    <w:rsid w:val="005E6461"/>
    <w:rsid w:val="005E74F8"/>
    <w:rsid w:val="00607289"/>
    <w:rsid w:val="006331C4"/>
    <w:rsid w:val="006368DA"/>
    <w:rsid w:val="006427DD"/>
    <w:rsid w:val="006477CF"/>
    <w:rsid w:val="0065145B"/>
    <w:rsid w:val="00652DB7"/>
    <w:rsid w:val="00657EA2"/>
    <w:rsid w:val="006711D9"/>
    <w:rsid w:val="00671B1E"/>
    <w:rsid w:val="00672282"/>
    <w:rsid w:val="00682602"/>
    <w:rsid w:val="0068300D"/>
    <w:rsid w:val="00683CD8"/>
    <w:rsid w:val="006B0535"/>
    <w:rsid w:val="006B0BFB"/>
    <w:rsid w:val="006D0204"/>
    <w:rsid w:val="006D3DE0"/>
    <w:rsid w:val="006F6897"/>
    <w:rsid w:val="00707C42"/>
    <w:rsid w:val="007246A7"/>
    <w:rsid w:val="007300CC"/>
    <w:rsid w:val="007521B1"/>
    <w:rsid w:val="00754CE1"/>
    <w:rsid w:val="007568F9"/>
    <w:rsid w:val="007726E7"/>
    <w:rsid w:val="00773096"/>
    <w:rsid w:val="0077357B"/>
    <w:rsid w:val="00781318"/>
    <w:rsid w:val="0078480C"/>
    <w:rsid w:val="00786ABF"/>
    <w:rsid w:val="0079188D"/>
    <w:rsid w:val="007942C9"/>
    <w:rsid w:val="00795E39"/>
    <w:rsid w:val="007A518B"/>
    <w:rsid w:val="007C1B2A"/>
    <w:rsid w:val="007C6279"/>
    <w:rsid w:val="007C634D"/>
    <w:rsid w:val="007D2BED"/>
    <w:rsid w:val="007D4B88"/>
    <w:rsid w:val="007E3AE2"/>
    <w:rsid w:val="00801AE6"/>
    <w:rsid w:val="008109B1"/>
    <w:rsid w:val="00822985"/>
    <w:rsid w:val="0082499B"/>
    <w:rsid w:val="00830614"/>
    <w:rsid w:val="0083454D"/>
    <w:rsid w:val="00854FF9"/>
    <w:rsid w:val="008719A1"/>
    <w:rsid w:val="00871A77"/>
    <w:rsid w:val="0087569A"/>
    <w:rsid w:val="00877061"/>
    <w:rsid w:val="00880AC7"/>
    <w:rsid w:val="008961FC"/>
    <w:rsid w:val="008A2472"/>
    <w:rsid w:val="008A37A7"/>
    <w:rsid w:val="008A4FFD"/>
    <w:rsid w:val="008B3300"/>
    <w:rsid w:val="008B5BD0"/>
    <w:rsid w:val="008B7B17"/>
    <w:rsid w:val="009000BF"/>
    <w:rsid w:val="00900B11"/>
    <w:rsid w:val="00904058"/>
    <w:rsid w:val="00923658"/>
    <w:rsid w:val="009257D7"/>
    <w:rsid w:val="00935753"/>
    <w:rsid w:val="0095355D"/>
    <w:rsid w:val="00953D80"/>
    <w:rsid w:val="0097008B"/>
    <w:rsid w:val="009A060B"/>
    <w:rsid w:val="009A7E55"/>
    <w:rsid w:val="009B5CD2"/>
    <w:rsid w:val="009C41DF"/>
    <w:rsid w:val="00A10869"/>
    <w:rsid w:val="00A20ADA"/>
    <w:rsid w:val="00A22031"/>
    <w:rsid w:val="00A2684E"/>
    <w:rsid w:val="00A432A1"/>
    <w:rsid w:val="00A43BDA"/>
    <w:rsid w:val="00A82820"/>
    <w:rsid w:val="00AA1327"/>
    <w:rsid w:val="00AB1289"/>
    <w:rsid w:val="00AB4C2B"/>
    <w:rsid w:val="00AB7FE2"/>
    <w:rsid w:val="00AC727A"/>
    <w:rsid w:val="00AD0571"/>
    <w:rsid w:val="00AF6728"/>
    <w:rsid w:val="00B122B1"/>
    <w:rsid w:val="00B1253F"/>
    <w:rsid w:val="00B16641"/>
    <w:rsid w:val="00B16C0E"/>
    <w:rsid w:val="00B30518"/>
    <w:rsid w:val="00B44242"/>
    <w:rsid w:val="00B45936"/>
    <w:rsid w:val="00B47D6B"/>
    <w:rsid w:val="00B54634"/>
    <w:rsid w:val="00B579C4"/>
    <w:rsid w:val="00B62FD7"/>
    <w:rsid w:val="00B66987"/>
    <w:rsid w:val="00B97FB2"/>
    <w:rsid w:val="00BA2071"/>
    <w:rsid w:val="00BB7285"/>
    <w:rsid w:val="00BC1B0C"/>
    <w:rsid w:val="00BC22CC"/>
    <w:rsid w:val="00BE74F9"/>
    <w:rsid w:val="00C06283"/>
    <w:rsid w:val="00C1028B"/>
    <w:rsid w:val="00C14D7D"/>
    <w:rsid w:val="00C14FA1"/>
    <w:rsid w:val="00C213F7"/>
    <w:rsid w:val="00C27FD4"/>
    <w:rsid w:val="00C31C0E"/>
    <w:rsid w:val="00C3390E"/>
    <w:rsid w:val="00C45759"/>
    <w:rsid w:val="00C57379"/>
    <w:rsid w:val="00C65573"/>
    <w:rsid w:val="00C71326"/>
    <w:rsid w:val="00C717A9"/>
    <w:rsid w:val="00C802CD"/>
    <w:rsid w:val="00C8158B"/>
    <w:rsid w:val="00C853F9"/>
    <w:rsid w:val="00C949F0"/>
    <w:rsid w:val="00C97798"/>
    <w:rsid w:val="00CB07A8"/>
    <w:rsid w:val="00CB2E23"/>
    <w:rsid w:val="00CB3AD7"/>
    <w:rsid w:val="00CC7B19"/>
    <w:rsid w:val="00CD3102"/>
    <w:rsid w:val="00CD7826"/>
    <w:rsid w:val="00CE736E"/>
    <w:rsid w:val="00CF01B3"/>
    <w:rsid w:val="00D21A8C"/>
    <w:rsid w:val="00D333C7"/>
    <w:rsid w:val="00D447D3"/>
    <w:rsid w:val="00D548C5"/>
    <w:rsid w:val="00D56B2C"/>
    <w:rsid w:val="00D635A8"/>
    <w:rsid w:val="00D65C19"/>
    <w:rsid w:val="00D80B2D"/>
    <w:rsid w:val="00D90B4F"/>
    <w:rsid w:val="00D940F9"/>
    <w:rsid w:val="00DA4329"/>
    <w:rsid w:val="00DB0EFD"/>
    <w:rsid w:val="00DC738F"/>
    <w:rsid w:val="00DE020B"/>
    <w:rsid w:val="00DF3CCB"/>
    <w:rsid w:val="00DF4310"/>
    <w:rsid w:val="00E01412"/>
    <w:rsid w:val="00E03FB4"/>
    <w:rsid w:val="00E04304"/>
    <w:rsid w:val="00E04CEC"/>
    <w:rsid w:val="00E212D7"/>
    <w:rsid w:val="00E37765"/>
    <w:rsid w:val="00E45046"/>
    <w:rsid w:val="00E453DC"/>
    <w:rsid w:val="00E5132A"/>
    <w:rsid w:val="00E6080A"/>
    <w:rsid w:val="00E6143C"/>
    <w:rsid w:val="00E627EC"/>
    <w:rsid w:val="00E64D3F"/>
    <w:rsid w:val="00E71544"/>
    <w:rsid w:val="00E774F3"/>
    <w:rsid w:val="00E810BB"/>
    <w:rsid w:val="00E957AD"/>
    <w:rsid w:val="00EA1CBB"/>
    <w:rsid w:val="00EB5D97"/>
    <w:rsid w:val="00ED215C"/>
    <w:rsid w:val="00EE4F45"/>
    <w:rsid w:val="00EE5913"/>
    <w:rsid w:val="00EF2B0C"/>
    <w:rsid w:val="00EF34A7"/>
    <w:rsid w:val="00F048AC"/>
    <w:rsid w:val="00F064B3"/>
    <w:rsid w:val="00F13962"/>
    <w:rsid w:val="00F21F9C"/>
    <w:rsid w:val="00F30F89"/>
    <w:rsid w:val="00F34EF4"/>
    <w:rsid w:val="00F47117"/>
    <w:rsid w:val="00F50900"/>
    <w:rsid w:val="00F529D1"/>
    <w:rsid w:val="00F6377E"/>
    <w:rsid w:val="00F732AB"/>
    <w:rsid w:val="00F8518E"/>
    <w:rsid w:val="00F86479"/>
    <w:rsid w:val="00F87B55"/>
    <w:rsid w:val="00FA366C"/>
    <w:rsid w:val="00FB5B35"/>
    <w:rsid w:val="00FC4BA0"/>
    <w:rsid w:val="00FC5365"/>
    <w:rsid w:val="00FC6E8D"/>
    <w:rsid w:val="00FD10B5"/>
    <w:rsid w:val="00FE4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2580B"/>
  <w15:chartTrackingRefBased/>
  <w15:docId w15:val="{E9595240-064C-471D-B092-D83F8C39E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3658"/>
    <w:pPr>
      <w:spacing w:after="200" w:line="276" w:lineRule="auto"/>
    </w:pPr>
  </w:style>
  <w:style w:type="paragraph" w:styleId="Heading1">
    <w:name w:val="heading 1"/>
    <w:basedOn w:val="Normal"/>
    <w:next w:val="Normal"/>
    <w:link w:val="Heading1Char"/>
    <w:uiPriority w:val="9"/>
    <w:qFormat/>
    <w:rsid w:val="00175BA7"/>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13962"/>
    <w:pPr>
      <w:numPr>
        <w:ilvl w:val="1"/>
        <w:numId w:val="4"/>
      </w:num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F6728"/>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C0B29"/>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C0B29"/>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C0B29"/>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C0B29"/>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C0B29"/>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0B29"/>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3962"/>
    <w:rPr>
      <w:rFonts w:ascii="Times New Roman" w:eastAsia="Times New Roman" w:hAnsi="Times New Roman" w:cs="Times New Roman"/>
      <w:b/>
      <w:bCs/>
      <w:sz w:val="36"/>
      <w:szCs w:val="36"/>
    </w:rPr>
  </w:style>
  <w:style w:type="paragraph" w:styleId="NormalWeb">
    <w:name w:val="Normal (Web)"/>
    <w:basedOn w:val="Normal"/>
    <w:uiPriority w:val="99"/>
    <w:unhideWhenUsed/>
    <w:rsid w:val="00F139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75BA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75BA7"/>
    <w:pPr>
      <w:ind w:left="720"/>
      <w:contextualSpacing/>
    </w:pPr>
  </w:style>
  <w:style w:type="character" w:styleId="Hyperlink">
    <w:name w:val="Hyperlink"/>
    <w:basedOn w:val="DefaultParagraphFont"/>
    <w:uiPriority w:val="99"/>
    <w:unhideWhenUsed/>
    <w:rsid w:val="00AF6728"/>
    <w:rPr>
      <w:color w:val="0563C1" w:themeColor="hyperlink"/>
      <w:u w:val="single"/>
    </w:rPr>
  </w:style>
  <w:style w:type="character" w:styleId="UnresolvedMention">
    <w:name w:val="Unresolved Mention"/>
    <w:basedOn w:val="DefaultParagraphFont"/>
    <w:uiPriority w:val="99"/>
    <w:semiHidden/>
    <w:unhideWhenUsed/>
    <w:rsid w:val="00AF6728"/>
    <w:rPr>
      <w:color w:val="605E5C"/>
      <w:shd w:val="clear" w:color="auto" w:fill="E1DFDD"/>
    </w:rPr>
  </w:style>
  <w:style w:type="character" w:customStyle="1" w:styleId="Heading3Char">
    <w:name w:val="Heading 3 Char"/>
    <w:basedOn w:val="DefaultParagraphFont"/>
    <w:link w:val="Heading3"/>
    <w:uiPriority w:val="9"/>
    <w:rsid w:val="00AF6728"/>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4C5D64"/>
    <w:pPr>
      <w:spacing w:after="0" w:line="240" w:lineRule="auto"/>
    </w:pPr>
    <w:rPr>
      <w:rFonts w:eastAsiaTheme="minorEastAsia"/>
    </w:rPr>
  </w:style>
  <w:style w:type="character" w:customStyle="1" w:styleId="NoSpacingChar">
    <w:name w:val="No Spacing Char"/>
    <w:basedOn w:val="DefaultParagraphFont"/>
    <w:link w:val="NoSpacing"/>
    <w:uiPriority w:val="1"/>
    <w:rsid w:val="004C5D64"/>
    <w:rPr>
      <w:rFonts w:eastAsiaTheme="minorEastAsia"/>
    </w:rPr>
  </w:style>
  <w:style w:type="paragraph" w:styleId="TOCHeading">
    <w:name w:val="TOC Heading"/>
    <w:basedOn w:val="Heading1"/>
    <w:next w:val="Normal"/>
    <w:uiPriority w:val="39"/>
    <w:unhideWhenUsed/>
    <w:qFormat/>
    <w:rsid w:val="007C6279"/>
    <w:pPr>
      <w:spacing w:line="259" w:lineRule="auto"/>
      <w:outlineLvl w:val="9"/>
    </w:pPr>
  </w:style>
  <w:style w:type="paragraph" w:styleId="TOC1">
    <w:name w:val="toc 1"/>
    <w:basedOn w:val="Normal"/>
    <w:next w:val="Normal"/>
    <w:autoRedefine/>
    <w:uiPriority w:val="39"/>
    <w:unhideWhenUsed/>
    <w:rsid w:val="004D2AF4"/>
    <w:pPr>
      <w:tabs>
        <w:tab w:val="right" w:leader="dot" w:pos="9350"/>
      </w:tabs>
      <w:spacing w:after="100"/>
    </w:pPr>
    <w:rPr>
      <w:b/>
    </w:rPr>
  </w:style>
  <w:style w:type="table" w:styleId="TableGrid">
    <w:name w:val="Table Grid"/>
    <w:basedOn w:val="TableNormal"/>
    <w:uiPriority w:val="39"/>
    <w:rsid w:val="00B459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CB07A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6Colorful-Accent1">
    <w:name w:val="Grid Table 6 Colorful Accent 1"/>
    <w:basedOn w:val="TableNormal"/>
    <w:uiPriority w:val="51"/>
    <w:rsid w:val="00CB07A8"/>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gkelc">
    <w:name w:val="hgkelc"/>
    <w:basedOn w:val="DefaultParagraphFont"/>
    <w:rsid w:val="003D76D2"/>
  </w:style>
  <w:style w:type="character" w:customStyle="1" w:styleId="markedcontent">
    <w:name w:val="markedcontent"/>
    <w:basedOn w:val="DefaultParagraphFont"/>
    <w:rsid w:val="00492FF1"/>
  </w:style>
  <w:style w:type="paragraph" w:styleId="Header">
    <w:name w:val="header"/>
    <w:basedOn w:val="Normal"/>
    <w:link w:val="HeaderChar"/>
    <w:uiPriority w:val="99"/>
    <w:unhideWhenUsed/>
    <w:rsid w:val="00074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A01"/>
  </w:style>
  <w:style w:type="paragraph" w:styleId="Footer">
    <w:name w:val="footer"/>
    <w:basedOn w:val="Normal"/>
    <w:link w:val="FooterChar"/>
    <w:uiPriority w:val="99"/>
    <w:unhideWhenUsed/>
    <w:rsid w:val="00074A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A01"/>
  </w:style>
  <w:style w:type="character" w:customStyle="1" w:styleId="fontstyle01">
    <w:name w:val="fontstyle01"/>
    <w:basedOn w:val="DefaultParagraphFont"/>
    <w:rsid w:val="00C3390E"/>
    <w:rPr>
      <w:rFonts w:ascii="TimesNewRomanPS-BoldMT" w:hAnsi="TimesNewRomanPS-BoldMT" w:hint="default"/>
      <w:b/>
      <w:bCs/>
      <w:i w:val="0"/>
      <w:iCs w:val="0"/>
      <w:color w:val="330033"/>
      <w:sz w:val="80"/>
      <w:szCs w:val="80"/>
    </w:rPr>
  </w:style>
  <w:style w:type="paragraph" w:styleId="TOC2">
    <w:name w:val="toc 2"/>
    <w:basedOn w:val="Normal"/>
    <w:next w:val="Normal"/>
    <w:autoRedefine/>
    <w:uiPriority w:val="39"/>
    <w:unhideWhenUsed/>
    <w:rsid w:val="001914A9"/>
    <w:pPr>
      <w:spacing w:after="100"/>
      <w:ind w:left="220"/>
    </w:pPr>
  </w:style>
  <w:style w:type="character" w:customStyle="1" w:styleId="fontstyle21">
    <w:name w:val="fontstyle21"/>
    <w:basedOn w:val="DefaultParagraphFont"/>
    <w:rsid w:val="00C853F9"/>
    <w:rPr>
      <w:rFonts w:ascii="Helvetica-Bold" w:hAnsi="Helvetica-Bold" w:hint="default"/>
      <w:b/>
      <w:bCs/>
      <w:i w:val="0"/>
      <w:iCs w:val="0"/>
      <w:color w:val="231F20"/>
      <w:sz w:val="18"/>
      <w:szCs w:val="18"/>
    </w:rPr>
  </w:style>
  <w:style w:type="character" w:customStyle="1" w:styleId="Heading4Char">
    <w:name w:val="Heading 4 Char"/>
    <w:basedOn w:val="DefaultParagraphFont"/>
    <w:link w:val="Heading4"/>
    <w:uiPriority w:val="9"/>
    <w:semiHidden/>
    <w:rsid w:val="000C0B2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C0B2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C0B2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C0B2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C0B2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C0B29"/>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247978">
      <w:bodyDiv w:val="1"/>
      <w:marLeft w:val="0"/>
      <w:marRight w:val="0"/>
      <w:marTop w:val="0"/>
      <w:marBottom w:val="0"/>
      <w:divBdr>
        <w:top w:val="none" w:sz="0" w:space="0" w:color="auto"/>
        <w:left w:val="none" w:sz="0" w:space="0" w:color="auto"/>
        <w:bottom w:val="none" w:sz="0" w:space="0" w:color="auto"/>
        <w:right w:val="none" w:sz="0" w:space="0" w:color="auto"/>
      </w:divBdr>
    </w:div>
    <w:div w:id="262684875">
      <w:bodyDiv w:val="1"/>
      <w:marLeft w:val="0"/>
      <w:marRight w:val="0"/>
      <w:marTop w:val="0"/>
      <w:marBottom w:val="0"/>
      <w:divBdr>
        <w:top w:val="none" w:sz="0" w:space="0" w:color="auto"/>
        <w:left w:val="none" w:sz="0" w:space="0" w:color="auto"/>
        <w:bottom w:val="none" w:sz="0" w:space="0" w:color="auto"/>
        <w:right w:val="none" w:sz="0" w:space="0" w:color="auto"/>
      </w:divBdr>
    </w:div>
    <w:div w:id="289670499">
      <w:bodyDiv w:val="1"/>
      <w:marLeft w:val="0"/>
      <w:marRight w:val="0"/>
      <w:marTop w:val="0"/>
      <w:marBottom w:val="0"/>
      <w:divBdr>
        <w:top w:val="none" w:sz="0" w:space="0" w:color="auto"/>
        <w:left w:val="none" w:sz="0" w:space="0" w:color="auto"/>
        <w:bottom w:val="none" w:sz="0" w:space="0" w:color="auto"/>
        <w:right w:val="none" w:sz="0" w:space="0" w:color="auto"/>
      </w:divBdr>
    </w:div>
    <w:div w:id="368453752">
      <w:bodyDiv w:val="1"/>
      <w:marLeft w:val="0"/>
      <w:marRight w:val="0"/>
      <w:marTop w:val="0"/>
      <w:marBottom w:val="0"/>
      <w:divBdr>
        <w:top w:val="none" w:sz="0" w:space="0" w:color="auto"/>
        <w:left w:val="none" w:sz="0" w:space="0" w:color="auto"/>
        <w:bottom w:val="none" w:sz="0" w:space="0" w:color="auto"/>
        <w:right w:val="none" w:sz="0" w:space="0" w:color="auto"/>
      </w:divBdr>
    </w:div>
    <w:div w:id="465780124">
      <w:bodyDiv w:val="1"/>
      <w:marLeft w:val="0"/>
      <w:marRight w:val="0"/>
      <w:marTop w:val="0"/>
      <w:marBottom w:val="0"/>
      <w:divBdr>
        <w:top w:val="none" w:sz="0" w:space="0" w:color="auto"/>
        <w:left w:val="none" w:sz="0" w:space="0" w:color="auto"/>
        <w:bottom w:val="none" w:sz="0" w:space="0" w:color="auto"/>
        <w:right w:val="none" w:sz="0" w:space="0" w:color="auto"/>
      </w:divBdr>
    </w:div>
    <w:div w:id="682322985">
      <w:bodyDiv w:val="1"/>
      <w:marLeft w:val="0"/>
      <w:marRight w:val="0"/>
      <w:marTop w:val="0"/>
      <w:marBottom w:val="0"/>
      <w:divBdr>
        <w:top w:val="none" w:sz="0" w:space="0" w:color="auto"/>
        <w:left w:val="none" w:sz="0" w:space="0" w:color="auto"/>
        <w:bottom w:val="none" w:sz="0" w:space="0" w:color="auto"/>
        <w:right w:val="none" w:sz="0" w:space="0" w:color="auto"/>
      </w:divBdr>
    </w:div>
    <w:div w:id="896744277">
      <w:bodyDiv w:val="1"/>
      <w:marLeft w:val="0"/>
      <w:marRight w:val="0"/>
      <w:marTop w:val="0"/>
      <w:marBottom w:val="0"/>
      <w:divBdr>
        <w:top w:val="none" w:sz="0" w:space="0" w:color="auto"/>
        <w:left w:val="none" w:sz="0" w:space="0" w:color="auto"/>
        <w:bottom w:val="none" w:sz="0" w:space="0" w:color="auto"/>
        <w:right w:val="none" w:sz="0" w:space="0" w:color="auto"/>
      </w:divBdr>
    </w:div>
    <w:div w:id="923030137">
      <w:bodyDiv w:val="1"/>
      <w:marLeft w:val="0"/>
      <w:marRight w:val="0"/>
      <w:marTop w:val="0"/>
      <w:marBottom w:val="0"/>
      <w:divBdr>
        <w:top w:val="none" w:sz="0" w:space="0" w:color="auto"/>
        <w:left w:val="none" w:sz="0" w:space="0" w:color="auto"/>
        <w:bottom w:val="none" w:sz="0" w:space="0" w:color="auto"/>
        <w:right w:val="none" w:sz="0" w:space="0" w:color="auto"/>
      </w:divBdr>
    </w:div>
    <w:div w:id="1471707789">
      <w:bodyDiv w:val="1"/>
      <w:marLeft w:val="0"/>
      <w:marRight w:val="0"/>
      <w:marTop w:val="0"/>
      <w:marBottom w:val="0"/>
      <w:divBdr>
        <w:top w:val="none" w:sz="0" w:space="0" w:color="auto"/>
        <w:left w:val="none" w:sz="0" w:space="0" w:color="auto"/>
        <w:bottom w:val="none" w:sz="0" w:space="0" w:color="auto"/>
        <w:right w:val="none" w:sz="0" w:space="0" w:color="auto"/>
      </w:divBdr>
    </w:div>
    <w:div w:id="1606694285">
      <w:bodyDiv w:val="1"/>
      <w:marLeft w:val="0"/>
      <w:marRight w:val="0"/>
      <w:marTop w:val="0"/>
      <w:marBottom w:val="0"/>
      <w:divBdr>
        <w:top w:val="none" w:sz="0" w:space="0" w:color="auto"/>
        <w:left w:val="none" w:sz="0" w:space="0" w:color="auto"/>
        <w:bottom w:val="none" w:sz="0" w:space="0" w:color="auto"/>
        <w:right w:val="none" w:sz="0" w:space="0" w:color="auto"/>
      </w:divBdr>
    </w:div>
    <w:div w:id="1978224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ieeexplore.ieee.org/document/9331020"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UNIVERSITY OF GHANA (All rights reserved)</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B232E5-8EC8-41D6-A7F4-849A7A72A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1409</TotalTime>
  <Pages>24</Pages>
  <Words>3117</Words>
  <Characters>17771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Automatic Agricultural Spraying Robot</vt:lpstr>
    </vt:vector>
  </TitlesOfParts>
  <Company>UNIVERSITY OF GHANA</Company>
  <LinksUpToDate>false</LinksUpToDate>
  <CharactersWithSpaces>20847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 Agricultural Spraying Robot</dc:title>
  <dc:subject/>
  <dc:creator>HP</dc:creator>
  <cp:keywords/>
  <dc:description/>
  <cp:lastModifiedBy>HP</cp:lastModifiedBy>
  <cp:revision>176</cp:revision>
  <dcterms:created xsi:type="dcterms:W3CDTF">2022-04-11T14:43:00Z</dcterms:created>
  <dcterms:modified xsi:type="dcterms:W3CDTF">2023-06-30T17:51:00Z</dcterms:modified>
</cp:coreProperties>
</file>