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BADB8" w14:textId="3E37EC5C" w:rsidR="001221B1" w:rsidRDefault="001221B1"/>
    <w:p w14:paraId="348D88FE" w14:textId="22A485AE" w:rsidR="00E56549" w:rsidRDefault="002B0F6C" w:rsidP="00E56549">
      <w:pPr>
        <w:pStyle w:val="Heading1"/>
      </w:pPr>
      <w:r>
        <w:t>Bioinformatics Prediction Tools</w:t>
      </w:r>
    </w:p>
    <w:p w14:paraId="1CA92D0B" w14:textId="2889EF75" w:rsidR="00D029D4" w:rsidRDefault="00D029D4" w:rsidP="00D029D4"/>
    <w:p w14:paraId="4EB4290E" w14:textId="1A2E55BD" w:rsidR="00D029D4" w:rsidRDefault="00D029D4" w:rsidP="00D029D4">
      <w:r>
        <w:t xml:space="preserve">Below are some links to a website that give an </w:t>
      </w:r>
      <w:r w:rsidR="00E52114">
        <w:t>overview of how the tools used in predicting the effect of missense changes work.</w:t>
      </w:r>
    </w:p>
    <w:p w14:paraId="6D1061EF" w14:textId="77777777" w:rsidR="00D029D4" w:rsidRDefault="00D029D4" w:rsidP="00D029D4"/>
    <w:p w14:paraId="0DC8F8E7" w14:textId="50BFB27A" w:rsidR="00D029D4" w:rsidRPr="00D029D4" w:rsidRDefault="00D029D4" w:rsidP="00D029D4">
      <w:pPr>
        <w:pStyle w:val="Heading2"/>
      </w:pPr>
      <w:proofErr w:type="gramStart"/>
      <w:r>
        <w:t>How the tools wor</w:t>
      </w:r>
      <w:bookmarkStart w:id="0" w:name="_GoBack"/>
      <w:bookmarkEnd w:id="0"/>
      <w:r>
        <w:t>k</w:t>
      </w:r>
      <w:r w:rsidR="006C2B6D">
        <w:t xml:space="preserve"> (overview)</w:t>
      </w:r>
      <w:proofErr w:type="gramEnd"/>
    </w:p>
    <w:p w14:paraId="387AAEF0" w14:textId="5357E5C1" w:rsidR="002B0F6C" w:rsidRDefault="00D029D4" w:rsidP="002B0F6C">
      <w:hyperlink r:id="rId5" w:history="1">
        <w:r w:rsidRPr="007A3770">
          <w:rPr>
            <w:rStyle w:val="Hyperlink"/>
          </w:rPr>
          <w:t>http://www.ngrl.org.uk/Manchester/page/missense-prediction-tool-catalogue.html</w:t>
        </w:r>
      </w:hyperlink>
    </w:p>
    <w:p w14:paraId="754C76EB" w14:textId="6C4E069A" w:rsidR="00D029D4" w:rsidRDefault="00D029D4" w:rsidP="002B0F6C">
      <w:hyperlink r:id="rId6" w:history="1">
        <w:r w:rsidRPr="007A3770">
          <w:rPr>
            <w:rStyle w:val="Hyperlink"/>
          </w:rPr>
          <w:t>http://www.ngrl.org.uk/Manchester/page/MSAs.html</w:t>
        </w:r>
      </w:hyperlink>
      <w:r>
        <w:t xml:space="preserve"> </w:t>
      </w:r>
    </w:p>
    <w:p w14:paraId="0860303E" w14:textId="6D277C62" w:rsidR="00D029D4" w:rsidRDefault="00D029D4" w:rsidP="002B0F6C"/>
    <w:p w14:paraId="1EDBAED8" w14:textId="5464E3FE" w:rsidR="00D029D4" w:rsidRDefault="00D029D4" w:rsidP="00D029D4">
      <w:pPr>
        <w:pStyle w:val="Heading2"/>
      </w:pPr>
      <w:r>
        <w:t xml:space="preserve">More </w:t>
      </w:r>
      <w:r w:rsidR="00E52114">
        <w:t>in-depth</w:t>
      </w:r>
      <w:r>
        <w:t xml:space="preserve"> report on using prediction tools:</w:t>
      </w:r>
    </w:p>
    <w:p w14:paraId="69244845" w14:textId="5D4602F9" w:rsidR="00D029D4" w:rsidRPr="002B0F6C" w:rsidRDefault="00D029D4" w:rsidP="002B0F6C">
      <w:hyperlink r:id="rId7" w:history="1">
        <w:r w:rsidRPr="007A3770">
          <w:rPr>
            <w:rStyle w:val="Hyperlink"/>
          </w:rPr>
          <w:t>http://www.ngrl.org.uk/Manchester/sites/default/files/publications/Informatics/Tool%20Analyses/Missense_Prediction_Tool_Report.pdf</w:t>
        </w:r>
      </w:hyperlink>
      <w:r>
        <w:t xml:space="preserve"> </w:t>
      </w:r>
    </w:p>
    <w:sectPr w:rsidR="00D029D4" w:rsidRPr="002B0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85FA6"/>
    <w:multiLevelType w:val="hybridMultilevel"/>
    <w:tmpl w:val="78A0F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06B66"/>
    <w:multiLevelType w:val="hybridMultilevel"/>
    <w:tmpl w:val="D3701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83"/>
    <w:rsid w:val="00076F50"/>
    <w:rsid w:val="00080225"/>
    <w:rsid w:val="00082219"/>
    <w:rsid w:val="000B4981"/>
    <w:rsid w:val="001221B1"/>
    <w:rsid w:val="001255C3"/>
    <w:rsid w:val="00153655"/>
    <w:rsid w:val="001B212A"/>
    <w:rsid w:val="00211D1B"/>
    <w:rsid w:val="0026276E"/>
    <w:rsid w:val="002B0F6C"/>
    <w:rsid w:val="002B47CE"/>
    <w:rsid w:val="0034699B"/>
    <w:rsid w:val="0037436E"/>
    <w:rsid w:val="00415430"/>
    <w:rsid w:val="0042164D"/>
    <w:rsid w:val="004A1ECB"/>
    <w:rsid w:val="004F0460"/>
    <w:rsid w:val="005355B8"/>
    <w:rsid w:val="005E5CD3"/>
    <w:rsid w:val="00644F3C"/>
    <w:rsid w:val="006C2B6D"/>
    <w:rsid w:val="006E327A"/>
    <w:rsid w:val="006F76D8"/>
    <w:rsid w:val="00730AFF"/>
    <w:rsid w:val="0073781F"/>
    <w:rsid w:val="007D284A"/>
    <w:rsid w:val="008243D1"/>
    <w:rsid w:val="008362A8"/>
    <w:rsid w:val="009A7A0E"/>
    <w:rsid w:val="00A72C82"/>
    <w:rsid w:val="00AA7FAF"/>
    <w:rsid w:val="00AC5ACB"/>
    <w:rsid w:val="00BD101E"/>
    <w:rsid w:val="00C91E1C"/>
    <w:rsid w:val="00CC17F4"/>
    <w:rsid w:val="00D029D4"/>
    <w:rsid w:val="00D07E53"/>
    <w:rsid w:val="00D2309F"/>
    <w:rsid w:val="00E23F92"/>
    <w:rsid w:val="00E52114"/>
    <w:rsid w:val="00E56549"/>
    <w:rsid w:val="00E56F01"/>
    <w:rsid w:val="00F47B27"/>
    <w:rsid w:val="00F722A1"/>
    <w:rsid w:val="00F77383"/>
    <w:rsid w:val="00F91739"/>
    <w:rsid w:val="00FC3A59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017"/>
  <w15:chartTrackingRefBased/>
  <w15:docId w15:val="{DB162547-7095-471C-9593-DF045939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6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4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B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2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grl.org.uk/Manchester/sites/default/files/publications/Informatics/Tool%20Analyses/Missense_Prediction_Tool_Repor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grl.org.uk/Manchester/page/MSAs.html" TargetMode="External"/><Relationship Id="rId5" Type="http://schemas.openxmlformats.org/officeDocument/2006/relationships/hyperlink" Target="http://www.ngrl.org.uk/Manchester/page/missense-prediction-tool-catalogu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</dc:creator>
  <cp:keywords/>
  <dc:description/>
  <cp:lastModifiedBy>Sara R</cp:lastModifiedBy>
  <cp:revision>6</cp:revision>
  <dcterms:created xsi:type="dcterms:W3CDTF">2019-03-11T17:16:00Z</dcterms:created>
  <dcterms:modified xsi:type="dcterms:W3CDTF">2019-03-11T17:20:00Z</dcterms:modified>
</cp:coreProperties>
</file>