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1FDF8E82" w:rsidR="0037436E" w:rsidRDefault="00EE7658" w:rsidP="00E11C33">
      <w:pPr>
        <w:pStyle w:val="Heading1"/>
      </w:pPr>
      <w:r>
        <w:t>Identify Variation</w:t>
      </w:r>
    </w:p>
    <w:p w14:paraId="693CE68E" w14:textId="77777777" w:rsidR="00BC2DFE" w:rsidRPr="005A163B" w:rsidRDefault="00BC2DFE" w:rsidP="00BC2DFE">
      <w:r>
        <w:t>Bioinformaticians in laboratory genomics typically develop software and processes to enable or facilitate the analysis and interpretation of data</w:t>
      </w:r>
    </w:p>
    <w:p w14:paraId="6065B917" w14:textId="77777777" w:rsidR="00BC2DFE" w:rsidRDefault="00BC2DFE" w:rsidP="00BC2DFE">
      <w:pPr>
        <w:pStyle w:val="ListParagraph"/>
        <w:numPr>
          <w:ilvl w:val="0"/>
          <w:numId w:val="13"/>
        </w:numPr>
      </w:pPr>
      <w:r>
        <w:t>What is the role of the bioinformatics pipeline in variant interpretation?</w:t>
      </w:r>
    </w:p>
    <w:p w14:paraId="04654A4D" w14:textId="2BB02D21" w:rsidR="00F34EB8" w:rsidRDefault="00F34EB8" w:rsidP="00F34EB8">
      <w:pPr>
        <w:pStyle w:val="ListParagraph"/>
        <w:numPr>
          <w:ilvl w:val="0"/>
          <w:numId w:val="13"/>
        </w:numPr>
      </w:pPr>
      <w:r>
        <w:t>Which kind of software identifies variation? Give an example of this type of software.</w:t>
      </w:r>
    </w:p>
    <w:p w14:paraId="20C01F6F" w14:textId="54BBF074" w:rsidR="00C9426B" w:rsidRDefault="00C9426B" w:rsidP="00C9426B">
      <w:pPr>
        <w:pStyle w:val="ListParagraph"/>
        <w:numPr>
          <w:ilvl w:val="0"/>
          <w:numId w:val="13"/>
        </w:numPr>
      </w:pPr>
      <w:r>
        <w:t>If you want to find single nucleotide variants (SNVs) and copy number variants (CNVs) in your data, do you need to use more than one variant caller?</w:t>
      </w:r>
    </w:p>
    <w:p w14:paraId="48F75622" w14:textId="77777777" w:rsidR="00094080" w:rsidRDefault="00094080" w:rsidP="00094080">
      <w:r>
        <w:t>Sometimes we might want to confirm that a variant we have detected is present in the sample using a different technology (to exclude the possibility that it is an artefact)</w:t>
      </w:r>
    </w:p>
    <w:p w14:paraId="4904672F" w14:textId="06D36770" w:rsidR="00094080" w:rsidRDefault="00094080" w:rsidP="00094080">
      <w:pPr>
        <w:pStyle w:val="ListParagraph"/>
        <w:numPr>
          <w:ilvl w:val="0"/>
          <w:numId w:val="13"/>
        </w:numPr>
      </w:pPr>
      <w:r>
        <w:t xml:space="preserve">What </w:t>
      </w:r>
      <w:r w:rsidR="002F2235">
        <w:t xml:space="preserve">sequencing </w:t>
      </w:r>
      <w:r>
        <w:t>technology is typically used in laboratory genomics to confirm the presence of an SNV in the sample</w:t>
      </w:r>
      <w:r w:rsidR="003468C1">
        <w:t xml:space="preserve"> originally detected by Next Generation Sequencing</w:t>
      </w:r>
      <w:r>
        <w:t>?</w:t>
      </w:r>
    </w:p>
    <w:p w14:paraId="70E1128E" w14:textId="77777777" w:rsidR="005B4AC3" w:rsidRPr="007B18C4" w:rsidRDefault="005B4AC3" w:rsidP="007B18C4"/>
    <w:p w14:paraId="0FCA09F2" w14:textId="4374F686" w:rsidR="00E11C33" w:rsidRDefault="003B760A" w:rsidP="00136FC7">
      <w:pPr>
        <w:pStyle w:val="Heading2"/>
      </w:pPr>
      <w:r>
        <w:t>Various sources</w:t>
      </w:r>
    </w:p>
    <w:p w14:paraId="79224DB7" w14:textId="752FF238" w:rsidR="00B677BC" w:rsidRPr="00B677BC" w:rsidRDefault="00B677BC" w:rsidP="00B677BC">
      <w:pPr>
        <w:pStyle w:val="Heading3"/>
      </w:pPr>
      <w:r>
        <w:t>Somatic variation</w:t>
      </w:r>
    </w:p>
    <w:p w14:paraId="23F614E3" w14:textId="6DB244BF" w:rsidR="003A7098" w:rsidRDefault="008C34DC" w:rsidP="007C3E8B">
      <w:r>
        <w:t xml:space="preserve">We have already looked at variation from </w:t>
      </w:r>
      <w:r w:rsidR="00C13C08">
        <w:t xml:space="preserve">a germline sample called using a germline </w:t>
      </w:r>
      <w:r w:rsidR="00F2649D">
        <w:t>pipeline in our laboratory</w:t>
      </w:r>
      <w:r w:rsidR="000A557C">
        <w:t xml:space="preserve"> (DNA Sequence third part)</w:t>
      </w:r>
      <w:r w:rsidR="00F2649D">
        <w:t>.</w:t>
      </w:r>
      <w:r w:rsidR="00331E13">
        <w:t xml:space="preserve"> This was looking for inherited </w:t>
      </w:r>
      <w:r w:rsidR="00BF6E8D">
        <w:t>varia</w:t>
      </w:r>
      <w:r w:rsidR="00F40A3E">
        <w:t>tion</w:t>
      </w:r>
      <w:r w:rsidR="00331E13">
        <w:t>.</w:t>
      </w:r>
      <w:r w:rsidR="00F2649D">
        <w:t xml:space="preserve"> </w:t>
      </w:r>
      <w:r w:rsidR="00331E13">
        <w:t>We will now look at variation from a tumour sample. Here we are focusing on looking for acquired variation.</w:t>
      </w:r>
    </w:p>
    <w:p w14:paraId="481CE450" w14:textId="6A8E2E92" w:rsidR="005A648E" w:rsidRDefault="003B43E9" w:rsidP="007C3E8B">
      <w:r>
        <w:t xml:space="preserve">The somatic variant bioinformatics pipeline is on the cluster </w:t>
      </w:r>
      <w:r w:rsidR="00772169">
        <w:t xml:space="preserve">with the other pipelines. </w:t>
      </w:r>
    </w:p>
    <w:p w14:paraId="6B9D912C" w14:textId="10BF9B8F" w:rsidR="00610CF4" w:rsidRDefault="00610CF4" w:rsidP="007C3E8B">
      <w:r>
        <w:t>Working on the Apple computer</w:t>
      </w:r>
      <w:r w:rsidR="006425AD">
        <w:t xml:space="preserve"> and using the Trainee account</w:t>
      </w:r>
      <w:r>
        <w:t>:</w:t>
      </w:r>
    </w:p>
    <w:p w14:paraId="498DC79E" w14:textId="005FBFBF" w:rsidR="00F02BA1" w:rsidRDefault="00F02BA1" w:rsidP="00F02BA1">
      <w:pPr>
        <w:pStyle w:val="ListParagraph"/>
        <w:numPr>
          <w:ilvl w:val="0"/>
          <w:numId w:val="18"/>
        </w:numPr>
      </w:pPr>
      <w:r>
        <w:t xml:space="preserve">Open the file </w:t>
      </w:r>
      <w:r w:rsidR="000E7512">
        <w:t>190109_18</w:t>
      </w:r>
      <w:r w:rsidR="001242A5">
        <w:t>M05126</w:t>
      </w:r>
      <w:r w:rsidR="007642BB">
        <w:t>.vcf</w:t>
      </w:r>
      <w:r>
        <w:t>. This contains the variants called</w:t>
      </w:r>
      <w:r w:rsidR="00033163">
        <w:t xml:space="preserve"> by the somatic enrichment pipeline</w:t>
      </w:r>
      <w:r>
        <w:t xml:space="preserve"> within the </w:t>
      </w:r>
      <w:r w:rsidR="00C15AE9">
        <w:t xml:space="preserve">sample </w:t>
      </w:r>
      <w:r w:rsidR="007642BB">
        <w:t>18M05126</w:t>
      </w:r>
      <w:r w:rsidR="003A109D">
        <w:t>.</w:t>
      </w:r>
    </w:p>
    <w:p w14:paraId="750CCE42" w14:textId="581372D3" w:rsidR="00E52BA4" w:rsidRDefault="009D08A7" w:rsidP="00E52BA4">
      <w:r>
        <w:t xml:space="preserve">There are </w:t>
      </w:r>
      <w:r w:rsidR="000044AC">
        <w:t>several hundred</w:t>
      </w:r>
      <w:r w:rsidR="007273BF">
        <w:t xml:space="preserve"> variants in the vcf. </w:t>
      </w:r>
      <w:r w:rsidR="00724C84">
        <w:t xml:space="preserve">Many of these will not be related to the reason for the patient’s referral. To </w:t>
      </w:r>
      <w:r w:rsidR="008578BE">
        <w:t xml:space="preserve">further </w:t>
      </w:r>
      <w:r w:rsidR="00724C84">
        <w:t>t</w:t>
      </w:r>
      <w:r w:rsidR="002A329F">
        <w:t>ailor</w:t>
      </w:r>
      <w:r w:rsidR="00724C84">
        <w:t xml:space="preserve"> the variants we look at</w:t>
      </w:r>
      <w:r w:rsidR="002A329F">
        <w:t xml:space="preserve"> to</w:t>
      </w:r>
      <w:r w:rsidR="00724C84">
        <w:t xml:space="preserve"> the</w:t>
      </w:r>
      <w:r w:rsidR="002A329F">
        <w:t xml:space="preserve"> referral reason</w:t>
      </w:r>
      <w:r w:rsidR="00724C84">
        <w:t xml:space="preserve">, we can use </w:t>
      </w:r>
      <w:r w:rsidR="001E7026">
        <w:t>a panel of genes.</w:t>
      </w:r>
      <w:r w:rsidR="00480D92">
        <w:t xml:space="preserve"> These genes will be selected </w:t>
      </w:r>
      <w:r w:rsidR="00A93E20">
        <w:t xml:space="preserve">as they are known to </w:t>
      </w:r>
      <w:r w:rsidR="003B1B09">
        <w:t>have potential involvement in</w:t>
      </w:r>
      <w:r w:rsidR="003A345D">
        <w:t xml:space="preserve"> the type of cancer the patient has</w:t>
      </w:r>
      <w:r w:rsidR="003B1B09">
        <w:t xml:space="preserve"> </w:t>
      </w:r>
      <w:r w:rsidR="003A345D">
        <w:t>(e.g. biomarkers of this type of cancer)</w:t>
      </w:r>
      <w:r w:rsidR="00480D92">
        <w:t xml:space="preserve"> </w:t>
      </w:r>
    </w:p>
    <w:p w14:paraId="1E31698D" w14:textId="30201985" w:rsidR="00563A48" w:rsidRDefault="00E52BA4" w:rsidP="00563A48">
      <w:pPr>
        <w:pStyle w:val="ListParagraph"/>
        <w:numPr>
          <w:ilvl w:val="0"/>
          <w:numId w:val="18"/>
        </w:numPr>
      </w:pPr>
      <w:r>
        <w:t xml:space="preserve">Open the text file </w:t>
      </w:r>
      <w:r w:rsidR="00B807E2">
        <w:t>18M</w:t>
      </w:r>
      <w:r w:rsidR="001242A5">
        <w:t>05126-OS_Colorectal_VariantReport.txt</w:t>
      </w:r>
      <w:r w:rsidR="00563A48">
        <w:t>. This contains variants</w:t>
      </w:r>
      <w:r w:rsidR="00000DF5">
        <w:t xml:space="preserve"> from the sample 18M05126</w:t>
      </w:r>
      <w:r w:rsidR="00563A48">
        <w:t xml:space="preserve"> in the </w:t>
      </w:r>
      <w:r w:rsidR="00137EA3">
        <w:t>genomic regions known to be</w:t>
      </w:r>
      <w:r w:rsidR="0024720E">
        <w:t xml:space="preserve"> associated with colorectal cancer.</w:t>
      </w:r>
    </w:p>
    <w:p w14:paraId="5A7FDF54" w14:textId="163FB579" w:rsidR="00AC1FEE" w:rsidRDefault="00102DF0" w:rsidP="00563A48">
      <w:pPr>
        <w:pStyle w:val="ListParagraph"/>
        <w:numPr>
          <w:ilvl w:val="0"/>
          <w:numId w:val="18"/>
        </w:numPr>
      </w:pPr>
      <w:r>
        <w:t>Find the variant 12:2539</w:t>
      </w:r>
      <w:r w:rsidR="00363A7F">
        <w:t>8281C&gt;T in the file. Load the bam file 190901_18M05126-OS.bam into IGV and find th</w:t>
      </w:r>
      <w:r w:rsidR="00EC216B">
        <w:t>is</w:t>
      </w:r>
      <w:r w:rsidR="00363A7F">
        <w:t xml:space="preserve"> variant.</w:t>
      </w:r>
    </w:p>
    <w:p w14:paraId="252198FB" w14:textId="0A7E2B96" w:rsidR="00012F34" w:rsidRDefault="00012F34" w:rsidP="00012F34">
      <w:pPr>
        <w:pStyle w:val="ListParagraph"/>
        <w:numPr>
          <w:ilvl w:val="1"/>
          <w:numId w:val="18"/>
        </w:numPr>
      </w:pPr>
      <w:r>
        <w:t>What is the allele frequency of the variant? (Hint- this can be found both in the file and through IGV)</w:t>
      </w:r>
    </w:p>
    <w:p w14:paraId="255ADE47" w14:textId="3B9DA58C" w:rsidR="00012F34" w:rsidRDefault="00072915" w:rsidP="00012F34">
      <w:pPr>
        <w:pStyle w:val="ListParagraph"/>
        <w:numPr>
          <w:ilvl w:val="1"/>
          <w:numId w:val="18"/>
        </w:numPr>
      </w:pPr>
      <w:r>
        <w:t>This is a somatic variant. W</w:t>
      </w:r>
      <w:r w:rsidR="005C1633">
        <w:t>hat allele frequencies would you expect to see</w:t>
      </w:r>
      <w:r w:rsidR="00597E0E">
        <w:t xml:space="preserve"> for germline variant</w:t>
      </w:r>
      <w:r w:rsidR="005C1633">
        <w:t>s</w:t>
      </w:r>
      <w:r w:rsidR="00597E0E">
        <w:t>?</w:t>
      </w:r>
    </w:p>
    <w:p w14:paraId="3C720985" w14:textId="77777777" w:rsidR="00597E0E" w:rsidRDefault="005060FC" w:rsidP="00597E0E">
      <w:r>
        <w:t xml:space="preserve">Somatic variants are sometimes found at a very low frequency compared to germline variants. </w:t>
      </w:r>
    </w:p>
    <w:p w14:paraId="69826FFE" w14:textId="77777777" w:rsidR="00DA1270" w:rsidRDefault="005060FC" w:rsidP="005060FC">
      <w:pPr>
        <w:pStyle w:val="ListParagraph"/>
        <w:numPr>
          <w:ilvl w:val="0"/>
          <w:numId w:val="14"/>
        </w:numPr>
      </w:pPr>
      <w:r>
        <w:t xml:space="preserve">Can you use a variant caller designed for calling germline variants to reliably detect somatic variants? </w:t>
      </w:r>
    </w:p>
    <w:p w14:paraId="0210AB84" w14:textId="63E28958" w:rsidR="005060FC" w:rsidRDefault="005060FC" w:rsidP="007C3E8B">
      <w:pPr>
        <w:pStyle w:val="ListParagraph"/>
        <w:numPr>
          <w:ilvl w:val="0"/>
          <w:numId w:val="14"/>
        </w:numPr>
      </w:pPr>
      <w:r>
        <w:t>What might happen to low frequency variants when a germline variant caller is used?</w:t>
      </w:r>
    </w:p>
    <w:p w14:paraId="4B39375C" w14:textId="217E62CC" w:rsidR="005060FC" w:rsidRDefault="00D06490" w:rsidP="007C3E8B">
      <w:r>
        <w:lastRenderedPageBreak/>
        <w:t>The ACGS guidelines</w:t>
      </w:r>
      <w:r w:rsidR="009E40D9">
        <w:t xml:space="preserve"> that are</w:t>
      </w:r>
      <w:r>
        <w:t xml:space="preserve"> followed </w:t>
      </w:r>
      <w:r w:rsidR="009E40D9">
        <w:t>for germline samples</w:t>
      </w:r>
      <w:r w:rsidR="003E1804">
        <w:t xml:space="preserve"> are </w:t>
      </w:r>
      <w:r w:rsidR="00A670A6">
        <w:t>not as useful for making decisions regarding acquired variation.</w:t>
      </w:r>
      <w:r w:rsidR="007A51C9">
        <w:t xml:space="preserve"> </w:t>
      </w:r>
      <w:r w:rsidR="000D4531">
        <w:t>The US Association for Molecular Pathology published some guidelines in 2017</w:t>
      </w:r>
      <w:r w:rsidR="006D55F4">
        <w:t>,</w:t>
      </w:r>
      <w:r w:rsidR="000D4531">
        <w:t xml:space="preserve"> but t</w:t>
      </w:r>
      <w:r w:rsidR="007A51C9">
        <w:t xml:space="preserve">here are currently no national guidelines available for interpretation of somatic variants. </w:t>
      </w:r>
      <w:r w:rsidR="006D55F4">
        <w:t>To aid with reporting while national guidelines are being developed, an in-house classification system and Standard Operating Procedure (SOP) has been developed for use when interpreting somatic variants.</w:t>
      </w:r>
    </w:p>
    <w:p w14:paraId="08A0EECD" w14:textId="050E3D64" w:rsidR="008F0374" w:rsidRDefault="008F0374" w:rsidP="007C3E8B">
      <w:r>
        <w:t xml:space="preserve">The focus is on </w:t>
      </w:r>
      <w:r w:rsidR="0089025C">
        <w:t>actionability of the variant, so is there a potential treatment (or clinical trial) available, does the variant tell us anything about the prognosis for the patient</w:t>
      </w:r>
      <w:r w:rsidR="007E068B">
        <w:t xml:space="preserve"> or is it diagnostic, or does the variant detected have the potential to be an inherited change (rather than only in tumour cells) and so have implications for the family as well.</w:t>
      </w:r>
      <w:r w:rsidR="00E821F9">
        <w:t xml:space="preserve"> There are four criteria (instead of 5 as we have seen in the germline variant interpretation guidelines):</w:t>
      </w:r>
    </w:p>
    <w:p w14:paraId="0E55DC8E" w14:textId="7D96D4DE" w:rsidR="00E821F9" w:rsidRDefault="00E821F9" w:rsidP="00E821F9">
      <w:pPr>
        <w:pStyle w:val="ListParagraph"/>
        <w:numPr>
          <w:ilvl w:val="0"/>
          <w:numId w:val="19"/>
        </w:numPr>
      </w:pPr>
      <w:r>
        <w:t>Tier I: Variants of strong clinical significance</w:t>
      </w:r>
    </w:p>
    <w:p w14:paraId="0D686ADB" w14:textId="30FDE517" w:rsidR="00E821F9" w:rsidRDefault="00E821F9" w:rsidP="00E821F9">
      <w:pPr>
        <w:pStyle w:val="ListParagraph"/>
        <w:numPr>
          <w:ilvl w:val="0"/>
          <w:numId w:val="19"/>
        </w:numPr>
      </w:pPr>
      <w:r>
        <w:t>Tier II: Variants of potential clinical significance</w:t>
      </w:r>
    </w:p>
    <w:p w14:paraId="2082D045" w14:textId="70AAD693" w:rsidR="00E821F9" w:rsidRDefault="00E821F9" w:rsidP="00E821F9">
      <w:pPr>
        <w:pStyle w:val="ListParagraph"/>
        <w:numPr>
          <w:ilvl w:val="0"/>
          <w:numId w:val="19"/>
        </w:numPr>
      </w:pPr>
      <w:r>
        <w:t>Tier III: Variants of unknown clinical significance</w:t>
      </w:r>
    </w:p>
    <w:p w14:paraId="4D0E2BBD" w14:textId="39035847" w:rsidR="00E821F9" w:rsidRDefault="00E821F9" w:rsidP="00E821F9">
      <w:pPr>
        <w:pStyle w:val="ListParagraph"/>
        <w:numPr>
          <w:ilvl w:val="0"/>
          <w:numId w:val="19"/>
        </w:numPr>
      </w:pPr>
      <w:r>
        <w:t>Tier IV: Benign or likely benign variants</w:t>
      </w:r>
    </w:p>
    <w:p w14:paraId="3CD6B506" w14:textId="4E088480" w:rsidR="005060FC" w:rsidRDefault="00E821F9" w:rsidP="007C3E8B">
      <w:r>
        <w:t>Tier I and II class variants are considered actionable.</w:t>
      </w:r>
    </w:p>
    <w:p w14:paraId="6B194557" w14:textId="77777777" w:rsidR="00AF3B9C" w:rsidRDefault="00625B9D" w:rsidP="007C3E8B">
      <w:r>
        <w:t xml:space="preserve">As with interpreting the clinical significance of germline variants, databases of information are useful evidence. </w:t>
      </w:r>
    </w:p>
    <w:p w14:paraId="37D00D6C" w14:textId="0FC44E39" w:rsidR="00E821F9" w:rsidRDefault="000C2547" w:rsidP="00AF3B9C">
      <w:pPr>
        <w:pStyle w:val="ListParagraph"/>
        <w:numPr>
          <w:ilvl w:val="0"/>
          <w:numId w:val="21"/>
        </w:numPr>
      </w:pPr>
      <w:r>
        <w:t xml:space="preserve">An example of a widely used database of somatic variants is called COSMIC.  </w:t>
      </w:r>
      <w:r w:rsidR="00625B9D">
        <w:t>Look up t</w:t>
      </w:r>
      <w:r>
        <w:t xml:space="preserve">he variant </w:t>
      </w:r>
      <w:r w:rsidR="00625B9D">
        <w:t>12:25398281C&gt;T</w:t>
      </w:r>
      <w:r w:rsidR="005166DF">
        <w:t xml:space="preserve"> in the COSMIC database.</w:t>
      </w:r>
      <w:r w:rsidR="007F0BF1">
        <w:t xml:space="preserve"> (Hint- you may need to use some of the annotations in the </w:t>
      </w:r>
      <w:r w:rsidR="00E070BB">
        <w:t>file to get the correct input to the COSMIC database).</w:t>
      </w:r>
    </w:p>
    <w:p w14:paraId="78F98AD0" w14:textId="75961E49" w:rsidR="00AF3B9C" w:rsidRDefault="00AF3B9C" w:rsidP="00AF3B9C">
      <w:pPr>
        <w:pStyle w:val="ListParagraph"/>
        <w:numPr>
          <w:ilvl w:val="0"/>
          <w:numId w:val="21"/>
        </w:numPr>
      </w:pPr>
      <w:r>
        <w:t>Look up the variant in the MyCancerGenome database</w:t>
      </w:r>
      <w:r w:rsidR="00321E95">
        <w:t>.</w:t>
      </w:r>
    </w:p>
    <w:p w14:paraId="0E0707E8" w14:textId="609132DE" w:rsidR="00812EFB" w:rsidRDefault="00691B4B" w:rsidP="00691B4B">
      <w:pPr>
        <w:pStyle w:val="ListParagraph"/>
        <w:numPr>
          <w:ilvl w:val="0"/>
          <w:numId w:val="20"/>
        </w:numPr>
      </w:pPr>
      <w:r>
        <w:t>Is the variant found in the database</w:t>
      </w:r>
      <w:r w:rsidR="00D028F4">
        <w:t>s</w:t>
      </w:r>
      <w:r>
        <w:t>?</w:t>
      </w:r>
    </w:p>
    <w:p w14:paraId="34E05C78" w14:textId="0B97D481" w:rsidR="006F011E" w:rsidRDefault="005F18B8" w:rsidP="007C3E8B">
      <w:pPr>
        <w:pStyle w:val="ListParagraph"/>
        <w:numPr>
          <w:ilvl w:val="0"/>
          <w:numId w:val="20"/>
        </w:numPr>
      </w:pPr>
      <w:r>
        <w:t xml:space="preserve">Is there any information on </w:t>
      </w:r>
      <w:r w:rsidR="00662A5C">
        <w:t>how patients with this variant might respond to drug treatments?</w:t>
      </w:r>
    </w:p>
    <w:p w14:paraId="0D3B9366" w14:textId="2077942E" w:rsidR="00B677BC" w:rsidRDefault="00B677BC" w:rsidP="00B677BC">
      <w:pPr>
        <w:pStyle w:val="Heading3"/>
      </w:pPr>
      <w:r>
        <w:t>Quality control</w:t>
      </w:r>
    </w:p>
    <w:p w14:paraId="2AB02B2C" w14:textId="0CADCB41" w:rsidR="00B677BC" w:rsidRDefault="00943915" w:rsidP="007C3E8B">
      <w:r>
        <w:t xml:space="preserve">In addition to using sequencing data to identify variation, we </w:t>
      </w:r>
      <w:r w:rsidR="00B32B1C">
        <w:t xml:space="preserve">also use it to make </w:t>
      </w:r>
      <w:r w:rsidR="006F4AE3">
        <w:t>an assessment of</w:t>
      </w:r>
      <w:r w:rsidR="00B32B1C">
        <w:t xml:space="preserve"> the quality of the data we have</w:t>
      </w:r>
      <w:r w:rsidR="002C0724">
        <w:t xml:space="preserve"> obtained from our sequencing</w:t>
      </w:r>
      <w:r w:rsidR="00B32B1C">
        <w:t>. This is important</w:t>
      </w:r>
      <w:r w:rsidR="00B33EE3">
        <w:t>,</w:t>
      </w:r>
      <w:r w:rsidR="00B32B1C">
        <w:t xml:space="preserve"> as</w:t>
      </w:r>
      <w:r w:rsidR="00B33EE3">
        <w:t xml:space="preserve"> with low quality data we will not </w:t>
      </w:r>
      <w:r w:rsidR="00BE271E">
        <w:t>be confident that the variants we call</w:t>
      </w:r>
      <w:r w:rsidR="00710288">
        <w:t xml:space="preserve"> from our samples</w:t>
      </w:r>
      <w:r w:rsidR="00BE271E">
        <w:t xml:space="preserve"> are accurate</w:t>
      </w:r>
      <w:r w:rsidR="00B33EE3">
        <w:t>.</w:t>
      </w:r>
    </w:p>
    <w:p w14:paraId="0483073A" w14:textId="478C0FA8" w:rsidR="00014305" w:rsidRDefault="00014305" w:rsidP="00014305">
      <w:pPr>
        <w:pStyle w:val="ListParagraph"/>
        <w:numPr>
          <w:ilvl w:val="0"/>
          <w:numId w:val="16"/>
        </w:numPr>
      </w:pPr>
      <w:r>
        <w:t xml:space="preserve">Follow the </w:t>
      </w:r>
      <w:r w:rsidR="008A6A19">
        <w:t xml:space="preserve">quality control process along and make a few notes on the </w:t>
      </w:r>
      <w:r w:rsidR="00125FBE">
        <w:t xml:space="preserve">main </w:t>
      </w:r>
      <w:r w:rsidR="008A6A19">
        <w:t>quality checks</w:t>
      </w:r>
      <w:r w:rsidR="000A6A0D">
        <w:t xml:space="preserve"> done</w:t>
      </w:r>
      <w:r w:rsidR="008A6A19">
        <w:t xml:space="preserve"> and why they are important</w:t>
      </w:r>
      <w:r w:rsidR="00FE260B">
        <w:t>. This includes:</w:t>
      </w:r>
    </w:p>
    <w:p w14:paraId="105629BC" w14:textId="654089D0" w:rsidR="00FE260B" w:rsidRDefault="00FE260B" w:rsidP="00FE260B">
      <w:pPr>
        <w:pStyle w:val="ListParagraph"/>
        <w:numPr>
          <w:ilvl w:val="1"/>
          <w:numId w:val="16"/>
        </w:numPr>
      </w:pPr>
      <w:r>
        <w:t>Checking the quality of all of the sequencing on a run</w:t>
      </w:r>
    </w:p>
    <w:p w14:paraId="363772BA" w14:textId="351DBC90" w:rsidR="00FE260B" w:rsidRDefault="00FE260B" w:rsidP="00FE260B">
      <w:pPr>
        <w:pStyle w:val="ListParagraph"/>
        <w:numPr>
          <w:ilvl w:val="1"/>
          <w:numId w:val="16"/>
        </w:numPr>
      </w:pPr>
      <w:r>
        <w:t>Checking the quality of each individual sample on the run individually</w:t>
      </w:r>
    </w:p>
    <w:p w14:paraId="6C9F7C33" w14:textId="7E2EACC5" w:rsidR="00032D23" w:rsidRDefault="00032D23">
      <w:r>
        <w:br w:type="page"/>
      </w:r>
    </w:p>
    <w:p w14:paraId="71317990" w14:textId="3CDE0506" w:rsidR="00354DCE" w:rsidRDefault="00354DCE" w:rsidP="00354DCE">
      <w:pPr>
        <w:pStyle w:val="Heading2"/>
      </w:pPr>
      <w:r>
        <w:lastRenderedPageBreak/>
        <w:t>Resources</w:t>
      </w:r>
    </w:p>
    <w:p w14:paraId="3864D1CD" w14:textId="360D8951" w:rsidR="003D2014" w:rsidRPr="003D2014" w:rsidRDefault="003D2014" w:rsidP="002B21B6">
      <w:hyperlink r:id="rId5" w:history="1">
        <w:r w:rsidRPr="003D2014">
          <w:rPr>
            <w:rStyle w:val="Hyperlink"/>
          </w:rPr>
          <w:t>https://www.acgs.uk.com/quality/best-practice-guidelines/</w:t>
        </w:r>
      </w:hyperlink>
      <w:r w:rsidRPr="003D2014">
        <w:t xml:space="preserve"> (Und</w:t>
      </w:r>
      <w:r>
        <w:t>er sequencing, bioinformatics BPGs)</w:t>
      </w:r>
      <w:bookmarkStart w:id="0" w:name="_GoBack"/>
      <w:bookmarkEnd w:id="0"/>
    </w:p>
    <w:p w14:paraId="52FAB2B8" w14:textId="4F98EA64" w:rsidR="002B21B6" w:rsidRDefault="003D2014" w:rsidP="002B21B6">
      <w:hyperlink r:id="rId6" w:history="1">
        <w:r w:rsidR="00094080" w:rsidRPr="00F544D4">
          <w:rPr>
            <w:rStyle w:val="Hyperlink"/>
          </w:rPr>
          <w:t>https://www.ncbi.nlm.nih.gov/pmc/articles/PMC5852328/</w:t>
        </w:r>
      </w:hyperlink>
    </w:p>
    <w:p w14:paraId="76A715EE" w14:textId="1BD645CE" w:rsidR="002B21B6" w:rsidRDefault="003D2014" w:rsidP="002B21B6">
      <w:hyperlink r:id="rId7" w:history="1">
        <w:r w:rsidR="002B21B6" w:rsidRPr="00F544D4">
          <w:rPr>
            <w:rStyle w:val="Hyperlink"/>
          </w:rPr>
          <w:t>https://www.ncbi.nlm.nih.gov/pmc/articles/PMC4493402/</w:t>
        </w:r>
      </w:hyperlink>
      <w:r w:rsidR="002B21B6">
        <w:t xml:space="preserve"> </w:t>
      </w:r>
    </w:p>
    <w:p w14:paraId="0640AEAB" w14:textId="22828120" w:rsidR="00F65EFE" w:rsidRDefault="003D2014" w:rsidP="002B21B6">
      <w:hyperlink r:id="rId8" w:history="1">
        <w:r w:rsidR="00F65EFE" w:rsidRPr="00F544D4">
          <w:rPr>
            <w:rStyle w:val="Hyperlink"/>
          </w:rPr>
          <w:t>https://jmd.amjpathol.org/article/S1525-1578(16)30223-9/pdf</w:t>
        </w:r>
      </w:hyperlink>
      <w:r w:rsidR="00F65EFE">
        <w:t xml:space="preserve"> </w:t>
      </w:r>
    </w:p>
    <w:p w14:paraId="55EC3871" w14:textId="55D06CBC" w:rsidR="002B21B6" w:rsidRDefault="003D2014" w:rsidP="00354DCE">
      <w:hyperlink r:id="rId9" w:history="1">
        <w:r w:rsidR="000C2547" w:rsidRPr="00FB5748">
          <w:rPr>
            <w:rStyle w:val="Hyperlink"/>
          </w:rPr>
          <w:t>https://cancer.sanger.ac.uk/cosmic</w:t>
        </w:r>
      </w:hyperlink>
      <w:r w:rsidR="000C2547">
        <w:t xml:space="preserve"> </w:t>
      </w:r>
    </w:p>
    <w:p w14:paraId="37E858FD" w14:textId="2CC6A81F" w:rsidR="00AF3B9C" w:rsidRDefault="003D2014" w:rsidP="00354DCE">
      <w:hyperlink r:id="rId10" w:history="1">
        <w:r w:rsidR="00AF3B9C" w:rsidRPr="00FB5748">
          <w:rPr>
            <w:rStyle w:val="Hyperlink"/>
          </w:rPr>
          <w:t>https://www.mycancergenome.org/</w:t>
        </w:r>
      </w:hyperlink>
      <w:r w:rsidR="00AF3B9C">
        <w:t xml:space="preserve"> </w:t>
      </w:r>
    </w:p>
    <w:p w14:paraId="5C2C7F9B" w14:textId="32284F0D" w:rsidR="009F361B" w:rsidRDefault="009F361B" w:rsidP="00354DCE"/>
    <w:p w14:paraId="4F6D7539" w14:textId="1475F007" w:rsidR="009F361B" w:rsidRDefault="009F361B" w:rsidP="00354DCE">
      <w:r>
        <w:t>190109_18M05126.vcf</w:t>
      </w:r>
    </w:p>
    <w:p w14:paraId="0B85FD6F" w14:textId="7CB6E3DD" w:rsidR="009F361B" w:rsidRPr="007C58AD" w:rsidRDefault="009F361B" w:rsidP="00354DCE">
      <w:pPr>
        <w:rPr>
          <w:lang w:val="es-ES"/>
        </w:rPr>
      </w:pPr>
      <w:r w:rsidRPr="007C58AD">
        <w:rPr>
          <w:lang w:val="es-ES"/>
        </w:rPr>
        <w:t>18M05126-OS_Colorectal_VariantReport.txt</w:t>
      </w:r>
    </w:p>
    <w:p w14:paraId="0F50836F" w14:textId="0376451D" w:rsidR="007C58AD" w:rsidRDefault="007C58AD" w:rsidP="00354DCE">
      <w:pPr>
        <w:rPr>
          <w:lang w:val="es-ES"/>
        </w:rPr>
      </w:pPr>
      <w:r w:rsidRPr="007C58AD">
        <w:rPr>
          <w:lang w:val="es-ES"/>
        </w:rPr>
        <w:t>190901_18M05126-OS.bam</w:t>
      </w:r>
    </w:p>
    <w:p w14:paraId="6B4621F4" w14:textId="1C5BD21E" w:rsidR="007C58AD" w:rsidRPr="007C58AD" w:rsidRDefault="007C58AD" w:rsidP="00354DCE">
      <w:pPr>
        <w:rPr>
          <w:lang w:val="es-ES"/>
        </w:rPr>
      </w:pPr>
      <w:r>
        <w:t>190901_18M05126-OS.bai</w:t>
      </w:r>
    </w:p>
    <w:p w14:paraId="6C859DE2" w14:textId="77777777" w:rsidR="009F361B" w:rsidRPr="007C58AD" w:rsidRDefault="009F361B" w:rsidP="00354DCE">
      <w:pPr>
        <w:rPr>
          <w:lang w:val="es-ES"/>
        </w:rPr>
      </w:pPr>
    </w:p>
    <w:sectPr w:rsidR="009F361B" w:rsidRPr="007C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A49BD"/>
    <w:multiLevelType w:val="hybridMultilevel"/>
    <w:tmpl w:val="5BD8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32596"/>
    <w:multiLevelType w:val="hybridMultilevel"/>
    <w:tmpl w:val="6F92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C3A91"/>
    <w:multiLevelType w:val="hybridMultilevel"/>
    <w:tmpl w:val="03C864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81CC4"/>
    <w:multiLevelType w:val="hybridMultilevel"/>
    <w:tmpl w:val="A9A6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E4D"/>
    <w:multiLevelType w:val="hybridMultilevel"/>
    <w:tmpl w:val="36D88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A159D"/>
    <w:multiLevelType w:val="hybridMultilevel"/>
    <w:tmpl w:val="C4709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09ED"/>
    <w:multiLevelType w:val="hybridMultilevel"/>
    <w:tmpl w:val="EA98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3FF"/>
    <w:multiLevelType w:val="hybridMultilevel"/>
    <w:tmpl w:val="C3FC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F4B6F"/>
    <w:multiLevelType w:val="hybridMultilevel"/>
    <w:tmpl w:val="BA387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4"/>
  </w:num>
  <w:num w:numId="5">
    <w:abstractNumId w:val="20"/>
  </w:num>
  <w:num w:numId="6">
    <w:abstractNumId w:val="0"/>
  </w:num>
  <w:num w:numId="7">
    <w:abstractNumId w:val="17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0DF5"/>
    <w:rsid w:val="00003A23"/>
    <w:rsid w:val="000044AC"/>
    <w:rsid w:val="000104F5"/>
    <w:rsid w:val="00011790"/>
    <w:rsid w:val="00012F34"/>
    <w:rsid w:val="00014305"/>
    <w:rsid w:val="000148D1"/>
    <w:rsid w:val="00015120"/>
    <w:rsid w:val="00032D23"/>
    <w:rsid w:val="00033163"/>
    <w:rsid w:val="00034CDB"/>
    <w:rsid w:val="0003521F"/>
    <w:rsid w:val="00040733"/>
    <w:rsid w:val="000477BE"/>
    <w:rsid w:val="0005696E"/>
    <w:rsid w:val="000707C6"/>
    <w:rsid w:val="000715D9"/>
    <w:rsid w:val="00072148"/>
    <w:rsid w:val="00072915"/>
    <w:rsid w:val="00072D5C"/>
    <w:rsid w:val="00074393"/>
    <w:rsid w:val="00080309"/>
    <w:rsid w:val="00082BA0"/>
    <w:rsid w:val="0008310C"/>
    <w:rsid w:val="0009077E"/>
    <w:rsid w:val="00094080"/>
    <w:rsid w:val="00094088"/>
    <w:rsid w:val="00095F2E"/>
    <w:rsid w:val="000A2435"/>
    <w:rsid w:val="000A41A8"/>
    <w:rsid w:val="000A557C"/>
    <w:rsid w:val="000A6A0D"/>
    <w:rsid w:val="000B3249"/>
    <w:rsid w:val="000B5E37"/>
    <w:rsid w:val="000C1F11"/>
    <w:rsid w:val="000C2547"/>
    <w:rsid w:val="000C3E94"/>
    <w:rsid w:val="000C6E7C"/>
    <w:rsid w:val="000D4531"/>
    <w:rsid w:val="000E0C40"/>
    <w:rsid w:val="000E4712"/>
    <w:rsid w:val="000E5B08"/>
    <w:rsid w:val="000E7512"/>
    <w:rsid w:val="000F72AC"/>
    <w:rsid w:val="001017D9"/>
    <w:rsid w:val="00102DF0"/>
    <w:rsid w:val="0010456B"/>
    <w:rsid w:val="00112D06"/>
    <w:rsid w:val="001131EE"/>
    <w:rsid w:val="0011508E"/>
    <w:rsid w:val="001221B1"/>
    <w:rsid w:val="001242A5"/>
    <w:rsid w:val="0012561D"/>
    <w:rsid w:val="00125FBE"/>
    <w:rsid w:val="00135D49"/>
    <w:rsid w:val="00136FC7"/>
    <w:rsid w:val="00137EA3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1E7026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4720E"/>
    <w:rsid w:val="0025385B"/>
    <w:rsid w:val="00256350"/>
    <w:rsid w:val="00260558"/>
    <w:rsid w:val="00260DE6"/>
    <w:rsid w:val="00264E89"/>
    <w:rsid w:val="0026615F"/>
    <w:rsid w:val="002713D5"/>
    <w:rsid w:val="0027326D"/>
    <w:rsid w:val="00276034"/>
    <w:rsid w:val="00286F09"/>
    <w:rsid w:val="002870E4"/>
    <w:rsid w:val="00290D9E"/>
    <w:rsid w:val="00290E04"/>
    <w:rsid w:val="00294168"/>
    <w:rsid w:val="0029418D"/>
    <w:rsid w:val="002A329F"/>
    <w:rsid w:val="002A3D18"/>
    <w:rsid w:val="002B21B6"/>
    <w:rsid w:val="002B68B6"/>
    <w:rsid w:val="002C0724"/>
    <w:rsid w:val="002C74FC"/>
    <w:rsid w:val="002D6031"/>
    <w:rsid w:val="002F2235"/>
    <w:rsid w:val="002F42A8"/>
    <w:rsid w:val="002F572B"/>
    <w:rsid w:val="00305DAC"/>
    <w:rsid w:val="00307106"/>
    <w:rsid w:val="00317595"/>
    <w:rsid w:val="00321E95"/>
    <w:rsid w:val="00322757"/>
    <w:rsid w:val="00331E13"/>
    <w:rsid w:val="00336A9B"/>
    <w:rsid w:val="00336B01"/>
    <w:rsid w:val="00336D1A"/>
    <w:rsid w:val="00343929"/>
    <w:rsid w:val="00346229"/>
    <w:rsid w:val="003468C1"/>
    <w:rsid w:val="0034699B"/>
    <w:rsid w:val="0035017E"/>
    <w:rsid w:val="00350524"/>
    <w:rsid w:val="00354DCE"/>
    <w:rsid w:val="003602EA"/>
    <w:rsid w:val="00360912"/>
    <w:rsid w:val="00362656"/>
    <w:rsid w:val="00363A7F"/>
    <w:rsid w:val="0036553F"/>
    <w:rsid w:val="003732D8"/>
    <w:rsid w:val="0037436E"/>
    <w:rsid w:val="00384DD9"/>
    <w:rsid w:val="003859BA"/>
    <w:rsid w:val="003859F9"/>
    <w:rsid w:val="00385ABB"/>
    <w:rsid w:val="003A109D"/>
    <w:rsid w:val="003A2342"/>
    <w:rsid w:val="003A345D"/>
    <w:rsid w:val="003A6EDC"/>
    <w:rsid w:val="003A7098"/>
    <w:rsid w:val="003B1B09"/>
    <w:rsid w:val="003B43E9"/>
    <w:rsid w:val="003B5BAA"/>
    <w:rsid w:val="003B760A"/>
    <w:rsid w:val="003B7DC4"/>
    <w:rsid w:val="003C4489"/>
    <w:rsid w:val="003C7B41"/>
    <w:rsid w:val="003D2014"/>
    <w:rsid w:val="003D276A"/>
    <w:rsid w:val="003D2B74"/>
    <w:rsid w:val="003E1804"/>
    <w:rsid w:val="003E2636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702BF"/>
    <w:rsid w:val="0048032A"/>
    <w:rsid w:val="00480795"/>
    <w:rsid w:val="00480D92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066E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060FC"/>
    <w:rsid w:val="00511A36"/>
    <w:rsid w:val="00515AD9"/>
    <w:rsid w:val="005166DF"/>
    <w:rsid w:val="005219B7"/>
    <w:rsid w:val="00523C1E"/>
    <w:rsid w:val="005275DB"/>
    <w:rsid w:val="005361BB"/>
    <w:rsid w:val="00540B07"/>
    <w:rsid w:val="005411C2"/>
    <w:rsid w:val="00553819"/>
    <w:rsid w:val="005631F1"/>
    <w:rsid w:val="00563A48"/>
    <w:rsid w:val="00575AB9"/>
    <w:rsid w:val="0057783F"/>
    <w:rsid w:val="00583FB8"/>
    <w:rsid w:val="00585ACC"/>
    <w:rsid w:val="00590037"/>
    <w:rsid w:val="00595C54"/>
    <w:rsid w:val="00597E0E"/>
    <w:rsid w:val="005A2191"/>
    <w:rsid w:val="005A4A3C"/>
    <w:rsid w:val="005A648E"/>
    <w:rsid w:val="005B4AC3"/>
    <w:rsid w:val="005B605A"/>
    <w:rsid w:val="005B756B"/>
    <w:rsid w:val="005B76DE"/>
    <w:rsid w:val="005C028E"/>
    <w:rsid w:val="005C1633"/>
    <w:rsid w:val="005D6837"/>
    <w:rsid w:val="005D6B19"/>
    <w:rsid w:val="005F18B8"/>
    <w:rsid w:val="005F4DA5"/>
    <w:rsid w:val="005F7436"/>
    <w:rsid w:val="00600DB3"/>
    <w:rsid w:val="00610CF4"/>
    <w:rsid w:val="00617BE9"/>
    <w:rsid w:val="00620637"/>
    <w:rsid w:val="00623434"/>
    <w:rsid w:val="00625B9D"/>
    <w:rsid w:val="006273E9"/>
    <w:rsid w:val="00627415"/>
    <w:rsid w:val="00635720"/>
    <w:rsid w:val="00635A11"/>
    <w:rsid w:val="00636041"/>
    <w:rsid w:val="0063676A"/>
    <w:rsid w:val="006425AD"/>
    <w:rsid w:val="006503EC"/>
    <w:rsid w:val="006539BF"/>
    <w:rsid w:val="006542BC"/>
    <w:rsid w:val="00655864"/>
    <w:rsid w:val="00662A5C"/>
    <w:rsid w:val="006806D2"/>
    <w:rsid w:val="006905C3"/>
    <w:rsid w:val="00691B4B"/>
    <w:rsid w:val="006A0BF5"/>
    <w:rsid w:val="006A563D"/>
    <w:rsid w:val="006B79A9"/>
    <w:rsid w:val="006C6F16"/>
    <w:rsid w:val="006D1B6B"/>
    <w:rsid w:val="006D55F4"/>
    <w:rsid w:val="006D732F"/>
    <w:rsid w:val="006E136F"/>
    <w:rsid w:val="006E234F"/>
    <w:rsid w:val="006F011E"/>
    <w:rsid w:val="006F4AE3"/>
    <w:rsid w:val="00706B4D"/>
    <w:rsid w:val="00710288"/>
    <w:rsid w:val="007129AB"/>
    <w:rsid w:val="00724C84"/>
    <w:rsid w:val="007273BF"/>
    <w:rsid w:val="00735077"/>
    <w:rsid w:val="007371E4"/>
    <w:rsid w:val="00740FA7"/>
    <w:rsid w:val="007420C9"/>
    <w:rsid w:val="007642BB"/>
    <w:rsid w:val="00772169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51C9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C58AD"/>
    <w:rsid w:val="007D1EF7"/>
    <w:rsid w:val="007D2C44"/>
    <w:rsid w:val="007D3DC3"/>
    <w:rsid w:val="007E068B"/>
    <w:rsid w:val="007E3DEF"/>
    <w:rsid w:val="007E714A"/>
    <w:rsid w:val="007F0BF1"/>
    <w:rsid w:val="007F50B2"/>
    <w:rsid w:val="007F7BF6"/>
    <w:rsid w:val="008009A6"/>
    <w:rsid w:val="00812EFB"/>
    <w:rsid w:val="00842E7F"/>
    <w:rsid w:val="00845331"/>
    <w:rsid w:val="00846955"/>
    <w:rsid w:val="00852E6D"/>
    <w:rsid w:val="00854A91"/>
    <w:rsid w:val="00856F35"/>
    <w:rsid w:val="008578BE"/>
    <w:rsid w:val="00857F46"/>
    <w:rsid w:val="0087784E"/>
    <w:rsid w:val="00885EC1"/>
    <w:rsid w:val="0089025C"/>
    <w:rsid w:val="008910B2"/>
    <w:rsid w:val="008A6A19"/>
    <w:rsid w:val="008C34DC"/>
    <w:rsid w:val="008C385C"/>
    <w:rsid w:val="008E4E51"/>
    <w:rsid w:val="008F0374"/>
    <w:rsid w:val="0090022D"/>
    <w:rsid w:val="0090365A"/>
    <w:rsid w:val="00904ACA"/>
    <w:rsid w:val="009051A5"/>
    <w:rsid w:val="00912F97"/>
    <w:rsid w:val="00913D08"/>
    <w:rsid w:val="00922B85"/>
    <w:rsid w:val="00937D85"/>
    <w:rsid w:val="00942BB2"/>
    <w:rsid w:val="00943915"/>
    <w:rsid w:val="0095104F"/>
    <w:rsid w:val="009520DA"/>
    <w:rsid w:val="00955B45"/>
    <w:rsid w:val="0096651E"/>
    <w:rsid w:val="00982F54"/>
    <w:rsid w:val="00983839"/>
    <w:rsid w:val="00985EC8"/>
    <w:rsid w:val="00991615"/>
    <w:rsid w:val="009A38AF"/>
    <w:rsid w:val="009B0F9E"/>
    <w:rsid w:val="009B200F"/>
    <w:rsid w:val="009B2392"/>
    <w:rsid w:val="009B3869"/>
    <w:rsid w:val="009C1978"/>
    <w:rsid w:val="009C198C"/>
    <w:rsid w:val="009C4077"/>
    <w:rsid w:val="009C7510"/>
    <w:rsid w:val="009D08A7"/>
    <w:rsid w:val="009E40D9"/>
    <w:rsid w:val="009F2ACA"/>
    <w:rsid w:val="009F3199"/>
    <w:rsid w:val="009F361B"/>
    <w:rsid w:val="009F67B9"/>
    <w:rsid w:val="00A03ECE"/>
    <w:rsid w:val="00A05614"/>
    <w:rsid w:val="00A069E5"/>
    <w:rsid w:val="00A102C6"/>
    <w:rsid w:val="00A12765"/>
    <w:rsid w:val="00A14A99"/>
    <w:rsid w:val="00A15765"/>
    <w:rsid w:val="00A22171"/>
    <w:rsid w:val="00A30699"/>
    <w:rsid w:val="00A31311"/>
    <w:rsid w:val="00A323EE"/>
    <w:rsid w:val="00A3490E"/>
    <w:rsid w:val="00A360D2"/>
    <w:rsid w:val="00A452F2"/>
    <w:rsid w:val="00A544A0"/>
    <w:rsid w:val="00A569EB"/>
    <w:rsid w:val="00A574C8"/>
    <w:rsid w:val="00A57778"/>
    <w:rsid w:val="00A62A2D"/>
    <w:rsid w:val="00A63987"/>
    <w:rsid w:val="00A64EC1"/>
    <w:rsid w:val="00A65354"/>
    <w:rsid w:val="00A66747"/>
    <w:rsid w:val="00A670A6"/>
    <w:rsid w:val="00A72B9B"/>
    <w:rsid w:val="00A742A5"/>
    <w:rsid w:val="00A745A8"/>
    <w:rsid w:val="00A84867"/>
    <w:rsid w:val="00A87E09"/>
    <w:rsid w:val="00A93E20"/>
    <w:rsid w:val="00A95525"/>
    <w:rsid w:val="00AB6FCD"/>
    <w:rsid w:val="00AC1FEE"/>
    <w:rsid w:val="00AC42AC"/>
    <w:rsid w:val="00AC4DAB"/>
    <w:rsid w:val="00AC5480"/>
    <w:rsid w:val="00AC573D"/>
    <w:rsid w:val="00AD2921"/>
    <w:rsid w:val="00AD522B"/>
    <w:rsid w:val="00AE7720"/>
    <w:rsid w:val="00AF3B9C"/>
    <w:rsid w:val="00B003AD"/>
    <w:rsid w:val="00B0202B"/>
    <w:rsid w:val="00B05BB1"/>
    <w:rsid w:val="00B07E73"/>
    <w:rsid w:val="00B15034"/>
    <w:rsid w:val="00B26869"/>
    <w:rsid w:val="00B3023D"/>
    <w:rsid w:val="00B314F0"/>
    <w:rsid w:val="00B32B1C"/>
    <w:rsid w:val="00B33EE3"/>
    <w:rsid w:val="00B34A44"/>
    <w:rsid w:val="00B34ABC"/>
    <w:rsid w:val="00B35D22"/>
    <w:rsid w:val="00B35D2B"/>
    <w:rsid w:val="00B36790"/>
    <w:rsid w:val="00B36A2C"/>
    <w:rsid w:val="00B37FFD"/>
    <w:rsid w:val="00B41449"/>
    <w:rsid w:val="00B60E7C"/>
    <w:rsid w:val="00B677BC"/>
    <w:rsid w:val="00B67A5D"/>
    <w:rsid w:val="00B725F6"/>
    <w:rsid w:val="00B7737B"/>
    <w:rsid w:val="00B807E2"/>
    <w:rsid w:val="00B813AC"/>
    <w:rsid w:val="00B827CF"/>
    <w:rsid w:val="00B8521C"/>
    <w:rsid w:val="00B956A2"/>
    <w:rsid w:val="00BA3EE3"/>
    <w:rsid w:val="00BA5A39"/>
    <w:rsid w:val="00BA5EC3"/>
    <w:rsid w:val="00BC14CB"/>
    <w:rsid w:val="00BC2DFE"/>
    <w:rsid w:val="00BD0E6A"/>
    <w:rsid w:val="00BD0FD5"/>
    <w:rsid w:val="00BD4082"/>
    <w:rsid w:val="00BD4D6F"/>
    <w:rsid w:val="00BD6660"/>
    <w:rsid w:val="00BD7A34"/>
    <w:rsid w:val="00BE0DA0"/>
    <w:rsid w:val="00BE18F1"/>
    <w:rsid w:val="00BE271E"/>
    <w:rsid w:val="00BE4508"/>
    <w:rsid w:val="00BE7FA3"/>
    <w:rsid w:val="00BF4538"/>
    <w:rsid w:val="00BF4B37"/>
    <w:rsid w:val="00BF60B5"/>
    <w:rsid w:val="00BF6E8D"/>
    <w:rsid w:val="00BF7E17"/>
    <w:rsid w:val="00C03F03"/>
    <w:rsid w:val="00C13C08"/>
    <w:rsid w:val="00C15AE9"/>
    <w:rsid w:val="00C208FB"/>
    <w:rsid w:val="00C23E35"/>
    <w:rsid w:val="00C276DC"/>
    <w:rsid w:val="00C31CDA"/>
    <w:rsid w:val="00C443D5"/>
    <w:rsid w:val="00C52739"/>
    <w:rsid w:val="00C5339E"/>
    <w:rsid w:val="00C614C3"/>
    <w:rsid w:val="00C74E3A"/>
    <w:rsid w:val="00C764F8"/>
    <w:rsid w:val="00C767A2"/>
    <w:rsid w:val="00C77A87"/>
    <w:rsid w:val="00C81C98"/>
    <w:rsid w:val="00C8586C"/>
    <w:rsid w:val="00C9426B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0E77"/>
    <w:rsid w:val="00D028F4"/>
    <w:rsid w:val="00D02EC3"/>
    <w:rsid w:val="00D05741"/>
    <w:rsid w:val="00D06490"/>
    <w:rsid w:val="00D15923"/>
    <w:rsid w:val="00D15AA0"/>
    <w:rsid w:val="00D1678B"/>
    <w:rsid w:val="00D210FE"/>
    <w:rsid w:val="00D229DB"/>
    <w:rsid w:val="00D25E55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17D1"/>
    <w:rsid w:val="00D95382"/>
    <w:rsid w:val="00D9647B"/>
    <w:rsid w:val="00DA1270"/>
    <w:rsid w:val="00DA2D0D"/>
    <w:rsid w:val="00DA73CE"/>
    <w:rsid w:val="00DB0369"/>
    <w:rsid w:val="00DB617F"/>
    <w:rsid w:val="00DC0C18"/>
    <w:rsid w:val="00DE2233"/>
    <w:rsid w:val="00DF15FF"/>
    <w:rsid w:val="00DF447C"/>
    <w:rsid w:val="00DF5276"/>
    <w:rsid w:val="00E07086"/>
    <w:rsid w:val="00E070BB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2BA4"/>
    <w:rsid w:val="00E54E45"/>
    <w:rsid w:val="00E55F0D"/>
    <w:rsid w:val="00E64C44"/>
    <w:rsid w:val="00E70760"/>
    <w:rsid w:val="00E81CBC"/>
    <w:rsid w:val="00E821F9"/>
    <w:rsid w:val="00E86D7F"/>
    <w:rsid w:val="00E935E2"/>
    <w:rsid w:val="00EA0FEC"/>
    <w:rsid w:val="00EA4A05"/>
    <w:rsid w:val="00EB7BC4"/>
    <w:rsid w:val="00EC1F5A"/>
    <w:rsid w:val="00EC216B"/>
    <w:rsid w:val="00EC3171"/>
    <w:rsid w:val="00EC4453"/>
    <w:rsid w:val="00EC68E7"/>
    <w:rsid w:val="00ED39F4"/>
    <w:rsid w:val="00EE2DAE"/>
    <w:rsid w:val="00EE659B"/>
    <w:rsid w:val="00EE7658"/>
    <w:rsid w:val="00EE7E83"/>
    <w:rsid w:val="00EF1232"/>
    <w:rsid w:val="00F003E3"/>
    <w:rsid w:val="00F02BA1"/>
    <w:rsid w:val="00F15383"/>
    <w:rsid w:val="00F21014"/>
    <w:rsid w:val="00F2238D"/>
    <w:rsid w:val="00F2649D"/>
    <w:rsid w:val="00F268A7"/>
    <w:rsid w:val="00F27E69"/>
    <w:rsid w:val="00F30D70"/>
    <w:rsid w:val="00F33F07"/>
    <w:rsid w:val="00F34EB8"/>
    <w:rsid w:val="00F40A3E"/>
    <w:rsid w:val="00F4147D"/>
    <w:rsid w:val="00F45087"/>
    <w:rsid w:val="00F51E82"/>
    <w:rsid w:val="00F52662"/>
    <w:rsid w:val="00F65EFE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260B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d.amjpathol.org/article/S1525-1578(16)30223-9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934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85232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gs.uk.com/quality/best-practice-guidelines/" TargetMode="External"/><Relationship Id="rId10" Type="http://schemas.openxmlformats.org/officeDocument/2006/relationships/hyperlink" Target="https://www.mycancergenom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cer.sanger.ac.uk/cos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120</cp:revision>
  <dcterms:created xsi:type="dcterms:W3CDTF">2019-03-14T15:54:00Z</dcterms:created>
  <dcterms:modified xsi:type="dcterms:W3CDTF">2020-02-10T12:45:00Z</dcterms:modified>
</cp:coreProperties>
</file>