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人生智能系统内核工程执行方案 V0.1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Personal Decision Twin｜事件驱动、状态更新、反馈纠偏、个人模式沉淀</w:t>
      </w:r>
    </w:p>
    <w:p/>
    <w:p>
      <w:pPr>
        <w:pStyle w:val="Heading1"/>
      </w:pPr>
      <w:r>
        <w:t>一、内核定义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人生智能系统内核，是一个持续运行的个人决策状态机。它不负责前台炫技，不以命理结论为核心；它负责把用户每一次输入、选择、执行、反馈，转成可计算、可追溯、可纠偏的个人状态模型。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内核最终目标：让系统下一次面对同一用户时，能更快识别处境、更稳模拟选择、更准提示代价、更克制给出建议。</w:t>
      </w:r>
    </w:p>
    <w:p>
      <w:pPr>
        <w:pStyle w:val="Heading1"/>
      </w:pPr>
      <w:r>
        <w:t>二、十二层内核架构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核心对象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事件账本层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LifeEventLedger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用户问题、选择、反馈、指标变化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不可变事件序列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状态向量层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时、位、心、事件、现实指标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12维用户状态向量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个人基准层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PersonalBaselineModel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历史状态、长期均值、异常区间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用户个人正常值与偏离值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处境识别层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SituationEngine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用户原问题、目标、恐惧、位置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结构化处境快照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承载力层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CapacityEngine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健康、现金、时间、关系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承载力评分与短板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熵增层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EntropyEngine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目标模糊、过载、冲突、执行缺口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熵增成本与降熵建议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选择模拟层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ChoiceSimulationEngine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候选选择、处境、承载力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三种走法与损益矩阵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08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证据置信层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EvidenceConfidenceGraph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现实数据、用户输入、命理副层、历史反馈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判断证据与置信度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策略生成层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处境、损益、证据、个人基准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下一步策略包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反馈纠偏层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CorrectionEngine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准不准、做没做、结果变化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权重、模板、置信度更新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个人模式层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PersonalPatternModel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选择史、判断史、反馈史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反复卡点、误判模式、有效动作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评估研究层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KernelEvaluationSystem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全量事件与结果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命中率、校准误差、留存与帮助感</w:t>
            </w:r>
          </w:p>
        </w:tc>
      </w:tr>
    </w:tbl>
    <w:p/>
    <w:p>
      <w:pPr>
        <w:pStyle w:val="Heading1"/>
      </w:pPr>
      <w:r>
        <w:t>三、核心数据结构</w:t>
      </w:r>
    </w:p>
    <w:p>
      <w:pPr>
        <w:pStyle w:val="Heading2"/>
      </w:pPr>
      <w:r>
        <w:t>3.1 LifeEventLedger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"event_id": "uuid",</w:t>
        <w:br/>
      </w:r>
      <w:r>
        <w:rPr>
          <w:rFonts w:ascii="Consolas" w:hAnsi="Consolas" w:eastAsia="Consolas"/>
          <w:sz w:val="17"/>
        </w:rPr>
        <w:t xml:space="preserve">  "user_id": "uuid",</w:t>
        <w:br/>
      </w:r>
      <w:r>
        <w:rPr>
          <w:rFonts w:ascii="Consolas" w:hAnsi="Consolas" w:eastAsia="Consolas"/>
          <w:sz w:val="17"/>
        </w:rPr>
        <w:t xml:space="preserve">  "event_time": "datetime",</w:t>
        <w:br/>
      </w:r>
      <w:r>
        <w:rPr>
          <w:rFonts w:ascii="Consolas" w:hAnsi="Consolas" w:eastAsia="Consolas"/>
          <w:sz w:val="17"/>
        </w:rPr>
        <w:t xml:space="preserve">  "event_type": "QuestionAsked | FearDeclared | SituationDetected | ChoiceSimulated | ActionTaken | FeedbackGiven | MetricChanged | WeightUpdated",</w:t>
        <w:br/>
      </w:r>
      <w:r>
        <w:rPr>
          <w:rFonts w:ascii="Consolas" w:hAnsi="Consolas" w:eastAsia="Consolas"/>
          <w:sz w:val="17"/>
        </w:rPr>
        <w:t xml:space="preserve">  "case_id": "uuid",</w:t>
        <w:br/>
      </w:r>
      <w:r>
        <w:rPr>
          <w:rFonts w:ascii="Consolas" w:hAnsi="Consolas" w:eastAsia="Consolas"/>
          <w:sz w:val="17"/>
        </w:rPr>
        <w:t xml:space="preserve">  "payload": {},</w:t>
        <w:br/>
      </w:r>
      <w:r>
        <w:rPr>
          <w:rFonts w:ascii="Consolas" w:hAnsi="Consolas" w:eastAsia="Consolas"/>
          <w:sz w:val="17"/>
        </w:rPr>
        <w:t xml:space="preserve">  "source": "user | system | metric | model",</w:t>
        <w:br/>
      </w:r>
      <w:r>
        <w:rPr>
          <w:rFonts w:ascii="Consolas" w:hAnsi="Consolas" w:eastAsia="Consolas"/>
          <w:sz w:val="17"/>
        </w:rPr>
        <w:t xml:space="preserve">  "confidence": 0.0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3.2 UserStateVector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主要来源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更新频率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TimeContext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时间条件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出生信息、大运、流年、流月、阶段、日历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月/事件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PositionContext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结构位置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事业、财富、健康、关系、家庭、城市、资源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月/事件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MindContext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主动变量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目标、恐惧、选择、取舍、执行意愿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每次输入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Capacity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承载力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健康、现金、时间、关系支持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月/事件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Vulnerability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脆弱度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健康风险、现金风险、情绪风险、关系风险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月/事件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Momentum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推进力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机会、项目、输出、行动量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周/月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Stability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稳定性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睡眠、现金垫、关系稳定、情绪稳定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周/月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Clarity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问题定义、目标明确、选项清楚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每次决策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ChoiceFit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选择适配度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选择与处境、承载力、风险偏好匹配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每次决策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EntropyCost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熵增成本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目标模糊、过载、冲突、执行缺口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每次决策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FeedbackSignal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反馈信号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准不准、做没做、结果变化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回看时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PersonalPattern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个人模式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反复卡点、有效动作、误判模式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滚动更新</w:t>
            </w:r>
          </w:p>
        </w:tc>
      </w:tr>
    </w:tbl>
    <w:p/>
    <w:p>
      <w:pPr>
        <w:pStyle w:val="Heading1"/>
      </w:pPr>
      <w:r>
        <w:t>四、内核闭环流程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UserInput</w:t>
        <w:br/>
      </w:r>
      <w:r>
        <w:rPr>
          <w:rFonts w:ascii="Consolas" w:hAnsi="Consolas" w:eastAsia="Consolas"/>
          <w:sz w:val="17"/>
        </w:rPr>
        <w:t xml:space="preserve">  -&gt; LifeEventLedger.append(QuestionAsked)</w:t>
        <w:br/>
      </w:r>
      <w:r>
        <w:rPr>
          <w:rFonts w:ascii="Consolas" w:hAnsi="Consolas" w:eastAsia="Consolas"/>
          <w:sz w:val="17"/>
        </w:rPr>
        <w:t xml:space="preserve">  -&gt; UserStateVector.update(Time, Position, Mind)</w:t>
        <w:br/>
      </w:r>
      <w:r>
        <w:rPr>
          <w:rFonts w:ascii="Consolas" w:hAnsi="Consolas" w:eastAsia="Consolas"/>
          <w:sz w:val="17"/>
        </w:rPr>
        <w:t xml:space="preserve">  -&gt; PersonalBaselineModel.compare()</w:t>
        <w:br/>
      </w:r>
      <w:r>
        <w:rPr>
          <w:rFonts w:ascii="Consolas" w:hAnsi="Consolas" w:eastAsia="Consolas"/>
          <w:sz w:val="17"/>
        </w:rPr>
        <w:t xml:space="preserve">  -&gt; SituationEngine.detect()</w:t>
        <w:br/>
      </w:r>
      <w:r>
        <w:rPr>
          <w:rFonts w:ascii="Consolas" w:hAnsi="Consolas" w:eastAsia="Consolas"/>
          <w:sz w:val="17"/>
        </w:rPr>
        <w:t xml:space="preserve">  -&gt; CapacityEngine.score()</w:t>
        <w:br/>
      </w:r>
      <w:r>
        <w:rPr>
          <w:rFonts w:ascii="Consolas" w:hAnsi="Consolas" w:eastAsia="Consolas"/>
          <w:sz w:val="17"/>
        </w:rPr>
        <w:t xml:space="preserve">  -&gt; EntropyEngine.score()</w:t>
        <w:br/>
      </w:r>
      <w:r>
        <w:rPr>
          <w:rFonts w:ascii="Consolas" w:hAnsi="Consolas" w:eastAsia="Consolas"/>
          <w:sz w:val="17"/>
        </w:rPr>
        <w:t xml:space="preserve">  -&gt; ChoiceSimulationEngine.simulate()</w:t>
        <w:br/>
      </w:r>
      <w:r>
        <w:rPr>
          <w:rFonts w:ascii="Consolas" w:hAnsi="Consolas" w:eastAsia="Consolas"/>
          <w:sz w:val="17"/>
        </w:rPr>
        <w:t xml:space="preserve">  -&gt; EvidenceConfidenceGraph.build()</w:t>
        <w:br/>
      </w:r>
      <w:r>
        <w:rPr>
          <w:rFonts w:ascii="Consolas" w:hAnsi="Consolas" w:eastAsia="Consolas"/>
          <w:sz w:val="17"/>
        </w:rPr>
        <w:t xml:space="preserve">  -&gt; PolicyEngine.generate()</w:t>
        <w:br/>
      </w:r>
      <w:r>
        <w:rPr>
          <w:rFonts w:ascii="Consolas" w:hAnsi="Consolas" w:eastAsia="Consolas"/>
          <w:sz w:val="17"/>
        </w:rPr>
        <w:t xml:space="preserve">  -&gt; ExternalCore.render()</w:t>
        <w:br/>
      </w:r>
      <w:r>
        <w:rPr>
          <w:rFonts w:ascii="Consolas" w:hAnsi="Consolas" w:eastAsia="Consolas"/>
          <w:sz w:val="17"/>
        </w:rPr>
        <w:t xml:space="preserve">  -&gt; UserFeedback</w:t>
        <w:br/>
      </w:r>
      <w:r>
        <w:rPr>
          <w:rFonts w:ascii="Consolas" w:hAnsi="Consolas" w:eastAsia="Consolas"/>
          <w:sz w:val="17"/>
        </w:rPr>
        <w:t xml:space="preserve">  -&gt; CorrectionEngine.update_weights()</w:t>
        <w:br/>
      </w:r>
      <w:r>
        <w:rPr>
          <w:rFonts w:ascii="Consolas" w:hAnsi="Consolas" w:eastAsia="Consolas"/>
          <w:sz w:val="17"/>
        </w:rPr>
        <w:t xml:space="preserve">  -&gt; PersonalPatternModel.mine()</w:t>
        <w:br/>
      </w:r>
      <w:r>
        <w:rPr>
          <w:rFonts w:ascii="Consolas" w:hAnsi="Consolas" w:eastAsia="Consolas"/>
          <w:sz w:val="17"/>
        </w:rPr>
        <w:t xml:space="preserve">  -&gt; NextRound better judgment</w:t>
        <w:br/>
      </w:r>
    </w:p>
    <w:p>
      <w:pPr>
        <w:pStyle w:val="Heading1"/>
      </w:pPr>
      <w:r>
        <w:t>五、权重与置信度更新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证据来源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初始权重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升权条件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降权条件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连续现实数据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连续命中用户反馈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指标缺失或异常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用户明确输入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用户反复确认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用户后续否认或修正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历史反馈模式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多次复现有效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场景迁移失效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模型推断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证据链覆盖充足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用户反馈不准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命理副层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长期被现实数据验证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无现实确认或冲突</w:t>
            </w:r>
          </w:p>
        </w:tc>
      </w:tr>
    </w:tbl>
    <w:p/>
    <w:p>
      <w:pPr>
        <w:spacing w:after="160"/>
        <w:ind w:left="360"/>
      </w:pPr>
      <w:r>
        <w:rPr>
          <w:rFonts w:ascii="Consolas" w:hAnsi="Consolas" w:eastAsia="Consolas"/>
          <w:sz w:val="17"/>
        </w:rPr>
        <w:t>CorrectionWeight = UserConfirm * 0.30 + MetricDelta * 0.30 + EvidenceMatch * 0.25 + ReflectionQuality * 0.15</w:t>
        <w:br/>
      </w:r>
      <w:r>
        <w:rPr>
          <w:rFonts w:ascii="Consolas" w:hAnsi="Consolas" w:eastAsia="Consolas"/>
          <w:sz w:val="17"/>
        </w:rPr>
        <w:t>NewWeight = OldWeight * (1 + Direction * LearningRate * CorrectionWeight)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StrongClaimAllowed = Confidence &gt;= 0.75 and EvidenceCoverage &gt;= 0.70 and ContradictionRate &lt;= 0.20</w:t>
        <w:br/>
      </w:r>
    </w:p>
    <w:p>
      <w:pPr>
        <w:pStyle w:val="Heading1"/>
      </w:pPr>
      <w:r>
        <w:t>六、研发优先级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LifeEventLedger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所有自进化的底座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事件表、事件服务、事件查询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统一系统输入输出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状态向量表、更新服务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SituationEngine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从聊天进入决策系统的关键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处境结构化JSON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TradeoffMatrix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表达有升有降，避免好坏二分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选择损益卡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EvidenceConfidenceGraph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建立可信边界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证据图谱、置信度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CorrectionEngine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让系统变准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权重更新与纠偏日志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PersonalBaselineModel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形成个性化判断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个人正常区间与偏离检测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PersonalPatternModel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形成长期壁垒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通鉴模式摘要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