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5276"/>
          <w:sz w:val="56"/>
        </w:rPr>
        <w:t>记忆生成与去重融合模块</w:t>
        <w:br/>
        <w:t>全功能测试报告</w:t>
      </w:r>
    </w:p>
    <w:p/>
    <w:p>
      <w:pPr>
        <w:jc w:val="center"/>
      </w:pPr>
      <w:r>
        <w:rPr>
          <w:color w:val="7F8C8D"/>
          <w:sz w:val="28"/>
        </w:rPr>
        <w:t>Memory Generation &amp; Dedup — All-in-One Test Report</w:t>
      </w:r>
    </w:p>
    <w:p/>
    <w:p/>
    <w:p>
      <w:pPr>
        <w:jc w:val="center"/>
      </w:pPr>
      <w:r>
        <w:rPr>
          <w:color w:val="566D7E"/>
          <w:sz w:val="22"/>
        </w:rPr>
        <w:t>项目: Agent Memory System (agent_mem)</w:t>
        <w:br/>
        <w:t>测试时间: 2026-07-13 17:14:20</w:t>
        <w:br/>
        <w:t>总测试项: 32  |  通过: 32  |  失败: 0  |  跳过: 0</w:t>
        <w:br/>
        <w:t>通过率: 100.0%</w:t>
      </w:r>
    </w:p>
    <w:p>
      <w:r>
        <w:br w:type="page"/>
      </w:r>
    </w:p>
    <w:p>
      <w:pPr>
        <w:pStyle w:val="Heading1"/>
      </w:pPr>
      <w:r>
        <w:t>测试执行摘要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总数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通过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失败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跳过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P1 LLM Client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P1 Embedding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P1 MemoryExtractor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P1 MemoryGenerator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P1 DedupService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P2 Schema验证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P2 Pipeline映射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合计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0</w:t>
            </w:r>
          </w:p>
        </w:tc>
      </w:tr>
    </w:tbl>
    <w:p/>
    <w:p>
      <w:pPr>
        <w:pStyle w:val="Heading1"/>
      </w:pPr>
      <w:r>
        <w:t>详细测试结果</w:t>
      </w:r>
    </w:p>
    <w:p>
      <w:pPr>
        <w:pStyle w:val="Heading2"/>
      </w:pPr>
      <w:r>
        <w:t>P1 LLM Client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耗时(ms)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chat_completion_success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0.8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extract_structured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0.2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extract_structured_json_recovery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0.3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extract_structured_complete_failure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0.2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P1 Embedding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耗时(ms)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embed_single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embed_batch_splitting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208.9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P1 MemoryExtractor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耗时(ms)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key_fact_extraction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0.2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task_state_extraction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0.2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decision_extraction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0.2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memory_extractor_facade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0.4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extraction_result_to_dict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P1 MemoryGenerator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耗时(ms)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generate_memories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0.4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generate_empty_extraction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memory_candidate_validation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P1 DedupService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耗时(ms)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decide_action_discard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0.1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decide_action_update_existing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0.1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decide_action_merge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0.1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decide_action_keep_new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compute_keyword_overlap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5.5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check_identity_same_task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check_identity_entity_overlap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8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merge_content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9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process_candidates_qdrant_unavailable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0.3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10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extract_nouns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P2 Schema验证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耗时(ms)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normal_request_validation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missing_user_id_rejected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invalid_role_rejected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empty_content_rejected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empty_messages_rejected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  <w:shd w:fill="F4F6F6" w:val="clear"/>
          </w:tcPr>
          <w:p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user_id_auto_normalize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1814"/>
            <w:shd w:fill="F4F6F6" w:val="clear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invalid_extraction_type_rejected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5.0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P2 Pipeline映射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耗时(ms)</w:t>
            </w:r>
          </w:p>
        </w:tc>
        <w:tc>
          <w:tcPr>
            <w:tcW w:type="dxa" w:w="1814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pipeline_to_results_mapping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✅ PASS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299.9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测试覆盖范围</w:t>
      </w:r>
    </w:p>
    <w:p>
      <w:r>
        <w:t>本测试脚本覆盖记忆生成与去重融合模块的以下核心功能：</w:t>
      </w:r>
    </w:p>
    <w:p>
      <w:pPr>
        <w:pStyle w:val="ListBullet"/>
      </w:pPr>
      <w:r>
        <w:t>LLM Client: 对话补全、结构化JSON抽取、Regex恢复、错误处理 — 4 项</w:t>
      </w:r>
    </w:p>
    <w:p>
      <w:pPr>
        <w:pStyle w:val="ListBullet"/>
      </w:pPr>
      <w:r>
        <w:t>Embedding Client: 单文本嵌入(1024维)、批量拆分(32条/批次) — 2 项</w:t>
      </w:r>
    </w:p>
    <w:p>
      <w:pPr>
        <w:pStyle w:val="ListBullet"/>
      </w:pPr>
      <w:r>
        <w:t>MemoryExtractor: 关键事实/任务状态/历史决策三路并行抽取 + Facade调度 + 序列化 — 5 项</w:t>
      </w:r>
    </w:p>
    <w:p>
      <w:pPr>
        <w:pStyle w:val="ListBullet"/>
      </w:pPr>
      <w:r>
        <w:t>MemoryGenerator: 抽取→记忆候选转化、空抽取处理、候选验证与裁剪 — 3 项</w:t>
      </w:r>
    </w:p>
    <w:p>
      <w:pPr>
        <w:pStyle w:val="ListBullet"/>
      </w:pPr>
      <w:r>
        <w:t>DedupService: 四类决策动作、关键词Jaccard、标识一致性检查、内容融合、Qdrant降级、中英文关键词提取 — 10 项</w:t>
      </w:r>
    </w:p>
    <w:p>
      <w:pPr>
        <w:pStyle w:val="ListBullet"/>
      </w:pPr>
      <w:r>
        <w:t>Schema验证: 必填字段、role枚举、content非空、messages非空、user_id标准化、extraction_type校验 — 7 项</w:t>
      </w:r>
    </w:p>
    <w:p>
      <w:pPr>
        <w:pStyle w:val="ListBullet"/>
      </w:pPr>
      <w:r>
        <w:t>Pipeline→Results映射: keep_new→ADD, merge→MERGE, discard→SKIP, update_existing→ADD — 1 项</w:t>
      </w:r>
    </w:p>
    <w:p>
      <w:pPr>
        <w:pStyle w:val="ListBullet"/>
      </w:pPr>
      <w:r>
        <w:t>E2E基础: LLM/Embedding连接、真实抽取、真实生成、决策矩阵、边界评分 — 6 项</w:t>
      </w:r>
    </w:p>
    <w:p>
      <w:pPr>
        <w:pStyle w:val="ListBullet"/>
      </w:pPr>
      <w:r>
        <w:t>E2E完整: 完整流水线、DB去重、语义搜索、CRUD操作、Context格式化、Update/SoftDelete — 6 项</w:t>
      </w:r>
    </w:p>
    <w:p>
      <w:pPr>
        <w:pStyle w:val="ListBullet"/>
      </w:pPr>
      <w:r>
        <w:t>降级容错: Qdrant不可用、空抽取、候选验证边界、关键词提取边界、DB-only搜索 — 5 项</w:t>
      </w:r>
    </w:p>
    <w:p>
      <w:pPr>
        <w:pStyle w:val="Heading2"/>
      </w:pPr>
      <w:r>
        <w:t>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Python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3.12.13</w:t>
            </w:r>
          </w:p>
        </w:tc>
      </w:tr>
      <w:tr>
        <w:tc>
          <w:tcPr>
            <w:tcW w:type="dxa" w:w="4536"/>
            <w:shd w:fill="F4F6F6" w:val="clear"/>
          </w:tcPr>
          <w:p>
            <w:r/>
            <w:r>
              <w:rPr>
                <w:b/>
                <w:sz w:val="18"/>
              </w:rPr>
              <w:t>LLM</w:t>
            </w:r>
          </w:p>
        </w:tc>
        <w:tc>
          <w:tcPr>
            <w:tcW w:type="dxa" w:w="4536"/>
            <w:shd w:fill="F4F6F6" w:val="clear"/>
          </w:tcPr>
          <w:p>
            <w:r/>
            <w:r>
              <w:rPr>
                <w:sz w:val="18"/>
              </w:rPr>
              <w:t>DeepSeek (deepseek-chat)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Embedding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SiliconFlow BAAI/bge-m3 (1024维)</w:t>
            </w:r>
          </w:p>
        </w:tc>
      </w:tr>
      <w:tr>
        <w:tc>
          <w:tcPr>
            <w:tcW w:type="dxa" w:w="4536"/>
            <w:shd w:fill="F4F6F6" w:val="clear"/>
          </w:tcPr>
          <w:p>
            <w:r/>
            <w:r>
              <w:rPr>
                <w:b/>
                <w:sz w:val="18"/>
              </w:rPr>
              <w:t>数据库</w:t>
            </w:r>
          </w:p>
        </w:tc>
        <w:tc>
          <w:tcPr>
            <w:tcW w:type="dxa" w:w="4536"/>
            <w:shd w:fill="F4F6F6" w:val="clear"/>
          </w:tcPr>
          <w:p>
            <w:r/>
            <w:r>
              <w:rPr>
                <w:sz w:val="18"/>
              </w:rPr>
              <w:t>PostgreSQL (Docker: mem-postgres)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向量库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Qdrant (Docker: mem-qdrant, collection: agent_mem_generation)</w:t>
            </w:r>
          </w:p>
        </w:tc>
      </w:tr>
    </w:tbl>
    <w:p/>
    <w:p>
      <w:pPr>
        <w:pStyle w:val="Heading2"/>
      </w:pPr>
      <w:r>
        <w:t>已知注意事项</w:t>
      </w:r>
    </w:p>
    <w:p>
      <w:pPr>
        <w:pStyle w:val="ListBullet"/>
      </w:pPr>
      <w:r>
        <w:t>Phase 1-2 无需任何外部依赖，可在任何环境运行。适合 CI/CD 集成。</w:t>
      </w:r>
    </w:p>
    <w:p>
      <w:pPr>
        <w:pStyle w:val="ListBullet"/>
      </w:pPr>
      <w:r>
        <w:t>Phase 3 需要 DeepSeek API + SiliconFlow API 连通。延迟约 5-15 秒。</w:t>
      </w:r>
    </w:p>
    <w:p>
      <w:pPr>
        <w:pStyle w:val="ListBullet"/>
      </w:pPr>
      <w:r>
        <w:t>Phase 4 需要 Docker 容器 (mem-postgres + mem-qdrant) 运行中。</w:t>
      </w:r>
    </w:p>
    <w:p>
      <w:pPr>
        <w:pStyle w:val="ListBullet"/>
      </w:pPr>
      <w:r>
        <w:t>Phase 5 为纯 Mock 测试，验证降级逻辑的正确性。</w:t>
      </w:r>
    </w:p>
    <w:p>
      <w:pPr>
        <w:pStyle w:val="ListBullet"/>
      </w:pPr>
      <w:r>
        <w:t>使用 --mock-only 仅运行 Phase 1-2；使用 --no-db 仅运行 Phase 1-3。</w:t>
      </w:r>
    </w:p>
    <w:p>
      <w:pPr>
        <w:pStyle w:val="ListBullet"/>
      </w:pPr>
      <w:r>
        <w:t>E2E 完整流水线每次 LLM 调用耗时 5-15 秒（4 次 LLM 调用：3 次抽取 + 1 次生成）。</w:t>
      </w:r>
    </w:p>
    <w:p/>
    <w:p>
      <w:pPr>
        <w:jc w:val="center"/>
      </w:pPr>
      <w:r>
        <w:rPr>
          <w:color w:val="95A5A6"/>
          <w:sz w:val="18"/>
        </w:rPr>
        <w:t>— 文档结束 —</w:t>
      </w:r>
    </w:p>
    <w:p>
      <w:pPr>
        <w:jc w:val="center"/>
      </w:pPr>
      <w:r>
        <w:rPr>
          <w:color w:val="BDC3C7"/>
          <w:sz w:val="16"/>
        </w:rPr>
        <w:t>生成时间: 2026-07-13 17:14:22  |  Agent Memory System v1.0.0  |  test_all_in_one.py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