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570" w:lineRule="atLeast"/>
        <w:rPr>
          <w:rFonts w:eastAsia="Times New Roman"/>
          <w:color w:val="auto"/>
          <w:sz w:val="44"/>
          <w:szCs w:val="44"/>
        </w:rPr>
      </w:pPr>
      <w:r>
        <w:rPr>
          <w:rFonts w:eastAsia="Times New Roman"/>
          <w:color w:val="auto"/>
          <w:sz w:val="44"/>
          <w:szCs w:val="44"/>
        </w:rPr>
        <w:t>Правило трёх поможет сосредоточиться на самом важном</w:t>
      </w:r>
    </w:p>
    <w:p>
      <w:pPr>
        <w:jc w:val="both"/>
        <w:rPr>
          <w:rFonts w:eastAsia="Times New Roman"/>
          <w:color w:val="auto"/>
          <w:sz w:val="27"/>
          <w:szCs w:val="27"/>
        </w:rPr>
      </w:pPr>
      <w:r>
        <w:rPr>
          <w:rFonts w:eastAsia="Times New Roman"/>
          <w:color w:val="auto"/>
          <w:sz w:val="27"/>
          <w:szCs w:val="27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Прямоугольни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24pt;width:24pt;" filled="f" stroked="f" coordsize="21600,21600" o:gfxdata="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WAAAAZHJzL1BLAQIUABQAAAAIAIdO4kAHzJZ00gAAAAMBAAAPAAAA&#10;AAAAAAEAIAAAADgAAABkcnMvZG93bnJldi54bWxQSwECFAAUAAAACACHTuJA5IAcXwUCAADVAwAA&#10;DgAAAAAAAAABACAAAAA3AQAAZHJzL2Uyb0RvYy54bWxQSwUGAAAAAAYABgBZAQAArgUAAAAA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Style w:val="13"/>
          <w:rFonts w:eastAsia="Times New Roman"/>
          <w:color w:val="auto"/>
          <w:sz w:val="27"/>
          <w:szCs w:val="27"/>
        </w:rPr>
        <w:t> — </w:t>
      </w:r>
      <w:r>
        <w:rPr>
          <w:rStyle w:val="13"/>
          <w:rFonts w:eastAsia="Times New Roman"/>
          <w:b/>
          <w:bCs/>
          <w:color w:val="auto"/>
          <w:sz w:val="27"/>
          <w:szCs w:val="27"/>
        </w:rPr>
        <w:t>13.04.2020 23:00</w:t>
      </w:r>
      <w:r>
        <w:rPr>
          <w:rStyle w:val="13"/>
          <w:rFonts w:eastAsia="Times New Roman"/>
          <w:color w:val="auto"/>
          <w:sz w:val="27"/>
          <w:szCs w:val="27"/>
        </w:rPr>
        <w:t> Лайфхакер</w:t>
      </w:r>
    </w:p>
    <w:p>
      <w:pPr>
        <w:pStyle w:val="9"/>
        <w:spacing w:before="192" w:beforeAutospacing="0" w:after="192" w:afterAutospacing="0"/>
        <w:jc w:val="both"/>
        <w:rPr>
          <w:color w:val="auto"/>
          <w:sz w:val="27"/>
          <w:szCs w:val="27"/>
        </w:rPr>
      </w:pPr>
      <w:r>
        <w:rPr>
          <w:rStyle w:val="7"/>
          <w:color w:val="auto"/>
          <w:sz w:val="27"/>
          <w:szCs w:val="27"/>
        </w:rPr>
        <w:t>Эту статью можно послушать. Если вам так удобно, включайте подкаст.</w:t>
      </w:r>
    </w:p>
    <w:p>
      <w:pPr>
        <w:pStyle w:val="3"/>
        <w:spacing w:line="527" w:lineRule="atLeast"/>
        <w:jc w:val="both"/>
        <w:rPr>
          <w:rFonts w:eastAsia="Times New Roman"/>
          <w:color w:val="auto"/>
          <w:sz w:val="41"/>
          <w:szCs w:val="41"/>
        </w:rPr>
      </w:pPr>
      <w:r>
        <w:rPr>
          <w:rFonts w:eastAsia="Times New Roman"/>
          <w:b/>
          <w:bCs/>
          <w:color w:val="auto"/>
          <w:sz w:val="41"/>
          <w:szCs w:val="41"/>
        </w:rPr>
        <w:t>Что такое правило трёх</w:t>
      </w:r>
    </w:p>
    <w:p>
      <w:pPr>
        <w:pStyle w:val="9"/>
        <w:spacing w:before="192" w:beforeAutospacing="0" w:after="192" w:afterAutospacing="0"/>
        <w:jc w:val="both"/>
        <w:rPr>
          <w:color w:val="auto"/>
          <w:sz w:val="27"/>
          <w:szCs w:val="27"/>
        </w:rPr>
      </w:pPr>
      <w:r>
        <w:rPr>
          <w:color w:val="auto"/>
          <w:sz w:val="27"/>
          <w:szCs w:val="27"/>
        </w:rPr>
        <w:t xml:space="preserve">Крис Бейли (Chris Bailey), автор книги </w:t>
      </w:r>
      <w:r>
        <w:rPr>
          <w:rFonts w:ascii="Tahoma" w:hAnsi="Tahoma" w:cs="Tahoma"/>
          <w:color w:val="auto"/>
          <w:sz w:val="27"/>
          <w:szCs w:val="27"/>
        </w:rPr>
        <w:t>«</w:t>
      </w:r>
      <w:r>
        <w:rPr>
          <w:color w:val="auto"/>
        </w:rPr>
        <w:fldChar w:fldCharType="begin"/>
      </w:r>
      <w:r>
        <w:rPr>
          <w:color w:val="auto"/>
        </w:rPr>
        <w:instrText xml:space="preserve"> HYPERLINK "https://www.litres.ru/kris-beyli/moy-produktivnyy-god-kak-ya-proveril-samye-izvestnye-metodiki-lichnoy-effektivnosti-na-sebe/?lfrom=47121009" \t "_blank" </w:instrText>
      </w:r>
      <w:r>
        <w:rPr>
          <w:color w:val="auto"/>
        </w:rPr>
        <w:fldChar w:fldCharType="separate"/>
      </w:r>
      <w:r>
        <w:rPr>
          <w:rStyle w:val="8"/>
          <w:color w:val="auto"/>
          <w:sz w:val="27"/>
          <w:szCs w:val="27"/>
        </w:rPr>
        <w:t>Мой продуктивный год</w:t>
      </w:r>
      <w:r>
        <w:rPr>
          <w:rStyle w:val="8"/>
          <w:color w:val="auto"/>
          <w:sz w:val="27"/>
          <w:szCs w:val="27"/>
        </w:rPr>
        <w:fldChar w:fldCharType="end"/>
      </w:r>
      <w:r>
        <w:rPr>
          <w:rFonts w:ascii="Tahoma" w:hAnsi="Tahoma" w:cs="Tahoma"/>
          <w:color w:val="auto"/>
          <w:sz w:val="27"/>
          <w:szCs w:val="27"/>
        </w:rPr>
        <w:t>»</w:t>
      </w:r>
      <w:r>
        <w:rPr>
          <w:color w:val="auto"/>
          <w:sz w:val="27"/>
          <w:szCs w:val="27"/>
        </w:rPr>
        <w:t>, сформулировал правило трёх следующим образом:</w:t>
      </w:r>
    </w:p>
    <w:p>
      <w:pPr>
        <w:pStyle w:val="9"/>
        <w:spacing w:before="192" w:beforeAutospacing="0" w:after="192" w:afterAutospacing="0"/>
        <w:jc w:val="both"/>
        <w:rPr>
          <w:color w:val="auto"/>
          <w:sz w:val="27"/>
          <w:szCs w:val="27"/>
        </w:rPr>
      </w:pPr>
      <w:r>
        <w:rPr>
          <w:color w:val="auto"/>
          <w:sz w:val="27"/>
          <w:szCs w:val="27"/>
        </w:rPr>
        <w:t>В начале каждого дня, прежде чем приступить к работе, решите, какие три задачи вы хотите выполнить к концу дня.</w:t>
      </w:r>
    </w:p>
    <w:p>
      <w:pPr>
        <w:pStyle w:val="9"/>
        <w:spacing w:before="192" w:beforeAutospacing="0" w:after="192" w:afterAutospacing="0"/>
        <w:jc w:val="both"/>
        <w:rPr>
          <w:color w:val="auto"/>
          <w:sz w:val="27"/>
          <w:szCs w:val="27"/>
        </w:rPr>
      </w:pPr>
      <w:r>
        <w:rPr>
          <w:color w:val="auto"/>
          <w:sz w:val="27"/>
          <w:szCs w:val="27"/>
        </w:rPr>
        <w:t xml:space="preserve">Зачастую мы оцениваем свою продуктивность, исходя из количества сделанных дел. Сделал много </w:t>
      </w:r>
      <w:r>
        <w:rPr>
          <w:rFonts w:ascii="Segoe UI Symbol" w:hAnsi="Segoe UI Symbol" w:cs="Segoe UI Symbol"/>
          <w:color w:val="auto"/>
          <w:sz w:val="27"/>
          <w:szCs w:val="27"/>
        </w:rPr>
        <w:t>—</w:t>
      </w:r>
      <w:r>
        <w:rPr>
          <w:color w:val="auto"/>
          <w:sz w:val="27"/>
          <w:szCs w:val="27"/>
        </w:rPr>
        <w:t xml:space="preserve"> хорошо, сделал мало </w:t>
      </w:r>
      <w:r>
        <w:rPr>
          <w:rFonts w:ascii="Segoe UI Symbol" w:hAnsi="Segoe UI Symbol" w:cs="Segoe UI Symbol"/>
          <w:color w:val="auto"/>
          <w:sz w:val="27"/>
          <w:szCs w:val="27"/>
        </w:rPr>
        <w:t>—</w:t>
      </w:r>
      <w:r>
        <w:rPr>
          <w:color w:val="auto"/>
          <w:sz w:val="27"/>
          <w:szCs w:val="27"/>
        </w:rPr>
        <w:t xml:space="preserve"> плохо. При этом мы забываем, что у этих дел может быть разная значимость. Что толку, если вы сделали девять дел из запланированных десяти, но десятое было самым важным?</w:t>
      </w:r>
    </w:p>
    <w:p>
      <w:pPr>
        <w:pStyle w:val="9"/>
        <w:spacing w:before="192" w:beforeAutospacing="0" w:after="192" w:afterAutospacing="0"/>
        <w:jc w:val="both"/>
        <w:rPr>
          <w:color w:val="auto"/>
          <w:sz w:val="27"/>
          <w:szCs w:val="27"/>
        </w:rPr>
      </w:pPr>
      <w:r>
        <w:rPr>
          <w:color w:val="auto"/>
          <w:sz w:val="27"/>
          <w:szCs w:val="27"/>
        </w:rPr>
        <w:t xml:space="preserve">Продуктивность </w:t>
      </w:r>
      <w:r>
        <w:rPr>
          <w:rFonts w:ascii="Segoe UI Symbol" w:hAnsi="Segoe UI Symbol" w:cs="Segoe UI Symbol"/>
          <w:color w:val="auto"/>
          <w:sz w:val="27"/>
          <w:szCs w:val="27"/>
        </w:rPr>
        <w:t>—</w:t>
      </w:r>
      <w:r>
        <w:rPr>
          <w:color w:val="auto"/>
          <w:sz w:val="27"/>
          <w:szCs w:val="27"/>
        </w:rPr>
        <w:t xml:space="preserve"> это не количество галочек, гордо поставленных в списке дел, а несколько правильно выбранных и доведённых до конца важных задач, от которых в наибольшей степени зависит успех вашего дела.</w:t>
      </w:r>
    </w:p>
    <w:p>
      <w:pPr>
        <w:pStyle w:val="3"/>
        <w:spacing w:line="527" w:lineRule="atLeast"/>
        <w:jc w:val="both"/>
        <w:rPr>
          <w:rFonts w:eastAsia="Times New Roman"/>
          <w:color w:val="auto"/>
          <w:sz w:val="41"/>
          <w:szCs w:val="41"/>
        </w:rPr>
      </w:pPr>
      <w:r>
        <w:rPr>
          <w:rFonts w:eastAsia="Times New Roman"/>
          <w:b/>
          <w:bCs/>
          <w:color w:val="auto"/>
          <w:sz w:val="41"/>
          <w:szCs w:val="41"/>
        </w:rPr>
        <w:t>Почему стоит применять это правило</w:t>
      </w:r>
    </w:p>
    <w:p>
      <w:pPr>
        <w:pStyle w:val="4"/>
        <w:jc w:val="both"/>
        <w:rPr>
          <w:rFonts w:eastAsia="Times New Roman"/>
          <w:b/>
          <w:bCs/>
          <w:color w:val="auto"/>
          <w:sz w:val="27"/>
          <w:szCs w:val="27"/>
        </w:rPr>
      </w:pPr>
      <w:r>
        <w:rPr>
          <w:rFonts w:eastAsia="Times New Roman"/>
          <w:color w:val="auto"/>
        </w:rPr>
        <w:t>Вы можете осознанно планировать рабочее время</w:t>
      </w:r>
    </w:p>
    <w:p>
      <w:pPr>
        <w:pStyle w:val="9"/>
        <w:spacing w:before="192" w:beforeAutospacing="0" w:after="192" w:afterAutospacing="0"/>
        <w:jc w:val="both"/>
        <w:rPr>
          <w:color w:val="auto"/>
          <w:sz w:val="27"/>
          <w:szCs w:val="27"/>
        </w:rPr>
      </w:pPr>
      <w:r>
        <w:rPr>
          <w:color w:val="auto"/>
          <w:sz w:val="27"/>
          <w:szCs w:val="27"/>
        </w:rPr>
        <w:t>В большинстве случаев рабочее время сотрудника спонтанно распределяется между множеством сиюминутных дел: входящими звонками и письмами, срочными заданиями от руководства и прочей рутиной. Правило трёх позволяет расставить приоритеты и в первую очередь заниматься тем, что представляет для компании наибольшую ценность.</w:t>
      </w:r>
    </w:p>
    <w:p>
      <w:pPr>
        <w:pStyle w:val="4"/>
        <w:jc w:val="both"/>
        <w:rPr>
          <w:rFonts w:eastAsia="Times New Roman"/>
          <w:color w:val="auto"/>
          <w:sz w:val="27"/>
          <w:szCs w:val="27"/>
        </w:rPr>
      </w:pPr>
      <w:r>
        <w:rPr>
          <w:rFonts w:eastAsia="Times New Roman"/>
          <w:color w:val="auto"/>
        </w:rPr>
        <w:t>Вас не так-то просто сбить с толку</w:t>
      </w:r>
    </w:p>
    <w:p>
      <w:pPr>
        <w:pStyle w:val="9"/>
        <w:spacing w:before="192" w:beforeAutospacing="0" w:after="192" w:afterAutospacing="0"/>
        <w:jc w:val="both"/>
        <w:rPr>
          <w:color w:val="auto"/>
          <w:sz w:val="27"/>
          <w:szCs w:val="27"/>
        </w:rPr>
      </w:pPr>
      <w:r>
        <w:rPr>
          <w:color w:val="auto"/>
          <w:sz w:val="27"/>
          <w:szCs w:val="27"/>
        </w:rPr>
        <w:t>В течение дня нас неизбежно что-нибудь отвлекает от дел, и порой бывает непросто вспомнить, на чём мы остановились. Но если у вас в планах есть всего три важных дела, вы всегда знаете, к чему вернуться.</w:t>
      </w:r>
    </w:p>
    <w:p>
      <w:pPr>
        <w:pStyle w:val="4"/>
        <w:jc w:val="both"/>
        <w:rPr>
          <w:rFonts w:eastAsia="Times New Roman"/>
          <w:color w:val="auto"/>
          <w:sz w:val="27"/>
          <w:szCs w:val="27"/>
        </w:rPr>
      </w:pPr>
      <w:r>
        <w:rPr>
          <w:rFonts w:eastAsia="Times New Roman"/>
          <w:color w:val="auto"/>
        </w:rPr>
        <w:t>Следовать правилу трёх легко</w:t>
      </w:r>
    </w:p>
    <w:p>
      <w:pPr>
        <w:pStyle w:val="9"/>
        <w:spacing w:before="192" w:beforeAutospacing="0" w:after="192" w:afterAutospacing="0"/>
        <w:jc w:val="both"/>
        <w:rPr>
          <w:color w:val="auto"/>
          <w:sz w:val="27"/>
          <w:szCs w:val="27"/>
        </w:rPr>
      </w:pPr>
      <w:r>
        <w:rPr>
          <w:color w:val="auto"/>
          <w:sz w:val="27"/>
          <w:szCs w:val="27"/>
        </w:rPr>
        <w:t>В отличие от многих систем тайм-менеджмента, применять это правило очень просто: нужно всего лишь выбирать три важных дела каждый день.</w:t>
      </w:r>
    </w:p>
    <w:p>
      <w:pPr>
        <w:pStyle w:val="4"/>
        <w:jc w:val="both"/>
        <w:rPr>
          <w:rFonts w:eastAsia="Times New Roman"/>
          <w:color w:val="auto"/>
          <w:sz w:val="27"/>
          <w:szCs w:val="27"/>
        </w:rPr>
      </w:pPr>
      <w:r>
        <w:rPr>
          <w:rFonts w:eastAsia="Times New Roman"/>
          <w:color w:val="auto"/>
        </w:rPr>
        <w:t>Неважное станет очевидным</w:t>
      </w:r>
    </w:p>
    <w:p>
      <w:pPr>
        <w:pStyle w:val="9"/>
        <w:spacing w:before="192" w:beforeAutospacing="0" w:after="192" w:afterAutospacing="0"/>
        <w:jc w:val="both"/>
        <w:rPr>
          <w:color w:val="auto"/>
          <w:sz w:val="27"/>
          <w:szCs w:val="27"/>
        </w:rPr>
      </w:pPr>
      <w:r>
        <w:rPr>
          <w:color w:val="auto"/>
          <w:sz w:val="27"/>
          <w:szCs w:val="27"/>
        </w:rPr>
        <w:t>Если некоторые второстепенные дела снова и снова переносятся на следующий день или неделю, это повод задуматься. Если задача в течение длительного времени ни разу не попала в топ-3, возможно, на неё вообще не стоит тратить время.</w:t>
      </w:r>
    </w:p>
    <w:p>
      <w:pPr>
        <w:pStyle w:val="4"/>
        <w:jc w:val="both"/>
        <w:rPr>
          <w:rFonts w:eastAsia="Times New Roman"/>
          <w:color w:val="auto"/>
          <w:sz w:val="27"/>
          <w:szCs w:val="27"/>
        </w:rPr>
      </w:pPr>
      <w:r>
        <w:rPr>
          <w:rFonts w:eastAsia="Times New Roman"/>
          <w:color w:val="auto"/>
        </w:rPr>
        <w:t>Облегчите жизнь коллегам</w:t>
      </w:r>
    </w:p>
    <w:p>
      <w:pPr>
        <w:pStyle w:val="9"/>
        <w:spacing w:before="192" w:beforeAutospacing="0" w:after="192" w:afterAutospacing="0"/>
        <w:jc w:val="both"/>
        <w:rPr>
          <w:color w:val="auto"/>
          <w:sz w:val="27"/>
          <w:szCs w:val="27"/>
        </w:rPr>
      </w:pPr>
      <w:r>
        <w:rPr>
          <w:color w:val="auto"/>
          <w:sz w:val="27"/>
          <w:szCs w:val="27"/>
        </w:rPr>
        <w:t>Если вы руководите производственным отделом или группой, ответственной за выпуск продукта, в начале каждого дня ставьте перед командой три задачи (пусть даже маленькие), которые должны быть решены к вечеру. Это поможет команде яснее видеть цели работы и избавит всех от ощущения бесконечного завала.</w:t>
      </w:r>
    </w:p>
    <w:p>
      <w:pPr>
        <w:pStyle w:val="3"/>
        <w:spacing w:line="527" w:lineRule="atLeast"/>
        <w:jc w:val="both"/>
        <w:rPr>
          <w:rFonts w:eastAsia="Times New Roman"/>
          <w:color w:val="auto"/>
          <w:sz w:val="41"/>
          <w:szCs w:val="41"/>
        </w:rPr>
      </w:pPr>
      <w:r>
        <w:rPr>
          <w:rFonts w:eastAsia="Times New Roman"/>
          <w:b/>
          <w:bCs/>
          <w:color w:val="auto"/>
          <w:sz w:val="41"/>
          <w:szCs w:val="41"/>
        </w:rPr>
        <w:t>Как пользоваться правилом трёх максимально эффективно</w:t>
      </w:r>
    </w:p>
    <w:p>
      <w:pPr>
        <w:pStyle w:val="4"/>
        <w:jc w:val="both"/>
        <w:rPr>
          <w:rFonts w:eastAsia="Times New Roman"/>
          <w:b/>
          <w:bCs/>
          <w:color w:val="auto"/>
          <w:sz w:val="27"/>
          <w:szCs w:val="27"/>
        </w:rPr>
      </w:pPr>
      <w:r>
        <w:rPr>
          <w:rFonts w:eastAsia="Times New Roman"/>
          <w:color w:val="auto"/>
        </w:rPr>
        <w:t>Применяйте его к долгосрочным планам</w:t>
      </w:r>
    </w:p>
    <w:p>
      <w:pPr>
        <w:pStyle w:val="9"/>
        <w:spacing w:before="192" w:beforeAutospacing="0" w:after="192" w:afterAutospacing="0"/>
        <w:jc w:val="both"/>
        <w:rPr>
          <w:color w:val="auto"/>
          <w:sz w:val="27"/>
          <w:szCs w:val="27"/>
        </w:rPr>
      </w:pPr>
      <w:r>
        <w:rPr>
          <w:color w:val="auto"/>
          <w:sz w:val="27"/>
          <w:szCs w:val="27"/>
        </w:rPr>
        <w:t>Подумайте, каких целей вы хотите достичь за неделю, месяц или год, выберите три главных вектора и стройте свои ежедневные планы таким образом, чтобы каждый день приближал вас к желаемым результатам. Правда, выбрать три цели на месяц гораздо сложнее, чем придумать три дела на день. Здесь вам поможет метод от противного: подумайте, что из нереализованного расстроит вас в конце недели или месяца меньше всего.</w:t>
      </w:r>
    </w:p>
    <w:p>
      <w:pPr>
        <w:pStyle w:val="4"/>
        <w:jc w:val="both"/>
        <w:rPr>
          <w:rFonts w:eastAsia="Times New Roman"/>
          <w:color w:val="auto"/>
          <w:sz w:val="27"/>
          <w:szCs w:val="27"/>
        </w:rPr>
      </w:pPr>
      <w:r>
        <w:rPr>
          <w:rFonts w:eastAsia="Times New Roman"/>
          <w:color w:val="auto"/>
        </w:rPr>
        <w:t>Записывайте задачи в блокнот</w:t>
      </w:r>
    </w:p>
    <w:p>
      <w:pPr>
        <w:pStyle w:val="9"/>
        <w:spacing w:before="192" w:beforeAutospacing="0" w:after="192" w:afterAutospacing="0"/>
        <w:jc w:val="both"/>
        <w:rPr>
          <w:color w:val="auto"/>
          <w:sz w:val="27"/>
          <w:szCs w:val="27"/>
        </w:rPr>
      </w:pPr>
      <w:r>
        <w:rPr>
          <w:color w:val="auto"/>
          <w:sz w:val="27"/>
          <w:szCs w:val="27"/>
        </w:rPr>
        <w:t>Идея пользоваться бумагой и ручкой в цифровую эпоху может показаться странной, но в ней есть разумное зерно: записанное вручную лучше запоминается.</w:t>
      </w:r>
      <w:bookmarkStart w:id="0" w:name="_GoBack"/>
      <w:bookmarkEnd w:id="0"/>
    </w:p>
    <w:p>
      <w:pPr>
        <w:pStyle w:val="4"/>
        <w:jc w:val="both"/>
        <w:rPr>
          <w:rFonts w:eastAsia="Times New Roman"/>
          <w:color w:val="auto"/>
          <w:sz w:val="27"/>
          <w:szCs w:val="27"/>
        </w:rPr>
      </w:pPr>
      <w:r>
        <w:rPr>
          <w:rFonts w:eastAsia="Times New Roman"/>
          <w:color w:val="auto"/>
        </w:rPr>
        <w:t>Планируйте с вечера</w:t>
      </w:r>
    </w:p>
    <w:p>
      <w:pPr>
        <w:pStyle w:val="9"/>
        <w:spacing w:before="192" w:beforeAutospacing="0" w:after="192" w:afterAutospacing="0"/>
        <w:jc w:val="both"/>
        <w:rPr>
          <w:color w:val="auto"/>
          <w:sz w:val="27"/>
          <w:szCs w:val="27"/>
        </w:rPr>
      </w:pPr>
      <w:r>
        <w:rPr>
          <w:color w:val="auto"/>
          <w:sz w:val="27"/>
          <w:szCs w:val="27"/>
        </w:rPr>
        <w:t>Можно, конечно, обдумывать три дела на день по дороге на работу. Однако гораздо эффективнее планировать их перед сном, а утреннюю энергию потратить непосредственно на претворение планов в жизнь.</w:t>
      </w:r>
    </w:p>
    <w:p>
      <w:pPr>
        <w:pStyle w:val="4"/>
        <w:jc w:val="both"/>
        <w:rPr>
          <w:rFonts w:eastAsia="Times New Roman"/>
          <w:color w:val="auto"/>
          <w:sz w:val="27"/>
          <w:szCs w:val="27"/>
        </w:rPr>
      </w:pPr>
      <w:r>
        <w:rPr>
          <w:rFonts w:eastAsia="Times New Roman"/>
          <w:color w:val="auto"/>
        </w:rPr>
        <w:t>Подводите итоги</w:t>
      </w:r>
    </w:p>
    <w:p>
      <w:pPr>
        <w:pStyle w:val="9"/>
        <w:spacing w:before="192" w:beforeAutospacing="0" w:after="192" w:afterAutospacing="0"/>
        <w:jc w:val="both"/>
        <w:rPr>
          <w:color w:val="auto"/>
          <w:sz w:val="27"/>
          <w:szCs w:val="27"/>
        </w:rPr>
      </w:pPr>
      <w:r>
        <w:rPr>
          <w:color w:val="auto"/>
          <w:sz w:val="27"/>
          <w:szCs w:val="27"/>
        </w:rPr>
        <w:t>В конце дня (недели, месяца, года) проанализируйте, справились ли вы с поставленными задачами. Удалось вам сделать всё намеченное? Привело ли вас это к желаемому результату? Постепенно вы научитесь лучше рассчитывать свои силы и время и ваша </w:t>
      </w:r>
      <w:r>
        <w:rPr>
          <w:color w:val="auto"/>
        </w:rPr>
        <w:fldChar w:fldCharType="begin"/>
      </w:r>
      <w:r>
        <w:rPr>
          <w:color w:val="auto"/>
        </w:rPr>
        <w:instrText xml:space="preserve"> HYPERLINK "https://lifehacker.ru/2016/03/24/spad-produktivnosti/" \t "_blank" \o "Как справиться с выгоранием и вернуть себе былую продуктивность" </w:instrText>
      </w:r>
      <w:r>
        <w:rPr>
          <w:color w:val="auto"/>
        </w:rPr>
        <w:fldChar w:fldCharType="separate"/>
      </w:r>
      <w:r>
        <w:rPr>
          <w:rStyle w:val="8"/>
          <w:color w:val="auto"/>
          <w:sz w:val="27"/>
          <w:szCs w:val="27"/>
        </w:rPr>
        <w:t>продуктивность</w:t>
      </w:r>
      <w:r>
        <w:rPr>
          <w:rStyle w:val="8"/>
          <w:color w:val="auto"/>
          <w:sz w:val="27"/>
          <w:szCs w:val="27"/>
        </w:rPr>
        <w:fldChar w:fldCharType="end"/>
      </w:r>
      <w:r>
        <w:rPr>
          <w:color w:val="auto"/>
          <w:sz w:val="27"/>
          <w:szCs w:val="27"/>
        </w:rPr>
        <w:t> значительно возрастёт.</w:t>
      </w:r>
    </w:p>
    <w:p>
      <w:pPr>
        <w:pStyle w:val="4"/>
        <w:jc w:val="both"/>
        <w:rPr>
          <w:rFonts w:eastAsia="Times New Roman"/>
          <w:color w:val="auto"/>
          <w:sz w:val="27"/>
          <w:szCs w:val="27"/>
        </w:rPr>
      </w:pPr>
      <w:r>
        <w:rPr>
          <w:rFonts w:eastAsia="Times New Roman"/>
          <w:color w:val="auto"/>
        </w:rPr>
        <w:t>Отступайте от правила, если потребуется</w:t>
      </w:r>
    </w:p>
    <w:p>
      <w:pPr>
        <w:pStyle w:val="9"/>
        <w:spacing w:before="192" w:beforeAutospacing="0" w:after="192" w:afterAutospacing="0"/>
        <w:jc w:val="both"/>
        <w:rPr>
          <w:color w:val="auto"/>
          <w:sz w:val="27"/>
          <w:szCs w:val="27"/>
        </w:rPr>
      </w:pPr>
      <w:r>
        <w:rPr>
          <w:color w:val="auto"/>
          <w:sz w:val="27"/>
          <w:szCs w:val="27"/>
        </w:rPr>
        <w:t>Если вы сделали три намеченных важных дела, а день ещё не закончился, займитесь менее важными. И не корите себя, если вам не удалось справиться с тремя задачами на сегодня: в любом случае вы сделали всё, что могли. Возможно, вы переоценили свои силы или сегодня просто не ваш день.</w:t>
      </w:r>
    </w:p>
    <w:p>
      <w:pPr>
        <w:pStyle w:val="4"/>
        <w:jc w:val="both"/>
        <w:rPr>
          <w:rFonts w:eastAsia="Times New Roman"/>
          <w:color w:val="auto"/>
          <w:sz w:val="27"/>
          <w:szCs w:val="27"/>
        </w:rPr>
      </w:pPr>
      <w:r>
        <w:rPr>
          <w:rFonts w:eastAsia="Times New Roman"/>
          <w:color w:val="auto"/>
        </w:rPr>
        <w:t>Подстраивайтесь под ситуацию</w:t>
      </w:r>
    </w:p>
    <w:p>
      <w:pPr>
        <w:pStyle w:val="9"/>
        <w:spacing w:before="192" w:beforeAutospacing="0" w:after="192" w:afterAutospacing="0"/>
        <w:jc w:val="both"/>
        <w:rPr>
          <w:color w:val="auto"/>
          <w:sz w:val="27"/>
          <w:szCs w:val="27"/>
        </w:rPr>
      </w:pPr>
      <w:r>
        <w:rPr>
          <w:color w:val="auto"/>
          <w:sz w:val="27"/>
          <w:szCs w:val="27"/>
        </w:rPr>
        <w:t xml:space="preserve">Увы, иногда события принимают неожиданный оборот и рушат все планы. В такие моменты очень важно быстро переоценить обстановку. Чтобы обозначить новые цели и понять, как действовать дальше, постарайтесь ответить на следующий вопрос: </w:t>
      </w:r>
      <w:r>
        <w:rPr>
          <w:rFonts w:ascii="Tahoma" w:hAnsi="Tahoma" w:cs="Tahoma"/>
          <w:color w:val="auto"/>
          <w:sz w:val="27"/>
          <w:szCs w:val="27"/>
        </w:rPr>
        <w:t>«</w:t>
      </w:r>
      <w:r>
        <w:rPr>
          <w:color w:val="auto"/>
          <w:sz w:val="27"/>
          <w:szCs w:val="27"/>
        </w:rPr>
        <w:t>Что в данной ситуации принесёт максимальную выгоду для меня и компании?</w:t>
      </w:r>
      <w:r>
        <w:rPr>
          <w:rFonts w:ascii="Tahoma" w:hAnsi="Tahoma" w:cs="Tahoma"/>
          <w:color w:val="auto"/>
          <w:sz w:val="27"/>
          <w:szCs w:val="27"/>
        </w:rPr>
        <w:t>»</w:t>
      </w:r>
      <w:r>
        <w:rPr>
          <w:color w:val="auto"/>
          <w:sz w:val="27"/>
          <w:szCs w:val="27"/>
        </w:rPr>
        <w:t>.</w:t>
      </w:r>
    </w:p>
    <w:p>
      <w:pPr>
        <w:pStyle w:val="4"/>
        <w:jc w:val="both"/>
        <w:rPr>
          <w:rFonts w:eastAsia="Times New Roman"/>
          <w:color w:val="auto"/>
          <w:sz w:val="27"/>
          <w:szCs w:val="27"/>
        </w:rPr>
      </w:pPr>
      <w:r>
        <w:rPr>
          <w:rFonts w:eastAsia="Times New Roman"/>
          <w:color w:val="auto"/>
        </w:rPr>
        <w:t>Используйте правило трёх не только в работе</w:t>
      </w:r>
    </w:p>
    <w:p>
      <w:pPr>
        <w:pStyle w:val="9"/>
        <w:spacing w:before="192" w:beforeAutospacing="0" w:after="192" w:afterAutospacing="0"/>
        <w:jc w:val="both"/>
        <w:rPr>
          <w:color w:val="auto"/>
          <w:sz w:val="27"/>
          <w:szCs w:val="27"/>
        </w:rPr>
      </w:pPr>
      <w:r>
        <w:rPr>
          <w:color w:val="auto"/>
          <w:sz w:val="27"/>
          <w:szCs w:val="27"/>
        </w:rPr>
        <w:t xml:space="preserve">Успех важен не только в бизнесе </w:t>
      </w:r>
      <w:r>
        <w:rPr>
          <w:rFonts w:ascii="Segoe UI Symbol" w:hAnsi="Segoe UI Symbol" w:cs="Segoe UI Symbol"/>
          <w:color w:val="auto"/>
          <w:sz w:val="27"/>
          <w:szCs w:val="27"/>
        </w:rPr>
        <w:t>—</w:t>
      </w:r>
      <w:r>
        <w:rPr>
          <w:color w:val="auto"/>
          <w:sz w:val="27"/>
          <w:szCs w:val="27"/>
        </w:rPr>
        <w:t xml:space="preserve"> дома вас тоже ждут важные дела и большие планы. Когда вы научитесь пользоваться правилом трёх в рабочих целях, попробуйте применить его и в личной жизни.</w:t>
      </w:r>
    </w:p>
    <w:p>
      <w:pPr>
        <w:pStyle w:val="9"/>
        <w:spacing w:before="192" w:beforeAutospacing="0" w:after="192" w:afterAutospacing="0"/>
        <w:jc w:val="both"/>
        <w:rPr>
          <w:color w:val="auto"/>
          <w:sz w:val="27"/>
          <w:szCs w:val="27"/>
        </w:rPr>
      </w:pPr>
      <w:r>
        <w:rPr>
          <w:color w:val="auto"/>
          <w:sz w:val="27"/>
          <w:szCs w:val="27"/>
        </w:rPr>
        <w:t xml:space="preserve">Любые достижения мотивируют нас на новые победы. Только представьте, какое удовлетворение будет приносить вам жизнь, если каждый вечер вы сможете говорить себе: </w:t>
      </w:r>
      <w:r>
        <w:rPr>
          <w:rFonts w:ascii="Tahoma" w:hAnsi="Tahoma" w:cs="Tahoma"/>
          <w:color w:val="auto"/>
          <w:sz w:val="27"/>
          <w:szCs w:val="27"/>
        </w:rPr>
        <w:t>«</w:t>
      </w:r>
      <w:r>
        <w:rPr>
          <w:color w:val="auto"/>
          <w:sz w:val="27"/>
          <w:szCs w:val="27"/>
        </w:rPr>
        <w:t>Я сегодня сделал всё, что нужно</w:t>
      </w:r>
      <w:r>
        <w:rPr>
          <w:rFonts w:ascii="Tahoma" w:hAnsi="Tahoma" w:cs="Tahoma"/>
          <w:color w:val="auto"/>
          <w:sz w:val="27"/>
          <w:szCs w:val="27"/>
        </w:rPr>
        <w:t>»</w:t>
      </w:r>
      <w:r>
        <w:rPr>
          <w:color w:val="auto"/>
          <w:sz w:val="27"/>
          <w:szCs w:val="27"/>
        </w:rPr>
        <w:t>.</w:t>
      </w:r>
    </w:p>
    <w:p>
      <w:pPr>
        <w:rPr>
          <w:color w:val="auto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MT Extra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enQuanYi Micro Hei">
    <w:altName w:val="Monospace"/>
    <w:panose1 w:val="020B0606030804020204"/>
    <w:charset w:val="86"/>
    <w:family w:val="auto"/>
    <w:pitch w:val="default"/>
    <w:sig w:usb0="00000000" w:usb1="00000000" w:usb2="00800036" w:usb3="00000000" w:csb0="603E019F" w:csb1="DFD70000"/>
  </w:font>
  <w:font w:name="Lohit Hindi">
    <w:altName w:val="Monospace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altName w:val="Arial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Verdana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Segoe UI Symbol">
    <w:altName w:val="FreeSans"/>
    <w:panose1 w:val="020B0502040204020203"/>
    <w:charset w:val="00"/>
    <w:family w:val="swiss"/>
    <w:pitch w:val="default"/>
    <w:sig w:usb0="00000000" w:usb1="00000000" w:usb2="0064C000" w:usb3="00000000" w:csb0="00000001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CC8"/>
    <w:rsid w:val="007D3CC8"/>
    <w:rsid w:val="B4FEB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styleId="4">
    <w:name w:val="heading 3"/>
    <w:basedOn w:val="1"/>
    <w:next w:val="1"/>
    <w:link w:val="12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Emphasis"/>
    <w:basedOn w:val="5"/>
    <w:qFormat/>
    <w:uiPriority w:val="20"/>
    <w:rPr>
      <w:i/>
      <w:iCs/>
    </w:rPr>
  </w:style>
  <w:style w:type="character" w:styleId="8">
    <w:name w:val="Hyperlink"/>
    <w:basedOn w:val="5"/>
    <w:semiHidden/>
    <w:unhideWhenUsed/>
    <w:qFormat/>
    <w:uiPriority w:val="99"/>
    <w:rPr>
      <w:color w:val="0000FF"/>
      <w:u w:val="single"/>
    </w:rPr>
  </w:style>
  <w:style w:type="paragraph" w:styleId="9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5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1">
    <w:name w:val="Заголовок 2 Знак"/>
    <w:basedOn w:val="5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customStyle="1" w:styleId="12">
    <w:name w:val="Заголовок 3 Знак"/>
    <w:basedOn w:val="5"/>
    <w:link w:val="4"/>
    <w:semiHidden/>
    <w:qFormat/>
    <w:uiPriority w:val="9"/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character" w:customStyle="1" w:styleId="13">
    <w:name w:val="feed_title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727</Words>
  <Characters>4145</Characters>
  <Lines>34</Lines>
  <Paragraphs>9</Paragraphs>
  <TotalTime>0</TotalTime>
  <ScaleCrop>false</ScaleCrop>
  <LinksUpToDate>false</LinksUpToDate>
  <CharactersWithSpaces>4863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2020-04-14T01:04:00Z</dcterms:created>
  <dc:creator>Гость</dc:creator>
  <cp:lastModifiedBy>om</cp:lastModifiedBy>
  <dcterms:modified xsi:type="dcterms:W3CDTF">2020-04-14T01:08:54Z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1049-11.1.0.9505</vt:lpwstr>
  </property>
</Properties>
</file>