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바닐라 JS와 Python Lambda, 그리고 PostgreSQL(RDS)과 DynamoDB를 혼합한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최적화된 AWS 리소스 상세 설정값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입니다. 2주라는 짧은 기간 내에 2명이서 구축 가능하도록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관리형 서비스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위주로 구성했습니다.</w:t>
      </w:r>
    </w:p>
    <w:p w:rsidR="00000000" w:rsidDel="00000000" w:rsidP="00000000" w:rsidRDefault="00000000" w:rsidRPr="00000000" w14:paraId="0000000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buko16uemwdc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1. 프론트엔드: S3 + CloudFront (Static Hosting)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바닐라 JS 프로젝트는 빌드가 필요 없으므로 S3에 파일을 올리는 것만으로 배포가 끝납니다.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S3 Bucket: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Static website hosting: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활성화 (index.html 설정).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Public Access: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차단 (보안을 위해 CloudFront를 통해서만 접근).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CloudFront: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Origin: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위 S3 버킷 선택.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Viewer Protocol Policy: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Redirect HTTP to HTTPS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(보안 강화).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OAC (Origin Access Control):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설정하여 S3 직접 접근 차단.</w:t>
      </w:r>
    </w:p>
    <w:p w:rsidR="00000000" w:rsidDel="00000000" w:rsidP="00000000" w:rsidRDefault="00000000" w:rsidRPr="00000000" w14:paraId="0000000C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yxzfj0pxtb7z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2. API 계층: API Gateway + Lambda (Python)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마이크로서비스 구조를 위해 기능별로 Lambda를 나누어 배포합니다.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API Gateway (HTTP API):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CORS 설정: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프론트엔드 도메인(CloudFront 주소) 허용 필수.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Routes: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/enroll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(수강신청), </w:t>
      </w:r>
      <w:r w:rsidDel="00000000" w:rsidR="00000000" w:rsidRPr="00000000">
        <w:rPr>
          <w:color w:val="444746"/>
          <w:shd w:fill="e9eef6" w:val="clear"/>
          <w:rtl w:val="0"/>
        </w:rPr>
        <w:t xml:space="preserve">/chat/cs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(학생용), </w:t>
      </w:r>
      <w:r w:rsidDel="00000000" w:rsidR="00000000" w:rsidRPr="00000000">
        <w:rPr>
          <w:color w:val="444746"/>
          <w:shd w:fill="e9eef6" w:val="clear"/>
          <w:rtl w:val="0"/>
        </w:rPr>
        <w:t xml:space="preserve">/chat/manual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(교직원용).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Lambda (Runtime: Python 3.12):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Timeout: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29초 (API Gateway 최대 제한).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Memory: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512MB ~ 1GB (Bedrock 라이브러리 실행용).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Environment Variables: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DB 접속 정보(</w:t>
      </w:r>
      <w:r w:rsidDel="00000000" w:rsidR="00000000" w:rsidRPr="00000000">
        <w:rPr>
          <w:color w:val="444746"/>
          <w:shd w:fill="e9eef6" w:val="clear"/>
          <w:rtl w:val="0"/>
        </w:rPr>
        <w:t xml:space="preserve">DB_HOST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DB_NAME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), DynamoDB 테이블명 등을 환경 변수로 관리.</w:t>
      </w:r>
    </w:p>
    <w:p w:rsidR="00000000" w:rsidDel="00000000" w:rsidP="00000000" w:rsidRDefault="00000000" w:rsidRPr="00000000" w14:paraId="00000016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84zumnwxmzer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3. 데이터베이스: RDS (PostgreSQL) + DynamoDB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정합성이 필요한 데이터는 RDS에, 챗봇의 유연한 데이터는 DynamoDB에 나눕니다.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RDS for PostgreSQL (Instance: db.t4g.micro):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Extensions: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CREATE EXTENSION pgvector;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실행 (교직원 RAG 구현용).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Storage:</w:t>
      </w:r>
      <w:r w:rsidDel="00000000" w:rsidR="00000000" w:rsidRPr="00000000">
        <w:rPr>
          <w:color w:val="1f1f1f"/>
          <w:rtl w:val="0"/>
        </w:rPr>
        <w:t xml:space="preserve"> 20GB (General Purpose SSD).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Connectivity: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Lambda가 접근할 수 있도록 동일한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VPC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내에 배치하고 보안 그룹(Security Group)에서 5432 포트 허용.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DynamoDB (Capacity: On-demand):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Table 1 (ChatSession):</w:t>
      </w:r>
      <w:r w:rsidDel="00000000" w:rsidR="00000000" w:rsidRPr="00000000">
        <w:rPr>
          <w:color w:val="1f1f1f"/>
          <w:rtl w:val="0"/>
        </w:rPr>
        <w:t xml:space="preserve"> Partition Key: </w:t>
      </w:r>
      <w:r w:rsidDel="00000000" w:rsidR="00000000" w:rsidRPr="00000000">
        <w:rPr>
          <w:color w:val="444746"/>
          <w:shd w:fill="e9eef6" w:val="clear"/>
          <w:rtl w:val="0"/>
        </w:rPr>
        <w:t xml:space="preserve">sessionId</w:t>
      </w:r>
      <w:r w:rsidDel="00000000" w:rsidR="00000000" w:rsidRPr="00000000">
        <w:rPr>
          <w:color w:val="1f1f1f"/>
          <w:rtl w:val="0"/>
        </w:rPr>
        <w:t xml:space="preserve"> (String).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Table 2 (StudentDraft):</w:t>
      </w:r>
      <w:r w:rsidDel="00000000" w:rsidR="00000000" w:rsidRPr="00000000">
        <w:rPr>
          <w:color w:val="1f1f1f"/>
          <w:rtl w:val="0"/>
        </w:rPr>
        <w:t xml:space="preserve"> Partition Key: </w:t>
      </w:r>
      <w:r w:rsidDel="00000000" w:rsidR="00000000" w:rsidRPr="00000000">
        <w:rPr>
          <w:color w:val="444746"/>
          <w:shd w:fill="e9eef6" w:val="clear"/>
          <w:rtl w:val="0"/>
        </w:rPr>
        <w:t xml:space="preserve">loginid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(String). 학생의 임시 시간표 저장용.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TTL 설정: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이력을 남기지 않으므로 </w:t>
      </w:r>
      <w:r w:rsidDel="00000000" w:rsidR="00000000" w:rsidRPr="00000000">
        <w:rPr>
          <w:color w:val="444746"/>
          <w:shd w:fill="e9eef6" w:val="clear"/>
          <w:rtl w:val="0"/>
        </w:rPr>
        <w:t xml:space="preserve">expireAt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컬럼에 TTL을 설정해 자동 삭제.</w:t>
      </w:r>
    </w:p>
    <w:p w:rsidR="00000000" w:rsidDel="00000000" w:rsidP="00000000" w:rsidRDefault="00000000" w:rsidRPr="00000000" w14:paraId="0000002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8sloa5e41h3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4. AI 서비스: Amazon Bedrock (Claude 3 Haiku/Sonnet)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2주 프로젝트에서 가장 빠른 AI 구현 방법입니다.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Model Access: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AWS Console의 Bedrock 메뉴에서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Anthropic Claude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모델 권한을 먼저 'Edit' 하여 활성화(Allow)해야 합니다.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IAM Role (Lambda용):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Lambda 실행 역할에 </w:t>
      </w:r>
      <w:r w:rsidDel="00000000" w:rsidR="00000000" w:rsidRPr="00000000">
        <w:rPr>
          <w:color w:val="444746"/>
          <w:shd w:fill="e9eef6" w:val="clear"/>
          <w:rtl w:val="0"/>
        </w:rPr>
        <w:t xml:space="preserve">bedrock:InvokeModel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권한을 반드시 추가해야 챗봇 답변을 받을 수 있습니다.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S3 (PDF Storage):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교직원 매뉴얼 PDF를 저장할 버킷.</w:t>
      </w:r>
    </w:p>
    <w:p w:rsidR="00000000" w:rsidDel="00000000" w:rsidP="00000000" w:rsidRDefault="00000000" w:rsidRPr="00000000" w14:paraId="0000002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hrw4efuysj3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💡 2주 프로젝트를 위한 실전 팁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VPC 주의사항: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Lambda를 VPC 안에 넣으면 인터넷 연결(Bedrock 호출)을 위해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NAT Gateway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가 필요하여 비용이 발생할 수 있습니다. 초기에는 Lambda를 VPC 밖에 두고 RDS에 공인 IP(Public Access)를 임시로 허용하여 개발 속도를 높이는 방법도 있습니다.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데이터 타입: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PostgreSQL의 </w:t>
      </w:r>
      <w:r w:rsidDel="00000000" w:rsidR="00000000" w:rsidRPr="00000000">
        <w:rPr>
          <w:color w:val="444746"/>
          <w:shd w:fill="e9eef6" w:val="clear"/>
          <w:rtl w:val="0"/>
        </w:rPr>
        <w:t xml:space="preserve">start_time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end_time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은 반드시 </w:t>
      </w:r>
      <w:r w:rsidDel="00000000" w:rsidR="00000000" w:rsidRPr="00000000">
        <w:rPr>
          <w:color w:val="444746"/>
          <w:shd w:fill="e9eef6" w:val="clear"/>
          <w:rtl w:val="0"/>
        </w:rPr>
        <w:t xml:space="preserve">TIME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타입으로, </w:t>
      </w:r>
      <w:r w:rsidDel="00000000" w:rsidR="00000000" w:rsidRPr="00000000">
        <w:rPr>
          <w:color w:val="444746"/>
          <w:shd w:fill="e9eef6" w:val="clear"/>
          <w:rtl w:val="0"/>
        </w:rPr>
        <w:t xml:space="preserve">cou_num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은 </w:t>
      </w:r>
      <w:r w:rsidDel="00000000" w:rsidR="00000000" w:rsidRPr="00000000">
        <w:rPr>
          <w:color w:val="444746"/>
          <w:shd w:fill="e9eef6" w:val="clear"/>
          <w:rtl w:val="0"/>
        </w:rPr>
        <w:t xml:space="preserve">VARCHAR(20)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로 설정하세요.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이제 이 설정을 바탕으로 백엔드 Python Lambda에서 RDS와 Bedrock을 동시에 호출하는 '핵심 연결 코드'를 작성해 드릴까요?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