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8F201" w14:textId="2361B492" w:rsidR="009416C5" w:rsidRPr="00685064" w:rsidRDefault="005C36C4" w:rsidP="00685064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</w:rPr>
      </w:pPr>
      <w:r>
        <w:rPr>
          <w:rFonts w:hint="eastAsia"/>
        </w:rPr>
        <w:t>决策平面的方程为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85064">
        <w:rPr>
          <w:rFonts w:ascii="Cambria Math" w:hAnsi="Cambria Math" w:cs="Cambria Math"/>
        </w:rPr>
        <w:t>𝒙</w:t>
      </w:r>
      <w:r w:rsidRPr="005C36C4">
        <w:rPr>
          <w:rFonts w:hint="eastAsia"/>
        </w:rPr>
        <w:t xml:space="preserve"> + </w:t>
      </w:r>
      <w:r w:rsidRPr="00685064">
        <w:rPr>
          <w:rFonts w:ascii="Cambria Math" w:hAnsi="Cambria Math" w:cs="Cambria Math"/>
        </w:rPr>
        <w:t>𝑏=0</w:t>
      </w:r>
      <w:r w:rsidRPr="00685064">
        <w:rPr>
          <w:rFonts w:ascii="Cambria Math" w:hAnsi="Cambria Math" w:cs="Cambria Math" w:hint="eastAsia"/>
        </w:rPr>
        <w:t>，设该平面的法向量为</w:t>
      </w:r>
      <w:r w:rsidRPr="00685064">
        <w:rPr>
          <w:rFonts w:ascii="Cambria Math" w:hAnsi="Cambria Math" w:cs="Cambria Math" w:hint="eastAsia"/>
        </w:rPr>
        <w:t>v</w:t>
      </w:r>
      <w:r w:rsidRPr="00685064">
        <w:rPr>
          <w:rFonts w:ascii="Cambria Math" w:hAnsi="Cambria Math" w:cs="Cambria Math" w:hint="eastAsia"/>
        </w:rPr>
        <w:t>，取该平面任意</w:t>
      </w:r>
      <w:r w:rsidRPr="00685064">
        <w:rPr>
          <w:rFonts w:ascii="Cambria Math" w:hAnsi="Cambria Math" w:cs="Cambria Math" w:hint="eastAsia"/>
        </w:rPr>
        <w:t>2</w:t>
      </w:r>
      <w:r w:rsidRPr="00685064">
        <w:rPr>
          <w:rFonts w:ascii="Cambria Math" w:hAnsi="Cambria Math" w:cs="Cambria Math" w:hint="eastAsia"/>
        </w:rPr>
        <w:t>点</w:t>
      </w:r>
      <w:r w:rsidRPr="00685064">
        <w:rPr>
          <w:rFonts w:ascii="Cambria Math" w:hAnsi="Cambria Math" w:cs="Cambria Math" w:hint="eastAsia"/>
        </w:rPr>
        <w:t>x</w:t>
      </w:r>
      <w:r w:rsidRPr="00685064">
        <w:rPr>
          <w:rFonts w:ascii="Cambria Math" w:hAnsi="Cambria Math" w:cs="Cambria Math"/>
        </w:rPr>
        <w:t>1,x2</w:t>
      </w:r>
      <w:r w:rsidRPr="00685064">
        <w:rPr>
          <w:rFonts w:ascii="Cambria Math" w:hAnsi="Cambria Math" w:cs="Cambria Math" w:hint="eastAsia"/>
        </w:rPr>
        <w:t>构成向量</w:t>
      </w:r>
      <w:r w:rsidRPr="00685064">
        <w:rPr>
          <w:rFonts w:ascii="Cambria Math" w:hAnsi="Cambria Math" w:cs="Cambria Math" w:hint="eastAsia"/>
        </w:rPr>
        <w:t>(x</w:t>
      </w:r>
      <w:r w:rsidRPr="00685064">
        <w:rPr>
          <w:rFonts w:ascii="Cambria Math" w:hAnsi="Cambria Math" w:cs="Cambria Math"/>
        </w:rPr>
        <w:t>1-x2)</w:t>
      </w:r>
      <w:r w:rsidRPr="00685064">
        <w:rPr>
          <w:rFonts w:ascii="Cambria Math" w:hAnsi="Cambria Math" w:cs="Cambria Math" w:hint="eastAsia"/>
        </w:rPr>
        <w:t>，因为</w:t>
      </w:r>
      <w:r w:rsidRPr="00685064">
        <w:rPr>
          <w:rFonts w:ascii="Cambria Math" w:hAnsi="Cambria Math" w:cs="Cambria Math" w:hint="eastAsia"/>
        </w:rPr>
        <w:t>v</w:t>
      </w:r>
      <w:r w:rsidRPr="00685064">
        <w:rPr>
          <w:rFonts w:ascii="Cambria Math" w:hAnsi="Cambria Math" w:cs="Cambria Math" w:hint="eastAsia"/>
        </w:rPr>
        <w:t>为平面法向量，所以</w:t>
      </w:r>
      <w:r w:rsidRPr="00685064">
        <w:rPr>
          <w:rFonts w:ascii="Cambria Math" w:hAnsi="Cambria Math" w:cs="Cambria Math" w:hint="eastAsia"/>
        </w:rPr>
        <w:t>v</w:t>
      </w:r>
      <w:r w:rsidRPr="00685064">
        <w:rPr>
          <w:rFonts w:ascii="Cambria Math" w:hAnsi="Cambria Math" w:cs="Cambria Math"/>
        </w:rPr>
        <w:t>(x1-x2)=0</w:t>
      </w:r>
      <w:r w:rsidRPr="00685064">
        <w:rPr>
          <w:rFonts w:ascii="Cambria Math" w:hAnsi="Cambria Math" w:cs="Cambria Math" w:hint="eastAsia"/>
        </w:rPr>
        <w:t>；又因为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85064">
        <w:rPr>
          <w:rFonts w:ascii="Cambria Math" w:hAnsi="Cambria Math" w:cs="Cambria Math"/>
        </w:rPr>
        <w:t>𝒙1</w:t>
      </w:r>
      <w:r w:rsidRPr="005C36C4">
        <w:rPr>
          <w:rFonts w:hint="eastAsia"/>
        </w:rPr>
        <w:t xml:space="preserve"> + </w:t>
      </w:r>
      <w:r w:rsidRPr="00685064">
        <w:rPr>
          <w:rFonts w:ascii="Cambria Math" w:hAnsi="Cambria Math" w:cs="Cambria Math"/>
        </w:rPr>
        <w:t>𝑏=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85064">
        <w:rPr>
          <w:rFonts w:ascii="Cambria Math" w:hAnsi="Cambria Math" w:cs="Cambria Math"/>
        </w:rPr>
        <w:t>𝒙2</w:t>
      </w:r>
      <w:r w:rsidRPr="005C36C4">
        <w:rPr>
          <w:rFonts w:hint="eastAsia"/>
        </w:rPr>
        <w:t xml:space="preserve"> + </w:t>
      </w:r>
      <w:r w:rsidRPr="00685064">
        <w:rPr>
          <w:rFonts w:ascii="Cambria Math" w:hAnsi="Cambria Math" w:cs="Cambria Math"/>
        </w:rPr>
        <w:t>𝑏=0</w:t>
      </w:r>
      <w:r w:rsidRPr="00685064">
        <w:rPr>
          <w:rFonts w:ascii="Cambria Math" w:hAnsi="Cambria Math" w:cs="Cambria Math"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85064">
        <w:rPr>
          <w:rFonts w:ascii="Cambria Math" w:hAnsi="Cambria Math" w:cs="Cambria Math" w:hint="eastAsia"/>
          <w:iCs/>
        </w:rPr>
        <w:t>(</w:t>
      </w:r>
      <w:r w:rsidRPr="00685064">
        <w:rPr>
          <w:rFonts w:ascii="Cambria Math" w:hAnsi="Cambria Math" w:cs="Cambria Math"/>
        </w:rPr>
        <w:t>𝒙1- 𝒙 2)=0</w:t>
      </w:r>
      <w:r w:rsidR="0046372E" w:rsidRPr="00685064">
        <w:rPr>
          <w:rFonts w:ascii="Cambria Math" w:hAnsi="Cambria Math" w:cs="Cambria Math" w:hint="eastAsia"/>
        </w:rPr>
        <w:t>，所以</w:t>
      </w:r>
      <w:r w:rsidR="0046372E" w:rsidRPr="00685064">
        <w:rPr>
          <w:rFonts w:ascii="Cambria Math" w:hAnsi="Cambria Math" w:cs="Cambria Math" w:hint="eastAsia"/>
        </w:rPr>
        <w:t>v</w:t>
      </w:r>
      <w:r w:rsidR="0046372E" w:rsidRPr="00685064">
        <w:rPr>
          <w:rFonts w:ascii="Cambria Math" w:hAnsi="Cambria Math" w:cs="Cambria Math"/>
        </w:rPr>
        <w:t>=w</w:t>
      </w:r>
      <w:r w:rsidR="0046372E" w:rsidRPr="00685064">
        <w:rPr>
          <w:rFonts w:ascii="Cambria Math" w:hAnsi="Cambria Math" w:cs="Cambria Math" w:hint="eastAsia"/>
        </w:rPr>
        <w:t>，即权重向量</w:t>
      </w:r>
      <w:r w:rsidR="0046372E" w:rsidRPr="00685064">
        <w:rPr>
          <w:rFonts w:ascii="Cambria Math" w:hAnsi="Cambria Math" w:cs="Cambria Math" w:hint="eastAsia"/>
        </w:rPr>
        <w:t>w</w:t>
      </w:r>
      <w:r w:rsidR="0046372E" w:rsidRPr="00685064">
        <w:rPr>
          <w:rFonts w:ascii="Cambria Math" w:hAnsi="Cambria Math" w:cs="Cambria Math" w:hint="eastAsia"/>
        </w:rPr>
        <w:t>与决策平面正交</w:t>
      </w:r>
    </w:p>
    <w:p w14:paraId="28F03D05" w14:textId="69CC191D" w:rsidR="00685064" w:rsidRPr="00F9352B" w:rsidRDefault="00685064" w:rsidP="006850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决策平面上取一点x</w:t>
      </w:r>
      <w:r>
        <w:t>0</w:t>
      </w:r>
      <w:r>
        <w:rPr>
          <w:rFonts w:hint="eastAsia"/>
        </w:rPr>
        <w:t>，决策平面法向量为权重向量w，线性空间中任意一点x到决策平面的距离为d</w:t>
      </w:r>
      <w:r>
        <w:t>=||x0-x||*cos</w:t>
      </w:r>
      <w:r>
        <w:rPr>
          <w:rFonts w:hint="eastAsia"/>
        </w:rPr>
        <w:t>α，α为</w:t>
      </w:r>
      <w:r>
        <w:t>(x0-x)</w:t>
      </w:r>
      <w:r>
        <w:rPr>
          <w:rFonts w:hint="eastAsia"/>
        </w:rPr>
        <w:t>与w的夹角，</w:t>
      </w:r>
      <w:r w:rsidR="001125F1">
        <w:rPr>
          <w:rFonts w:hint="eastAsia"/>
        </w:rPr>
        <w:t>因为</w:t>
      </w:r>
      <w:r>
        <w:rPr>
          <w:rFonts w:hint="eastAsia"/>
        </w:rPr>
        <w:t>cosα=</w:t>
      </w:r>
      <w:r w:rsidR="00BD2611">
        <w:rPr>
          <w:rFonts w:hint="eastAsia"/>
        </w:rPr>
        <w:t>(</w:t>
      </w:r>
      <w:r w:rsidR="00BD2611">
        <w:t>x0-x)*w/</w:t>
      </w:r>
      <w:r w:rsidR="001125F1">
        <w:t>(</w:t>
      </w:r>
      <w:r w:rsidR="00BD2611">
        <w:t>||w||</w:t>
      </w:r>
      <w:r w:rsidR="001125F1">
        <w:t>*||x0-x||)</w:t>
      </w:r>
      <w:r w:rsidR="001125F1">
        <w:rPr>
          <w:rFonts w:hint="eastAsia"/>
        </w:rPr>
        <w:t>，所以</w:t>
      </w:r>
      <w:r w:rsidR="001125F1">
        <w:t>d=(x0-x)*w/||w||=|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125F1" w:rsidRPr="00685064">
        <w:rPr>
          <w:rFonts w:ascii="Cambria Math" w:hAnsi="Cambria Math" w:cs="Cambria Math"/>
        </w:rPr>
        <w:t>𝒙</w:t>
      </w:r>
      <w:r w:rsidR="001125F1">
        <w:rPr>
          <w:rFonts w:ascii="Cambria Math" w:hAnsi="Cambria Math" w:cs="Cambria Math"/>
        </w:rPr>
        <w:t>-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125F1" w:rsidRPr="00685064">
        <w:rPr>
          <w:rFonts w:ascii="Cambria Math" w:hAnsi="Cambria Math" w:cs="Cambria Math"/>
        </w:rPr>
        <w:t>𝒙</w:t>
      </w:r>
      <w:r w:rsidR="001125F1">
        <w:rPr>
          <w:rFonts w:ascii="Cambria Math" w:hAnsi="Cambria Math" w:cs="Cambria Math"/>
        </w:rPr>
        <w:t>0|/||w||</w:t>
      </w:r>
      <w:r w:rsidR="001125F1">
        <w:rPr>
          <w:rFonts w:ascii="Cambria Math" w:hAnsi="Cambria Math" w:cs="Cambria Math" w:hint="eastAsia"/>
        </w:rPr>
        <w:t>。因为</w:t>
      </w:r>
      <w:r w:rsidR="001125F1">
        <w:rPr>
          <w:rFonts w:ascii="Cambria Math" w:hAnsi="Cambria Math" w:cs="Cambria Math" w:hint="eastAsia"/>
        </w:rPr>
        <w:t>x</w:t>
      </w:r>
      <w:r w:rsidR="001125F1">
        <w:rPr>
          <w:rFonts w:ascii="Cambria Math" w:hAnsi="Cambria Math" w:cs="Cambria Math"/>
        </w:rPr>
        <w:t>0</w:t>
      </w:r>
      <w:r w:rsidR="001125F1">
        <w:rPr>
          <w:rFonts w:ascii="Cambria Math" w:hAnsi="Cambria Math" w:cs="Cambria Math" w:hint="eastAsia"/>
        </w:rPr>
        <w:t>在平面上，所以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125F1" w:rsidRPr="00685064">
        <w:rPr>
          <w:rFonts w:ascii="Cambria Math" w:hAnsi="Cambria Math" w:cs="Cambria Math"/>
        </w:rPr>
        <w:t>𝒙</w:t>
      </w:r>
      <w:r w:rsidR="001125F1">
        <w:rPr>
          <w:rFonts w:ascii="Cambria Math" w:hAnsi="Cambria Math" w:cs="Cambria Math"/>
        </w:rPr>
        <w:t>0</w:t>
      </w:r>
      <w:r w:rsidR="001125F1" w:rsidRPr="005C36C4">
        <w:rPr>
          <w:rFonts w:hint="eastAsia"/>
        </w:rPr>
        <w:t xml:space="preserve"> + </w:t>
      </w:r>
      <w:r w:rsidR="001125F1" w:rsidRPr="00685064">
        <w:rPr>
          <w:rFonts w:ascii="Cambria Math" w:hAnsi="Cambria Math" w:cs="Cambria Math"/>
        </w:rPr>
        <w:t>𝑏=0</w:t>
      </w:r>
      <w:r w:rsidR="001125F1">
        <w:rPr>
          <w:rFonts w:ascii="Cambria Math" w:hAnsi="Cambria Math" w:cs="Cambria Math"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125F1" w:rsidRPr="00685064">
        <w:rPr>
          <w:rFonts w:ascii="Cambria Math" w:hAnsi="Cambria Math" w:cs="Cambria Math"/>
        </w:rPr>
        <w:t>𝒙</w:t>
      </w:r>
      <w:r w:rsidR="001125F1">
        <w:rPr>
          <w:rFonts w:ascii="Cambria Math" w:hAnsi="Cambria Math" w:cs="Cambria Math"/>
        </w:rPr>
        <w:t>0</w:t>
      </w:r>
      <w:r w:rsidR="001125F1" w:rsidRPr="005C36C4">
        <w:rPr>
          <w:rFonts w:hint="eastAsia"/>
        </w:rPr>
        <w:t xml:space="preserve"> </w:t>
      </w:r>
      <w:r w:rsidR="001125F1">
        <w:t>=-</w:t>
      </w:r>
      <w:r w:rsidR="001125F1" w:rsidRPr="005C36C4">
        <w:rPr>
          <w:rFonts w:hint="eastAsia"/>
        </w:rPr>
        <w:t xml:space="preserve"> </w:t>
      </w:r>
      <w:r w:rsidR="001125F1" w:rsidRPr="00685064">
        <w:rPr>
          <w:rFonts w:ascii="Cambria Math" w:hAnsi="Cambria Math" w:cs="Cambria Math"/>
        </w:rPr>
        <w:t>𝑏</w:t>
      </w:r>
      <w:r w:rsidR="001125F1">
        <w:rPr>
          <w:rFonts w:ascii="Cambria Math" w:hAnsi="Cambria Math" w:cs="Cambria Math" w:hint="eastAsia"/>
        </w:rPr>
        <w:t>，</w:t>
      </w:r>
      <w:r w:rsidR="001125F1">
        <w:rPr>
          <w:rFonts w:ascii="Cambria Math" w:hAnsi="Cambria Math" w:cs="Cambria Math" w:hint="eastAsia"/>
        </w:rPr>
        <w:t>d</w:t>
      </w:r>
      <w:r w:rsidR="001125F1">
        <w:rPr>
          <w:rFonts w:ascii="Cambria Math" w:hAnsi="Cambria Math" w:cs="Cambria Math"/>
        </w:rPr>
        <w:t>=|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125F1" w:rsidRPr="00685064">
        <w:rPr>
          <w:rFonts w:ascii="Cambria Math" w:hAnsi="Cambria Math" w:cs="Cambria Math"/>
        </w:rPr>
        <w:t>𝒙</w:t>
      </w:r>
      <w:r w:rsidR="001125F1" w:rsidRPr="005C36C4">
        <w:rPr>
          <w:rFonts w:hint="eastAsia"/>
        </w:rPr>
        <w:t xml:space="preserve"> + </w:t>
      </w:r>
      <w:r w:rsidR="001125F1" w:rsidRPr="00685064">
        <w:rPr>
          <w:rFonts w:ascii="Cambria Math" w:hAnsi="Cambria Math" w:cs="Cambria Math"/>
        </w:rPr>
        <w:t>𝑏</w:t>
      </w:r>
      <w:r w:rsidR="001125F1">
        <w:rPr>
          <w:rFonts w:ascii="Cambria Math" w:hAnsi="Cambria Math" w:cs="Cambria Math"/>
        </w:rPr>
        <w:t>|/||w||=|f(</w:t>
      </w:r>
      <w:proofErr w:type="spellStart"/>
      <w:r w:rsidR="001125F1">
        <w:rPr>
          <w:rFonts w:ascii="Cambria Math" w:hAnsi="Cambria Math" w:cs="Cambria Math"/>
        </w:rPr>
        <w:t>x;w</w:t>
      </w:r>
      <w:proofErr w:type="spellEnd"/>
      <w:r w:rsidR="001125F1">
        <w:rPr>
          <w:rFonts w:ascii="Cambria Math" w:hAnsi="Cambria Math" w:cs="Cambria Math"/>
        </w:rPr>
        <w:t>)|/||w</w:t>
      </w:r>
      <w:r w:rsidR="0019121F">
        <w:rPr>
          <w:rFonts w:ascii="Cambria Math" w:hAnsi="Cambria Math" w:cs="Cambria Math"/>
        </w:rPr>
        <w:tab/>
      </w:r>
      <w:r w:rsidR="001125F1">
        <w:rPr>
          <w:rFonts w:ascii="Cambria Math" w:hAnsi="Cambria Math" w:cs="Cambria Math"/>
        </w:rPr>
        <w:t>||</w:t>
      </w:r>
    </w:p>
    <w:p w14:paraId="55EC55C2" w14:textId="77777777" w:rsidR="00F9352B" w:rsidRPr="00F9352B" w:rsidRDefault="00F9352B" w:rsidP="00685064">
      <w:pPr>
        <w:pStyle w:val="a3"/>
        <w:numPr>
          <w:ilvl w:val="0"/>
          <w:numId w:val="1"/>
        </w:numPr>
        <w:ind w:firstLineChars="0"/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1020"/>
        <w:gridCol w:w="1021"/>
        <w:gridCol w:w="1028"/>
        <w:gridCol w:w="1020"/>
        <w:gridCol w:w="1031"/>
        <w:gridCol w:w="1031"/>
        <w:gridCol w:w="1129"/>
      </w:tblGrid>
      <w:tr w:rsidR="00F9352B" w:rsidRPr="00F9352B" w14:paraId="7336E218" w14:textId="77777777" w:rsidTr="00F9352B">
        <w:trPr>
          <w:trHeight w:val="55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85BC2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迭代次数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4F522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(n)</w:t>
            </w:r>
          </w:p>
        </w:tc>
        <w:tc>
          <w:tcPr>
            <w:tcW w:w="10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CFEC5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T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proofErr w:type="spell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(x)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68C88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是否误分类点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A0364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y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(n)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(n)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0DFD4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k</w:t>
            </w:r>
            <w:proofErr w:type="spellEnd"/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7B350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t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proofErr w:type="spellEnd"/>
          </w:p>
        </w:tc>
      </w:tr>
      <w:tr w:rsidR="00F9352B" w:rsidRPr="00F9352B" w14:paraId="01608236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CB15A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C7C45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85435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359E1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0AC5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5EF20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(0,0,0)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36403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1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+0x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2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+0</w:t>
            </w:r>
          </w:p>
        </w:tc>
      </w:tr>
      <w:tr w:rsidR="00F9352B" w:rsidRPr="00F9352B" w14:paraId="69794391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01127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F0692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(2)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BE8BA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C11AB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EAEC1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(4,3,1)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2EF96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(4,3,1)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E46A7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1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+3x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2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+1</w:t>
            </w:r>
          </w:p>
        </w:tc>
      </w:tr>
      <w:tr w:rsidR="00F9352B" w:rsidRPr="00F9352B" w14:paraId="10D0DFFA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1F5C7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EC6E8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(3)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1969D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BC0E8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43CC8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(-1,-1,-1)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C767C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(3,2,0)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A44DE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1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+2x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2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+0</w:t>
            </w:r>
          </w:p>
        </w:tc>
      </w:tr>
      <w:tr w:rsidR="00F9352B" w:rsidRPr="00F9352B" w14:paraId="281140AB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D3FCE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58E57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(1)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26489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7E02B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FA9F5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221F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204DC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9352B" w:rsidRPr="00F9352B" w14:paraId="18E221D0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AA44E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E296B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(2)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7A29E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682CE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4F8E5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D3DCA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824A2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9352B" w:rsidRPr="00F9352B" w14:paraId="1266F57A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7DC90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55C67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(3)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697F7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08936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CDC73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(-1,-1,-1)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1D6C2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(2,1,-1)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8A60D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1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+1x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2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-1</w:t>
            </w:r>
          </w:p>
        </w:tc>
      </w:tr>
      <w:tr w:rsidR="00F9352B" w:rsidRPr="00F9352B" w14:paraId="5FFD4687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3F801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E038F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(1)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B6832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8FCDE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974B0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E6BEF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FB487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9352B" w:rsidRPr="00F9352B" w14:paraId="1B29426B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79EAF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F59CA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(2)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49FC1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1953D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7351A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D0E85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2E99F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9352B" w:rsidRPr="00F9352B" w14:paraId="2FE1C2F2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5CB8E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EC168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(3)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E7CD0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6FCB8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A11CA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(-1,-1,-1)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917EC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(1,0,-2)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792A5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1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+0x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2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-2</w:t>
            </w:r>
          </w:p>
        </w:tc>
      </w:tr>
      <w:tr w:rsidR="00F9352B" w:rsidRPr="00F9352B" w14:paraId="6C86EE22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09343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E208B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(1)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35EF9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F4535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ED86C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17CBB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ACF14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9352B" w:rsidRPr="00F9352B" w14:paraId="7E60D85E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A78B7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5C4FF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(2)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32D2D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8D637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ED5AC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7EB38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7A4FA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9352B" w:rsidRPr="00F9352B" w14:paraId="7A53540B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98E46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404A5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(3)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31963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1D6F0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F8535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64228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4D4C4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5F004EC4" w14:textId="58AA8387" w:rsidR="00B6008E" w:rsidRDefault="00E86B92" w:rsidP="00B6008E">
      <w:r>
        <w:rPr>
          <w:rFonts w:hint="eastAsia"/>
        </w:rPr>
        <w:t>迭代1</w:t>
      </w:r>
      <w:r>
        <w:t>1</w:t>
      </w:r>
      <w:r>
        <w:rPr>
          <w:rFonts w:hint="eastAsia"/>
        </w:rPr>
        <w:t>次，所有点分类正确</w:t>
      </w:r>
    </w:p>
    <w:p w14:paraId="4924D1FA" w14:textId="6DBC8D1B" w:rsidR="00F85656" w:rsidRDefault="00F85656" w:rsidP="00EF32EC">
      <w:pPr>
        <w:pStyle w:val="a3"/>
        <w:numPr>
          <w:ilvl w:val="0"/>
          <w:numId w:val="1"/>
        </w:numPr>
        <w:ind w:firstLineChars="0"/>
      </w:pPr>
    </w:p>
    <w:p w14:paraId="0DC8117D" w14:textId="77777777" w:rsidR="00762422" w:rsidRDefault="00762422" w:rsidP="00762422">
      <w:pPr>
        <w:pStyle w:val="a3"/>
        <w:ind w:left="360"/>
      </w:pPr>
      <w:r>
        <w:t>T=200，权重向量w=[[800699]</w:t>
      </w:r>
    </w:p>
    <w:p w14:paraId="4F539464" w14:textId="77777777" w:rsidR="00762422" w:rsidRDefault="00762422" w:rsidP="00762422">
      <w:pPr>
        <w:pStyle w:val="a3"/>
        <w:ind w:left="360"/>
      </w:pPr>
      <w:r>
        <w:t xml:space="preserve"> [ 89650]</w:t>
      </w:r>
    </w:p>
    <w:p w14:paraId="5470B211" w14:textId="77777777" w:rsidR="00762422" w:rsidRDefault="00762422" w:rsidP="00762422">
      <w:pPr>
        <w:pStyle w:val="a3"/>
        <w:ind w:left="360"/>
      </w:pPr>
      <w:r>
        <w:t xml:space="preserve"> [ 89233]</w:t>
      </w:r>
    </w:p>
    <w:p w14:paraId="026C2C0B" w14:textId="77777777" w:rsidR="00762422" w:rsidRDefault="00762422" w:rsidP="00762422">
      <w:pPr>
        <w:pStyle w:val="a3"/>
        <w:ind w:left="360"/>
      </w:pPr>
      <w:r>
        <w:t xml:space="preserve"> [   112]]，正确率为：0.9875</w:t>
      </w:r>
    </w:p>
    <w:p w14:paraId="0AE24AC3" w14:textId="77777777" w:rsidR="00762422" w:rsidRDefault="00762422" w:rsidP="00762422">
      <w:pPr>
        <w:pStyle w:val="a3"/>
        <w:ind w:left="360"/>
      </w:pPr>
      <w:r>
        <w:t>T=50，权重向量w=[[809094]</w:t>
      </w:r>
    </w:p>
    <w:p w14:paraId="265AC720" w14:textId="77777777" w:rsidR="00762422" w:rsidRDefault="00762422" w:rsidP="00762422">
      <w:pPr>
        <w:pStyle w:val="a3"/>
        <w:ind w:left="360"/>
      </w:pPr>
      <w:r>
        <w:t xml:space="preserve"> [ 60515]</w:t>
      </w:r>
    </w:p>
    <w:p w14:paraId="0395EE83" w14:textId="77777777" w:rsidR="00762422" w:rsidRDefault="00762422" w:rsidP="00762422">
      <w:pPr>
        <w:pStyle w:val="a3"/>
        <w:ind w:left="360"/>
      </w:pPr>
      <w:r>
        <w:t xml:space="preserve"> [ 33588]</w:t>
      </w:r>
    </w:p>
    <w:p w14:paraId="29EBBE4B" w14:textId="77777777" w:rsidR="00762422" w:rsidRDefault="00762422" w:rsidP="00762422">
      <w:pPr>
        <w:pStyle w:val="a3"/>
        <w:ind w:left="360"/>
      </w:pPr>
      <w:r>
        <w:t xml:space="preserve"> [  -893]]，正确率为：0.9875</w:t>
      </w:r>
    </w:p>
    <w:p w14:paraId="53F002E6" w14:textId="77777777" w:rsidR="00762422" w:rsidRDefault="00762422" w:rsidP="00762422">
      <w:pPr>
        <w:pStyle w:val="a3"/>
        <w:ind w:left="360"/>
      </w:pPr>
      <w:r>
        <w:t>T=20，权重向量w=[[812918]</w:t>
      </w:r>
    </w:p>
    <w:p w14:paraId="39AC03DD" w14:textId="77777777" w:rsidR="00762422" w:rsidRDefault="00762422" w:rsidP="00762422">
      <w:pPr>
        <w:pStyle w:val="a3"/>
        <w:ind w:left="360"/>
      </w:pPr>
      <w:r>
        <w:t xml:space="preserve"> [ 45219]</w:t>
      </w:r>
    </w:p>
    <w:p w14:paraId="171D1067" w14:textId="77777777" w:rsidR="00762422" w:rsidRDefault="00762422" w:rsidP="00762422">
      <w:pPr>
        <w:pStyle w:val="a3"/>
        <w:ind w:left="360"/>
      </w:pPr>
      <w:r>
        <w:t xml:space="preserve"> [ 17575]</w:t>
      </w:r>
    </w:p>
    <w:p w14:paraId="510AEE19" w14:textId="77777777" w:rsidR="00762422" w:rsidRDefault="00762422" w:rsidP="00762422">
      <w:pPr>
        <w:pStyle w:val="a3"/>
        <w:ind w:left="360"/>
      </w:pPr>
      <w:r>
        <w:t xml:space="preserve"> [ -1132]]，正确率为：0.9875</w:t>
      </w:r>
    </w:p>
    <w:p w14:paraId="2B5D1524" w14:textId="77777777" w:rsidR="00762422" w:rsidRDefault="00762422" w:rsidP="00762422">
      <w:pPr>
        <w:pStyle w:val="a3"/>
        <w:ind w:left="360"/>
      </w:pPr>
      <w:r>
        <w:t>T=5，权重向量w=[[ 478647]</w:t>
      </w:r>
    </w:p>
    <w:p w14:paraId="2D00DAAC" w14:textId="77777777" w:rsidR="00762422" w:rsidRDefault="00762422" w:rsidP="00762422">
      <w:pPr>
        <w:pStyle w:val="a3"/>
        <w:ind w:left="360"/>
      </w:pPr>
      <w:r>
        <w:t xml:space="preserve"> [-418754]</w:t>
      </w:r>
    </w:p>
    <w:p w14:paraId="14D1D519" w14:textId="77777777" w:rsidR="00762422" w:rsidRDefault="00762422" w:rsidP="00762422">
      <w:pPr>
        <w:pStyle w:val="a3"/>
        <w:ind w:left="360"/>
      </w:pPr>
      <w:r>
        <w:t xml:space="preserve"> [-165467]</w:t>
      </w:r>
    </w:p>
    <w:p w14:paraId="4288E434" w14:textId="50E8E70A" w:rsidR="00EF32EC" w:rsidRDefault="00762422" w:rsidP="00762422">
      <w:pPr>
        <w:pStyle w:val="a3"/>
        <w:ind w:left="360"/>
      </w:pPr>
      <w:r>
        <w:t xml:space="preserve"> [ -10134]]，正确率为：0.825</w:t>
      </w:r>
    </w:p>
    <w:sectPr w:rsidR="00EF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20BD1"/>
    <w:multiLevelType w:val="hybridMultilevel"/>
    <w:tmpl w:val="4538C292"/>
    <w:lvl w:ilvl="0" w:tplc="2C1C94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B956359"/>
    <w:multiLevelType w:val="hybridMultilevel"/>
    <w:tmpl w:val="D29EB136"/>
    <w:lvl w:ilvl="0" w:tplc="1E4826B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77"/>
    <w:rsid w:val="001125F1"/>
    <w:rsid w:val="00143310"/>
    <w:rsid w:val="0019121F"/>
    <w:rsid w:val="00323AF3"/>
    <w:rsid w:val="0046372E"/>
    <w:rsid w:val="00487277"/>
    <w:rsid w:val="005C36C4"/>
    <w:rsid w:val="00685064"/>
    <w:rsid w:val="00762422"/>
    <w:rsid w:val="008D1195"/>
    <w:rsid w:val="009416C5"/>
    <w:rsid w:val="00B6008E"/>
    <w:rsid w:val="00B712EE"/>
    <w:rsid w:val="00BD2611"/>
    <w:rsid w:val="00E86B92"/>
    <w:rsid w:val="00EF32EC"/>
    <w:rsid w:val="00F85656"/>
    <w:rsid w:val="00F9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3549"/>
  <w15:chartTrackingRefBased/>
  <w15:docId w15:val="{9A8C80AC-672F-408B-9AC2-BFCAD625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064"/>
    <w:pPr>
      <w:ind w:firstLineChars="200" w:firstLine="420"/>
    </w:pPr>
  </w:style>
  <w:style w:type="table" w:styleId="a4">
    <w:name w:val="Table Grid"/>
    <w:basedOn w:val="a1"/>
    <w:uiPriority w:val="39"/>
    <w:rsid w:val="00B60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彦臻</dc:creator>
  <cp:keywords/>
  <dc:description/>
  <cp:lastModifiedBy>林 彦臻</cp:lastModifiedBy>
  <cp:revision>15</cp:revision>
  <dcterms:created xsi:type="dcterms:W3CDTF">2021-03-04T14:58:00Z</dcterms:created>
  <dcterms:modified xsi:type="dcterms:W3CDTF">2021-03-15T00:36:00Z</dcterms:modified>
</cp:coreProperties>
</file>