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75" w:rsidRDefault="00B73A75"/>
    <w:p w:rsidR="001B70C4" w:rsidRDefault="001B70C4"/>
    <w:p w:rsidR="001B70C4" w:rsidRDefault="001B70C4"/>
    <w:p w:rsidR="001B70C4" w:rsidRDefault="001B70C4"/>
    <w:p w:rsidR="001B70C4" w:rsidRDefault="001B70C4"/>
    <w:p w:rsidR="001B70C4" w:rsidRDefault="001B70C4" w:rsidP="001B70C4">
      <w:pPr>
        <w:jc w:val="center"/>
        <w:rPr>
          <w:b/>
          <w:sz w:val="96"/>
        </w:rPr>
      </w:pPr>
      <w:r w:rsidRPr="001B70C4">
        <w:rPr>
          <w:b/>
          <w:sz w:val="96"/>
        </w:rPr>
        <w:t>Techniki multimedialne</w:t>
      </w:r>
    </w:p>
    <w:p w:rsidR="001B70C4" w:rsidRDefault="001B70C4" w:rsidP="001B70C4">
      <w:pPr>
        <w:jc w:val="center"/>
        <w:rPr>
          <w:b/>
          <w:sz w:val="96"/>
        </w:rPr>
      </w:pPr>
    </w:p>
    <w:p w:rsidR="001B70C4" w:rsidRDefault="001B70C4" w:rsidP="001B70C4">
      <w:pPr>
        <w:jc w:val="center"/>
        <w:rPr>
          <w:b/>
          <w:sz w:val="56"/>
          <w:lang w:val="en-US"/>
        </w:rPr>
      </w:pPr>
      <w:r w:rsidRPr="001B70C4">
        <w:rPr>
          <w:b/>
          <w:sz w:val="56"/>
          <w:lang w:val="en-US"/>
        </w:rPr>
        <w:t xml:space="preserve">Post mortem </w:t>
      </w:r>
      <w:proofErr w:type="spellStart"/>
      <w:r w:rsidRPr="001B70C4">
        <w:rPr>
          <w:b/>
          <w:sz w:val="56"/>
          <w:lang w:val="en-US"/>
        </w:rPr>
        <w:t>projektu</w:t>
      </w:r>
      <w:proofErr w:type="spellEnd"/>
      <w:r w:rsidRPr="001B70C4">
        <w:rPr>
          <w:b/>
          <w:sz w:val="56"/>
          <w:lang w:val="en-US"/>
        </w:rPr>
        <w:t xml:space="preserve"> „Auction Scraper”</w:t>
      </w:r>
    </w:p>
    <w:p w:rsidR="001B70C4" w:rsidRDefault="001B70C4" w:rsidP="001B70C4">
      <w:pPr>
        <w:jc w:val="center"/>
        <w:rPr>
          <w:b/>
          <w:sz w:val="56"/>
          <w:lang w:val="en-US"/>
        </w:rPr>
      </w:pPr>
    </w:p>
    <w:p w:rsidR="001B70C4" w:rsidRDefault="001B70C4" w:rsidP="001B70C4">
      <w:pPr>
        <w:jc w:val="center"/>
        <w:rPr>
          <w:b/>
          <w:sz w:val="56"/>
          <w:lang w:val="en-US"/>
        </w:rPr>
      </w:pPr>
    </w:p>
    <w:p w:rsidR="001B70C4" w:rsidRDefault="001B70C4" w:rsidP="001B70C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Alan </w:t>
      </w:r>
      <w:proofErr w:type="spellStart"/>
      <w:r>
        <w:rPr>
          <w:b/>
          <w:sz w:val="40"/>
          <w:lang w:val="en-US"/>
        </w:rPr>
        <w:t>Wielguszewski</w:t>
      </w:r>
      <w:proofErr w:type="spellEnd"/>
    </w:p>
    <w:p w:rsidR="001B70C4" w:rsidRDefault="001B70C4" w:rsidP="001B70C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L7</w:t>
      </w:r>
    </w:p>
    <w:p w:rsidR="001B70C4" w:rsidRDefault="001B70C4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1B70C4" w:rsidRDefault="001B70C4" w:rsidP="001B70C4">
      <w:pPr>
        <w:pStyle w:val="ListParagraph"/>
        <w:numPr>
          <w:ilvl w:val="0"/>
          <w:numId w:val="1"/>
        </w:num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lastRenderedPageBreak/>
        <w:t>Opis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projektu</w:t>
      </w:r>
      <w:proofErr w:type="spellEnd"/>
      <w:r>
        <w:rPr>
          <w:b/>
          <w:sz w:val="28"/>
          <w:lang w:val="en-US"/>
        </w:rPr>
        <w:t>.</w:t>
      </w:r>
    </w:p>
    <w:p w:rsidR="001B70C4" w:rsidRDefault="001B70C4" w:rsidP="001B70C4">
      <w:pPr>
        <w:pStyle w:val="ListParagraph"/>
        <w:jc w:val="both"/>
        <w:rPr>
          <w:sz w:val="28"/>
        </w:rPr>
      </w:pPr>
      <w:r w:rsidRPr="001B70C4">
        <w:rPr>
          <w:sz w:val="28"/>
        </w:rPr>
        <w:t xml:space="preserve">Tematem projektu było stworzenie prostego programu wyciągającego dane z określonych stron internetowych. </w:t>
      </w:r>
      <w:r>
        <w:rPr>
          <w:sz w:val="28"/>
        </w:rPr>
        <w:t xml:space="preserve">Do projektu wybrałem pobieranie aukcji z popularnych serwisów aukcyjnych takich jak Ebay i Amazon. Program zdecydowałem się zbudować w oparciu o język Javascript oraz pomocniczo HTML i CSS, przy wykorzystaniu Node.js oraz Electron. </w:t>
      </w:r>
    </w:p>
    <w:p w:rsidR="001B70C4" w:rsidRDefault="001B70C4" w:rsidP="001B70C4">
      <w:pPr>
        <w:pStyle w:val="ListParagraph"/>
        <w:jc w:val="both"/>
        <w:rPr>
          <w:sz w:val="28"/>
        </w:rPr>
      </w:pPr>
      <w:r>
        <w:rPr>
          <w:sz w:val="28"/>
        </w:rPr>
        <w:t xml:space="preserve">Node.js jest popularnym środowiskiem wykonawczym dla języka Javascript zbudowanym na silniku V8 z przeglądarki Google Chrome. Zapewnia on całą funkcjonalność języka dając możliwość budowania aplikacji webowych, desktopowych oraz od niedawna </w:t>
      </w:r>
      <w:r w:rsidR="009D0DB8">
        <w:rPr>
          <w:sz w:val="28"/>
        </w:rPr>
        <w:t>systemów wbudowanych.</w:t>
      </w:r>
    </w:p>
    <w:p w:rsidR="001B70C4" w:rsidRDefault="001B70C4" w:rsidP="001B70C4">
      <w:pPr>
        <w:pStyle w:val="ListParagraph"/>
        <w:jc w:val="both"/>
        <w:rPr>
          <w:sz w:val="28"/>
        </w:rPr>
      </w:pPr>
      <w:r>
        <w:rPr>
          <w:sz w:val="28"/>
        </w:rPr>
        <w:t xml:space="preserve">Electron </w:t>
      </w:r>
      <w:r w:rsidR="009D0DB8">
        <w:rPr>
          <w:sz w:val="28"/>
        </w:rPr>
        <w:t>jest środowiskiem opartym na Node.js implementującym swojego rodzaju sanbox’ową przeglądarkę, która pozwala na budowanie zaawansowanych aplikacji desktopowych przy użyciu Javascript, HTML i CSS oraz wszelkich innych bibliotek i frameworków napisanych w Javascript takich jak ReactJS, Angular itp.</w:t>
      </w:r>
    </w:p>
    <w:p w:rsidR="009D0DB8" w:rsidRDefault="009D0DB8" w:rsidP="001B70C4">
      <w:pPr>
        <w:pStyle w:val="ListParagraph"/>
        <w:jc w:val="both"/>
        <w:rPr>
          <w:sz w:val="28"/>
        </w:rPr>
      </w:pPr>
    </w:p>
    <w:p w:rsidR="009D0DB8" w:rsidRDefault="009D0DB8" w:rsidP="009D0DB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Diagram Gantta</w:t>
      </w:r>
    </w:p>
    <w:tbl>
      <w:tblPr>
        <w:tblW w:w="93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460"/>
        <w:gridCol w:w="960"/>
        <w:gridCol w:w="960"/>
        <w:gridCol w:w="960"/>
      </w:tblGrid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Task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start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end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Wyszukanie informacji o możliwościach wybranej technologii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9D0DB8" w:rsidRPr="009D0DB8" w:rsidTr="009D0DB8">
        <w:trPr>
          <w:trHeight w:val="6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Wybranie odpowiednich bibliotek do wykonania zadania (np. moduły do http-requestow, parsowania HTML)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9D0DB8" w:rsidRPr="009D0DB8" w:rsidTr="009D0DB8">
        <w:trPr>
          <w:trHeight w:val="6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Wyszukanie i wybranie odpowiedniej techniki pozyskiwania danych z ładowanej strony (np. Artykuły)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Konfiguracja projektu oraz tworzenie repozytorium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Stworzenie szkieletu aplikacji w Electronie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Testowanie modułu do wysyłania requestów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Testowanie możliwości modułu cheerio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Tworzenie logo i pierwszego onka wyszukiwania w HTML +CSS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Tworzenie efektów przejscia między ekranami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Napisanie funkcji do scrapowania Ebay'a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Napisanie funkcji do scrapowania Amazon'a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Napisanie funkcji do budowania listy wyszukanych aukcji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Stworzenie ekranu z listą przedmiotów i ponownym wyszukiwaniem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Tworzenie dokumentacji i skryptu do generowania dokumentacji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</w:tr>
      <w:tr w:rsidR="009D0DB8" w:rsidRPr="009D0DB8" w:rsidTr="009D0DB8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Poprawki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0DB8" w:rsidRPr="009D0DB8" w:rsidRDefault="009D0DB8" w:rsidP="009D0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D0DB8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</w:tr>
    </w:tbl>
    <w:p w:rsidR="009D0DB8" w:rsidRDefault="009D0DB8" w:rsidP="009D0DB8">
      <w:pPr>
        <w:pStyle w:val="ListParagraph"/>
        <w:jc w:val="both"/>
        <w:rPr>
          <w:sz w:val="28"/>
        </w:rPr>
      </w:pPr>
    </w:p>
    <w:p w:rsidR="009D0DB8" w:rsidRDefault="009D0DB8" w:rsidP="009D0DB8">
      <w:pPr>
        <w:pStyle w:val="ListParagraph"/>
        <w:jc w:val="both"/>
        <w:rPr>
          <w:sz w:val="28"/>
        </w:rPr>
      </w:pPr>
    </w:p>
    <w:p w:rsidR="009D0DB8" w:rsidRDefault="009D0DB8" w:rsidP="009D0DB8">
      <w:pPr>
        <w:pStyle w:val="ListParagraph"/>
        <w:jc w:val="both"/>
        <w:rPr>
          <w:sz w:val="28"/>
        </w:rPr>
      </w:pPr>
      <w:r w:rsidRPr="009D0DB8">
        <w:rPr>
          <w:sz w:val="28"/>
        </w:rPr>
        <w:lastRenderedPageBreak/>
        <w:drawing>
          <wp:inline distT="0" distB="0" distL="0" distR="0" wp14:anchorId="2CEF5FA8" wp14:editId="4FA02EFC">
            <wp:extent cx="5760720" cy="1354455"/>
            <wp:effectExtent l="0" t="6668" r="4763" b="47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9D0DB8" w:rsidRDefault="009D0DB8" w:rsidP="009D0DB8">
      <w:pPr>
        <w:pStyle w:val="ListParagraph"/>
        <w:jc w:val="both"/>
        <w:rPr>
          <w:sz w:val="28"/>
        </w:rPr>
      </w:pPr>
    </w:p>
    <w:p w:rsidR="009D0DB8" w:rsidRDefault="009D0DB8" w:rsidP="009D0DB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Wygląd aplikacji.</w:t>
      </w:r>
    </w:p>
    <w:p w:rsidR="009D0DB8" w:rsidRDefault="009D0DB8" w:rsidP="009D0DB8">
      <w:pPr>
        <w:pStyle w:val="ListParagraph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8180" cy="4341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B8" w:rsidRDefault="009D0DB8" w:rsidP="009D0DB8">
      <w:pPr>
        <w:pStyle w:val="ListParagraph"/>
        <w:jc w:val="both"/>
        <w:rPr>
          <w:sz w:val="28"/>
        </w:rPr>
      </w:pPr>
    </w:p>
    <w:p w:rsidR="009D0DB8" w:rsidRDefault="009D0DB8" w:rsidP="009D0DB8">
      <w:pPr>
        <w:pStyle w:val="ListParagraph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1FE1C46" wp14:editId="38A403C0">
            <wp:extent cx="5486400" cy="413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069" cy="41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B8" w:rsidRDefault="009D0DB8" w:rsidP="009D0DB8">
      <w:pPr>
        <w:pStyle w:val="ListParagraph"/>
        <w:jc w:val="both"/>
        <w:rPr>
          <w:sz w:val="28"/>
        </w:rPr>
      </w:pPr>
    </w:p>
    <w:p w:rsidR="009D0DB8" w:rsidRDefault="009D0DB8" w:rsidP="009D0DB8">
      <w:pPr>
        <w:pStyle w:val="ListParagraph"/>
        <w:jc w:val="both"/>
        <w:rPr>
          <w:sz w:val="28"/>
        </w:rPr>
      </w:pPr>
      <w:r>
        <w:rPr>
          <w:noProof/>
        </w:rPr>
        <w:drawing>
          <wp:inline distT="0" distB="0" distL="0" distR="0" wp14:anchorId="304615A8" wp14:editId="0A7DEA2C">
            <wp:extent cx="5520490" cy="4164708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261" cy="41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B8" w:rsidRDefault="009D0DB8" w:rsidP="009D0DB8">
      <w:pPr>
        <w:pStyle w:val="ListParagraph"/>
        <w:jc w:val="both"/>
        <w:rPr>
          <w:sz w:val="28"/>
        </w:rPr>
      </w:pPr>
    </w:p>
    <w:p w:rsidR="009D0DB8" w:rsidRDefault="009D0DB8" w:rsidP="009D0DB8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Problemy.</w:t>
      </w:r>
    </w:p>
    <w:p w:rsidR="008D1823" w:rsidRDefault="008D1823" w:rsidP="008D1823">
      <w:pPr>
        <w:pStyle w:val="ListParagraph"/>
        <w:jc w:val="both"/>
        <w:rPr>
          <w:sz w:val="28"/>
        </w:rPr>
      </w:pPr>
      <w:r>
        <w:rPr>
          <w:sz w:val="28"/>
        </w:rPr>
        <w:t>Pierwszym problemem było dostosowanie Electrona do projektu, jego konfiguracja oraz dobranie odpowiednich bobliotek, np. Wykorzystując jQuery w projekcie stwarzało dużo problemów, ze względu ze Electron działa trochę inaczej niż normalna przeglądarka i ‘this’ w obiekcie jQuery nie wskazywało na aktualnie zwrócony obiekt, tak jak powinno tylko na obiekt okna w Electronie.</w:t>
      </w:r>
    </w:p>
    <w:p w:rsidR="008D1823" w:rsidRDefault="008D1823" w:rsidP="008D1823">
      <w:pPr>
        <w:pStyle w:val="ListParagraph"/>
        <w:jc w:val="both"/>
        <w:rPr>
          <w:sz w:val="28"/>
        </w:rPr>
      </w:pPr>
      <w:r>
        <w:rPr>
          <w:sz w:val="28"/>
        </w:rPr>
        <w:t>Drugim problemem było wyciąganie samych danych ze stron, np. Początkowo chciałem dołączyć do tej listy stron Allegro, ale wysyłając requesta z aplikacji, przykładowo na adres ‘</w:t>
      </w:r>
      <w:r w:rsidRPr="008D1823">
        <w:rPr>
          <w:sz w:val="28"/>
        </w:rPr>
        <w:t>https://allegro.pl/listing?string=steam</w:t>
      </w:r>
      <w:r>
        <w:rPr>
          <w:sz w:val="28"/>
        </w:rPr>
        <w:t xml:space="preserve">’ </w:t>
      </w:r>
      <w:r w:rsidRPr="008D1823">
        <w:rPr>
          <w:sz w:val="28"/>
        </w:rPr>
        <w:t xml:space="preserve">z określonym słowem kluczowym do wyszukania, </w:t>
      </w:r>
      <w:r>
        <w:rPr>
          <w:sz w:val="28"/>
        </w:rPr>
        <w:t>który w przeglądarke wyświetla pełną listę przedmiotów, do aplikacji zwraca jedynie szkielet pliku HTML a reszta jest budowana ze skryptów dynamicznie. Jest to bardzo popularne w teraźniejszych stronach internetowych wykorzystując frameworki frontendowe takie jak ReactJS. Z tego względu po wielu próbach zdecydowałem się porzucić Allegro i skupić się na Ebay i Amazon.</w:t>
      </w:r>
    </w:p>
    <w:p w:rsidR="008D1823" w:rsidRDefault="005918FB" w:rsidP="008D1823">
      <w:pPr>
        <w:pStyle w:val="ListParagraph"/>
        <w:jc w:val="both"/>
        <w:rPr>
          <w:sz w:val="28"/>
        </w:rPr>
      </w:pPr>
      <w:r>
        <w:rPr>
          <w:sz w:val="28"/>
        </w:rPr>
        <w:t>Kolejną przeszkodą były zabezpieczenia Amazona przed w</w:t>
      </w:r>
      <w:r w:rsidR="005974A2">
        <w:rPr>
          <w:sz w:val="28"/>
        </w:rPr>
        <w:t>ebcrawlerami i innymi tego typu, które od razu wykrywały próbę pobierania strony przez aplikacje, które nie są pełnoprawnymi przeglądarkami. Zamiast szkieletu strony, w odpowiedzi dostawałem propozycje z Amazona, aby wykupić ich oficjalne API...</w:t>
      </w:r>
    </w:p>
    <w:p w:rsidR="005974A2" w:rsidRDefault="005974A2" w:rsidP="008D1823">
      <w:pPr>
        <w:pStyle w:val="ListParagraph"/>
        <w:jc w:val="both"/>
        <w:rPr>
          <w:sz w:val="28"/>
        </w:rPr>
      </w:pPr>
      <w:r>
        <w:rPr>
          <w:sz w:val="28"/>
        </w:rPr>
        <w:t>Po wielu próbach z wieloma różnymi nagłówkami requesta, udało się w końcu pobierać kilka pozycjiz wyszukanych aukcji.</w:t>
      </w:r>
    </w:p>
    <w:p w:rsidR="005974A2" w:rsidRDefault="005974A2" w:rsidP="008D1823">
      <w:pPr>
        <w:pStyle w:val="ListParagraph"/>
        <w:jc w:val="both"/>
        <w:rPr>
          <w:sz w:val="28"/>
        </w:rPr>
      </w:pPr>
    </w:p>
    <w:p w:rsidR="005974A2" w:rsidRPr="008D1823" w:rsidRDefault="005974A2" w:rsidP="008D1823">
      <w:pPr>
        <w:pStyle w:val="ListParagraph"/>
        <w:jc w:val="both"/>
        <w:rPr>
          <w:sz w:val="28"/>
        </w:rPr>
      </w:pPr>
      <w:r>
        <w:rPr>
          <w:sz w:val="28"/>
        </w:rPr>
        <w:t xml:space="preserve">Jeżeli miałbym tworzyć taką aplikację jeszcze raz, to przede wszystkim wykorzystałbym np React’a do budowy wyświetlanych treści w aplikacji, z tego względu, że Electron rozdziela wykonywanie programu na dwa procesy. Główny w którym działa aplikacja oraz gdzie tworzy się okna. W głównym procesie jednak nie można wykonywać skryptów dla aktualnie działającego okna. Oknem aplikacji zajmuje się drugi proces, który bezpośrednio z koleji nie ma dostępu do procesu głównego. Dlatego aby zainicjować z procesu pobocznego załadowanie nowego pliku HTML do bieżącego okna trzeba wysyłać między procesowe komunikaty itp. co bywa kłopotliwe, dlatego też przy wykorzystaniu React’a </w:t>
      </w:r>
      <w:r w:rsidR="006D7E53">
        <w:rPr>
          <w:sz w:val="28"/>
        </w:rPr>
        <w:t>zbudowałbym skrypty, które budują aplikacje dynamicznie przy wykorzystaniu tylko jednego pliku HTML.</w:t>
      </w:r>
      <w:bookmarkStart w:id="0" w:name="_GoBack"/>
      <w:bookmarkEnd w:id="0"/>
    </w:p>
    <w:sectPr w:rsidR="005974A2" w:rsidRPr="008D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9C2"/>
    <w:multiLevelType w:val="hybridMultilevel"/>
    <w:tmpl w:val="2822EC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C0"/>
    <w:rsid w:val="001B70C4"/>
    <w:rsid w:val="002C74AB"/>
    <w:rsid w:val="005918FB"/>
    <w:rsid w:val="005974A2"/>
    <w:rsid w:val="006A2D2A"/>
    <w:rsid w:val="006D7E53"/>
    <w:rsid w:val="008D1823"/>
    <w:rsid w:val="009D0DB8"/>
    <w:rsid w:val="00B73A75"/>
    <w:rsid w:val="00C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36AA"/>
  <w15:chartTrackingRefBased/>
  <w15:docId w15:val="{F537C594-BA7B-4591-9E7C-37651A8D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603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</dc:creator>
  <cp:keywords/>
  <dc:description/>
  <cp:lastModifiedBy>Alan W</cp:lastModifiedBy>
  <cp:revision>2</cp:revision>
  <dcterms:created xsi:type="dcterms:W3CDTF">2017-05-28T19:46:00Z</dcterms:created>
  <dcterms:modified xsi:type="dcterms:W3CDTF">2017-05-28T20:37:00Z</dcterms:modified>
</cp:coreProperties>
</file>