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A51D" w14:textId="77777777" w:rsidR="00075325" w:rsidRDefault="00075325"/>
    <w:p w14:paraId="3B87F7EB" w14:textId="77777777" w:rsidR="005405C6" w:rsidRDefault="005405C6"/>
    <w:p w14:paraId="6A3EB68E" w14:textId="77777777" w:rsidR="005405C6" w:rsidRDefault="005405C6"/>
    <w:p w14:paraId="02EE4AAB" w14:textId="77777777" w:rsidR="005405C6" w:rsidRPr="00D62B2C" w:rsidRDefault="005405C6" w:rsidP="005405C6">
      <w:pPr>
        <w:autoSpaceDE w:val="0"/>
        <w:autoSpaceDN w:val="0"/>
        <w:adjustRightInd w:val="0"/>
        <w:spacing w:line="480" w:lineRule="auto"/>
        <w:rPr>
          <w:rFonts w:ascii="Tw Cen MT" w:hAnsi="Tw Cen MT"/>
          <w:color w:val="000000"/>
          <w:sz w:val="32"/>
          <w:szCs w:val="32"/>
        </w:rPr>
      </w:pPr>
      <w:r>
        <w:rPr>
          <w:rFonts w:ascii="Tw Cen MT" w:hAnsi="Tw Cen MT"/>
          <w:color w:val="000000"/>
          <w:sz w:val="32"/>
          <w:szCs w:val="32"/>
        </w:rPr>
        <w:t>Thursday</w:t>
      </w:r>
      <w:r w:rsidRPr="00D62B2C">
        <w:rPr>
          <w:rFonts w:ascii="Tw Cen MT" w:hAnsi="Tw Cen MT"/>
          <w:color w:val="000000"/>
          <w:sz w:val="32"/>
          <w:szCs w:val="32"/>
        </w:rPr>
        <w:t xml:space="preserve">, </w:t>
      </w:r>
      <w:r>
        <w:rPr>
          <w:rFonts w:ascii="Tw Cen MT" w:hAnsi="Tw Cen MT"/>
          <w:color w:val="000000"/>
          <w:sz w:val="32"/>
          <w:szCs w:val="32"/>
        </w:rPr>
        <w:t>8</w:t>
      </w:r>
      <w:r w:rsidRPr="00D62B2C">
        <w:rPr>
          <w:rFonts w:ascii="Tw Cen MT" w:hAnsi="Tw Cen MT"/>
          <w:color w:val="000000"/>
          <w:sz w:val="32"/>
          <w:szCs w:val="32"/>
        </w:rPr>
        <w:t xml:space="preserve"> </w:t>
      </w:r>
      <w:r>
        <w:rPr>
          <w:rFonts w:ascii="Tw Cen MT" w:hAnsi="Tw Cen MT"/>
          <w:color w:val="000000"/>
          <w:sz w:val="32"/>
          <w:szCs w:val="32"/>
        </w:rPr>
        <w:t>February</w:t>
      </w:r>
      <w:r w:rsidRPr="00D62B2C">
        <w:rPr>
          <w:rFonts w:ascii="Tw Cen MT" w:hAnsi="Tw Cen MT"/>
          <w:color w:val="000000"/>
          <w:sz w:val="32"/>
          <w:szCs w:val="32"/>
        </w:rPr>
        <w:t xml:space="preserve"> 2024</w:t>
      </w:r>
    </w:p>
    <w:p w14:paraId="0AB336E0" w14:textId="77777777" w:rsidR="005405C6" w:rsidRPr="00D62B2C" w:rsidRDefault="005405C6" w:rsidP="005405C6">
      <w:pPr>
        <w:autoSpaceDE w:val="0"/>
        <w:autoSpaceDN w:val="0"/>
        <w:adjustRightInd w:val="0"/>
        <w:spacing w:line="480" w:lineRule="auto"/>
        <w:rPr>
          <w:rFonts w:ascii="Tw Cen MT" w:hAnsi="Tw Cen MT"/>
          <w:color w:val="000000"/>
          <w:sz w:val="32"/>
          <w:szCs w:val="32"/>
        </w:rPr>
      </w:pPr>
      <w:r w:rsidRPr="00D62B2C">
        <w:rPr>
          <w:rFonts w:ascii="Tw Cen MT" w:hAnsi="Tw Cen MT"/>
          <w:color w:val="000000"/>
          <w:sz w:val="32"/>
          <w:szCs w:val="32"/>
        </w:rPr>
        <w:t>TO: (</w:t>
      </w:r>
      <w:r>
        <w:rPr>
          <w:rFonts w:ascii="Tw Cen MT" w:hAnsi="Tw Cen MT"/>
          <w:color w:val="000000"/>
          <w:sz w:val="32"/>
          <w:szCs w:val="32"/>
        </w:rPr>
        <w:t>SOPC)</w:t>
      </w:r>
    </w:p>
    <w:p w14:paraId="184CDE0F" w14:textId="77777777" w:rsidR="005405C6" w:rsidRDefault="005405C6"/>
    <w:p w14:paraId="57EFB623" w14:textId="77777777" w:rsidR="005405C6" w:rsidRDefault="005405C6"/>
    <w:p w14:paraId="222B3F5C" w14:textId="77777777" w:rsidR="005405C6" w:rsidRPr="005405C6" w:rsidRDefault="005405C6" w:rsidP="005405C6">
      <w:pPr>
        <w:autoSpaceDE w:val="0"/>
        <w:autoSpaceDN w:val="0"/>
        <w:adjustRightInd w:val="0"/>
        <w:jc w:val="center"/>
        <w:rPr>
          <w:rFonts w:ascii="Tw Cen MT" w:hAnsi="Tw Cen MT" w:cs="Calibri"/>
          <w:color w:val="FFFFFF"/>
          <w:sz w:val="44"/>
          <w:szCs w:val="44"/>
          <w:highlight w:val="darkYellow"/>
          <w:u w:val="single"/>
        </w:rPr>
      </w:pPr>
      <w:r w:rsidRPr="005405C6">
        <w:rPr>
          <w:rFonts w:ascii="Tw Cen MT" w:hAnsi="Tw Cen MT" w:cs="Calibri"/>
          <w:color w:val="FFFFFF"/>
          <w:sz w:val="44"/>
          <w:szCs w:val="44"/>
          <w:highlight w:val="darkYellow"/>
          <w:u w:val="single"/>
        </w:rPr>
        <w:t>Commercial Offer</w:t>
      </w:r>
    </w:p>
    <w:p w14:paraId="702A7819" w14:textId="77777777" w:rsidR="005405C6" w:rsidRPr="005405C6" w:rsidRDefault="005405C6" w:rsidP="005405C6">
      <w:pPr>
        <w:autoSpaceDE w:val="0"/>
        <w:autoSpaceDN w:val="0"/>
        <w:adjustRightInd w:val="0"/>
        <w:rPr>
          <w:rFonts w:ascii="Tw Cen MT" w:hAnsi="Tw Cen MT" w:cs="Calibri"/>
          <w:color w:val="FFFFFF"/>
          <w:sz w:val="32"/>
          <w:szCs w:val="32"/>
          <w:highlight w:val="darkYellow"/>
          <w:u w:val="single"/>
        </w:rPr>
      </w:pPr>
      <w:r w:rsidRPr="005405C6">
        <w:rPr>
          <w:rFonts w:ascii="Tw Cen MT" w:hAnsi="Tw Cen MT" w:cs="Calibri"/>
          <w:color w:val="FFFFFF"/>
          <w:sz w:val="44"/>
          <w:szCs w:val="44"/>
          <w:highlight w:val="darkYellow"/>
          <w:u w:val="single"/>
        </w:rPr>
        <w:t>Su</w:t>
      </w:r>
      <w:r w:rsidRPr="005405C6">
        <w:rPr>
          <w:rFonts w:ascii="Tw Cen MT" w:hAnsi="Tw Cen MT" w:cs="Calibri"/>
          <w:color w:val="FFFFFF"/>
          <w:sz w:val="32"/>
          <w:szCs w:val="32"/>
          <w:highlight w:val="darkYellow"/>
          <w:u w:val="single"/>
        </w:rPr>
        <w:t xml:space="preserve">bject: Request No. 1 for HPE and Aruba for Medical site </w:t>
      </w:r>
    </w:p>
    <w:p w14:paraId="284E4275" w14:textId="77777777" w:rsidR="005405C6" w:rsidRPr="00D62B2C" w:rsidRDefault="005405C6" w:rsidP="005405C6">
      <w:pPr>
        <w:autoSpaceDE w:val="0"/>
        <w:autoSpaceDN w:val="0"/>
        <w:adjustRightInd w:val="0"/>
        <w:rPr>
          <w:rFonts w:ascii="Tw Cen MT" w:hAnsi="Tw Cen MT" w:cs="Berlin Sans FB"/>
          <w:color w:val="000000"/>
          <w:sz w:val="32"/>
          <w:szCs w:val="32"/>
        </w:rPr>
      </w:pPr>
      <w:r w:rsidRPr="00D62B2C">
        <w:rPr>
          <w:rFonts w:ascii="Tw Cen MT" w:hAnsi="Tw Cen MT" w:cs="Berlin Sans FB"/>
          <w:color w:val="000000"/>
          <w:sz w:val="32"/>
          <w:szCs w:val="32"/>
        </w:rPr>
        <w:t>Dear Sir</w:t>
      </w:r>
    </w:p>
    <w:p w14:paraId="5D584138" w14:textId="77777777" w:rsidR="005405C6" w:rsidRPr="00D62B2C" w:rsidRDefault="005405C6" w:rsidP="005405C6">
      <w:pPr>
        <w:autoSpaceDE w:val="0"/>
        <w:autoSpaceDN w:val="0"/>
        <w:adjustRightInd w:val="0"/>
        <w:rPr>
          <w:rFonts w:ascii="Tw Cen MT" w:hAnsi="Tw Cen MT" w:cs="Berlin Sans FB"/>
          <w:color w:val="000000"/>
          <w:sz w:val="32"/>
          <w:szCs w:val="32"/>
        </w:rPr>
      </w:pPr>
      <w:r w:rsidRPr="00D62B2C">
        <w:rPr>
          <w:rFonts w:ascii="Tw Cen MT" w:hAnsi="Tw Cen MT" w:cs="Berlin Sans FB"/>
          <w:color w:val="000000"/>
          <w:sz w:val="32"/>
          <w:szCs w:val="32"/>
        </w:rPr>
        <w:t>Reference is made to your request, we have the pleasure, as a major system integrator company since 2001, to submit our quotation including all terms and conditions.</w:t>
      </w:r>
    </w:p>
    <w:p w14:paraId="1DCADC75" w14:textId="77777777" w:rsidR="005405C6" w:rsidRPr="00D62B2C" w:rsidRDefault="005405C6" w:rsidP="005405C6">
      <w:pPr>
        <w:autoSpaceDE w:val="0"/>
        <w:autoSpaceDN w:val="0"/>
        <w:adjustRightInd w:val="0"/>
        <w:rPr>
          <w:rFonts w:ascii="Tw Cen MT" w:hAnsi="Tw Cen MT" w:cs="Berlin Sans FB"/>
          <w:color w:val="000000"/>
          <w:sz w:val="32"/>
          <w:szCs w:val="32"/>
        </w:rPr>
      </w:pPr>
      <w:r w:rsidRPr="00D62B2C">
        <w:rPr>
          <w:rFonts w:ascii="Tw Cen MT" w:hAnsi="Tw Cen MT" w:cs="Berlin Sans FB"/>
          <w:color w:val="000000"/>
          <w:sz w:val="32"/>
          <w:szCs w:val="32"/>
        </w:rPr>
        <w:t>We hope our offer will meet with your kind acceptance.</w:t>
      </w:r>
    </w:p>
    <w:p w14:paraId="0A78498D" w14:textId="77777777" w:rsidR="005405C6" w:rsidRPr="00D62B2C" w:rsidRDefault="005405C6" w:rsidP="005405C6">
      <w:pPr>
        <w:autoSpaceDE w:val="0"/>
        <w:autoSpaceDN w:val="0"/>
        <w:adjustRightInd w:val="0"/>
        <w:rPr>
          <w:rFonts w:ascii="Tw Cen MT" w:hAnsi="Tw Cen MT" w:cs="Berlin Sans FB"/>
          <w:color w:val="000000"/>
          <w:sz w:val="32"/>
          <w:szCs w:val="32"/>
        </w:rPr>
      </w:pPr>
    </w:p>
    <w:p w14:paraId="43AA5FEB" w14:textId="77777777" w:rsidR="005405C6" w:rsidRPr="00D62B2C" w:rsidRDefault="005405C6" w:rsidP="005405C6">
      <w:pPr>
        <w:autoSpaceDE w:val="0"/>
        <w:autoSpaceDN w:val="0"/>
        <w:adjustRightInd w:val="0"/>
        <w:rPr>
          <w:rFonts w:ascii="Tw Cen MT" w:hAnsi="Tw Cen MT" w:cs="Berlin Sans FB"/>
          <w:color w:val="000000"/>
          <w:sz w:val="32"/>
          <w:szCs w:val="32"/>
        </w:rPr>
      </w:pPr>
      <w:r w:rsidRPr="00D62B2C">
        <w:rPr>
          <w:rFonts w:ascii="Tw Cen MT" w:hAnsi="Tw Cen MT" w:cs="Berlin Sans FB"/>
          <w:color w:val="000000"/>
          <w:sz w:val="32"/>
          <w:szCs w:val="32"/>
        </w:rPr>
        <w:t>If you have any questions, please do not hesitate to contact us.</w:t>
      </w:r>
    </w:p>
    <w:p w14:paraId="7A2E8EF6" w14:textId="77777777" w:rsidR="005405C6" w:rsidRPr="0097171A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</w:rPr>
      </w:pPr>
    </w:p>
    <w:p w14:paraId="672F7657" w14:textId="77777777" w:rsidR="005405C6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</w:p>
    <w:p w14:paraId="22DBD4EE" w14:textId="77777777" w:rsidR="005405C6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</w:p>
    <w:p w14:paraId="66846276" w14:textId="77777777" w:rsidR="005405C6" w:rsidRPr="00D62B2C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  <w:r w:rsidRPr="00D62B2C">
        <w:rPr>
          <w:rFonts w:ascii="Tw Cen MT" w:hAnsi="Tw Cen MT" w:cs="Berlin Sans FB"/>
          <w:color w:val="000000"/>
          <w:sz w:val="28"/>
          <w:szCs w:val="28"/>
        </w:rPr>
        <w:t>Kind regards,</w:t>
      </w:r>
    </w:p>
    <w:p w14:paraId="7FC224F3" w14:textId="77777777" w:rsidR="005405C6" w:rsidRPr="00D62B2C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  <w:r w:rsidRPr="00D62B2C">
        <w:rPr>
          <w:rFonts w:ascii="Tw Cen MT" w:hAnsi="Tw Cen MT" w:cs="Berlin Sans FB"/>
          <w:color w:val="000000"/>
          <w:sz w:val="28"/>
          <w:szCs w:val="28"/>
        </w:rPr>
        <w:t>Mahmoud Abdelrahman</w:t>
      </w:r>
    </w:p>
    <w:p w14:paraId="5610878C" w14:textId="77777777" w:rsidR="005405C6" w:rsidRPr="00D62B2C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  <w:r w:rsidRPr="00D62B2C">
        <w:rPr>
          <w:rFonts w:ascii="Tw Cen MT" w:hAnsi="Tw Cen MT" w:cs="Calibri"/>
          <w:color w:val="000000"/>
          <w:sz w:val="28"/>
          <w:szCs w:val="28"/>
        </w:rPr>
        <w:t>Sector Sales Manager</w:t>
      </w:r>
    </w:p>
    <w:p w14:paraId="532CD6B5" w14:textId="77777777" w:rsidR="005405C6" w:rsidRPr="00D62B2C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  <w:r w:rsidRPr="00D62B2C">
        <w:rPr>
          <w:rFonts w:ascii="Tw Cen MT" w:hAnsi="Tw Cen MT" w:cs="Calibri"/>
          <w:b/>
          <w:bCs/>
          <w:color w:val="000000"/>
          <w:sz w:val="28"/>
          <w:szCs w:val="28"/>
        </w:rPr>
        <w:t>Mobile</w:t>
      </w:r>
      <w:r w:rsidRPr="00D62B2C">
        <w:rPr>
          <w:rFonts w:ascii="Tw Cen MT" w:hAnsi="Tw Cen MT" w:cs="Arial"/>
          <w:color w:val="000000"/>
          <w:sz w:val="28"/>
          <w:szCs w:val="28"/>
        </w:rPr>
        <w:t>: +20 1066694949</w:t>
      </w:r>
    </w:p>
    <w:p w14:paraId="7A35B737" w14:textId="77777777" w:rsidR="005405C6" w:rsidRDefault="00000000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  <w:hyperlink r:id="rId7" w:history="1">
        <w:r w:rsidR="005405C6" w:rsidRPr="00D62B2C">
          <w:rPr>
            <w:rStyle w:val="Hyperlink"/>
            <w:rFonts w:ascii="Tw Cen MT" w:hAnsi="Tw Cen MT" w:cs="Calibri"/>
            <w:sz w:val="28"/>
            <w:szCs w:val="28"/>
          </w:rPr>
          <w:t>E-mail: mabdelrahman@mst-eg.com</w:t>
        </w:r>
      </w:hyperlink>
    </w:p>
    <w:p w14:paraId="79C2B489" w14:textId="77777777" w:rsidR="005405C6" w:rsidRPr="00482CB9" w:rsidRDefault="005405C6" w:rsidP="005405C6">
      <w:pPr>
        <w:autoSpaceDE w:val="0"/>
        <w:autoSpaceDN w:val="0"/>
        <w:adjustRightInd w:val="0"/>
        <w:spacing w:before="100" w:after="100"/>
        <w:rPr>
          <w:rFonts w:ascii="Tw Cen MT" w:hAnsi="Tw Cen MT" w:cs="Berlin Sans FB"/>
          <w:color w:val="000000"/>
          <w:sz w:val="28"/>
          <w:szCs w:val="28"/>
        </w:rPr>
      </w:pPr>
    </w:p>
    <w:p w14:paraId="3D94D9D7" w14:textId="77777777" w:rsidR="005405C6" w:rsidRDefault="005405C6"/>
    <w:p w14:paraId="1275E081" w14:textId="77777777" w:rsidR="005405C6" w:rsidRDefault="005405C6"/>
    <w:p w14:paraId="4F326EB5" w14:textId="77777777" w:rsidR="005405C6" w:rsidRDefault="005405C6" w:rsidP="005405C6">
      <w:pPr>
        <w:autoSpaceDE w:val="0"/>
        <w:autoSpaceDN w:val="0"/>
        <w:adjustRightInd w:val="0"/>
        <w:rPr>
          <w:rFonts w:ascii="Tw Cen MT" w:hAnsi="Tw Cen MT" w:cs="Calibri"/>
          <w:color w:val="FFFFFF"/>
          <w:sz w:val="36"/>
          <w:szCs w:val="36"/>
          <w:u w:val="single"/>
        </w:rPr>
      </w:pPr>
      <w:r w:rsidRPr="005405C6">
        <w:rPr>
          <w:rFonts w:ascii="Tw Cen MT" w:hAnsi="Tw Cen MT" w:cs="Calibri"/>
          <w:color w:val="FFFFFF"/>
          <w:sz w:val="36"/>
          <w:szCs w:val="36"/>
          <w:highlight w:val="darkYellow"/>
          <w:u w:val="single"/>
        </w:rPr>
        <w:t>Financial Proposal</w:t>
      </w:r>
    </w:p>
    <w:tbl>
      <w:tblPr>
        <w:tblW w:w="6305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548"/>
        <w:gridCol w:w="1627"/>
        <w:gridCol w:w="6107"/>
        <w:gridCol w:w="627"/>
        <w:gridCol w:w="1353"/>
        <w:gridCol w:w="1528"/>
      </w:tblGrid>
      <w:tr w:rsidR="005405C6" w:rsidRPr="005405C6" w14:paraId="6DFA0001" w14:textId="77777777" w:rsidTr="005405C6">
        <w:trPr>
          <w:trHeight w:val="31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CDF84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  <w:sz w:val="24"/>
                <w:szCs w:val="24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24"/>
                <w:szCs w:val="24"/>
              </w:rPr>
              <w:t>SR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BADCE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  <w:t>Part Number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FB8DE8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  <w:t>Product Description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3E011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BCA89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  <w:t xml:space="preserve">Unit Price 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9CB5D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4"/>
                <w:szCs w:val="24"/>
              </w:rPr>
              <w:t xml:space="preserve">Total Price </w:t>
            </w:r>
          </w:p>
        </w:tc>
      </w:tr>
      <w:tr w:rsidR="005405C6" w:rsidRPr="005405C6" w14:paraId="4BA6D391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ADF17F5" w14:textId="77777777" w:rsidR="005405C6" w:rsidRPr="005405C6" w:rsidRDefault="005405C6" w:rsidP="005405C6">
            <w:pPr>
              <w:tabs>
                <w:tab w:val="left" w:pos="430"/>
              </w:tabs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1: Servers</w:t>
            </w:r>
          </w:p>
        </w:tc>
      </w:tr>
      <w:tr w:rsidR="005405C6" w:rsidRPr="005405C6" w14:paraId="1592531E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390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50C2CE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P52534-B21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F23152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ProLiant DL380 Gen11 8SFF NC Configure-to-order Server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EE2E7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3E4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$12,283.01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5E4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$24,566.01</w:t>
            </w:r>
          </w:p>
        </w:tc>
      </w:tr>
      <w:tr w:rsidR="005405C6" w:rsidRPr="005405C6" w14:paraId="04C991AF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60A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3075D0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P52534-B21  B19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87B8A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DL380 Gen11 8SFF NC CTO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Svr</w:t>
            </w:r>
            <w:proofErr w:type="spellEnd"/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C35E2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80D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8CC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4467BDC0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87B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DF0761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P49614-B21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CEEC2D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Intel Xeon-Gold 6430 2.1GHz 32-core 270W Processor for HPE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EB6A42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30E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$18,780.65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16F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$37,561.29</w:t>
            </w:r>
          </w:p>
        </w:tc>
      </w:tr>
      <w:tr w:rsidR="005405C6" w:rsidRPr="005405C6" w14:paraId="0428D39C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352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F01C0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P43331-B21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06FE4C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64GB (1x64GB) Dual Rank x4 DDR5-4800 CAS-40-39-39 EC8 Registered Smart Memory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FA77A2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2E2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$53,221.52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3B4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$106,443.04</w:t>
            </w:r>
          </w:p>
        </w:tc>
      </w:tr>
      <w:tr w:rsidR="005405C6" w:rsidRPr="005405C6" w14:paraId="26DDF861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BFB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7A9CA9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P48813-B21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CDC70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ProLiant DL380 Gen11 2U 8SFF x1 Tri-Mode U.3 Drive Cage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C59AFB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B43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$1,523.87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107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$3,047.74</w:t>
            </w:r>
          </w:p>
        </w:tc>
      </w:tr>
      <w:tr w:rsidR="005405C6" w:rsidRPr="005405C6" w14:paraId="06C6D256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75D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04B48F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P40497-B21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33BFF3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480GB SATA 6G Read Intensive SFF BC Multi-Vendor SSD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FBB54D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D21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$3,382.07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B51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$6,764.13</w:t>
            </w:r>
          </w:p>
        </w:tc>
      </w:tr>
      <w:tr w:rsidR="005405C6" w:rsidRPr="005405C6" w14:paraId="0F5BE13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D49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70B197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R2J63A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DCD30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SN1610E 32Gb 2-port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Fibre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Channel Host Bus Adapter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999E5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832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$12,091.62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C88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$24,183.23</w:t>
            </w:r>
          </w:p>
        </w:tc>
      </w:tr>
      <w:tr w:rsidR="005405C6" w:rsidRPr="005405C6" w14:paraId="2E4CE768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F6F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540ECE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P26262-B21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6CCE98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Broadcom BCM57414 Ethernet 10/25Gb 2-port SFP28 Adapter for HPE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E26CB4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808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$2,868.46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557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$5,736.92</w:t>
            </w:r>
          </w:p>
        </w:tc>
      </w:tr>
      <w:tr w:rsidR="005405C6" w:rsidRPr="005405C6" w14:paraId="7DED0AF9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575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660DD2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P01366-B21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0FE38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96W Smart Storage Lithium-ion Battery with 145mm Cable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5986FC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3F4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$489.38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1E5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$978.76</w:t>
            </w:r>
          </w:p>
        </w:tc>
      </w:tr>
      <w:tr w:rsidR="005405C6" w:rsidRPr="005405C6" w14:paraId="34F4CF3B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F4D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1F6B5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P48918-B21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264D76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ProLiant DL360 Gen11 Storage Controller Enablement Cable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1A816C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CF6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$92.06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4BC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$184.12</w:t>
            </w:r>
          </w:p>
        </w:tc>
      </w:tr>
      <w:tr w:rsidR="005405C6" w:rsidRPr="005405C6" w14:paraId="21A98F8F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D30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9B300D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P58335-B21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33452F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MR408i-o Gen11 x8 Lanes 4GB Cache OCP SPDM Storage Controller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960525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56F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$6,345.01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955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$12,690.02</w:t>
            </w:r>
          </w:p>
        </w:tc>
      </w:tr>
      <w:tr w:rsidR="005405C6" w:rsidRPr="005405C6" w14:paraId="2057E7BE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24D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792EEF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P51181-B21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AE5A58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Broadcom BCM5719 Ethernet 1Gb 4-port BASE-T OCP3 Adapter for HPE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0B719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E0B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$1,175.00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6FB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$2,350.00</w:t>
            </w:r>
          </w:p>
        </w:tc>
      </w:tr>
      <w:tr w:rsidR="005405C6" w:rsidRPr="005405C6" w14:paraId="3C662B61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22F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AE4276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455883-B21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DC7C9A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BladeSystem c-Class 10Gb SFP+ SR Transceiver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8FA01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B5A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$4,079.80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B33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$8,159.60</w:t>
            </w:r>
          </w:p>
        </w:tc>
      </w:tr>
      <w:tr w:rsidR="005405C6" w:rsidRPr="005405C6" w14:paraId="7B8999B6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F42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194E2F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P38995-B21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7D502E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800W Flex Slot Platinum Hot Plug Low Halogen Power Supply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1DDA05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725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$2,538.97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3EB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$5,077.95</w:t>
            </w:r>
          </w:p>
        </w:tc>
      </w:tr>
      <w:tr w:rsidR="005405C6" w:rsidRPr="005405C6" w14:paraId="5E9CB29B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C8A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50EAD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BD505A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4D0B3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iLO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Advanced 1-server License with 3yr Support on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iLO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Licensed Features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1B4657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802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$1,136.24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D2F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$2,272.48</w:t>
            </w:r>
          </w:p>
        </w:tc>
      </w:tr>
      <w:tr w:rsidR="005405C6" w:rsidRPr="005405C6" w14:paraId="14750D6C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C79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A01B92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P51911-B21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2A04E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ProLiant DL360 Gen11 CPU1 to OCP2 x8 Enablement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A0C1BE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6D63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$290.72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D46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$581.44</w:t>
            </w:r>
          </w:p>
        </w:tc>
      </w:tr>
      <w:tr w:rsidR="005405C6" w:rsidRPr="005405C6" w14:paraId="1B9C6FB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9CE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BE064B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P48820-B21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A84CB0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DL380/DL560 G11 2U High Perf Fan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36D797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FE0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$2,354.85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5CE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$4,709.70</w:t>
            </w:r>
          </w:p>
        </w:tc>
      </w:tr>
      <w:tr w:rsidR="005405C6" w:rsidRPr="005405C6" w14:paraId="4D3E686F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C37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D8E18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P35876-B21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E51F44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CE Mark Removal FIO Enablement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916278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718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36F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$4.85</w:t>
            </w:r>
          </w:p>
        </w:tc>
      </w:tr>
      <w:tr w:rsidR="005405C6" w:rsidRPr="005405C6" w14:paraId="500FD81E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3C9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4D67DF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P48818-B21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3AC4CF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DL380/DL560 G11 High Perf 2U HS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4119BD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4C9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$1,128.97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D28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$2,257.94</w:t>
            </w:r>
          </w:p>
        </w:tc>
      </w:tr>
      <w:tr w:rsidR="005405C6" w:rsidRPr="005405C6" w14:paraId="4F7027F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DB8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0CA1B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P52341-B21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BA48A8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ProLiant DL3XX Gen11 Easy Install Rail 3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263147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E92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$397.32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A28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$794.64</w:t>
            </w:r>
          </w:p>
        </w:tc>
      </w:tr>
      <w:tr w:rsidR="005405C6" w:rsidRPr="005405C6" w14:paraId="63591D1B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5D2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E36C29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R7A11AAE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D4ABA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GreenLake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for Compute Ops Management Enhanced 3-year Upfront ProLiant SaaS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ACAA68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2FA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$1,133.82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223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$2,267.63</w:t>
            </w:r>
          </w:p>
        </w:tc>
      </w:tr>
      <w:tr w:rsidR="005405C6" w:rsidRPr="005405C6" w14:paraId="7F7922FE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6F5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0C186D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QK734A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B5DB44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Premier Flex LC/LC Multi-mode OM4 2 Fiber 5m Cable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DAC68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A9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$1,104.74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B6C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$2,209.49</w:t>
            </w:r>
          </w:p>
        </w:tc>
      </w:tr>
      <w:tr w:rsidR="005405C6" w:rsidRPr="005405C6" w14:paraId="5D70FF66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72A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47AEDE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B054EB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3Y Tech Care Basic Service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5AAC63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C54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708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72C49EE3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DEC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02908E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HU4B2A300DK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148526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DL380 Gen11 Support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E8D046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502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$7,520.01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1AF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$15,040.02</w:t>
            </w:r>
          </w:p>
        </w:tc>
      </w:tr>
      <w:tr w:rsidR="005405C6" w:rsidRPr="005405C6" w14:paraId="469D1B67" w14:textId="77777777" w:rsidTr="005405C6">
        <w:trPr>
          <w:trHeight w:val="290"/>
        </w:trPr>
        <w:tc>
          <w:tcPr>
            <w:tcW w:w="4351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1056A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D9765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$267,881.00</w:t>
            </w:r>
          </w:p>
        </w:tc>
      </w:tr>
      <w:tr w:rsidR="005405C6" w:rsidRPr="005405C6" w14:paraId="3C0BFBAC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43122A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2: SAN Storage</w:t>
            </w:r>
          </w:p>
        </w:tc>
      </w:tr>
      <w:tr w:rsidR="005405C6" w:rsidRPr="005405C6" w14:paraId="3B5E1C3D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D17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6EBD11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ZU715A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FC09AD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Virtual Rack Service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B02364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BE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$64.20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40E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$128.40</w:t>
            </w:r>
          </w:p>
        </w:tc>
      </w:tr>
      <w:tr w:rsidR="005405C6" w:rsidRPr="005405C6" w14:paraId="4871F034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11B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DAABD9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S0B84A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A37824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GreenLake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for Block Storage MP Base Configuration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E8E8BE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052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295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7F7E5CAD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C45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F3057E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581817-B21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CAA0CA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Configurator Defined Build Instruction Option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2B3DED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FA8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FD9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5D4D1596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67B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9B6801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R7C75A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95E038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2U Chassis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6B9F27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71E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$16,654.74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E2F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$33,309.48</w:t>
            </w:r>
          </w:p>
        </w:tc>
      </w:tr>
      <w:tr w:rsidR="005405C6" w:rsidRPr="005405C6" w14:paraId="71B2018A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F3C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A31324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S0R21A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C623DF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256GB 16-core Block Controller Node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FF0B9D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8B3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$165,176.16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53F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$330,352.33</w:t>
            </w:r>
          </w:p>
        </w:tc>
      </w:tr>
      <w:tr w:rsidR="005405C6" w:rsidRPr="005405C6" w14:paraId="2F0A04E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05C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3D4FD8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R7C90A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D10355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32/64Gb 4-port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Fibre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Channel Host Bus Adapter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1DBDF2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38E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$14,824.40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FBD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$29,648.81</w:t>
            </w:r>
          </w:p>
        </w:tc>
      </w:tr>
      <w:tr w:rsidR="005405C6" w:rsidRPr="005405C6" w14:paraId="08DC912D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236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8DCDCF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Q2P62A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C15D29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32Gb SFP28 Short Wave 1-pack Pull Tab Optical Transceiver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C3BA83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3D6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$14,526.41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D3C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$29,052.82</w:t>
            </w:r>
          </w:p>
        </w:tc>
      </w:tr>
      <w:tr w:rsidR="005405C6" w:rsidRPr="005405C6" w14:paraId="49A4336A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25F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04E6A0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R7C76A</w:t>
            </w:r>
          </w:p>
        </w:tc>
        <w:tc>
          <w:tcPr>
            <w:tcW w:w="2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B46D32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C14 1600W AC Power Supply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71F70F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4A1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$5,637.59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265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$11,275.17</w:t>
            </w:r>
          </w:p>
        </w:tc>
      </w:tr>
      <w:tr w:rsidR="005405C6" w:rsidRPr="005405C6" w14:paraId="004B8142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4DB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2922D2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R9H71A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CDB37A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3.84TB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NVMe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SFF FIPS Encrypted SSD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0F3505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12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324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$87,739.92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BB7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$175,479.84</w:t>
            </w:r>
          </w:p>
        </w:tc>
      </w:tr>
      <w:tr w:rsidR="005405C6" w:rsidRPr="005405C6" w14:paraId="11321C6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621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282178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R9R52A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3CC573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C13 - C14 250V 10Amp Black 1.4m WW Power Cord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13A273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DBE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DBC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7D59C4C1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A7F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B73190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R9S00A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992FB4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C13 - C14 250V 10Amp Gray 1.4m WW Power Cord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6BEAA6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586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495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63EB4EFB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0FC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D0F51D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S0A99A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FC30F7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Storage FIPS Data Encryption LTU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9349C0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65B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585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2157F32F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EEA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D6DD6C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S0U79A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9D5AD7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CDM Bluetooth Connect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56D97C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D74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$187.76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848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$375.52</w:t>
            </w:r>
          </w:p>
        </w:tc>
      </w:tr>
      <w:tr w:rsidR="005405C6" w:rsidRPr="005405C6" w14:paraId="677460F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238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D74902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S0U79A      B01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BCB75D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CDM Bluetooth Connect Kit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774D07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156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2F1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350BE95A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15F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F2F1D0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H38NHAS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D78E12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GreenLake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for Block Storage SVC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16309B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465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57A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29C2AE6A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FE4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53FE3A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QK734A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F0D7E6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Premier Flex LC/LC Multi-mode OM4 2 Fiber 5m Cable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3B6C4C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E93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$1,104.74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1A6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$2,209.49</w:t>
            </w:r>
          </w:p>
        </w:tc>
      </w:tr>
      <w:tr w:rsidR="005405C6" w:rsidRPr="005405C6" w14:paraId="591447B9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F4A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F1C2E0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71D5C5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3Y Tech Care Basic Service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C6D35A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0CC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C78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2396D834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765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4981A2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HU4B2A3008W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A2F450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Stg MP Base Config Supp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277B34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1D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243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4873E505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F94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39860C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HU4B2A3008L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7C5847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2U Chassis Supp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F78934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5C9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$701.37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FD7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$1,402.73</w:t>
            </w:r>
          </w:p>
        </w:tc>
      </w:tr>
      <w:tr w:rsidR="005405C6" w:rsidRPr="005405C6" w14:paraId="78656D37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D78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3CACA7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HU4B2A3008N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5C5D7F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StgMP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16C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Swtchles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Node Supp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1FB53C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0D5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$4,452.89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E67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$8,905.79</w:t>
            </w:r>
          </w:p>
        </w:tc>
      </w:tr>
      <w:tr w:rsidR="005405C6" w:rsidRPr="005405C6" w14:paraId="58093174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D3F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49F5D4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HU4B2A3008P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0CB6A7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Stg MP 32/64 4pt FC HBA Supp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6C0AEC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B83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$625.05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7E0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$1,250.10</w:t>
            </w:r>
          </w:p>
        </w:tc>
      </w:tr>
      <w:tr w:rsidR="005405C6" w:rsidRPr="005405C6" w14:paraId="69855E85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179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B84DDA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HU4B2A3008S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33791B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Al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StgMP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3.84TB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NVMe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FIPS SSD Supp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5DD77F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F75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$3,692.17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4A3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$7,384.34</w:t>
            </w:r>
          </w:p>
        </w:tc>
      </w:tr>
      <w:tr w:rsidR="005405C6" w:rsidRPr="005405C6" w14:paraId="283C525C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112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B06A9C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HA124A1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9AD3D3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Technical Installation Startup SVC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612711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B6A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DD5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1092CBDA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61A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41EE90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HA124A1     VZW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20DFB06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GreenLake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Blk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Strg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OS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Srtup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SVC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080267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113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$4,133.10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CD8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$8,266.20</w:t>
            </w:r>
          </w:p>
        </w:tc>
      </w:tr>
      <w:tr w:rsidR="005405C6" w:rsidRPr="005405C6" w14:paraId="0E622E5B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1DD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EBBE0E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HA124A1     VZS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58AFA8B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GreenLake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Blk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Strg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2N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Fld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Srtup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SVC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5E7D05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6AD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$2,849.08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430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$5,698.15</w:t>
            </w:r>
          </w:p>
        </w:tc>
      </w:tr>
      <w:tr w:rsidR="005405C6" w:rsidRPr="005405C6" w14:paraId="61C7CD25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A5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752F593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HA124A1     5MR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347D8A9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Tier 1 Storage Array Startup SVC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4F3B6C6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43D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$8,615.06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978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$17,230.13</w:t>
            </w:r>
          </w:p>
        </w:tc>
      </w:tr>
      <w:tr w:rsidR="005405C6" w:rsidRPr="005405C6" w14:paraId="3E1A4ADF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E4E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67FA367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S1S85AAE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0507A1C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Alletra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Storage MP E-LTU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14:paraId="10D664D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C7F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9D6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786CE7AA" w14:textId="77777777" w:rsidTr="005405C6">
        <w:trPr>
          <w:trHeight w:val="290"/>
        </w:trPr>
        <w:tc>
          <w:tcPr>
            <w:tcW w:w="4351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B7128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4F4DE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$661,986.25</w:t>
            </w:r>
          </w:p>
        </w:tc>
      </w:tr>
      <w:tr w:rsidR="005405C6" w:rsidRPr="005405C6" w14:paraId="7B78BFC0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50066E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3: Backup Appliance</w:t>
            </w:r>
          </w:p>
        </w:tc>
      </w:tr>
      <w:tr w:rsidR="005405C6" w:rsidRPr="005405C6" w14:paraId="107ED6CE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110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0D7F39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R6U02A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A7E55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StoreOnce 3660 80TB Base System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F15B7A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8B3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$90,850.65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AFB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$181,701.29</w:t>
            </w:r>
          </w:p>
        </w:tc>
      </w:tr>
      <w:tr w:rsidR="005405C6" w:rsidRPr="005405C6" w14:paraId="417975FE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5AF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4C50C5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R7M24A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678682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StoreOnce Gen4 Plus 10/25Gb 2-port SFP Adapter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40C9F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866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$3,634.03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2BC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$7,268.05</w:t>
            </w:r>
          </w:p>
        </w:tc>
      </w:tr>
      <w:tr w:rsidR="005405C6" w:rsidRPr="005405C6" w14:paraId="67BA0CBA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5F0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83B3E0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BB983A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3C7775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StoreOnce Gen4 10/25Gb SFP Network Card LTU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6396A6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63D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A71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1632DDC3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2BD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7A8A82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BB994AAE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478EA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StoreOnce Encryption E-LTU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0375B4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93B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$1.21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083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$2.42</w:t>
            </w:r>
          </w:p>
        </w:tc>
      </w:tr>
      <w:tr w:rsidR="005405C6" w:rsidRPr="005405C6" w14:paraId="205ABDDE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DE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F57A2E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QK735A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011434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Premier Flex LC/LC Multi-mode OM4 2 Fiber 15m Cable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14F8A1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234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$392.47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ED4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$784.95</w:t>
            </w:r>
          </w:p>
        </w:tc>
      </w:tr>
      <w:tr w:rsidR="005405C6" w:rsidRPr="005405C6" w14:paraId="24573017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ACA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16C66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FC5622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3Y Tech Care Basic Service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253A07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48C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9EF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32072660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AB5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FA5D8F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HU4B2A3     YHL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88028B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StoreOnce 3660 80TB Base System Supp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A77AF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C77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$7,987.59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195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$15,975.18</w:t>
            </w:r>
          </w:p>
        </w:tc>
      </w:tr>
      <w:tr w:rsidR="005405C6" w:rsidRPr="005405C6" w14:paraId="461B321F" w14:textId="77777777" w:rsidTr="005405C6">
        <w:trPr>
          <w:trHeight w:val="290"/>
        </w:trPr>
        <w:tc>
          <w:tcPr>
            <w:tcW w:w="435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580FC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63575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$205,734.31</w:t>
            </w:r>
          </w:p>
        </w:tc>
      </w:tr>
      <w:tr w:rsidR="005405C6" w:rsidRPr="005405C6" w14:paraId="789DE430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C5EB6F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4: HPE Aruba Networking</w:t>
            </w:r>
          </w:p>
        </w:tc>
      </w:tr>
      <w:tr w:rsidR="005405C6" w:rsidRPr="005405C6" w14:paraId="4039A430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0A0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2B6CEC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R9W86A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2735E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Aruba Networking CX 8100 24x10G SFP+ 4x40/100G QSFP28 FB Airflow 3Fan 2AC PSU Switch Bundle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D4CC78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28C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$40,198.47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B80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$80,396.94</w:t>
            </w:r>
          </w:p>
        </w:tc>
      </w:tr>
      <w:tr w:rsidR="005405C6" w:rsidRPr="005405C6" w14:paraId="25B4704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9AA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1A5007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R9W86A      ABB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10616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 INCLUDED: Power Cord - Europe localization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975636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BFF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195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$0.00</w:t>
            </w:r>
          </w:p>
        </w:tc>
      </w:tr>
      <w:tr w:rsidR="005405C6" w:rsidRPr="005405C6" w14:paraId="4D47D4CD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504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F6C2F8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JL563B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4691A0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Aruba Networking 10GBASE-T SFP+ RJ45 30m Cat6A Transceiver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F1938C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95F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$3,071.36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225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$6,142.73</w:t>
            </w:r>
          </w:p>
        </w:tc>
      </w:tr>
      <w:tr w:rsidR="005405C6" w:rsidRPr="005405C6" w14:paraId="6F6EDE6C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8AD9" w14:textId="77777777" w:rsidR="005405C6" w:rsidRPr="005405C6" w:rsidRDefault="005405C6" w:rsidP="00540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405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0CA808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J9150D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3B1586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Aruba Networking 10G SFP+ LC SR 300m OM3 MMF Transceiver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99BC2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7E8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$2,695.42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E06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$64,690.05</w:t>
            </w:r>
          </w:p>
        </w:tc>
      </w:tr>
      <w:tr w:rsidR="005405C6" w:rsidRPr="005405C6" w14:paraId="263F93C7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D8BD" w14:textId="77777777" w:rsidR="005405C6" w:rsidRPr="005405C6" w:rsidRDefault="005405C6" w:rsidP="00540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405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42275B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J8177D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90BE4D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Aruba Networking 1G SFP RJ45 T 100m Cat5e Transceiver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858199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F3A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$736.37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04D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$5,890.95</w:t>
            </w:r>
          </w:p>
        </w:tc>
      </w:tr>
      <w:tr w:rsidR="005405C6" w:rsidRPr="005405C6" w14:paraId="0596D85D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0891" w14:textId="77777777" w:rsidR="005405C6" w:rsidRPr="005405C6" w:rsidRDefault="005405C6" w:rsidP="00540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405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1F6834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J9281D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165A1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Aruba Networking 10G SFP+ to SFP+ 1m Direct Attach Copper Cable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989DEA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463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$384.57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83C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$384.57</w:t>
            </w:r>
          </w:p>
        </w:tc>
      </w:tr>
      <w:tr w:rsidR="005405C6" w:rsidRPr="005405C6" w14:paraId="2DCE9DC6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195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092EE6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R0Z25A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FCFAA5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Aruba Networking 100G QSFP28 to QSFP28 1m Direct Attach Copper Cable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CC5F6A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A5C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$912.27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9A7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$1,824.54</w:t>
            </w:r>
          </w:p>
        </w:tc>
      </w:tr>
      <w:tr w:rsidR="005405C6" w:rsidRPr="005405C6" w14:paraId="200B11EC" w14:textId="77777777" w:rsidTr="005405C6">
        <w:trPr>
          <w:trHeight w:val="290"/>
        </w:trPr>
        <w:tc>
          <w:tcPr>
            <w:tcW w:w="43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8786F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51FAB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5C6">
              <w:rPr>
                <w:rFonts w:ascii="Calibri" w:eastAsia="Times New Roman" w:hAnsi="Calibri" w:cs="Calibri"/>
                <w:b/>
                <w:bCs/>
                <w:color w:val="000000"/>
              </w:rPr>
              <w:t>$159,329.77</w:t>
            </w:r>
          </w:p>
        </w:tc>
      </w:tr>
    </w:tbl>
    <w:p w14:paraId="63BB586F" w14:textId="77777777" w:rsidR="005405C6" w:rsidRDefault="005405C6">
      <w:r>
        <w:br w:type="page"/>
      </w:r>
    </w:p>
    <w:tbl>
      <w:tblPr>
        <w:tblW w:w="630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547"/>
        <w:gridCol w:w="1627"/>
        <w:gridCol w:w="6107"/>
        <w:gridCol w:w="719"/>
        <w:gridCol w:w="1261"/>
        <w:gridCol w:w="1528"/>
      </w:tblGrid>
      <w:tr w:rsidR="005405C6" w:rsidRPr="005405C6" w14:paraId="1D550902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53C820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lastRenderedPageBreak/>
              <w:t xml:space="preserve">Item 5:  Windows Server Standard 2022 16 Core </w:t>
            </w:r>
          </w:p>
        </w:tc>
      </w:tr>
      <w:tr w:rsidR="005405C6" w:rsidRPr="005405C6" w14:paraId="6ECF536F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499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3E045E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DG7GMGF0D5RK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DE7AE4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Windows Server 2022 Standard - 16 Core License Pack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2C14B19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10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5CE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$7,446.77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A1A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$74,467.74</w:t>
            </w:r>
          </w:p>
        </w:tc>
      </w:tr>
      <w:tr w:rsidR="005405C6" w:rsidRPr="005405C6" w14:paraId="33E8FEFD" w14:textId="77777777" w:rsidTr="005405C6">
        <w:trPr>
          <w:trHeight w:val="290"/>
        </w:trPr>
        <w:tc>
          <w:tcPr>
            <w:tcW w:w="43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C0C12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BE2046" w14:textId="77777777" w:rsidR="005405C6" w:rsidRPr="005405C6" w:rsidRDefault="005405C6" w:rsidP="005405C6">
            <w:pPr>
              <w:spacing w:after="0" w:line="240" w:lineRule="auto"/>
              <w:ind w:right="-17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5C6">
              <w:rPr>
                <w:rFonts w:ascii="Calibri" w:eastAsia="Times New Roman" w:hAnsi="Calibri" w:cs="Calibri"/>
                <w:b/>
                <w:bCs/>
                <w:color w:val="000000"/>
              </w:rPr>
              <w:t>$74,467.74</w:t>
            </w:r>
          </w:p>
        </w:tc>
      </w:tr>
      <w:tr w:rsidR="005405C6" w:rsidRPr="005405C6" w14:paraId="4A1C3DCA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C8AF66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6:  Veeam Data Platform</w:t>
            </w:r>
          </w:p>
        </w:tc>
      </w:tr>
      <w:tr w:rsidR="005405C6" w:rsidRPr="005405C6" w14:paraId="3B229E8A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3CD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D9980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R6S29AAE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8AA773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Veeam Data Platform Advanced Universal Perpetual Additional 2-year 24x7 Support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EAD8DF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340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$11,392.07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5DE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$11,392.07</w:t>
            </w:r>
          </w:p>
        </w:tc>
      </w:tr>
      <w:tr w:rsidR="005405C6" w:rsidRPr="005405C6" w14:paraId="3C3EF0CD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DC2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C9219E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R6S24AAE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BF8C86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Veeam Data Platform Advanced Universal 1-year 24x7 Support Perpetual E-LTU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22CD93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8C2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$21,096.73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ECC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$21,096.73</w:t>
            </w:r>
          </w:p>
        </w:tc>
      </w:tr>
      <w:tr w:rsidR="005405C6" w:rsidRPr="005405C6" w14:paraId="5AF8E9F6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C63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6C8C20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S1Q92AAE</w:t>
            </w:r>
          </w:p>
        </w:tc>
        <w:tc>
          <w:tcPr>
            <w:tcW w:w="25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EC7B00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Veeam New Associated Platform SW Tracking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B7D1B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E13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$4.24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304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$4.24</w:t>
            </w:r>
          </w:p>
        </w:tc>
      </w:tr>
      <w:tr w:rsidR="005405C6" w:rsidRPr="005405C6" w14:paraId="699B15D4" w14:textId="77777777" w:rsidTr="005405C6">
        <w:trPr>
          <w:trHeight w:val="290"/>
        </w:trPr>
        <w:tc>
          <w:tcPr>
            <w:tcW w:w="43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3457D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1B766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$32,493.04</w:t>
            </w:r>
          </w:p>
        </w:tc>
      </w:tr>
      <w:tr w:rsidR="005405C6" w:rsidRPr="005405C6" w14:paraId="2EDC1D91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DA144D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7:  VMware Software</w:t>
            </w:r>
          </w:p>
        </w:tc>
      </w:tr>
      <w:tr w:rsidR="005405C6" w:rsidRPr="005405C6" w14:paraId="11DC99C4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159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6B3705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S2C91AAE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E9551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VMware vSphere Standard Term per Core 3-year E-LTU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E72B9B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128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565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$377.33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842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$48,298.63</w:t>
            </w:r>
          </w:p>
        </w:tc>
      </w:tr>
      <w:tr w:rsidR="005405C6" w:rsidRPr="005405C6" w14:paraId="5B2330DC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BB6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388DD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P9U41AAE</w:t>
            </w:r>
          </w:p>
        </w:tc>
        <w:tc>
          <w:tcPr>
            <w:tcW w:w="25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5A773B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VMware vCenter Server Standard for vSphere (per Instance) 3yr E-LTU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40FD75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77C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$43,325.46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B57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$43,325.46</w:t>
            </w:r>
          </w:p>
        </w:tc>
      </w:tr>
      <w:tr w:rsidR="005405C6" w:rsidRPr="005405C6" w14:paraId="623F95D1" w14:textId="77777777" w:rsidTr="005405C6">
        <w:trPr>
          <w:trHeight w:val="290"/>
        </w:trPr>
        <w:tc>
          <w:tcPr>
            <w:tcW w:w="43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16477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C01DA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$91,624.09</w:t>
            </w:r>
          </w:p>
        </w:tc>
      </w:tr>
      <w:tr w:rsidR="005405C6" w:rsidRPr="005405C6" w14:paraId="4D2237B9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C636B9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8:  Microsoft Exchange Server 2019</w:t>
            </w:r>
          </w:p>
        </w:tc>
      </w:tr>
      <w:tr w:rsidR="005405C6" w:rsidRPr="005405C6" w14:paraId="3A8C5AAC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87D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9279EC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DG7GMGF0F4MC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0029B5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Exchange Server Standard 2019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F0F610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46D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$4,964.52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94E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$9,929.03</w:t>
            </w:r>
          </w:p>
        </w:tc>
      </w:tr>
      <w:tr w:rsidR="005405C6" w:rsidRPr="005405C6" w14:paraId="7707D547" w14:textId="77777777" w:rsidTr="005405C6">
        <w:trPr>
          <w:trHeight w:val="290"/>
        </w:trPr>
        <w:tc>
          <w:tcPr>
            <w:tcW w:w="43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7F57A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5222A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$9,929.03</w:t>
            </w:r>
          </w:p>
        </w:tc>
      </w:tr>
      <w:tr w:rsidR="005405C6" w:rsidRPr="005405C6" w14:paraId="19E1A4BC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28DED9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 xml:space="preserve">Item 9: Dual Port 32Gb </w:t>
            </w:r>
            <w:proofErr w:type="spellStart"/>
            <w:r w:rsidRPr="005405C6">
              <w:rPr>
                <w:rFonts w:ascii="Tw Cen MT" w:eastAsia="Times New Roman" w:hAnsi="Tw Cen MT" w:cs="Calibri"/>
                <w:b/>
                <w:bCs/>
              </w:rPr>
              <w:t>Fibre</w:t>
            </w:r>
            <w:proofErr w:type="spellEnd"/>
            <w:r w:rsidRPr="005405C6">
              <w:rPr>
                <w:rFonts w:ascii="Tw Cen MT" w:eastAsia="Times New Roman" w:hAnsi="Tw Cen MT" w:cs="Calibri"/>
                <w:b/>
                <w:bCs/>
              </w:rPr>
              <w:t xml:space="preserve"> Channel HBA For Dell server R730 with SFP</w:t>
            </w:r>
          </w:p>
        </w:tc>
      </w:tr>
      <w:tr w:rsidR="005405C6" w:rsidRPr="005405C6" w14:paraId="604FD818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8E1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24C4E3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M4FH</w:t>
            </w:r>
          </w:p>
        </w:tc>
        <w:tc>
          <w:tcPr>
            <w:tcW w:w="25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61494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DELL QLE2772 Dual port 32GFC PCIe FC HBA include transceivers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3442D8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C25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$8,535.48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D70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$17,070.97</w:t>
            </w:r>
          </w:p>
        </w:tc>
      </w:tr>
      <w:tr w:rsidR="005405C6" w:rsidRPr="005405C6" w14:paraId="5B5732F0" w14:textId="77777777" w:rsidTr="005405C6">
        <w:trPr>
          <w:trHeight w:val="290"/>
        </w:trPr>
        <w:tc>
          <w:tcPr>
            <w:tcW w:w="43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22058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3B131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$17,070.97</w:t>
            </w:r>
          </w:p>
        </w:tc>
      </w:tr>
      <w:tr w:rsidR="005405C6" w:rsidRPr="005405C6" w14:paraId="23800711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B4A112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 xml:space="preserve">Item 10: NTI Medium Enterprise </w:t>
            </w:r>
          </w:p>
        </w:tc>
      </w:tr>
      <w:tr w:rsidR="005405C6" w:rsidRPr="005405C6" w14:paraId="2A041CFE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D61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068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</w:p>
        </w:tc>
        <w:tc>
          <w:tcPr>
            <w:tcW w:w="25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B723E4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NTI Medium Enterprise Environment Monitoring System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A35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75D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$76,824.00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3B5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$76,824.00</w:t>
            </w:r>
          </w:p>
        </w:tc>
      </w:tr>
      <w:tr w:rsidR="005405C6" w:rsidRPr="005405C6" w14:paraId="67810279" w14:textId="77777777" w:rsidTr="005405C6">
        <w:trPr>
          <w:trHeight w:val="290"/>
        </w:trPr>
        <w:tc>
          <w:tcPr>
            <w:tcW w:w="43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D9073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F621F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$76,824.00</w:t>
            </w:r>
          </w:p>
        </w:tc>
      </w:tr>
      <w:tr w:rsidR="005405C6" w:rsidRPr="005405C6" w14:paraId="14D6E6B5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B48D9C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 xml:space="preserve">Item 11: Passive </w:t>
            </w:r>
          </w:p>
        </w:tc>
      </w:tr>
      <w:tr w:rsidR="005405C6" w:rsidRPr="005405C6" w14:paraId="02DA89EB" w14:textId="77777777" w:rsidTr="005405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35D719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UTP</w:t>
            </w:r>
          </w:p>
        </w:tc>
      </w:tr>
      <w:tr w:rsidR="005405C6" w:rsidRPr="005405C6" w14:paraId="789612A0" w14:textId="77777777" w:rsidTr="005405C6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4E99F5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75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19385F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700216450</w:t>
            </w:r>
          </w:p>
        </w:tc>
        <w:tc>
          <w:tcPr>
            <w:tcW w:w="2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386EA4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SYSTIMAX® -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GigaSPEED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XL® 3071 ETL Verified Category 6 U/UTP Cable, low smoke zero halogen (LSZH) , 4 pair count, 1000 ft (305 m) length, reel    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D7BE8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229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153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$1,464.53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AB9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$335,377.89</w:t>
            </w:r>
          </w:p>
        </w:tc>
      </w:tr>
      <w:tr w:rsidR="005405C6" w:rsidRPr="005405C6" w14:paraId="0077F0FA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055829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B803F2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760207274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03F35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High-Density Panel 24 Ports Modular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C9B3C9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C9C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$233.33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23E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$11,666.61</w:t>
            </w:r>
          </w:p>
        </w:tc>
      </w:tr>
      <w:tr w:rsidR="005405C6" w:rsidRPr="005405C6" w14:paraId="313668B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4644AF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69BA1C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760038240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B9ACE7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1U Patch Cord Organizer 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CEF61A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328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$139.01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6B8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$6,950.32</w:t>
            </w:r>
          </w:p>
        </w:tc>
      </w:tr>
      <w:tr w:rsidR="005405C6" w:rsidRPr="005405C6" w14:paraId="4918DFEF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F5B4D2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ABBED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700206667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3C5FB2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SYSTIMAX® -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GigaspeedXL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Cat6 Connector , MGS400 HDM BLACK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D3FE87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286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$52.13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AA3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$62,552.90</w:t>
            </w:r>
          </w:p>
        </w:tc>
      </w:tr>
      <w:tr w:rsidR="005405C6" w:rsidRPr="005405C6" w14:paraId="05111F16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A53AE4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751236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108333014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EC7B87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LE Type Flush Mounted Faceplate, one port white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EFCF18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377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$17.38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AAA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$17,375.81</w:t>
            </w:r>
          </w:p>
        </w:tc>
      </w:tr>
      <w:tr w:rsidR="005405C6" w:rsidRPr="005405C6" w14:paraId="05C2AC5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CE249B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0339AB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700206725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6C3749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SYSTIMAX® -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GigaspeedXL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Cat6 Connector WHITE , MGS400 HDM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35B8B7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DF5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$52.13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483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$52,127.42</w:t>
            </w:r>
          </w:p>
        </w:tc>
      </w:tr>
      <w:tr w:rsidR="005405C6" w:rsidRPr="005405C6" w14:paraId="603B5049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85971B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A6BA47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CPC3392-03F003 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E90304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SYSTIMAX® - GS8E Stranded Cordage Modular Patch Cord- 3ft (1m) LSZH 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C9A157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600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B2F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$32.27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C36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$19,361.61</w:t>
            </w:r>
          </w:p>
        </w:tc>
      </w:tr>
      <w:tr w:rsidR="005405C6" w:rsidRPr="005405C6" w14:paraId="23010C67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E83E2C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49EBE9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CPC3392-03F010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9033ED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SYSTIMAX® - GS8E Stranded Cordage Modular Patch Cord- 10ft (3m) LSZH 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C8F761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300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D12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$52.13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F1C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$15,638.23</w:t>
            </w:r>
          </w:p>
        </w:tc>
      </w:tr>
      <w:tr w:rsidR="005405C6" w:rsidRPr="005405C6" w14:paraId="6DA9EBE2" w14:textId="77777777" w:rsidTr="005405C6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A458C3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92191D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CPC3392-03F016</w:t>
            </w:r>
          </w:p>
        </w:tc>
        <w:tc>
          <w:tcPr>
            <w:tcW w:w="2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7E4E03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SYSTIMAX® - GS8E Stranded Cordage Modular Patch Cord- 16ft (5m) LSZH 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27A622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300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CA7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$81.91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E01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$24,574.35</w:t>
            </w:r>
          </w:p>
        </w:tc>
      </w:tr>
      <w:tr w:rsidR="005405C6" w:rsidRPr="005405C6" w14:paraId="419CF4EE" w14:textId="77777777" w:rsidTr="005405C6">
        <w:trPr>
          <w:trHeight w:val="290"/>
        </w:trPr>
        <w:tc>
          <w:tcPr>
            <w:tcW w:w="43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CB1DE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47413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$545,625.15</w:t>
            </w:r>
          </w:p>
        </w:tc>
      </w:tr>
    </w:tbl>
    <w:p w14:paraId="3D6D192A" w14:textId="77777777" w:rsidR="005405C6" w:rsidRDefault="005405C6">
      <w:r>
        <w:br w:type="page"/>
      </w:r>
    </w:p>
    <w:p w14:paraId="1D6B3DC5" w14:textId="77777777" w:rsidR="005405C6" w:rsidRDefault="005405C6"/>
    <w:tbl>
      <w:tblPr>
        <w:tblW w:w="630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548"/>
        <w:gridCol w:w="1628"/>
        <w:gridCol w:w="5656"/>
        <w:gridCol w:w="721"/>
        <w:gridCol w:w="1261"/>
        <w:gridCol w:w="9"/>
        <w:gridCol w:w="1966"/>
      </w:tblGrid>
      <w:tr w:rsidR="005405C6" w:rsidRPr="005405C6" w14:paraId="0A0AE426" w14:textId="77777777" w:rsidTr="00020979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62D7C6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Accessories</w:t>
            </w:r>
          </w:p>
        </w:tc>
      </w:tr>
      <w:tr w:rsidR="005405C6" w:rsidRPr="005405C6" w14:paraId="35DDAE2E" w14:textId="77777777" w:rsidTr="00020979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EDF400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84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5A8053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9DBE89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UPVC pipe 3M 25 mm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75CC4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5000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C1B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$7.15</w:t>
            </w:r>
          </w:p>
        </w:tc>
        <w:tc>
          <w:tcPr>
            <w:tcW w:w="8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623D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$35,744.52</w:t>
            </w:r>
          </w:p>
        </w:tc>
      </w:tr>
      <w:tr w:rsidR="005405C6" w:rsidRPr="005405C6" w14:paraId="712B5675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46FE36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373548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A7DEF9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UPVC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Gelba</w:t>
            </w:r>
            <w:proofErr w:type="spellEnd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25 mm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C5E6BE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1500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094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$0.40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1D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$595.74</w:t>
            </w:r>
          </w:p>
        </w:tc>
      </w:tr>
      <w:tr w:rsidR="005405C6" w:rsidRPr="005405C6" w14:paraId="02C45DB2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6A0C43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09503D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FC14B5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UPVC Gland 25 mm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74023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1500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445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$0.99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7159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$1,489.35</w:t>
            </w:r>
          </w:p>
        </w:tc>
      </w:tr>
      <w:tr w:rsidR="005405C6" w:rsidRPr="005405C6" w14:paraId="7373F513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24B1A9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64874D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4B7465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UPVC Electric Box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612DA4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1000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27F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$2.68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F5BC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$2,680.84</w:t>
            </w:r>
          </w:p>
        </w:tc>
      </w:tr>
      <w:tr w:rsidR="005405C6" w:rsidRPr="005405C6" w14:paraId="6BD2C874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28DDA8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7064EC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809164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UPVC Electric Box 10x10cm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FA8E13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982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$2.68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CF4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$268.08</w:t>
            </w:r>
          </w:p>
        </w:tc>
      </w:tr>
      <w:tr w:rsidR="005405C6" w:rsidRPr="005405C6" w14:paraId="762669D3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061084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586275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69FEEE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UPVC Lacquer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09CD3A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AA2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$0.70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823F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$139.01</w:t>
            </w:r>
          </w:p>
        </w:tc>
      </w:tr>
      <w:tr w:rsidR="005405C6" w:rsidRPr="005405C6" w14:paraId="1A793A41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AB6B3A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90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E17963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9EB8A5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UPVC Magic Box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25E4F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1000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E9F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$0.70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7E55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$695.03</w:t>
            </w:r>
          </w:p>
        </w:tc>
      </w:tr>
      <w:tr w:rsidR="005405C6" w:rsidRPr="005405C6" w14:paraId="6D56D7DF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BC8C0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91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753EBA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983ADEC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UPVC pipe clamps 25mm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BB40B2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1500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B26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$0.40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4F29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$595.74</w:t>
            </w:r>
          </w:p>
        </w:tc>
      </w:tr>
      <w:tr w:rsidR="005405C6" w:rsidRPr="005405C6" w14:paraId="1376DA99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A4692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92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9626FE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06BEB5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Data Center Metal Door 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30ADE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3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E7A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$2,482.26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0998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5C6">
              <w:rPr>
                <w:rFonts w:ascii="Calibri" w:eastAsia="Times New Roman" w:hAnsi="Calibri" w:cs="Calibri"/>
                <w:color w:val="000000"/>
              </w:rPr>
              <w:t>$7,446.77</w:t>
            </w:r>
          </w:p>
        </w:tc>
      </w:tr>
      <w:tr w:rsidR="005405C6" w:rsidRPr="005405C6" w14:paraId="74FC82DE" w14:textId="77777777" w:rsidTr="00020979">
        <w:trPr>
          <w:trHeight w:val="290"/>
        </w:trPr>
        <w:tc>
          <w:tcPr>
            <w:tcW w:w="41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ACD2E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5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23F86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5C6">
              <w:rPr>
                <w:rFonts w:ascii="Calibri" w:eastAsia="Times New Roman" w:hAnsi="Calibri" w:cs="Calibri"/>
                <w:b/>
                <w:bCs/>
                <w:color w:val="000000"/>
              </w:rPr>
              <w:t>$49,655.09</w:t>
            </w:r>
          </w:p>
        </w:tc>
      </w:tr>
      <w:tr w:rsidR="005405C6" w:rsidRPr="005405C6" w14:paraId="1B78D827" w14:textId="77777777" w:rsidTr="00020979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635729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Cable Tray</w:t>
            </w:r>
          </w:p>
        </w:tc>
      </w:tr>
      <w:tr w:rsidR="005405C6" w:rsidRPr="005405C6" w14:paraId="3813B159" w14:textId="77777777" w:rsidTr="00020979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60921D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93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40E7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sz w:val="16"/>
                <w:szCs w:val="16"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48CEC5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Galvanized cable tray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54778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1500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B51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$111.70</w:t>
            </w:r>
          </w:p>
        </w:tc>
        <w:tc>
          <w:tcPr>
            <w:tcW w:w="8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D43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$167,552.42</w:t>
            </w:r>
          </w:p>
        </w:tc>
      </w:tr>
      <w:tr w:rsidR="005405C6" w:rsidRPr="005405C6" w14:paraId="1075B81C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70B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A81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BCAA69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 Galvanized Cable tray Accessories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0BE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C3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$28,049.52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2E2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$28,049.52</w:t>
            </w:r>
          </w:p>
        </w:tc>
      </w:tr>
      <w:tr w:rsidR="005405C6" w:rsidRPr="005405C6" w14:paraId="790ABC65" w14:textId="77777777" w:rsidTr="00020979">
        <w:trPr>
          <w:trHeight w:val="290"/>
        </w:trPr>
        <w:tc>
          <w:tcPr>
            <w:tcW w:w="41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24BC2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52DD9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$195,601.94</w:t>
            </w:r>
          </w:p>
        </w:tc>
      </w:tr>
      <w:tr w:rsidR="005405C6" w:rsidRPr="005405C6" w14:paraId="58D019D7" w14:textId="77777777" w:rsidTr="00020979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BEA5BC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Fiber</w:t>
            </w:r>
          </w:p>
        </w:tc>
      </w:tr>
      <w:tr w:rsidR="005405C6" w:rsidRPr="005405C6" w14:paraId="4C663E0A" w14:textId="77777777" w:rsidTr="00020979">
        <w:trPr>
          <w:trHeight w:val="29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358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95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6A5E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760053280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738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Outside Plant Fiber Optic Cable, 12-fiber, OS2, loose tube, black By Meter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25D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400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854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$17.87</w:t>
            </w:r>
          </w:p>
        </w:tc>
        <w:tc>
          <w:tcPr>
            <w:tcW w:w="8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91A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$7,148.90</w:t>
            </w:r>
          </w:p>
        </w:tc>
      </w:tr>
      <w:tr w:rsidR="005405C6" w:rsidRPr="005405C6" w14:paraId="543915A4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D53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2859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1671000-8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ACDB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Fiber Optic Panel, 1 U, 19 in, unloaded for holding up to 24 LC/UPC duplex adapters, black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352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2DE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$516.31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E5F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$2,065.24</w:t>
            </w:r>
          </w:p>
        </w:tc>
      </w:tr>
      <w:tr w:rsidR="005405C6" w:rsidRPr="005405C6" w14:paraId="277ADAFD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22C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CD5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1671281-1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602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Fiber Optic Splice Tray Kit, SMOUV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52E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D54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$119.15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628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$953.19</w:t>
            </w:r>
          </w:p>
        </w:tc>
      </w:tr>
      <w:tr w:rsidR="005405C6" w:rsidRPr="005405C6" w14:paraId="33E30169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D382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98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F38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6457567-4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3898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Fiber optic connector, LC duplex SM adapter, flanged, ceramic sleeve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DBA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B8D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$34.75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078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$3,336.15</w:t>
            </w:r>
          </w:p>
        </w:tc>
      </w:tr>
      <w:tr w:rsidR="005405C6" w:rsidRPr="005405C6" w14:paraId="5A744487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E44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99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189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6536880-2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4E2A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 xml:space="preserve">Fiber Optic Pigtail, Simplex, </w:t>
            </w:r>
            <w:proofErr w:type="spellStart"/>
            <w:r w:rsidRPr="005405C6">
              <w:rPr>
                <w:rFonts w:ascii="Tw Cen MT" w:eastAsia="Times New Roman" w:hAnsi="Tw Cen MT" w:cs="Calibri"/>
                <w:color w:val="000000"/>
              </w:rPr>
              <w:t>Singlemode</w:t>
            </w:r>
            <w:proofErr w:type="spellEnd"/>
            <w:r w:rsidRPr="005405C6">
              <w:rPr>
                <w:rFonts w:ascii="Tw Cen MT" w:eastAsia="Times New Roman" w:hAnsi="Tw Cen MT" w:cs="Calibri"/>
                <w:color w:val="000000"/>
              </w:rPr>
              <w:t>, LC/UPC to Stub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72C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2E1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$34.75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BEB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$6,672.31</w:t>
            </w:r>
          </w:p>
        </w:tc>
      </w:tr>
      <w:tr w:rsidR="005405C6" w:rsidRPr="005405C6" w14:paraId="740A8E7C" w14:textId="77777777" w:rsidTr="00020979">
        <w:trPr>
          <w:trHeight w:val="290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C4FD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100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DE7F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6536501-3 / FFWLCLC42-JXF010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9E01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 xml:space="preserve">Fiber Optic Patch Cord, </w:t>
            </w:r>
            <w:proofErr w:type="spellStart"/>
            <w:r w:rsidRPr="005405C6">
              <w:rPr>
                <w:rFonts w:ascii="Tw Cen MT" w:eastAsia="Times New Roman" w:hAnsi="Tw Cen MT" w:cs="Calibri"/>
                <w:color w:val="000000"/>
              </w:rPr>
              <w:t>singlemode</w:t>
            </w:r>
            <w:proofErr w:type="spellEnd"/>
            <w:r w:rsidRPr="005405C6">
              <w:rPr>
                <w:rFonts w:ascii="Tw Cen MT" w:eastAsia="Times New Roman" w:hAnsi="Tw Cen MT" w:cs="Calibri"/>
                <w:color w:val="000000"/>
              </w:rPr>
              <w:t>, LC/PC to LC/PC duplex, 3 m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6D8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5DE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$238.30</w:t>
            </w:r>
          </w:p>
        </w:tc>
        <w:tc>
          <w:tcPr>
            <w:tcW w:w="8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B8F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$22,876.49</w:t>
            </w:r>
          </w:p>
        </w:tc>
      </w:tr>
      <w:tr w:rsidR="005405C6" w:rsidRPr="005405C6" w14:paraId="7B8FB254" w14:textId="77777777" w:rsidTr="00020979">
        <w:trPr>
          <w:trHeight w:val="290"/>
        </w:trPr>
        <w:tc>
          <w:tcPr>
            <w:tcW w:w="41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091D5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B6600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$43,052.28</w:t>
            </w:r>
          </w:p>
        </w:tc>
      </w:tr>
      <w:tr w:rsidR="005405C6" w:rsidRPr="005405C6" w14:paraId="26A73398" w14:textId="77777777" w:rsidTr="00020979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2B9380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proofErr w:type="spellStart"/>
            <w:r w:rsidRPr="005405C6">
              <w:rPr>
                <w:rFonts w:ascii="Tw Cen MT" w:eastAsia="Times New Roman" w:hAnsi="Tw Cen MT" w:cs="Calibri"/>
                <w:b/>
                <w:bCs/>
              </w:rPr>
              <w:t>Instlation</w:t>
            </w:r>
            <w:proofErr w:type="spellEnd"/>
          </w:p>
        </w:tc>
      </w:tr>
      <w:tr w:rsidR="005405C6" w:rsidRPr="005405C6" w14:paraId="52BAFBD5" w14:textId="77777777" w:rsidTr="00020979">
        <w:trPr>
          <w:trHeight w:val="290"/>
        </w:trPr>
        <w:tc>
          <w:tcPr>
            <w:tcW w:w="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19E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101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519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 </w:t>
            </w:r>
          </w:p>
        </w:tc>
        <w:tc>
          <w:tcPr>
            <w:tcW w:w="2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E663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 xml:space="preserve">Installation including ( Install Tray , PVC </w:t>
            </w:r>
            <w:proofErr w:type="spellStart"/>
            <w:r w:rsidRPr="005405C6">
              <w:rPr>
                <w:rFonts w:ascii="Tw Cen MT" w:eastAsia="Times New Roman" w:hAnsi="Tw Cen MT" w:cs="Calibri"/>
                <w:color w:val="000000"/>
              </w:rPr>
              <w:t>Pipesinside</w:t>
            </w:r>
            <w:proofErr w:type="spellEnd"/>
            <w:r w:rsidRPr="005405C6">
              <w:rPr>
                <w:rFonts w:ascii="Tw Cen MT" w:eastAsia="Times New Roman" w:hAnsi="Tw Cen MT" w:cs="Calibri"/>
                <w:color w:val="000000"/>
              </w:rPr>
              <w:t xml:space="preserve"> Walls , Civil Work inside Rooms , pulling the cables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6570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1000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751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$297.87</w:t>
            </w:r>
          </w:p>
        </w:tc>
        <w:tc>
          <w:tcPr>
            <w:tcW w:w="838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F9D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$297,870.97</w:t>
            </w:r>
          </w:p>
        </w:tc>
      </w:tr>
      <w:tr w:rsidR="005405C6" w:rsidRPr="005405C6" w14:paraId="5567AD4C" w14:textId="77777777" w:rsidTr="00020979">
        <w:trPr>
          <w:trHeight w:val="290"/>
        </w:trPr>
        <w:tc>
          <w:tcPr>
            <w:tcW w:w="2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9D6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</w:p>
        </w:tc>
        <w:tc>
          <w:tcPr>
            <w:tcW w:w="6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7050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</w:p>
        </w:tc>
        <w:tc>
          <w:tcPr>
            <w:tcW w:w="2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AAA4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 xml:space="preserve"> </w:t>
            </w:r>
            <w:proofErr w:type="spellStart"/>
            <w:r w:rsidRPr="005405C6">
              <w:rPr>
                <w:rFonts w:ascii="Tw Cen MT" w:eastAsia="Times New Roman" w:hAnsi="Tw Cen MT" w:cs="Calibri"/>
                <w:color w:val="000000"/>
              </w:rPr>
              <w:t>indisde</w:t>
            </w:r>
            <w:proofErr w:type="spellEnd"/>
            <w:r w:rsidRPr="005405C6">
              <w:rPr>
                <w:rFonts w:ascii="Tw Cen MT" w:eastAsia="Times New Roman" w:hAnsi="Tw Cen MT" w:cs="Calibri"/>
                <w:color w:val="000000"/>
              </w:rPr>
              <w:t xml:space="preserve"> paths and terminate from both sides with label and test fluke,  back the room to origin ) </w:t>
            </w:r>
          </w:p>
        </w:tc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3FE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5117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</w:p>
        </w:tc>
        <w:tc>
          <w:tcPr>
            <w:tcW w:w="838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C6D5" w14:textId="77777777" w:rsidR="005405C6" w:rsidRPr="005405C6" w:rsidRDefault="005405C6" w:rsidP="005405C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</w:rPr>
            </w:pPr>
          </w:p>
        </w:tc>
      </w:tr>
      <w:tr w:rsidR="005405C6" w:rsidRPr="005405C6" w14:paraId="57D2BBAD" w14:textId="77777777" w:rsidTr="00020979">
        <w:trPr>
          <w:trHeight w:val="290"/>
        </w:trPr>
        <w:tc>
          <w:tcPr>
            <w:tcW w:w="41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70273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 xml:space="preserve">Total Price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9DEE7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$297,870.97</w:t>
            </w:r>
          </w:p>
        </w:tc>
      </w:tr>
    </w:tbl>
    <w:p w14:paraId="4A76B144" w14:textId="77777777" w:rsidR="005405C6" w:rsidRDefault="005405C6" w:rsidP="005405C6">
      <w:pPr>
        <w:autoSpaceDE w:val="0"/>
        <w:autoSpaceDN w:val="0"/>
        <w:adjustRightInd w:val="0"/>
        <w:rPr>
          <w:rFonts w:ascii="Tw Cen MT" w:hAnsi="Tw Cen MT"/>
          <w:sz w:val="28"/>
          <w:szCs w:val="28"/>
          <w:u w:val="single"/>
        </w:rPr>
      </w:pPr>
    </w:p>
    <w:p w14:paraId="467B5A3D" w14:textId="77777777" w:rsidR="005405C6" w:rsidRDefault="005405C6"/>
    <w:p w14:paraId="0541BC84" w14:textId="77777777" w:rsidR="005405C6" w:rsidRDefault="005405C6"/>
    <w:p w14:paraId="45E9CC13" w14:textId="77777777" w:rsidR="005405C6" w:rsidRDefault="005405C6"/>
    <w:p w14:paraId="3546D09E" w14:textId="77777777" w:rsidR="005405C6" w:rsidRDefault="005405C6"/>
    <w:p w14:paraId="78BDFD76" w14:textId="77777777" w:rsidR="005405C6" w:rsidRDefault="005405C6"/>
    <w:p w14:paraId="2BB17D52" w14:textId="77777777" w:rsidR="005405C6" w:rsidRDefault="005405C6"/>
    <w:p w14:paraId="53218A87" w14:textId="77777777" w:rsidR="005405C6" w:rsidRDefault="005405C6"/>
    <w:p w14:paraId="48CC51C8" w14:textId="77777777" w:rsidR="005405C6" w:rsidRDefault="005405C6"/>
    <w:tbl>
      <w:tblPr>
        <w:tblW w:w="6257" w:type="pct"/>
        <w:tblInd w:w="-1085" w:type="dxa"/>
        <w:tblLayout w:type="fixed"/>
        <w:tblLook w:val="04A0" w:firstRow="1" w:lastRow="0" w:firstColumn="1" w:lastColumn="0" w:noHBand="0" w:noVBand="1"/>
      </w:tblPr>
      <w:tblGrid>
        <w:gridCol w:w="677"/>
        <w:gridCol w:w="683"/>
        <w:gridCol w:w="4217"/>
        <w:gridCol w:w="1172"/>
        <w:gridCol w:w="901"/>
        <w:gridCol w:w="447"/>
        <w:gridCol w:w="365"/>
        <w:gridCol w:w="630"/>
        <w:gridCol w:w="356"/>
        <w:gridCol w:w="814"/>
        <w:gridCol w:w="1439"/>
      </w:tblGrid>
      <w:tr w:rsidR="005405C6" w:rsidRPr="005405C6" w14:paraId="440CFD11" w14:textId="77777777" w:rsidTr="00020979">
        <w:trPr>
          <w:trHeight w:val="29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6A3F5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Item 12: Civil work</w:t>
            </w:r>
          </w:p>
        </w:tc>
      </w:tr>
      <w:tr w:rsidR="005405C6" w:rsidRPr="005405C6" w14:paraId="01F010AE" w14:textId="77777777" w:rsidTr="00020979">
        <w:trPr>
          <w:trHeight w:val="29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5556C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>UTP</w:t>
            </w:r>
          </w:p>
        </w:tc>
      </w:tr>
      <w:tr w:rsidR="005405C6" w:rsidRPr="005405C6" w14:paraId="53014E90" w14:textId="77777777" w:rsidTr="00020979">
        <w:trPr>
          <w:trHeight w:val="29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BC8FA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5405C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Item 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DF7BC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5405C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Description 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9C026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5405C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Unit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15922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5405C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Qty 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94760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5405C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Unit Price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80A331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5405C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Total Value </w:t>
            </w:r>
          </w:p>
        </w:tc>
      </w:tr>
      <w:tr w:rsidR="005405C6" w:rsidRPr="005405C6" w14:paraId="3268ED7D" w14:textId="77777777" w:rsidTr="00020979">
        <w:trPr>
          <w:trHeight w:val="46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DA41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4D7B0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 xml:space="preserve">بالمتر المكعب توريد وبناء مبانى طوب أسمنتي أو احمر مصمت على أن تبنى بمونة مكونه من 300كجم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>أسمنت لكل م3 رمل ونهو العمل كامل حسب أصول الصناعة.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6052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D420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9B29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$402.13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1B9C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$4,021.26</w:t>
            </w:r>
          </w:p>
        </w:tc>
      </w:tr>
      <w:tr w:rsidR="005405C6" w:rsidRPr="005405C6" w14:paraId="31602376" w14:textId="77777777" w:rsidTr="00020979">
        <w:trPr>
          <w:trHeight w:val="46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A8A0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2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08A0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 xml:space="preserve">بالمتر المسطح توريد وبناء مبانى طوب أسمنتي أو احمر مصمت على أن تبنى بمونة مكونه من 300كجم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>أسمنت لكل م3 رمل سمك نصف طوبة ونهو العمل كاملا حسب أصول الصناعة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9767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0385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20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929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$357.45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18CB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$7,148.90</w:t>
            </w:r>
          </w:p>
        </w:tc>
      </w:tr>
      <w:tr w:rsidR="005405C6" w:rsidRPr="005405C6" w14:paraId="07273973" w14:textId="77777777" w:rsidTr="00020979">
        <w:trPr>
          <w:trHeight w:val="46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43E7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3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CD2F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 xml:space="preserve">بالمتر المسطح تكسير بياض أو سيراميك على الحوائط ونقل ناتج التكسير إلى المقالب العمومية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ونهو العمل كاملا حسب أصول الصناعة 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5CDD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6D7D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500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123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$23.83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7E68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$11,914.84</w:t>
            </w:r>
          </w:p>
        </w:tc>
      </w:tr>
      <w:tr w:rsidR="005405C6" w:rsidRPr="005405C6" w14:paraId="64D3E72A" w14:textId="77777777" w:rsidTr="00020979">
        <w:trPr>
          <w:trHeight w:val="161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96D8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4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E9A6E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 xml:space="preserve">بالمتر المسطح توريد وعمل بياض تخشين بسمك لا يقل عن 2 سم مكون من طبقتين الأولى طرطشة ابتدائية بسمك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>لا يقل عن 5 مم بمونة الأسمنت والرمل بنسبة 450كجم أسمنت لكل م3 رمل مع عمل البؤج والأوتار من نفس المونة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 والطبقة الثانية مكونة بمونة من الأسمنت والرمل بنسبة 350 كجم أسمنت لكل م3 رمل والثمن يشمل التخشين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 ثم المس والخدمة جيدا بالمحارة ومحمل على البند عمل السقائللأى ارتفاع ونهو العمل كاملا حسب أصول الصناعة.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767B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24B9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500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B774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$16.38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CCDB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$8,191.45</w:t>
            </w:r>
          </w:p>
        </w:tc>
      </w:tr>
      <w:tr w:rsidR="005405C6" w:rsidRPr="005405C6" w14:paraId="4FE32A53" w14:textId="77777777" w:rsidTr="00020979">
        <w:trPr>
          <w:trHeight w:val="46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2EF8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5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AB79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>بالمتر المسطح توريد وعمل دهانات أكريليكداخلي مط أو النصف مط وجه واحد ماركة يوتن أوما يماثلها مع التلقيط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 بالمعجون والصنفرة والتنعيم جيدا ونهو العمل حسب أصول الصناعة ومحمل على البند عمل السقايل بأي ارتفاع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1075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27A1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1500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1E23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$14.89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E59B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$22,340.32</w:t>
            </w:r>
          </w:p>
        </w:tc>
      </w:tr>
      <w:tr w:rsidR="005405C6" w:rsidRPr="005405C6" w14:paraId="41986175" w14:textId="77777777" w:rsidTr="00020979">
        <w:trPr>
          <w:trHeight w:val="46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82C6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6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D0D9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>بالمتر المسطح شرح البند السابق ولكن دهان وجهين وبنفس مواصفات البند السابق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 ونهو العمل كاملا حسب أصول الصناعة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1CC1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DEC5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2000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106C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$17.87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572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$35,744.52</w:t>
            </w:r>
          </w:p>
        </w:tc>
      </w:tr>
      <w:tr w:rsidR="005405C6" w:rsidRPr="005405C6" w14:paraId="525C2257" w14:textId="77777777" w:rsidTr="00020979">
        <w:trPr>
          <w:trHeight w:val="46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A471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7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3BD8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 xml:space="preserve">بالمتر المسطح شرح البند السابق ولكن أربعة اوجه مكونة من وجه تأسيس ثم طبقتين معجون معتمد مع الصنفرة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>.والتنعيم بين كل وجه ثم دهان ثلاثة اوجه حسب اللون المطلوب ونهو العمل حسب أصول الصناعة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C189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661C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1000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02A3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$23.83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DF1C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$23,829.68</w:t>
            </w:r>
          </w:p>
        </w:tc>
      </w:tr>
      <w:tr w:rsidR="005405C6" w:rsidRPr="005405C6" w14:paraId="266B9BD1" w14:textId="77777777" w:rsidTr="00020979">
        <w:trPr>
          <w:trHeight w:val="69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5666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8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54505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>بالمترالمسطح توريد وتركيب ارضيات مرتفعة  لزوم صلات الحاسب الالي من بلاطات 60×60 مع توريد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 عينة للاعتماد قبل التوريد ومحمل علي البند جميع الاكسوارات اللازمة للتركيب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>ونهو العمل كاملا حسب أصول الصناعة.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B2F9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D259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50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7CA5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$59.57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9764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$2,978.71</w:t>
            </w:r>
          </w:p>
        </w:tc>
      </w:tr>
      <w:tr w:rsidR="005405C6" w:rsidRPr="005405C6" w14:paraId="247E77DA" w14:textId="77777777" w:rsidTr="00020979">
        <w:trPr>
          <w:trHeight w:val="115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5528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9</w:t>
            </w:r>
          </w:p>
        </w:tc>
        <w:tc>
          <w:tcPr>
            <w:tcW w:w="298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83CC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t xml:space="preserve">بالمتر المسطح توريد وتركيب بلاطات ارمسترونج 60*60سم سمك 9مم مقوى بالألومنيوم ومقاوم للحريق لزوم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السقف المعلق والبند يشمل جميع الوصلات والفواصل ومستلزمات التركيب باللون المطلوب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 xml:space="preserve">مع تقديم عينه للاعتماد من مهندس العملية قبل البدء بالتنفيذ ومحمل علي البند تجهيز السقف لتركيب السقف الجديد </w:t>
            </w: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  <w:sz w:val="18"/>
                <w:szCs w:val="18"/>
                <w:rtl/>
              </w:rPr>
              <w:br/>
              <w:t>ونهو العمل كاملا حسب أصول الصناعة.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FFA8" w14:textId="77777777" w:rsidR="005405C6" w:rsidRPr="005405C6" w:rsidRDefault="005405C6" w:rsidP="005405C6">
            <w:pPr>
              <w:bidi/>
              <w:spacing w:after="0" w:line="240" w:lineRule="auto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  <w:rtl/>
              </w:rPr>
              <w:t>م2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7BA4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rtl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150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117A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$40.21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596D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color w:val="000000"/>
              </w:rPr>
              <w:t>$6,031.89</w:t>
            </w:r>
          </w:p>
        </w:tc>
      </w:tr>
      <w:tr w:rsidR="005405C6" w:rsidRPr="005405C6" w14:paraId="2258AFBA" w14:textId="77777777" w:rsidTr="00020979">
        <w:trPr>
          <w:trHeight w:val="290"/>
        </w:trPr>
        <w:tc>
          <w:tcPr>
            <w:tcW w:w="438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C8A41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405C6">
              <w:rPr>
                <w:rFonts w:ascii="Calibri" w:eastAsia="Times New Roman" w:hAnsi="Calibri" w:cs="Calibri"/>
                <w:b/>
                <w:bCs/>
              </w:rPr>
              <w:t xml:space="preserve">Total Price 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4BBB2F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b/>
                <w:bCs/>
                <w:color w:val="00000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color w:val="000000"/>
              </w:rPr>
              <w:t>$122,201.56</w:t>
            </w:r>
          </w:p>
        </w:tc>
      </w:tr>
      <w:tr w:rsidR="005405C6" w:rsidRPr="005405C6" w14:paraId="00C2E86A" w14:textId="77777777" w:rsidTr="00020979">
        <w:trPr>
          <w:trHeight w:val="290"/>
        </w:trPr>
        <w:tc>
          <w:tcPr>
            <w:tcW w:w="5000" w:type="pct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F5A2825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b/>
                <w:bCs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</w:rPr>
              <w:t xml:space="preserve">Item 13: Training </w:t>
            </w:r>
          </w:p>
        </w:tc>
      </w:tr>
      <w:tr w:rsidR="005405C6" w:rsidRPr="005405C6" w14:paraId="244CABC5" w14:textId="77777777" w:rsidTr="00020979">
        <w:trPr>
          <w:trHeight w:val="290"/>
        </w:trPr>
        <w:tc>
          <w:tcPr>
            <w:tcW w:w="5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5ADD3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</w:rPr>
            </w:pPr>
            <w:r w:rsidRPr="005405C6">
              <w:rPr>
                <w:rFonts w:ascii="Tw Cen MT" w:eastAsia="Times New Roman" w:hAnsi="Tw Cen MT" w:cs="Calibri"/>
              </w:rPr>
              <w:t>Course Code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E61F8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</w:rPr>
            </w:pPr>
            <w:r w:rsidRPr="005405C6">
              <w:rPr>
                <w:rFonts w:ascii="Tw Cen MT" w:eastAsia="Times New Roman" w:hAnsi="Tw Cen MT" w:cs="Calibri"/>
              </w:rPr>
              <w:t>Course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53CC4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</w:rPr>
            </w:pPr>
            <w:r w:rsidRPr="005405C6">
              <w:rPr>
                <w:rFonts w:ascii="Tw Cen MT" w:eastAsia="Times New Roman" w:hAnsi="Tw Cen MT" w:cs="Calibri"/>
              </w:rPr>
              <w:t xml:space="preserve">Course Duration 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11BB6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</w:rPr>
            </w:pPr>
            <w:r w:rsidRPr="005405C6">
              <w:rPr>
                <w:rFonts w:ascii="Tw Cen MT" w:eastAsia="Times New Roman" w:hAnsi="Tw Cen MT" w:cs="Calibri"/>
              </w:rPr>
              <w:t>Participants</w:t>
            </w:r>
          </w:p>
        </w:tc>
        <w:tc>
          <w:tcPr>
            <w:tcW w:w="5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20CD0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</w:rPr>
            </w:pPr>
            <w:r w:rsidRPr="005405C6">
              <w:rPr>
                <w:rFonts w:ascii="Tw Cen MT" w:eastAsia="Times New Roman" w:hAnsi="Tw Cen MT" w:cs="Calibri"/>
              </w:rPr>
              <w:t xml:space="preserve">price per person </w:t>
            </w:r>
          </w:p>
        </w:tc>
        <w:tc>
          <w:tcPr>
            <w:tcW w:w="9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65D94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</w:rPr>
            </w:pPr>
            <w:r w:rsidRPr="005405C6">
              <w:rPr>
                <w:rFonts w:ascii="Tw Cen MT" w:eastAsia="Times New Roman" w:hAnsi="Tw Cen MT" w:cs="Calibri"/>
              </w:rPr>
              <w:t>Total Training Credits</w:t>
            </w:r>
          </w:p>
        </w:tc>
      </w:tr>
      <w:tr w:rsidR="005405C6" w:rsidRPr="005405C6" w14:paraId="6BFD6109" w14:textId="77777777" w:rsidTr="00020979">
        <w:trPr>
          <w:trHeight w:val="290"/>
        </w:trPr>
        <w:tc>
          <w:tcPr>
            <w:tcW w:w="5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6628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HE643S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EDD8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Introduction to HPE ProLiant and Apollo Servers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6B533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2684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74449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  <w:t>$9,197.42</w:t>
            </w:r>
          </w:p>
        </w:tc>
        <w:tc>
          <w:tcPr>
            <w:tcW w:w="9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36BDA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20</w:t>
            </w:r>
          </w:p>
        </w:tc>
      </w:tr>
      <w:tr w:rsidR="005405C6" w:rsidRPr="005405C6" w14:paraId="3A156146" w14:textId="77777777" w:rsidTr="00020979">
        <w:trPr>
          <w:trHeight w:val="290"/>
        </w:trPr>
        <w:tc>
          <w:tcPr>
            <w:tcW w:w="5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0841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H61P6S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9317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HPE OneView for Compute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B6F7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</w:t>
            </w:r>
          </w:p>
        </w:tc>
        <w:tc>
          <w:tcPr>
            <w:tcW w:w="5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0A5EF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AC360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  <w:t>$9,197.42</w:t>
            </w:r>
          </w:p>
        </w:tc>
        <w:tc>
          <w:tcPr>
            <w:tcW w:w="9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615F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20</w:t>
            </w:r>
          </w:p>
        </w:tc>
      </w:tr>
      <w:tr w:rsidR="005405C6" w:rsidRPr="005405C6" w14:paraId="45D18099" w14:textId="77777777" w:rsidTr="00020979">
        <w:trPr>
          <w:trHeight w:val="290"/>
        </w:trPr>
        <w:tc>
          <w:tcPr>
            <w:tcW w:w="5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18B47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HM9P6S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8FC42" w14:textId="77777777" w:rsidR="005405C6" w:rsidRPr="005405C6" w:rsidRDefault="00000000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  <w:u w:val="single"/>
              </w:rPr>
            </w:pPr>
            <w:hyperlink r:id="rId8" w:history="1">
              <w:r w:rsidR="005405C6" w:rsidRPr="005405C6">
                <w:rPr>
                  <w:rFonts w:ascii="Tw Cen MT" w:eastAsia="Times New Roman" w:hAnsi="Tw Cen MT" w:cs="Calibri"/>
                  <w:sz w:val="20"/>
                  <w:szCs w:val="20"/>
                  <w:u w:val="single"/>
                </w:rPr>
                <w:t>VMware vSphere - Install, Configure, Manage  </w:t>
              </w:r>
            </w:hyperlink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2452B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5</w:t>
            </w:r>
          </w:p>
        </w:tc>
        <w:tc>
          <w:tcPr>
            <w:tcW w:w="5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4709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129BF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  <w:t>$19,084.65</w:t>
            </w:r>
          </w:p>
        </w:tc>
        <w:tc>
          <w:tcPr>
            <w:tcW w:w="9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B881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80</w:t>
            </w:r>
          </w:p>
        </w:tc>
      </w:tr>
      <w:tr w:rsidR="005405C6" w:rsidRPr="005405C6" w14:paraId="70C9DA09" w14:textId="77777777" w:rsidTr="00020979">
        <w:trPr>
          <w:trHeight w:val="290"/>
        </w:trPr>
        <w:tc>
          <w:tcPr>
            <w:tcW w:w="5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F531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HT2Y0S 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437BB" w14:textId="77777777" w:rsidR="005405C6" w:rsidRPr="005405C6" w:rsidRDefault="00000000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  <w:u w:val="single"/>
              </w:rPr>
            </w:pPr>
            <w:hyperlink r:id="rId9" w:history="1">
              <w:r w:rsidR="005405C6" w:rsidRPr="005405C6">
                <w:rPr>
                  <w:rFonts w:ascii="Tw Cen MT" w:eastAsia="Times New Roman" w:hAnsi="Tw Cen MT" w:cs="Calibri"/>
                  <w:sz w:val="20"/>
                  <w:szCs w:val="20"/>
                  <w:u w:val="single"/>
                </w:rPr>
                <w:t xml:space="preserve">Veeam Availability Suite Configuration and Management </w:t>
              </w:r>
            </w:hyperlink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AE39E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3</w:t>
            </w:r>
          </w:p>
        </w:tc>
        <w:tc>
          <w:tcPr>
            <w:tcW w:w="5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AE058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D4F6E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  <w:t>$14,313.48</w:t>
            </w:r>
          </w:p>
        </w:tc>
        <w:tc>
          <w:tcPr>
            <w:tcW w:w="9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D296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60</w:t>
            </w:r>
          </w:p>
        </w:tc>
      </w:tr>
      <w:tr w:rsidR="005405C6" w:rsidRPr="005405C6" w14:paraId="31C59F11" w14:textId="77777777" w:rsidTr="00020979">
        <w:trPr>
          <w:trHeight w:val="290"/>
        </w:trPr>
        <w:tc>
          <w:tcPr>
            <w:tcW w:w="5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E7D04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HF385A1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EABBD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 xml:space="preserve">HPE </w:t>
            </w:r>
            <w:proofErr w:type="spellStart"/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Storeonce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F4EB9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BD99C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</w:t>
            </w:r>
          </w:p>
        </w:tc>
        <w:tc>
          <w:tcPr>
            <w:tcW w:w="57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81DAD" w14:textId="77777777" w:rsidR="005405C6" w:rsidRPr="005405C6" w:rsidRDefault="005405C6" w:rsidP="005405C6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b/>
                <w:bCs/>
                <w:sz w:val="20"/>
                <w:szCs w:val="20"/>
              </w:rPr>
              <w:t>$5,748.39</w:t>
            </w:r>
          </w:p>
        </w:tc>
        <w:tc>
          <w:tcPr>
            <w:tcW w:w="9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72DD2" w14:textId="77777777" w:rsidR="005405C6" w:rsidRPr="005405C6" w:rsidRDefault="005405C6" w:rsidP="005405C6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sz w:val="20"/>
                <w:szCs w:val="20"/>
              </w:rPr>
            </w:pPr>
            <w:r w:rsidRPr="005405C6">
              <w:rPr>
                <w:rFonts w:ascii="Tw Cen MT" w:eastAsia="Times New Roman" w:hAnsi="Tw Cen MT" w:cs="Calibri"/>
                <w:sz w:val="20"/>
                <w:szCs w:val="20"/>
              </w:rPr>
              <w:t>15</w:t>
            </w:r>
          </w:p>
        </w:tc>
      </w:tr>
    </w:tbl>
    <w:p w14:paraId="0574177C" w14:textId="77777777" w:rsidR="005405C6" w:rsidRDefault="005405C6"/>
    <w:p w14:paraId="51B5AE63" w14:textId="77777777" w:rsidR="005405C6" w:rsidRDefault="005405C6"/>
    <w:p w14:paraId="41EFEA99" w14:textId="77777777" w:rsidR="005405C6" w:rsidRDefault="005405C6"/>
    <w:p w14:paraId="2C07D93C" w14:textId="77777777" w:rsidR="005405C6" w:rsidRPr="00436E9C" w:rsidRDefault="005405C6" w:rsidP="005405C6">
      <w:pPr>
        <w:autoSpaceDE w:val="0"/>
        <w:autoSpaceDN w:val="0"/>
        <w:adjustRightInd w:val="0"/>
        <w:jc w:val="center"/>
        <w:rPr>
          <w:rFonts w:ascii="Tw Cen MT" w:hAnsi="Tw Cen MT" w:cs="Calibri"/>
          <w:color w:val="FFFFFF"/>
          <w:sz w:val="36"/>
          <w:szCs w:val="36"/>
          <w:highlight w:val="darkGreen"/>
          <w:u w:val="single"/>
        </w:rPr>
      </w:pPr>
      <w:r w:rsidRPr="00436E9C">
        <w:rPr>
          <w:rFonts w:ascii="Tw Cen MT" w:hAnsi="Tw Cen MT" w:cs="Calibri"/>
          <w:color w:val="FFFFFF"/>
          <w:sz w:val="36"/>
          <w:szCs w:val="36"/>
          <w:highlight w:val="darkGreen"/>
          <w:u w:val="single"/>
        </w:rPr>
        <w:lastRenderedPageBreak/>
        <w:t>Terms and Conditions</w:t>
      </w:r>
    </w:p>
    <w:p w14:paraId="44258A9E" w14:textId="77777777" w:rsidR="005405C6" w:rsidRPr="0002422D" w:rsidRDefault="005405C6" w:rsidP="005405C6">
      <w:pPr>
        <w:rPr>
          <w:rFonts w:ascii="Tw Cen MT" w:hAnsi="Tw Cen MT"/>
        </w:rPr>
      </w:pPr>
    </w:p>
    <w:p w14:paraId="6F43B599" w14:textId="77777777" w:rsidR="005405C6" w:rsidRPr="0002422D" w:rsidRDefault="005405C6" w:rsidP="005405C6">
      <w:pPr>
        <w:rPr>
          <w:rFonts w:ascii="Tw Cen MT" w:hAnsi="Tw Cen MT"/>
          <w:b/>
          <w:bCs/>
          <w:sz w:val="36"/>
          <w:szCs w:val="36"/>
        </w:rPr>
      </w:pPr>
      <w:r w:rsidRPr="0002422D">
        <w:rPr>
          <w:rFonts w:ascii="Tw Cen MT" w:hAnsi="Tw Cen MT"/>
          <w:b/>
          <w:bCs/>
          <w:sz w:val="36"/>
          <w:szCs w:val="36"/>
        </w:rPr>
        <w:t xml:space="preserve"> </w:t>
      </w:r>
      <w:bookmarkStart w:id="0" w:name="_Toc483810876"/>
      <w:r w:rsidRPr="002826A1">
        <w:rPr>
          <w:rFonts w:ascii="Tw Cen MT" w:hAnsi="Tw Cen MT"/>
          <w:b/>
          <w:bCs/>
          <w:u w:val="single"/>
        </w:rPr>
        <w:t>Currency</w:t>
      </w:r>
      <w:r w:rsidRPr="0002422D">
        <w:rPr>
          <w:rFonts w:ascii="Tw Cen MT" w:hAnsi="Tw Cen MT"/>
          <w:b/>
          <w:bCs/>
          <w:sz w:val="36"/>
          <w:szCs w:val="36"/>
        </w:rPr>
        <w:t>:</w:t>
      </w:r>
      <w:bookmarkEnd w:id="0"/>
    </w:p>
    <w:p w14:paraId="139AA57F" w14:textId="77777777" w:rsidR="005405C6" w:rsidRPr="002826A1" w:rsidRDefault="005405C6" w:rsidP="005405C6">
      <w:pPr>
        <w:numPr>
          <w:ilvl w:val="0"/>
          <w:numId w:val="1"/>
        </w:numPr>
        <w:spacing w:before="240" w:after="120" w:line="276" w:lineRule="auto"/>
        <w:contextualSpacing/>
        <w:rPr>
          <w:rFonts w:ascii="Tw Cen MT" w:hAnsi="Tw Cen MT"/>
        </w:rPr>
      </w:pPr>
      <w:r w:rsidRPr="002826A1">
        <w:rPr>
          <w:rFonts w:ascii="Tw Cen MT" w:hAnsi="Tw Cen MT"/>
        </w:rPr>
        <w:t xml:space="preserve">All the offered prices are in US dollars / the payment in EGP with USD CBE selling exchange rate in the date of the payment. </w:t>
      </w:r>
    </w:p>
    <w:p w14:paraId="2ECBB6CE" w14:textId="77777777" w:rsidR="005405C6" w:rsidRPr="002826A1" w:rsidRDefault="005405C6" w:rsidP="005405C6">
      <w:pPr>
        <w:numPr>
          <w:ilvl w:val="0"/>
          <w:numId w:val="1"/>
        </w:numPr>
        <w:spacing w:before="240" w:after="120" w:line="276" w:lineRule="auto"/>
        <w:contextualSpacing/>
        <w:rPr>
          <w:rFonts w:ascii="Tw Cen MT" w:hAnsi="Tw Cen MT"/>
        </w:rPr>
      </w:pPr>
      <w:r w:rsidRPr="002826A1">
        <w:rPr>
          <w:rFonts w:ascii="Tw Cen MT" w:hAnsi="Tw Cen MT"/>
        </w:rPr>
        <w:t>All the offered prices are site delivery including 14% VAT.</w:t>
      </w:r>
    </w:p>
    <w:p w14:paraId="5830C31E" w14:textId="77777777" w:rsidR="005405C6" w:rsidRPr="002826A1" w:rsidRDefault="005405C6" w:rsidP="005405C6">
      <w:pPr>
        <w:rPr>
          <w:rFonts w:ascii="Tw Cen MT" w:hAnsi="Tw Cen MT"/>
          <w:b/>
          <w:bCs/>
          <w:u w:val="single"/>
        </w:rPr>
      </w:pPr>
      <w:bookmarkStart w:id="1" w:name="_Toc298955599"/>
      <w:bookmarkStart w:id="2" w:name="_Toc313198969"/>
      <w:bookmarkStart w:id="3" w:name="_Toc483810878"/>
      <w:r w:rsidRPr="002826A1">
        <w:rPr>
          <w:rFonts w:ascii="Tw Cen MT" w:hAnsi="Tw Cen MT"/>
          <w:b/>
          <w:bCs/>
          <w:u w:val="single"/>
        </w:rPr>
        <w:t xml:space="preserve">Payment </w:t>
      </w:r>
      <w:bookmarkEnd w:id="1"/>
      <w:bookmarkEnd w:id="2"/>
      <w:bookmarkEnd w:id="3"/>
    </w:p>
    <w:p w14:paraId="61BA3E46" w14:textId="77777777" w:rsidR="005405C6" w:rsidRPr="002826A1" w:rsidRDefault="005405C6" w:rsidP="005405C6">
      <w:pPr>
        <w:numPr>
          <w:ilvl w:val="0"/>
          <w:numId w:val="1"/>
        </w:numPr>
        <w:spacing w:before="240" w:after="120" w:line="276" w:lineRule="auto"/>
        <w:contextualSpacing/>
        <w:rPr>
          <w:rFonts w:ascii="Tw Cen MT" w:hAnsi="Tw Cen MT"/>
        </w:rPr>
      </w:pPr>
      <w:r w:rsidRPr="002826A1">
        <w:rPr>
          <w:rFonts w:ascii="Tw Cen MT" w:hAnsi="Tw Cen MT"/>
        </w:rPr>
        <w:t xml:space="preserve">80 % down payment. </w:t>
      </w:r>
    </w:p>
    <w:p w14:paraId="40F3DE3E" w14:textId="77777777" w:rsidR="005405C6" w:rsidRPr="0002422D" w:rsidRDefault="005405C6" w:rsidP="005405C6">
      <w:pPr>
        <w:numPr>
          <w:ilvl w:val="0"/>
          <w:numId w:val="1"/>
        </w:numPr>
        <w:spacing w:before="240" w:after="120" w:line="276" w:lineRule="auto"/>
        <w:contextualSpacing/>
        <w:rPr>
          <w:rFonts w:ascii="Tw Cen MT" w:hAnsi="Tw Cen MT"/>
          <w:sz w:val="28"/>
          <w:szCs w:val="28"/>
        </w:rPr>
      </w:pPr>
      <w:r w:rsidRPr="002826A1">
        <w:rPr>
          <w:rFonts w:ascii="Tw Cen MT" w:hAnsi="Tw Cen MT"/>
        </w:rPr>
        <w:t>20 % upon delivery</w:t>
      </w:r>
      <w:r w:rsidRPr="0002422D">
        <w:rPr>
          <w:rFonts w:ascii="Tw Cen MT" w:hAnsi="Tw Cen MT"/>
          <w:sz w:val="28"/>
          <w:szCs w:val="28"/>
        </w:rPr>
        <w:t xml:space="preserve">. </w:t>
      </w:r>
    </w:p>
    <w:p w14:paraId="66A1D00E" w14:textId="77777777" w:rsidR="005405C6" w:rsidRPr="00D62B2C" w:rsidRDefault="005405C6" w:rsidP="005405C6">
      <w:pPr>
        <w:rPr>
          <w:rFonts w:ascii="Tw Cen MT" w:hAnsi="Tw Cen MT"/>
          <w:b/>
          <w:bCs/>
          <w:u w:val="single"/>
        </w:rPr>
      </w:pPr>
      <w:bookmarkStart w:id="4" w:name="_Toc298955602"/>
      <w:bookmarkStart w:id="5" w:name="_Toc313198972"/>
      <w:bookmarkStart w:id="6" w:name="_Toc483810880"/>
      <w:r w:rsidRPr="002826A1">
        <w:rPr>
          <w:rFonts w:ascii="Tw Cen MT" w:hAnsi="Tw Cen MT"/>
          <w:b/>
          <w:bCs/>
          <w:u w:val="single"/>
        </w:rPr>
        <w:t xml:space="preserve">Delivery </w:t>
      </w:r>
    </w:p>
    <w:p w14:paraId="68B799A0" w14:textId="77777777" w:rsidR="005405C6" w:rsidRPr="00D62B2C" w:rsidRDefault="005405C6" w:rsidP="005405C6">
      <w:pPr>
        <w:numPr>
          <w:ilvl w:val="0"/>
          <w:numId w:val="1"/>
        </w:numPr>
        <w:spacing w:before="240" w:after="120" w:line="276" w:lineRule="auto"/>
        <w:contextualSpacing/>
        <w:rPr>
          <w:rFonts w:ascii="Tw Cen MT" w:hAnsi="Tw Cen MT"/>
        </w:rPr>
      </w:pPr>
      <w:r w:rsidRPr="00D62B2C">
        <w:rPr>
          <w:rFonts w:ascii="Tw Cen MT" w:hAnsi="Tw Cen MT"/>
        </w:rPr>
        <w:t>Within 36-40 Weeks from the Down Payment receiving date.</w:t>
      </w:r>
    </w:p>
    <w:p w14:paraId="668D8895" w14:textId="77777777" w:rsidR="005405C6" w:rsidRPr="002826A1" w:rsidRDefault="005405C6" w:rsidP="005405C6">
      <w:pPr>
        <w:spacing w:after="100"/>
        <w:rPr>
          <w:rFonts w:ascii="Tw Cen MT" w:hAnsi="Tw Cen MT"/>
          <w:b/>
          <w:bCs/>
          <w:u w:val="single"/>
        </w:rPr>
      </w:pPr>
      <w:r w:rsidRPr="002826A1">
        <w:rPr>
          <w:rFonts w:ascii="Tw Cen MT" w:hAnsi="Tw Cen MT"/>
          <w:b/>
          <w:bCs/>
          <w:u w:val="single"/>
        </w:rPr>
        <w:t>Validity</w:t>
      </w:r>
      <w:bookmarkEnd w:id="4"/>
      <w:bookmarkEnd w:id="5"/>
      <w:bookmarkEnd w:id="6"/>
    </w:p>
    <w:p w14:paraId="5EBDA6D3" w14:textId="77777777" w:rsidR="005405C6" w:rsidRPr="00436E9C" w:rsidRDefault="005405C6" w:rsidP="005405C6">
      <w:pPr>
        <w:numPr>
          <w:ilvl w:val="0"/>
          <w:numId w:val="1"/>
        </w:numPr>
        <w:spacing w:before="240" w:after="120" w:line="276" w:lineRule="auto"/>
        <w:contextualSpacing/>
        <w:rPr>
          <w:rFonts w:ascii="Tw Cen MT" w:hAnsi="Tw Cen MT"/>
        </w:rPr>
      </w:pPr>
      <w:r w:rsidRPr="00436E9C">
        <w:rPr>
          <w:rFonts w:ascii="Tw Cen MT" w:hAnsi="Tw Cen MT"/>
        </w:rPr>
        <w:t xml:space="preserve">Offer valid </w:t>
      </w:r>
      <w:r>
        <w:rPr>
          <w:rFonts w:ascii="Tw Cen MT" w:hAnsi="Tw Cen MT"/>
        </w:rPr>
        <w:t xml:space="preserve">5 </w:t>
      </w:r>
      <w:r w:rsidRPr="00436E9C">
        <w:rPr>
          <w:rFonts w:ascii="Tw Cen MT" w:hAnsi="Tw Cen MT"/>
        </w:rPr>
        <w:t>business days.</w:t>
      </w:r>
    </w:p>
    <w:p w14:paraId="2CB5DFAB" w14:textId="77777777" w:rsidR="005405C6" w:rsidRDefault="005405C6"/>
    <w:sectPr w:rsidR="005405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8573" w14:textId="77777777" w:rsidR="00480B75" w:rsidRDefault="00480B75" w:rsidP="005405C6">
      <w:pPr>
        <w:spacing w:after="0" w:line="240" w:lineRule="auto"/>
      </w:pPr>
      <w:r>
        <w:separator/>
      </w:r>
    </w:p>
  </w:endnote>
  <w:endnote w:type="continuationSeparator" w:id="0">
    <w:p w14:paraId="7EDD0243" w14:textId="77777777" w:rsidR="00480B75" w:rsidRDefault="00480B75" w:rsidP="0054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E43B" w14:textId="77777777" w:rsidR="00480B75" w:rsidRDefault="00480B75" w:rsidP="005405C6">
      <w:pPr>
        <w:spacing w:after="0" w:line="240" w:lineRule="auto"/>
      </w:pPr>
      <w:r>
        <w:separator/>
      </w:r>
    </w:p>
  </w:footnote>
  <w:footnote w:type="continuationSeparator" w:id="0">
    <w:p w14:paraId="744E9F02" w14:textId="77777777" w:rsidR="00480B75" w:rsidRDefault="00480B75" w:rsidP="0054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2095" w14:textId="77777777" w:rsidR="005405C6" w:rsidRDefault="005405C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B8684C" wp14:editId="058626A5">
          <wp:simplePos x="0" y="0"/>
          <wp:positionH relativeFrom="column">
            <wp:posOffset>-487045</wp:posOffset>
          </wp:positionH>
          <wp:positionV relativeFrom="paragraph">
            <wp:posOffset>-302260</wp:posOffset>
          </wp:positionV>
          <wp:extent cx="1364615" cy="657225"/>
          <wp:effectExtent l="0" t="0" r="698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3DCD"/>
    <w:multiLevelType w:val="hybridMultilevel"/>
    <w:tmpl w:val="FFA4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0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A6"/>
    <w:rsid w:val="00020979"/>
    <w:rsid w:val="00075325"/>
    <w:rsid w:val="00465EB2"/>
    <w:rsid w:val="00480B75"/>
    <w:rsid w:val="005405C6"/>
    <w:rsid w:val="006F01CB"/>
    <w:rsid w:val="00871057"/>
    <w:rsid w:val="00F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AF8BB"/>
  <w15:chartTrackingRefBased/>
  <w15:docId w15:val="{B509861B-1093-4149-BC25-F5417900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5C6"/>
  </w:style>
  <w:style w:type="paragraph" w:styleId="Footer">
    <w:name w:val="footer"/>
    <w:basedOn w:val="Normal"/>
    <w:link w:val="FooterChar"/>
    <w:uiPriority w:val="99"/>
    <w:unhideWhenUsed/>
    <w:rsid w:val="0054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5C6"/>
  </w:style>
  <w:style w:type="character" w:styleId="Hyperlink">
    <w:name w:val="Hyperlink"/>
    <w:uiPriority w:val="99"/>
    <w:unhideWhenUsed/>
    <w:rsid w:val="005405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hpe.com/ww/en/training/docs/cds/hm9p6s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-mail:%20mabdelrahman@mst-e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ducation.hpe.com/ww/en/training/docs/cds/ht2y0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Abdelrahman</dc:creator>
  <cp:keywords/>
  <dc:description/>
  <cp:lastModifiedBy>Ahmed  Soliman</cp:lastModifiedBy>
  <cp:revision>2</cp:revision>
  <cp:lastPrinted>2024-02-08T04:02:00Z</cp:lastPrinted>
  <dcterms:created xsi:type="dcterms:W3CDTF">2024-02-08T04:02:00Z</dcterms:created>
  <dcterms:modified xsi:type="dcterms:W3CDTF">2024-02-08T04:02:00Z</dcterms:modified>
</cp:coreProperties>
</file>