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80"/>
        <w:jc w:val="center"/>
      </w:pPr>
      <w:r>
        <w:rPr>
          <w:rFonts w:ascii="Arial" w:cs="Arial" w:eastAsia="Arial" w:hAnsi="Arial"/>
          <w:b/>
          <w:bCs/>
          <w:color w:val="1F4E79"/>
          <w:sz w:val="72"/>
          <w:szCs w:val="72"/>
        </w:rPr>
        <w:t xml:space="preserve">AI FOUNDRY</w:t>
      </w:r>
    </w:p>
    <w:p>
      <w:pPr>
        <w:spacing w:before="0" w:after="80"/>
        <w:jc w:val="center"/>
      </w:pPr>
      <w:r>
        <w:rPr>
          <w:rFonts w:ascii="Arial" w:cs="Arial" w:eastAsia="Arial" w:hAnsi="Arial"/>
          <w:color w:val="2E75B6"/>
          <w:sz w:val="36"/>
          <w:szCs w:val="36"/>
        </w:rPr>
        <w:t xml:space="preserve">Product Requirements Document</w:t>
      </w:r>
    </w:p>
    <w:p>
      <w:pPr>
        <w:spacing w:before="80" w:after="600"/>
        <w:jc w:val="center"/>
      </w:pPr>
      <w:r>
        <w:rPr>
          <w:rFonts w:ascii="Arial" w:cs="Arial" w:eastAsia="Arial" w:hAnsi="Arial"/>
          <w:i/>
          <w:iCs/>
          <w:color w:val="666666"/>
          <w:sz w:val="28"/>
          <w:szCs w:val="28"/>
        </w:rPr>
        <w:t xml:space="preserve">제품 요구사항 정의서 / 기술 설계서</w:t>
      </w:r>
    </w:p>
    <w:p>
      <w:pPr>
        <w:pBdr>
          <w:top w:val="single" w:color="2E75B6" w:sz="4"/>
          <w:bottom w:val="single" w:color="2E75B6" w:sz="4"/>
        </w:pBdr>
        <w:spacing w:before="0" w:after="60"/>
        <w:jc w:val="center"/>
      </w:pPr>
      <w:r>
        <w:rPr>
          <w:rFonts w:ascii="Arial" w:cs="Arial" w:eastAsia="Arial" w:hAnsi="Arial"/>
          <w:b/>
          <w:bCs/>
          <w:color w:val="1F4E79"/>
          <w:sz w:val="40"/>
          <w:szCs w:val="40"/>
        </w:rPr>
        <w:t xml:space="preserve">  v0.7.4 (Draft)  </w:t>
      </w:r>
    </w:p>
    <w:p>
      <w:pPr>
        <w:spacing w:before="120" w:after="0"/>
      </w:pPr>
      <w:r>
        <w:t xml:space="preserve"/>
      </w:r>
    </w:p>
    <w:p>
      <w:pPr>
        <w:spacing w:before="12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작성 조직</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KT DS AX BD팀</w:t>
            </w:r>
          </w:p>
        </w:tc>
      </w:tr>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문서 버전</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v0.7.1 (Draft)</w:t>
            </w:r>
          </w:p>
        </w:tc>
      </w:tr>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작성일</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2026-03-05</w:t>
            </w:r>
          </w:p>
        </w:tc>
      </w:tr>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이전 버전</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v0.7 (2026-03-05)</w:t>
            </w:r>
          </w:p>
        </w:tc>
      </w:tr>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1차 파일럿</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온누리상품권</w:t>
            </w:r>
          </w:p>
        </w:tc>
      </w:tr>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2차 파일럿</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퇴직연금 — 서브프로세스 1개 (신계약/부담금산출 중 선정)</w:t>
            </w:r>
          </w:p>
        </w:tc>
      </w:tr>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독자</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내부 개발팀</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§0. 문서 변경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버전</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일자</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작성자</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변경 내용</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v0.6</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2026-02-28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KT DS AX BD팀</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Phase 1 완료. 퇴직연금 파일럿. Skill 자산 중심.</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v0.7</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2026-03-05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KT DS AX BD팀</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목표 전환: 개발 Spec 패키지. 온누리상품권 1차 파일럿. 소스↔문서 팩트 체크 추가. 페르소나 재편.</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v0.7.1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2026-03-05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KT DS AX BD팀</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[검토의견 반영] ① 출력물 샘플 1세트 고정 (§5.3). ② MVP를 Pilot Core / Pilot Plus 2단계로 분리 (§6). ③ 정책정의 = 후보 생성으로 격하 (§4.3). ④ 파일럿 전 임시 KPI 숫자 고정 (§8). ⑤ 퇴직연금 2차 파일럿 범위 서브프로세스 1개로 축소 (§2.2). ⑥ 착수 조건 체크리스트 신규 (§11).</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v0.7.2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2026-03-05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KT DS AX BD팀</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[검토의견 반영] ① 소스 파싱 범위 명확화: Pilot Core = Spring annotation + JPA Entity 한정, MyBatis/dynamic SQL/stored procedure는 Pilot Plus 이후 (§7.2). ② 핵심/비핵심 선별 기준 구체화: 외부 API·DB 핵심 테이블·트랜잭션 서비스 3기준 (§4.2). ③ LLM 비용 관리: AST 기반 pre-parsing 전략 추가 (§7.3). ④ 개발 우선순위 명시: Fact Check Engine → API/Table 추출 → Export → UI (§7.4 신규).</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v0.7.3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2026-03-05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KT DS AX BD팀</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[검토의견 반영] ① Fact Check Gap 유형 분류 추가 (schema mismatch / missing column / parameter mismatch / type mismatch) — 정확도 관리 체계화 (§4.3). ② Pilot Core 문서 파싱 대상 제한: API정의서·테이블정의서 2종 집중, PPT/이미지 캡처 제외 (§7.3 확장). ③ KPI Coverage 공식 명확화: Coverage = (추출 ∩ 문서) / 문서 API (§8.2). ④ 파일럿 착수 전 문서 품질 샘플링 게이트 추가 (§11.1).</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v0.7.4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2026-03-05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KT DS AX BD팀</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[최종 검토의견 반영] ① React 컴포넌트 분석을 Pilot Plus 이후로 명시적 이연 — 화면설계 Spec은 Out of Scope 항목에 추가 (§6.3, §7.3). ② Gap Severity 체계 추가 — HIGH/MEDIUM/LOW 3단계 정의 + Gap 유형별 기본 severity + 자동 리뷰 우선순위 기준 (§4.3).</w:t>
            </w:r>
          </w:p>
        </w:tc>
      </w:tr>
    </w:tbl>
    <w:p>
      <w:pPr>
        <w:spacing w:before="120" w:after="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§1. 프로젝트 개요</w:t>
      </w:r>
    </w:p>
    <w:p>
      <w:pPr>
        <w:pStyle w:val="Heading2"/>
        <w:spacing w:before="300" w:after="120"/>
      </w:pPr>
      <w:r>
        <w:rPr>
          <w:rFonts w:ascii="Arial" w:cs="Arial" w:eastAsia="Arial" w:hAnsi="Arial"/>
          <w:b/>
          <w:bCs/>
          <w:color w:val="2E75B6"/>
          <w:sz w:val="28"/>
          <w:szCs w:val="28"/>
        </w:rPr>
        <w:t xml:space="preserve">1.1 프로젝트 정의</w:t>
      </w:r>
    </w:p>
    <w:p>
      <w:pPr>
        <w:spacing w:before="60" w:after="60"/>
      </w:pPr>
      <w:r>
        <w:rPr>
          <w:rFonts w:ascii="Arial" w:cs="Arial" w:eastAsia="Arial" w:hAnsi="Arial"/>
          <w:color w:val="1A1A2E"/>
          <w:sz w:val="22"/>
          <w:szCs w:val="22"/>
        </w:rPr>
        <w:t xml:space="preserve">AI Foundry는 SI 프로젝트 산출물(문서 + 소스코드)에서 암묵지를 추출하여, 다른 프로젝트에 반자동으로 적용 가능한 개발 Spec 패키지를 생산하는 플랫폼이다.</w:t>
      </w:r>
    </w:p>
    <w:p>
      <w:pPr>
        <w:spacing w:before="120" w:after="0"/>
      </w:pPr>
      <w:r>
        <w:t xml:space="preserve"/>
      </w:r>
    </w:p>
    <w:p>
      <w:pPr>
        <w:spacing w:before="60" w:after="60"/>
      </w:pPr>
      <w:r>
        <w:rPr>
          <w:rFonts w:ascii="Arial" w:cs="Arial" w:eastAsia="Arial" w:hAnsi="Arial"/>
          <w:b/>
          <w:bCs/>
          <w:color w:val="1A1A2E"/>
          <w:sz w:val="22"/>
          <w:szCs w:val="22"/>
        </w:rPr>
        <w:t xml:space="preserve">핵심 가치 3가지:</w:t>
      </w:r>
    </w:p>
    <w:p>
      <w:pPr>
        <w:pStyle w:val="ListParagraph"/>
        <w:numPr>
          <w:ilvl w:val="0"/>
          <w:numId w:val="2"/>
        </w:numPr>
        <w:spacing w:before="40" w:after="40"/>
      </w:pPr>
      <w:r>
        <w:rPr>
          <w:rFonts w:ascii="Arial" w:cs="Arial" w:eastAsia="Arial" w:hAnsi="Arial"/>
          <w:color w:val="1A1A2E"/>
          <w:sz w:val="22"/>
          <w:szCs w:val="22"/>
        </w:rPr>
        <w:t xml:space="preserve">As-Designed vs As-Built 팩트 체크: 문서(설계 의도)와 소스코드(구현 현실) 간 Gap 탐지</w:t>
      </w:r>
    </w:p>
    <w:p>
      <w:pPr>
        <w:pStyle w:val="ListParagraph"/>
        <w:numPr>
          <w:ilvl w:val="0"/>
          <w:numId w:val="2"/>
        </w:numPr>
        <w:spacing w:before="40" w:after="40"/>
      </w:pPr>
      <w:r>
        <w:rPr>
          <w:rFonts w:ascii="Arial" w:cs="Arial" w:eastAsia="Arial" w:hAnsi="Arial"/>
          <w:color w:val="1A1A2E"/>
          <w:sz w:val="22"/>
          <w:szCs w:val="22"/>
        </w:rPr>
        <w:t xml:space="preserve">개발 Spec 재사용: 정제된 Spec을 A 사이트에서 추출하여 B 사이트 초기 설계에 활용</w:t>
      </w:r>
    </w:p>
    <w:p>
      <w:pPr>
        <w:pStyle w:val="ListParagraph"/>
        <w:numPr>
          <w:ilvl w:val="0"/>
          <w:numId w:val="2"/>
        </w:numPr>
        <w:spacing w:before="40" w:after="40"/>
      </w:pPr>
      <w:r>
        <w:rPr>
          <w:rFonts w:ascii="Arial" w:cs="Arial" w:eastAsia="Arial" w:hAnsi="Arial"/>
          <w:color w:val="1A1A2E"/>
          <w:sz w:val="22"/>
          <w:szCs w:val="22"/>
        </w:rPr>
        <w:t xml:space="preserve">암묵지 가시화: 미현행화 정책, 코드에만 존재하는 규칙 등 문서화되지 않은 지식 발굴</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1.2 v0.7.3 → v0.7.4 변경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구분</w:t>
            </w:r>
          </w:p>
        </w:tc>
        <w:tc>
          <w:tcPr>
            <w:tcW w:type="dxa" w:w="32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v0.7.3</w:t>
            </w:r>
          </w:p>
        </w:tc>
        <w:tc>
          <w:tcPr>
            <w:tcW w:type="dxa" w:w="32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v0.7.4</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React 분석 범위</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§7.3 파싱 대상 표에 '⏸ 이후' 표기만 존재 (범위 판단 모호)</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화면설계 Spec을 Out of Scope 항목에 명시 추가. §6.3 + §7.3에 '완전 이연' 문구 강화</w:t>
            </w:r>
          </w:p>
        </w:tc>
      </w:tr>
      <w:tr>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Gap 중요도 관리</w:t>
            </w:r>
          </w:p>
        </w:tc>
        <w:tc>
          <w:tcPr>
            <w:tcW w:type="dxa" w:w="328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Gap 유형 4종 분류만 존재. 모든 Gap을 동등하게 취급</w:t>
            </w:r>
          </w:p>
        </w:tc>
        <w:tc>
          <w:tcPr>
            <w:tcW w:type="dxa" w:w="328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Severity 3단계(HIGH/MEDIUM/LOW) 추가. 유형별 기본 severity 정의. 리뷰 우선순위 자동화 기준 명시</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1.3 범위 (Scope)</w:t>
      </w:r>
    </w:p>
    <w:p>
      <w:pPr>
        <w:pStyle w:val="Heading3"/>
        <w:spacing w:before="200" w:after="80"/>
      </w:pPr>
      <w:r>
        <w:rPr>
          <w:rFonts w:ascii="Arial" w:cs="Arial" w:eastAsia="Arial" w:hAnsi="Arial"/>
          <w:b/>
          <w:bCs/>
          <w:color w:val="1F4E79"/>
          <w:sz w:val="24"/>
          <w:szCs w:val="24"/>
        </w:rPr>
        <w:t xml:space="preserve">In Scope — Pilot Core (1차 온누리상품권 파일럿 MVP)</w:t>
      </w:r>
    </w:p>
    <w:p>
      <w:pPr>
        <w:pStyle w:val="ListParagraph"/>
        <w:numPr>
          <w:ilvl w:val="0"/>
          <w:numId w:val="2"/>
        </w:numPr>
        <w:spacing w:before="40" w:after="40"/>
      </w:pPr>
      <w:r>
        <w:rPr>
          <w:rFonts w:ascii="Arial" w:cs="Arial" w:eastAsia="Arial" w:hAnsi="Arial"/>
          <w:color w:val="1A1A2E"/>
          <w:sz w:val="22"/>
          <w:szCs w:val="22"/>
        </w:rPr>
        <w:t xml:space="preserve">소스코드 + 문서 업로드 및 파싱 (Java Spring, React, PDF/DOCX/XLSX 등)</w:t>
      </w:r>
    </w:p>
    <w:p>
      <w:pPr>
        <w:pStyle w:val="ListParagraph"/>
        <w:numPr>
          <w:ilvl w:val="0"/>
          <w:numId w:val="2"/>
        </w:numPr>
        <w:spacing w:before="40" w:after="40"/>
      </w:pPr>
      <w:r>
        <w:rPr>
          <w:rFonts w:ascii="Arial" w:cs="Arial" w:eastAsia="Arial" w:hAnsi="Arial"/>
          <w:color w:val="1A1A2E"/>
          <w:sz w:val="22"/>
          <w:szCs w:val="22"/>
        </w:rPr>
        <w:t xml:space="preserve">핵심 Spec 2종 자동 추출: 테이블정의서, API정의서 (팩트 체크 중심)</w:t>
      </w:r>
    </w:p>
    <w:p>
      <w:pPr>
        <w:pStyle w:val="ListParagraph"/>
        <w:numPr>
          <w:ilvl w:val="0"/>
          <w:numId w:val="2"/>
        </w:numPr>
        <w:spacing w:before="40" w:after="40"/>
      </w:pPr>
      <w:r>
        <w:rPr>
          <w:rFonts w:ascii="Arial" w:cs="Arial" w:eastAsia="Arial" w:hAnsi="Arial"/>
          <w:color w:val="1A1A2E"/>
          <w:sz w:val="22"/>
          <w:szCs w:val="22"/>
        </w:rPr>
        <w:t xml:space="preserve">소스 ↔ 문서 팩트 체크 및 Gap 탐지 (핵심 기능)</w:t>
      </w:r>
    </w:p>
    <w:p>
      <w:pPr>
        <w:pStyle w:val="ListParagraph"/>
        <w:numPr>
          <w:ilvl w:val="0"/>
          <w:numId w:val="2"/>
        </w:numPr>
        <w:spacing w:before="40" w:after="40"/>
      </w:pPr>
      <w:r>
        <w:rPr>
          <w:rFonts w:ascii="Arial" w:cs="Arial" w:eastAsia="Arial" w:hAnsi="Arial"/>
          <w:color w:val="1A1A2E"/>
          <w:sz w:val="22"/>
          <w:szCs w:val="22"/>
        </w:rPr>
        <w:t xml:space="preserve">핵심/비핵심 선별: AI 제안 → 사용자 확인 (Option C)</w:t>
      </w:r>
    </w:p>
    <w:p>
      <w:pPr>
        <w:pStyle w:val="ListParagraph"/>
        <w:numPr>
          <w:ilvl w:val="0"/>
          <w:numId w:val="2"/>
        </w:numPr>
        <w:spacing w:before="40" w:after="40"/>
      </w:pPr>
      <w:r>
        <w:rPr>
          <w:rFonts w:ascii="Arial" w:cs="Arial" w:eastAsia="Arial" w:hAnsi="Arial"/>
          <w:color w:val="1A1A2E"/>
          <w:sz w:val="22"/>
          <w:szCs w:val="22"/>
        </w:rPr>
        <w:t xml:space="preserve">최소 검토 UI: 전체 Spec 열람 + 기본 편집</w:t>
      </w:r>
    </w:p>
    <w:p>
      <w:pPr>
        <w:pStyle w:val="ListParagraph"/>
        <w:numPr>
          <w:ilvl w:val="0"/>
          <w:numId w:val="2"/>
        </w:numPr>
        <w:spacing w:before="40" w:after="40"/>
      </w:pPr>
      <w:r>
        <w:rPr>
          <w:rFonts w:ascii="Arial" w:cs="Arial" w:eastAsia="Arial" w:hAnsi="Arial"/>
          <w:color w:val="1A1A2E"/>
          <w:sz w:val="22"/>
          <w:szCs w:val="22"/>
        </w:rPr>
        <w:t xml:space="preserve">출력 export: Word/Markdown + JSON 형태 Spec 파일</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In Scope — Pilot Plus (1차 파일럿 후속)</w:t>
      </w:r>
    </w:p>
    <w:p>
      <w:pPr>
        <w:pStyle w:val="ListParagraph"/>
        <w:numPr>
          <w:ilvl w:val="0"/>
          <w:numId w:val="2"/>
        </w:numPr>
        <w:spacing w:before="40" w:after="40"/>
      </w:pPr>
      <w:r>
        <w:rPr>
          <w:rFonts w:ascii="Arial" w:cs="Arial" w:eastAsia="Arial" w:hAnsi="Arial"/>
          <w:color w:val="1A1A2E"/>
          <w:sz w:val="22"/>
          <w:szCs w:val="22"/>
        </w:rPr>
        <w:t xml:space="preserve">정책정의서 Spec 추출 (소스 기반 후보 생성 → 기획자 승인 방식)</w:t>
      </w:r>
    </w:p>
    <w:p>
      <w:pPr>
        <w:pStyle w:val="ListParagraph"/>
        <w:numPr>
          <w:ilvl w:val="0"/>
          <w:numId w:val="2"/>
        </w:numPr>
        <w:spacing w:before="40" w:after="40"/>
      </w:pPr>
      <w:r>
        <w:rPr>
          <w:rFonts w:ascii="Arial" w:cs="Arial" w:eastAsia="Arial" w:hAnsi="Arial"/>
          <w:color w:val="1A1A2E"/>
          <w:sz w:val="22"/>
          <w:szCs w:val="22"/>
        </w:rPr>
        <w:t xml:space="preserve">페르소나별 전문 영역 집중 편집 UI</w:t>
      </w:r>
    </w:p>
    <w:p>
      <w:pPr>
        <w:pStyle w:val="ListParagraph"/>
        <w:numPr>
          <w:ilvl w:val="0"/>
          <w:numId w:val="2"/>
        </w:numPr>
        <w:spacing w:before="40" w:after="40"/>
      </w:pPr>
      <w:r>
        <w:rPr>
          <w:rFonts w:ascii="Arial" w:cs="Arial" w:eastAsia="Arial" w:hAnsi="Arial"/>
          <w:color w:val="1A1A2E"/>
          <w:sz w:val="22"/>
          <w:szCs w:val="22"/>
        </w:rPr>
        <w:t xml:space="preserve">SI 조직 체계 기반 승인 워크플로우 (HITL)</w:t>
      </w:r>
    </w:p>
    <w:p>
      <w:pPr>
        <w:pStyle w:val="ListParagraph"/>
        <w:numPr>
          <w:ilvl w:val="0"/>
          <w:numId w:val="2"/>
        </w:numPr>
        <w:spacing w:before="40" w:after="40"/>
      </w:pPr>
      <w:r>
        <w:rPr>
          <w:rFonts w:ascii="Arial" w:cs="Arial" w:eastAsia="Arial" w:hAnsi="Arial"/>
          <w:color w:val="1A1A2E"/>
          <w:sz w:val="22"/>
          <w:szCs w:val="22"/>
        </w:rPr>
        <w:t xml:space="preserve">품질 점수 / 신뢰도 표시</w:t>
      </w:r>
    </w:p>
    <w:p>
      <w:pPr>
        <w:pStyle w:val="ListParagraph"/>
        <w:numPr>
          <w:ilvl w:val="0"/>
          <w:numId w:val="2"/>
        </w:numPr>
        <w:spacing w:before="40" w:after="40"/>
      </w:pPr>
      <w:r>
        <w:rPr>
          <w:rFonts w:ascii="Arial" w:cs="Arial" w:eastAsia="Arial" w:hAnsi="Arial"/>
          <w:color w:val="1A1A2E"/>
          <w:sz w:val="22"/>
          <w:szCs w:val="22"/>
        </w:rPr>
        <w:t xml:space="preserve">B 사이트 적용 반자동화 워크플로우 초안</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Out of Scope (현재 버전)</w:t>
      </w:r>
    </w:p>
    <w:p>
      <w:pPr>
        <w:pStyle w:val="ListParagraph"/>
        <w:numPr>
          <w:ilvl w:val="0"/>
          <w:numId w:val="2"/>
        </w:numPr>
        <w:spacing w:before="40" w:after="40"/>
      </w:pPr>
      <w:r>
        <w:rPr>
          <w:rFonts w:ascii="Arial" w:cs="Arial" w:eastAsia="Arial" w:hAnsi="Arial"/>
          <w:color w:val="1A1A2E"/>
          <w:sz w:val="22"/>
          <w:szCs w:val="22"/>
        </w:rPr>
        <w:t xml:space="preserve">Skill 패키지 구성 (.skill.json) — 후속 단계</w:t>
      </w:r>
    </w:p>
    <w:p>
      <w:pPr>
        <w:pStyle w:val="ListParagraph"/>
        <w:numPr>
          <w:ilvl w:val="0"/>
          <w:numId w:val="2"/>
        </w:numPr>
        <w:spacing w:before="40" w:after="40"/>
      </w:pPr>
      <w:r>
        <w:rPr>
          <w:rFonts w:ascii="Arial" w:cs="Arial" w:eastAsia="Arial" w:hAnsi="Arial"/>
          <w:color w:val="1A1A2E"/>
          <w:sz w:val="22"/>
          <w:szCs w:val="22"/>
        </w:rPr>
        <w:t xml:space="preserve">No-code tool 직접 연동 — 후속 단계</w:t>
      </w:r>
    </w:p>
    <w:p>
      <w:pPr>
        <w:pStyle w:val="ListParagraph"/>
        <w:numPr>
          <w:ilvl w:val="0"/>
          <w:numId w:val="2"/>
        </w:numPr>
        <w:spacing w:before="40" w:after="40"/>
      </w:pPr>
      <w:r>
        <w:rPr>
          <w:rFonts w:ascii="Arial" w:cs="Arial" w:eastAsia="Arial" w:hAnsi="Arial"/>
          <w:color w:val="1A1A2E"/>
          <w:sz w:val="22"/>
          <w:szCs w:val="22"/>
        </w:rPr>
        <w:t xml:space="preserve">완전 자동화 (Full Auto)</w:t>
      </w:r>
    </w:p>
    <w:p>
      <w:pPr>
        <w:pStyle w:val="ListParagraph"/>
        <w:numPr>
          <w:ilvl w:val="0"/>
          <w:numId w:val="2"/>
        </w:numPr>
        <w:spacing w:before="40" w:after="40"/>
      </w:pPr>
      <w:r>
        <w:rPr>
          <w:rFonts w:ascii="Arial" w:cs="Arial" w:eastAsia="Arial" w:hAnsi="Arial"/>
          <w:color w:val="1A1A2E"/>
          <w:sz w:val="22"/>
          <w:szCs w:val="22"/>
        </w:rPr>
        <w:t xml:space="preserve">퇴직연금 2차 파일럿 — 1차 완료 후 진행, 서브프로세스 1개로 제한</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§2. 파일럿 도메인</w:t>
      </w:r>
    </w:p>
    <w:p>
      <w:pPr>
        <w:pStyle w:val="Heading2"/>
        <w:spacing w:before="300" w:after="120"/>
      </w:pPr>
      <w:r>
        <w:rPr>
          <w:rFonts w:ascii="Arial" w:cs="Arial" w:eastAsia="Arial" w:hAnsi="Arial"/>
          <w:b/>
          <w:bCs/>
          <w:color w:val="2E75B6"/>
          <w:sz w:val="28"/>
          <w:szCs w:val="28"/>
        </w:rPr>
        <w:t xml:space="preserve">2.1 1차 파일럿: 온누리상품권 (Pilot Core 대상)</w:t>
      </w:r>
    </w:p>
    <w:p>
      <w:pPr>
        <w:spacing w:before="60" w:after="60"/>
      </w:pPr>
      <w:r>
        <w:rPr>
          <w:rFonts w:ascii="Arial" w:cs="Arial" w:eastAsia="Arial" w:hAnsi="Arial"/>
          <w:color w:val="1A1A2E"/>
          <w:sz w:val="22"/>
          <w:szCs w:val="22"/>
        </w:rPr>
        <w:t xml:space="preserve">소스코드와 산출물이 모두 갖추어진 최적의 파일럿 대상이다. API·테이블 팩트 체크 기능 검증에 집중한다.</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항목</w:t>
            </w:r>
          </w:p>
        </w:tc>
        <w:tc>
          <w:tcPr>
            <w:tcW w:type="dxa" w:w="7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내용</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소스코드</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Back-end: Java Spring / Front-end: React / 규모: 수만 라인 수준</w:t>
            </w:r>
          </w:p>
        </w:tc>
      </w:tr>
      <w:tr>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소스 제외</w:t>
            </w:r>
          </w:p>
        </w:tc>
        <w:tc>
          <w:tcPr>
            <w:tcW w:type="dxa" w:w="7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.svn, .jar, .class, binary, image 파일</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주요 보유 문서</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프로젝트계획서, WBS, 시스템아키텍처정의서, 요구사항정의서, 요구사항추적표, 상세설계서(클래스·시퀀스 다이어그램), 프로그램목록, 시스템인터페이스정의서, UI정의서, 물리ERD, 테이블정의서, SW라이선스목록, 오픈소스검증결과서, 테스트계획서, 테스트결과서, 사용자매뉴얼, 운영자매뉴얼, 보안성승인서, 프로젝트완료보고서, 결함관리대장</w:t>
            </w:r>
          </w:p>
        </w:tc>
      </w:tr>
      <w:tr>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문서 품질</w:t>
            </w:r>
          </w:p>
        </w:tc>
        <w:tc>
          <w:tcPr>
            <w:tcW w:type="dxa" w:w="7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소스와 동기화 양호. 단, 정책정의서 등 일부 미현행화 및 암묵지 형태로 존재 → 플랫폼 핵심 가치 검증 포인트</w:t>
            </w:r>
          </w:p>
        </w:tc>
      </w:tr>
    </w:tbl>
    <w:p>
      <w:pPr>
        <w:spacing w:before="120" w:after="0"/>
      </w:pPr>
      <w:r>
        <w:t xml:space="preserve"/>
      </w:r>
    </w:p>
    <w:p>
      <w:pPr>
        <w:pStyle w:val="Heading3"/>
        <w:spacing w:before="200" w:after="80"/>
      </w:pPr>
      <w:r>
        <w:rPr>
          <w:rFonts w:ascii="Arial" w:cs="Arial" w:eastAsia="Arial" w:hAnsi="Arial"/>
          <w:b/>
          <w:bCs/>
          <w:color w:val="1F4E79"/>
          <w:sz w:val="24"/>
          <w:szCs w:val="24"/>
        </w:rPr>
        <w:t xml:space="preserve">Pilot Core 처리 우선순위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960"/>
        <w:gridCol w:w="2000"/>
      </w:tblGrid>
      <w:tr>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순위</w:t>
            </w:r>
          </w:p>
        </w:tc>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처리 대상</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팩트 체크 포인트</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단계</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1</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 API정의서</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엔드포인트, 파라미터, 응답 스키마 Gap 탐지. Spring @Controller/@RequestMapping 분석</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w:t>
            </w:r>
          </w:p>
        </w:tc>
      </w:tr>
      <w:tr>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1</w:t>
            </w:r>
          </w:p>
        </w:tc>
        <w:tc>
          <w:tcPr>
            <w:tcW w:type="dxa" w:w="2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 테이블정의서/ERD</w:t>
            </w:r>
          </w:p>
        </w:tc>
        <w:tc>
          <w:tcPr>
            <w:tcW w:type="dxa" w:w="3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DB 스키마 Gap, JPA Entity 매핑 불일치 탐지</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2</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 정책정의서</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비즈니스 규칙 후보 추출. 기획자 검증 후 확정</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Plus</w:t>
            </w:r>
          </w:p>
        </w:tc>
      </w:tr>
      <w:tr>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3</w:t>
            </w:r>
          </w:p>
        </w:tc>
        <w:tc>
          <w:tcPr>
            <w:tcW w:type="dxa" w:w="2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 요구사항정의서/추적표</w:t>
            </w:r>
          </w:p>
        </w:tc>
        <w:tc>
          <w:tcPr>
            <w:tcW w:type="dxa" w:w="3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구현 누락 탐지</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MVP 이후</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4</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 상세설계서</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설계-구현 Gap 탐지 (클래스/시퀀스)</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MVP 이후</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2.2 2차 파일럿: 퇴직연금 — 서브프로세스 1개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40"/>
            </w:pPr>
            <w:r>
              <w:rPr>
                <w:rFonts w:ascii="Arial" w:cs="Arial" w:eastAsia="Arial" w:hAnsi="Arial"/>
                <w:b/>
                <w:bCs/>
                <w:color w:val="856404"/>
                <w:sz w:val="20"/>
                <w:szCs w:val="20"/>
              </w:rPr>
              <w:t xml:space="preserve">⚠️ 범위 제한 (v0.7.1 변경)</w:t>
            </w:r>
          </w:p>
          <w:p>
            <w:pPr>
              <w:spacing w:before="0" w:after="0"/>
            </w:pPr>
            <w:r>
              <w:rPr>
                <w:rFonts w:ascii="Arial" w:cs="Arial" w:eastAsia="Arial" w:hAnsi="Arial"/>
                <w:color w:val="856404"/>
                <w:sz w:val="20"/>
                <w:szCs w:val="20"/>
              </w:rPr>
              <w:t xml:space="preserve">퇴직연금 도메인은 계약·입금·운용·지급 등 서브프로세스가 넓고 Context Boundary가 깊다. '퇴직연금 전체 문서 추출'은 현실적이지 않으므로, 서브프로세스 1개로 잘라서 진행한다.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항목</w:t>
            </w:r>
          </w:p>
        </w:tc>
        <w:tc>
          <w:tcPr>
            <w:tcW w:type="dxa" w:w="7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내용</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대상 서브프로세스</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신계약 / 부담금산출 중 1개 선정 (1차 파일럿 완료 후 팀 협의로 확정)</w:t>
            </w:r>
          </w:p>
        </w:tc>
      </w:tr>
      <w:tr>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보유 산출물</w:t>
            </w:r>
          </w:p>
        </w:tc>
        <w:tc>
          <w:tcPr>
            <w:tcW w:type="dxa" w:w="7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요구사항정의서, ERD, 테이블 설계서, 코드설계서, 요구사항 추적표, 테스트 계획서, 통합테스트 시나리오, 화면/프로그램 설계서 등</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소스코드</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미보유 → 소스 팩트 체크 기능 미적용. 문서 기반 Spec 추출/정제 중심으로 검증</w:t>
            </w:r>
          </w:p>
        </w:tc>
      </w:tr>
      <w:tr>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진행 조건</w:t>
            </w:r>
          </w:p>
        </w:tc>
        <w:tc>
          <w:tcPr>
            <w:tcW w:type="dxa" w:w="7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온누리상품권 1차 파일럿 완료 + 결과 반영 후 착수</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§3. 페르소나 및 권한 체계</w:t>
      </w:r>
    </w:p>
    <w:p>
      <w:pPr>
        <w:pStyle w:val="Heading2"/>
        <w:spacing w:before="300" w:after="120"/>
      </w:pPr>
      <w:r>
        <w:rPr>
          <w:rFonts w:ascii="Arial" w:cs="Arial" w:eastAsia="Arial" w:hAnsi="Arial"/>
          <w:b/>
          <w:bCs/>
          <w:color w:val="2E75B6"/>
          <w:sz w:val="28"/>
          <w:szCs w:val="28"/>
        </w:rPr>
        <w:t xml:space="preserve">3.1 페르소나 구성</w:t>
      </w:r>
    </w:p>
    <w:p>
      <w:pPr>
        <w:spacing w:before="60" w:after="60"/>
      </w:pPr>
      <w:r>
        <w:rPr>
          <w:rFonts w:ascii="Arial" w:cs="Arial" w:eastAsia="Arial" w:hAnsi="Arial"/>
          <w:color w:val="1A1A2E"/>
          <w:sz w:val="22"/>
          <w:szCs w:val="22"/>
        </w:rPr>
        <w:t xml:space="preserve">기존 SI 조직 체계를 기반으로 두 그룹으로 구성한다. AI 개발 전환으로 통합/재편되는 역할은 파일럿 진행 중 구체화한다.</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그룹</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페르소나</w:t>
            </w:r>
          </w:p>
        </w:tc>
        <w:tc>
          <w:tcPr>
            <w:tcW w:type="dxa" w:w="5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주요 전문 영역</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아키텍트 그룹</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기술 표준 준수, 아키텍처 정합성, 기술 제약조건</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(전문 기술 검토)</w:t>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AA</w:t>
            </w:r>
          </w:p>
        </w:tc>
        <w:tc>
          <w:tcPr>
            <w:tcW w:type="dxa" w:w="5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애플리케이션 구조, 모듈 설계, API 정의</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DB 스키마, ERD, 데이터 흐름, 테이블정의서 팩트 체크 주도</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QA</w:t>
            </w:r>
          </w:p>
        </w:tc>
        <w:tc>
          <w:tcPr>
            <w:tcW w:type="dxa" w:w="5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요구사항 충족 여부, 테스트 케이스 도출 가능성</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보안 전문가</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보안 정책, 인증/인가, 제약조건 Spec</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UI/UX</w:t>
            </w:r>
          </w:p>
        </w:tc>
        <w:tc>
          <w:tcPr>
            <w:tcW w:type="dxa" w:w="5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화면 설계, 사용자 플로우, 컴포넌트 Spec</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실무 그룹</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PM/PO/PMO</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요구사항 정의, 범위/일정 관리, 최종 승인 결재</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(프로젝트 수행)</w:t>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기획자</w:t>
            </w:r>
          </w:p>
        </w:tc>
        <w:tc>
          <w:tcPr>
            <w:tcW w:type="dxa" w:w="5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정의서, 비즈니스 규칙, 암묵지 확인 및 보완 (정책 후보 승인 핵심 역할)</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개발자</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업로드, API/테이블 팩트 체크 결과 검토</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테스터</w:t>
            </w:r>
          </w:p>
        </w:tc>
        <w:tc>
          <w:tcPr>
            <w:tcW w:type="dxa" w:w="5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테스트 케이스 연계, 결함 Spec 검토</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3.2 파일럿 기간 권한 모델 (간소화)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Pilot Core 권한 설계 원칙</w:t>
            </w:r>
          </w:p>
          <w:p>
            <w:pPr>
              <w:spacing w:before="0" w:after="0"/>
            </w:pPr>
            <w:r>
              <w:rPr>
                <w:rFonts w:ascii="Arial" w:cs="Arial" w:eastAsia="Arial" w:hAnsi="Arial"/>
                <w:color w:val="1F4E79"/>
                <w:sz w:val="20"/>
                <w:szCs w:val="20"/>
              </w:rPr>
              <w:t xml:space="preserve">첫 파일럿은 권한 모델을 최대한 얇게 운영한다. 승인 워크플로우는 Pilot Plus에서 구현하고, Pilot Core에서는 역할 기반 전문 영역 편집 + PM 단일 승인 구조로 시작한다.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600"/>
        <w:gridCol w:w="2260"/>
      </w:tblGrid>
      <w:tr>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페르소나</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 조회</w:t>
            </w:r>
          </w:p>
        </w:tc>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 수정</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 승인</w:t>
            </w:r>
          </w:p>
        </w:tc>
        <w:tc>
          <w:tcPr>
            <w:tcW w:type="dxa" w:w="22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Pilot 단계</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 / AA / DA / QA / 보안 / UI-UX</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전체</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전문 영역</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Core + Plus</w:t>
            </w:r>
          </w:p>
        </w:tc>
      </w:tr>
      <w:tr>
        <w:tc>
          <w:tcPr>
            <w:tcW w:type="dxa" w:w="25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기획자 / 개발자 / 테스터</w:t>
            </w:r>
          </w:p>
        </w:tc>
        <w:tc>
          <w:tcPr>
            <w:tcW w:type="dxa" w:w="15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전체</w:t>
            </w:r>
          </w:p>
        </w:tc>
        <w:tc>
          <w:tcPr>
            <w:tcW w:type="dxa" w:w="15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담당 영역</w:t>
            </w:r>
          </w:p>
        </w:tc>
        <w:tc>
          <w:tcPr>
            <w:tcW w:type="dxa" w:w="1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c>
          <w:tcPr>
            <w:tcW w:type="dxa" w:w="22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Core + Plus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 / PO / PMO</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전체</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전체</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최종 승인</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Core (단일 게이트)
Plus (다단계 체계)</w:t>
            </w:r>
          </w:p>
        </w:tc>
      </w:tr>
    </w:tbl>
    <w:p>
      <w:pPr>
        <w:pBdr>
          <w:left w:val="single" w:color="2E75B6" w:sz="12" w:space="4"/>
        </w:pBdr>
        <w:spacing w:before="80" w:after="80"/>
        <w:ind w:left="360"/>
      </w:pPr>
      <w:r>
        <w:rPr>
          <w:rFonts w:ascii="Arial" w:cs="Arial" w:eastAsia="Arial" w:hAnsi="Arial"/>
          <w:i/>
          <w:iCs/>
          <w:color w:val="666666"/>
          <w:sz w:val="20"/>
          <w:szCs w:val="20"/>
        </w:rPr>
        <w:t xml:space="preserve">세부 승인 체계(아키텍트 그룹 1차 → PM 최종)는 Pilot Plus 설계 시 실제 KT DS 승인 프로세스 인터뷰 후 확정</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§4. 핵심 워크플로우</w:t>
      </w:r>
    </w:p>
    <w:p>
      <w:pPr>
        <w:pStyle w:val="Heading2"/>
        <w:spacing w:before="300" w:after="120"/>
      </w:pPr>
      <w:r>
        <w:rPr>
          <w:rFonts w:ascii="Arial" w:cs="Arial" w:eastAsia="Arial" w:hAnsi="Arial"/>
          <w:b/>
          <w:bCs/>
          <w:color w:val="2E75B6"/>
          <w:sz w:val="28"/>
          <w:szCs w:val="28"/>
        </w:rPr>
        <w:t xml:space="preserve">4.1 전체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760"/>
        <w:gridCol w:w="2200"/>
      </w:tblGrid>
      <w:tr>
        <w:tc>
          <w:tcPr>
            <w:tcW w:type="dxa" w:w="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단계</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단계명</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상세 내용</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주요 페르소나</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업로드 &amp; 파싱</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 사이트 산출물 업로드 (문서 + 소스코드). 파일 형식별 파싱. Java Spring annotation 분석, JPA Entity 추출, React 컴포넌트 분석.</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개발자, PM</w:t>
            </w:r>
          </w:p>
        </w:tc>
      </w:tr>
      <w:tr>
        <w:tc>
          <w:tcPr>
            <w:tcW w:type="dxa" w:w="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AI 추출 &amp; 선별</w:t>
            </w:r>
          </w:p>
        </w:tc>
        <w:tc>
          <w:tcPr>
            <w:tcW w:type="dxa" w:w="4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AI가 핵심/비핵심 Spec 선별 제안 (Option C). 테이블·API Spec 집중 추출. 소스↔문서 팩트 체크 실행. 정책 후보 생성 (Pilot Plus).</w:t>
            </w:r>
          </w:p>
        </w:tc>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 전 페르소나</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검토 &amp; 수정</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전체 Spec 열람 가능. 페르소나별 전문 영역 집중 편집. Gap 탐지 결과 확인. 정책 후보는 기획자가 검증/승인.</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아키텍트 그룹, 기획자</w:t>
            </w:r>
          </w:p>
        </w:tc>
      </w:tr>
      <w:tr>
        <w:tc>
          <w:tcPr>
            <w:tcW w:type="dxa" w:w="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승인 &amp; 출력</w:t>
            </w:r>
          </w:p>
        </w:tc>
        <w:tc>
          <w:tcPr>
            <w:tcW w:type="dxa" w:w="4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 최종 승인 후 Spec 패키지 출력. 혼합형: Word/Markdown + JSON. B 사이트 초기 설계 활용 가능 수준 목표.</w:t>
            </w:r>
          </w:p>
        </w:tc>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 개발자</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4.2 핵심/비핵심 선별 방식 (Option C)</w:t>
      </w:r>
    </w:p>
    <w:p>
      <w:pPr>
        <w:pStyle w:val="ListParagraph"/>
        <w:numPr>
          <w:ilvl w:val="0"/>
          <w:numId w:val="2"/>
        </w:numPr>
        <w:spacing w:before="40" w:after="40"/>
      </w:pPr>
      <w:r>
        <w:rPr>
          <w:rFonts w:ascii="Arial" w:cs="Arial" w:eastAsia="Arial" w:hAnsi="Arial"/>
          <w:color w:val="1A1A2E"/>
          <w:sz w:val="22"/>
          <w:szCs w:val="22"/>
        </w:rPr>
        <w:t xml:space="preserve">Step 1 — AI 분석: 문서 분류 및 핵심 영역 자동 식별</w:t>
      </w:r>
    </w:p>
    <w:p>
      <w:pPr>
        <w:pStyle w:val="ListParagraph"/>
        <w:numPr>
          <w:ilvl w:val="0"/>
          <w:numId w:val="2"/>
        </w:numPr>
        <w:spacing w:before="40" w:after="40"/>
      </w:pPr>
      <w:r>
        <w:rPr>
          <w:rFonts w:ascii="Arial" w:cs="Arial" w:eastAsia="Arial" w:hAnsi="Arial"/>
          <w:color w:val="1A1A2E"/>
          <w:sz w:val="22"/>
          <w:szCs w:val="22"/>
        </w:rPr>
        <w:t xml:space="preserve">Step 2 — AI 제안: 핵심 Spec 후보 목록 + 신뢰도 점수 제시</w:t>
      </w:r>
    </w:p>
    <w:p>
      <w:pPr>
        <w:pStyle w:val="ListParagraph"/>
        <w:numPr>
          <w:ilvl w:val="0"/>
          <w:numId w:val="2"/>
        </w:numPr>
        <w:spacing w:before="40" w:after="40"/>
      </w:pPr>
      <w:r>
        <w:rPr>
          <w:rFonts w:ascii="Arial" w:cs="Arial" w:eastAsia="Arial" w:hAnsi="Arial"/>
          <w:color w:val="1A1A2E"/>
          <w:sz w:val="22"/>
          <w:szCs w:val="22"/>
        </w:rPr>
        <w:t xml:space="preserve">Step 3 — 사용자 확인: 페르소나별 전문 영역 기준으로 수용/거부/범위 조정</w:t>
      </w:r>
    </w:p>
    <w:p>
      <w:pPr>
        <w:pStyle w:val="ListParagraph"/>
        <w:numPr>
          <w:ilvl w:val="0"/>
          <w:numId w:val="2"/>
        </w:numPr>
        <w:spacing w:before="40" w:after="40"/>
      </w:pPr>
      <w:r>
        <w:rPr>
          <w:rFonts w:ascii="Arial" w:cs="Arial" w:eastAsia="Arial" w:hAnsi="Arial"/>
          <w:color w:val="1A1A2E"/>
          <w:sz w:val="22"/>
          <w:szCs w:val="22"/>
        </w:rPr>
        <w:t xml:space="preserve">Step 4 — 집중 추출: 확정 영역에 대해 심층 Spec 추출 및 팩트 체크 수행</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핵심 Spec 판단 기준 (v0.7.2 명시)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AI 선별 기준 — 우선순위 순</w:t>
            </w:r>
          </w:p>
          <w:p>
            <w:pPr>
              <w:spacing w:before="0" w:after="0"/>
            </w:pPr>
            <w:r>
              <w:rPr>
                <w:rFonts w:ascii="Arial" w:cs="Arial" w:eastAsia="Arial" w:hAnsi="Arial"/>
                <w:color w:val="1F4E79"/>
                <w:sz w:val="20"/>
                <w:szCs w:val="20"/>
              </w:rPr>
              <w:t xml:space="preserve">기준이 명확해야 AI 제안의 일관성이 확보되고, 사용자 확인 단계의 부담이 줄어든다. 아래 3기준을 순서대로 적용하여 핵심 Spec을 선별한다.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우선</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판단 기준</w:t>
            </w:r>
          </w:p>
        </w:tc>
        <w:tc>
          <w:tcPr>
            <w:tcW w:type="dxa" w:w="3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판단 근거</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예시 (온누리상품권)</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1순위</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외부 API
(External Boundary)</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시스템 경계(외부 연동, 클라이언트 노출)에 해당하는 API는 B 사이트 설계에 직접 재사용 가능성이 높다</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@RestController, @RequestMapping 가 달린 public endpoint</w:t>
            </w:r>
          </w:p>
        </w:tc>
      </w:tr>
      <w:tr>
        <w:tc>
          <w:tcPr>
            <w:tcW w:type="dxa" w:w="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2순위</w:t>
            </w:r>
          </w:p>
        </w:tc>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DB 핵심 테이블
(Core Entity)</w:t>
            </w:r>
          </w:p>
        </w:tc>
        <w:tc>
          <w:tcPr>
            <w:tcW w:type="dxa" w:w="3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FK 참조가 3개 이상이거나, 도메인 핵심 개념(주문·상품·사용자 등)을 담은 테이블은 시스템 뼈대가 된다</w:t>
            </w:r>
          </w:p>
        </w:tc>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TB_VOUCHER, TB_USER, TB_MERCHANT 등 참조 집중 테이블</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3순위</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트랜잭션 중심 서비스
(Transaction Core)</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@Transactional 이 붙은 서비스 메서드 중 DB write가 2개 이상인 복합 로직은 정책/제약조건 추출 대상이 된다</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발급·충전·사용·취소 등 상태 변경 서비스</w:t>
            </w:r>
          </w:p>
        </w:tc>
      </w:tr>
    </w:tbl>
    <w:p>
      <w:pPr>
        <w:pBdr>
          <w:left w:val="single" w:color="2E75B6" w:sz="12" w:space="4"/>
        </w:pBdr>
        <w:spacing w:before="80" w:after="80"/>
        <w:ind w:left="360"/>
      </w:pPr>
      <w:r>
        <w:rPr>
          <w:rFonts w:ascii="Arial" w:cs="Arial" w:eastAsia="Arial" w:hAnsi="Arial"/>
          <w:i/>
          <w:iCs/>
          <w:color w:val="666666"/>
          <w:sz w:val="20"/>
          <w:szCs w:val="20"/>
        </w:rPr>
        <w:t xml:space="preserve">3기준 외 항목(단순 조회 API, lookup 테이블, 내부 유틸 서비스 등)은 기본적으로 비핵심으로 분류하되, 사용자 확인 단계에서 조정 가능하다.</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4.3 소스 ↔ 문서 팩트 체크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40"/>
            </w:pPr>
            <w:r>
              <w:rPr>
                <w:rFonts w:ascii="Arial" w:cs="Arial" w:eastAsia="Arial" w:hAnsi="Arial"/>
                <w:b/>
                <w:bCs/>
                <w:color w:val="856404"/>
                <w:sz w:val="20"/>
                <w:szCs w:val="20"/>
              </w:rPr>
              <w:t xml:space="preserve">⚠️ 정책 Spec은 자동 확정하지 않는다 (v0.7.1)</w:t>
            </w:r>
          </w:p>
          <w:p>
            <w:pPr>
              <w:spacing w:before="0" w:after="0"/>
            </w:pPr>
            <w:r>
              <w:rPr>
                <w:rFonts w:ascii="Arial" w:cs="Arial" w:eastAsia="Arial" w:hAnsi="Arial"/>
                <w:color w:val="856404"/>
                <w:sz w:val="20"/>
                <w:szCs w:val="20"/>
              </w:rPr>
              <w:t xml:space="preserve">소스코드는 API·테이블 팩트 체크의 Ground Truth가 된다. 그러나 정책 Spec은 코드에 버그·예외처리·임시 우회 로직이 혼재할 수 있으므로, 소스에서 '후보를 생성'하고 기획자가 검증 후 확정하는 방식을 취한다.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360"/>
        <w:gridCol w:w="200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체크 항목</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신뢰 수준</w:t>
            </w:r>
          </w:p>
        </w:tc>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처리 방식</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확정 주체</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 정의서 일치성</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높음</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 annotation 분석 → 자동 Gap 탐지 + 리포트 생성</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AA, 개발자</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테이블 정의서 일치성</w:t>
            </w:r>
          </w:p>
        </w:tc>
        <w:tc>
          <w:tcPr>
            <w:tcW w:type="dxa" w:w="1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높음</w:t>
            </w:r>
          </w:p>
        </w:tc>
        <w:tc>
          <w:tcPr>
            <w:tcW w:type="dxa" w:w="33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JPA Entity / DDL 분석 → 자동 Gap 탐지 + 리포트 생성</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 개발자</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구현 현황</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중간 (후보)</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 조건문·비즈니스 로직 분석 → 정책 후보 목록 생성 → 기획자 검증 필수</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기획자 (필수)</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화면/API/테이블 매핑</w:t>
            </w:r>
          </w:p>
        </w:tc>
        <w:tc>
          <w:tcPr>
            <w:tcW w:type="dxa" w:w="1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중간</w:t>
            </w:r>
          </w:p>
        </w:tc>
        <w:tc>
          <w:tcPr>
            <w:tcW w:type="dxa" w:w="33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3단 매핑 정합성 확인 → 결과 제시 후 실무자 검토</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AA, DA</w:t>
            </w:r>
          </w:p>
        </w:tc>
      </w:tr>
    </w:tbl>
    <w:p>
      <w:pPr>
        <w:spacing w:before="120" w:after="0"/>
      </w:pPr>
      <w:r>
        <w:t xml:space="preserve"/>
      </w:r>
    </w:p>
    <w:p>
      <w:pPr>
        <w:pStyle w:val="Heading3"/>
        <w:spacing w:before="200" w:after="80"/>
      </w:pPr>
      <w:r>
        <w:rPr>
          <w:rFonts w:ascii="Arial" w:cs="Arial" w:eastAsia="Arial" w:hAnsi="Arial"/>
          <w:b/>
          <w:bCs/>
          <w:color w:val="1F4E79"/>
          <w:sz w:val="24"/>
          <w:szCs w:val="24"/>
        </w:rPr>
        <w:t xml:space="preserve">Gap 유형 분류 체계 (v0.7.3 신규)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Gap 유형을 나누면 정확도 관리가 가능해진다</w:t>
            </w:r>
          </w:p>
          <w:p>
            <w:pPr>
              <w:spacing w:before="0" w:after="0"/>
            </w:pPr>
            <w:r>
              <w:rPr>
                <w:rFonts w:ascii="Arial" w:cs="Arial" w:eastAsia="Arial" w:hAnsi="Arial"/>
                <w:color w:val="1F4E79"/>
                <w:sz w:val="20"/>
                <w:szCs w:val="20"/>
              </w:rPr>
              <w:t xml:space="preserve">Gap precision ≥75% 수치만으로는 어떤 유형의 오탐이 많은지 파악하기 어렵다. 4종 Gap 유형을 정의하고 유형별로 precision을 추적하면 엔진 개선 우선순위가 명확해진다.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60"/>
        <w:gridCol w:w="200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 유형</w:t>
            </w:r>
          </w:p>
        </w:tc>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정의</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예시 (온누리상품권)</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주요 오탐 원인</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Schema
Mismatch</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소스와 문서 간 스키마 구조 자체가 다름 (테이블명·컬럼명 불일치)</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문서: TB_VOUCHER_MASTER, 소스: TB_VOUCHER (이름 축약)</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명명 규칙 차이 (alias, prefix)</w:t>
            </w:r>
          </w:p>
        </w:tc>
      </w:tr>
      <w:tr>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Missing
Column</w:t>
            </w:r>
          </w:p>
        </w:tc>
        <w:tc>
          <w:tcPr>
            <w:tcW w:type="dxa" w:w="2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소스에는 있으나 문서에 미기재된 컬럼/필드</w:t>
            </w:r>
          </w:p>
        </w:tc>
        <w:tc>
          <w:tcPr>
            <w:tcW w:type="dxa" w:w="3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 CANCEL_YN, CREATED_BY 컬럼이 문서 ERD에 없음</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운영 중 추가된 컬럼 미반영</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Parameter
Mismatch</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 파라미터의 필수/선택 여부 또는 이름이 다름</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문서: expiryDate 필수, 소스: @RequestParam(required=false)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DTO overloading, 버전별 차이</w:t>
            </w:r>
          </w:p>
        </w:tc>
      </w:tr>
      <w:tr>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Type
Mismatch</w:t>
            </w:r>
          </w:p>
        </w:tc>
        <w:tc>
          <w:tcPr>
            <w:tcW w:type="dxa" w:w="2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데이터 타입이 문서와 소스 간에 다름</w:t>
            </w:r>
          </w:p>
        </w:tc>
        <w:tc>
          <w:tcPr>
            <w:tcW w:type="dxa" w:w="3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문서: amount VARCHAR(20), 소스: @Column amount Long</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DB-Java 타입 매핑 표기 차이</w:t>
            </w:r>
          </w:p>
        </w:tc>
      </w:tr>
    </w:tbl>
    <w:p>
      <w:pPr>
        <w:pBdr>
          <w:left w:val="single" w:color="2E75B6" w:sz="12" w:space="4"/>
        </w:pBdr>
        <w:spacing w:before="80" w:after="80"/>
        <w:ind w:left="360"/>
      </w:pPr>
      <w:r>
        <w:rPr>
          <w:rFonts w:ascii="Arial" w:cs="Arial" w:eastAsia="Arial" w:hAnsi="Arial"/>
          <w:i/>
          <w:iCs/>
          <w:color w:val="666666"/>
          <w:sz w:val="20"/>
          <w:szCs w:val="20"/>
        </w:rPr>
        <w:t xml:space="preserve">각 Gap 유형별로 precision을 별도 추적한다. 초기에는 Schema Mismatch·Missing Column의 false positive가 높을 수 있으며, 이 두 유형을 먼저 개선하는 것이 Gap precision KPI 달성에 효과적이다.</w:t>
      </w:r>
    </w:p>
    <w:p>
      <w:pPr>
        <w:spacing w:before="120" w:after="0"/>
      </w:pPr>
      <w:r>
        <w:t xml:space="preserve"/>
      </w:r>
    </w:p>
    <w:p>
      <w:pPr>
        <w:pStyle w:val="Heading3"/>
        <w:spacing w:before="200" w:after="80"/>
      </w:pPr>
      <w:r>
        <w:rPr>
          <w:rFonts w:ascii="Arial" w:cs="Arial" w:eastAsia="Arial" w:hAnsi="Arial"/>
          <w:b/>
          <w:bCs/>
          <w:color w:val="1F4E79"/>
          <w:sz w:val="24"/>
          <w:szCs w:val="24"/>
        </w:rPr>
        <w:t xml:space="preserve">Gap Severity 체계 (v0.7.4 신규)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Severity가 있어야 리뷰 효율이 올라간다</w:t>
            </w:r>
          </w:p>
          <w:p>
            <w:pPr>
              <w:spacing w:before="0" w:after="0"/>
            </w:pPr>
            <w:r>
              <w:rPr>
                <w:rFonts w:ascii="Arial" w:cs="Arial" w:eastAsia="Arial" w:hAnsi="Arial"/>
                <w:color w:val="1F4E79"/>
                <w:sz w:val="20"/>
                <w:szCs w:val="20"/>
              </w:rPr>
              <w:t xml:space="preserve">탐지된 Gap이 많을 때 모든 Gap을 동일하게 처리하면 리뷰어 부담이 과중해진다. Severity를 부여하면 HIGH Gap만 먼저 처리하고 LOW Gap은 일괄 수용 또는 보류할 수 있어 파일럿 리뷰 속도가 크게 개선된다.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760"/>
        <w:gridCol w:w="280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정의</w:t>
            </w:r>
          </w:p>
        </w:tc>
        <w:tc>
          <w:tcPr>
            <w:tcW w:type="dxa" w:w="3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판단 기준</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리뷰 처리 방침</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HIGH</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 프로젝트 설계에 직접 영향을 주는 Gap</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① 외부 API의 필수 파라미터 불일치 (PM)
② 핵심 테이블 컬럼 누락 (MC)
③ 트랜잭션 서비스의 테이블명 불일치 (SM)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반드시 리뷰어 확인 후 확정. 자동 수용 불가</w:t>
            </w:r>
          </w:p>
        </w:tc>
      </w:tr>
      <w:tr>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MEDIUM</w:t>
            </w:r>
          </w:p>
        </w:tc>
        <w:tc>
          <w:tcPr>
            <w:tcW w:type="dxa" w:w="1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영향 있으나 즉각 설계 차단은 아닌 Gap</w:t>
            </w:r>
          </w:p>
        </w:tc>
        <w:tc>
          <w:tcPr>
            <w:tcW w:type="dxa" w:w="3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① 데이터 타입 차이 (TM) — Long vs VARCHAR 등
② 선택 파라미터 required/optional 불일치 (PM)
③ 비핵심 테이블 컬럼 누락 (MC)</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리뷰어 검토 권장. 파일럿 기간 중 일괄 처리 가능</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LOW</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기능적 영향 없는 표기 수준의 Gap</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① 명명 규칙 차이 (SM) — prefix/suffix 표기 차이
② 내부 유틸 API의 파라미터 명칭 차이 (PM)
③ lookup 테이블의 컬럼 순서 차이 (SM)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자동 수용 또는 일괄 보류 처리 가능</w:t>
            </w:r>
          </w:p>
        </w:tc>
      </w:tr>
    </w:tbl>
    <w:p>
      <w:pPr>
        <w:spacing w:before="120" w:after="0"/>
      </w:pPr>
      <w:r>
        <w:t xml:space="preserve"/>
      </w:r>
    </w:p>
    <w:p>
      <w:pPr>
        <w:pStyle w:val="Heading3"/>
        <w:spacing w:before="200" w:after="80"/>
      </w:pPr>
      <w:r>
        <w:rPr>
          <w:rFonts w:ascii="Arial" w:cs="Arial" w:eastAsia="Arial" w:hAnsi="Arial"/>
          <w:b/>
          <w:bCs/>
          <w:color w:val="1F4E79"/>
          <w:sz w:val="24"/>
          <w:szCs w:val="24"/>
        </w:rPr>
        <w:t xml:space="preserve">Gap 유형 × Severity 기본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400"/>
        <w:gridCol w:w="2160"/>
      </w:tblGrid>
      <w:t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 유형</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기본 Severity</w:t>
            </w:r>
          </w:p>
        </w:tc>
        <w:tc>
          <w:tcPr>
            <w:tcW w:type="dxa" w:w="4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예외 상향 조건</w:t>
            </w:r>
          </w:p>
        </w:tc>
        <w:tc>
          <w:tcPr>
            <w:tcW w:type="dxa" w:w="2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예외 하향 조건</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Schema Mismatch (SM)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MEDIUM</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핵심 테이블(FK 3개+) 또는 외부 API 테이블명 불일치 → 🔴 HIGH</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내부 유틸·lookup 테이블 → 🟢 LOW</w:t>
            </w:r>
          </w:p>
        </w:tc>
      </w:tr>
      <w:tr>
        <w:tc>
          <w:tcPr>
            <w:tcW w:type="dxa" w:w="1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Missing Column/API (MC)</w:t>
            </w:r>
          </w:p>
        </w:tc>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HIGH</w:t>
            </w:r>
          </w:p>
        </w:tc>
        <w:tc>
          <w:tcPr>
            <w:tcW w:type="dxa" w:w="4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(기본이 HIGH)</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비핵심 테이블 컬럼 → 🟡 MEDIUM</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Parameter Mismatch (PM)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MEDIUM</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외부 API 필수 파라미터 불일치 → 🔴 HIGH</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선택 파라미터 명칭 차이만 → 🟢 LOW</w:t>
            </w:r>
          </w:p>
        </w:tc>
      </w:tr>
      <w:tr>
        <w:tc>
          <w:tcPr>
            <w:tcW w:type="dxa" w:w="1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Type Mismatch (TM)</w:t>
            </w:r>
          </w:p>
        </w:tc>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MEDIUM</w:t>
            </w:r>
          </w:p>
        </w:tc>
        <w:tc>
          <w:tcPr>
            <w:tcW w:type="dxa" w:w="4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외부 노출 API 응답 타입 불일치 → 🔴 HIGH</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내부 DB 표기 차이만 → 🟢 LOW</w:t>
            </w:r>
          </w:p>
        </w:tc>
      </w:tr>
    </w:tbl>
    <w:p>
      <w:pPr>
        <w:pBdr>
          <w:left w:val="single" w:color="2E75B6" w:sz="12" w:space="4"/>
        </w:pBdr>
        <w:spacing w:before="80" w:after="80"/>
        <w:ind w:left="360"/>
      </w:pPr>
      <w:r>
        <w:rPr>
          <w:rFonts w:ascii="Arial" w:cs="Arial" w:eastAsia="Arial" w:hAnsi="Arial"/>
          <w:i/>
          <w:iCs/>
          <w:color w:val="666666"/>
          <w:sz w:val="20"/>
          <w:szCs w:val="20"/>
        </w:rPr>
        <w:t xml:space="preserve">기본 severity는 엔진이 Gap을 탐지할 때 자동 부여하고, 리뷰어가 이를 수정할 수 있다. HIGH Gap은 Pilot Core 종료 전 반드시 처리하고, MEDIUM/LOW는 Pilot Core 종료 조건 평가에서 제외한다.</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§5. 개발 Spec 구성</w:t>
      </w:r>
    </w:p>
    <w:p>
      <w:pPr>
        <w:pStyle w:val="Heading2"/>
        <w:spacing w:before="300" w:after="120"/>
      </w:pPr>
      <w:r>
        <w:rPr>
          <w:rFonts w:ascii="Arial" w:cs="Arial" w:eastAsia="Arial" w:hAnsi="Arial"/>
          <w:b/>
          <w:bCs/>
          <w:color w:val="2E75B6"/>
          <w:sz w:val="28"/>
          <w:szCs w:val="28"/>
        </w:rPr>
        <w:t xml:space="preserve">5.1 Spec 정의</w:t>
      </w:r>
    </w:p>
    <w:p>
      <w:pPr>
        <w:spacing w:before="60" w:after="60"/>
      </w:pPr>
      <w:r>
        <w:rPr>
          <w:rFonts w:ascii="Arial" w:cs="Arial" w:eastAsia="Arial" w:hAnsi="Arial"/>
          <w:color w:val="1A1A2E"/>
          <w:sz w:val="22"/>
          <w:szCs w:val="22"/>
        </w:rPr>
        <w:t xml:space="preserve">개발 Spec이란 A 사이트 서비스의 핵심 설계 지식을 정제하여, B 사이트 서비스에 반자동으로 적용할 수 있는 수준의 구조화된 산출물이다.</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5.2 Spec 유형 및 우선순위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1760"/>
        <w:gridCol w:w="2000"/>
      </w:tblGrid>
      <w:t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 유형</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MVP 단계</w:t>
            </w:r>
          </w:p>
        </w:tc>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추출 소스</w:t>
            </w:r>
          </w:p>
        </w:tc>
        <w:tc>
          <w:tcPr>
            <w:tcW w:type="dxa" w:w="1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신뢰 수준</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주 담당 페르소나</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API정의서</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Spring @Controller, @RequestMapping, DTO 클래스</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높음 (자동 추출)</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AA, 개발자</w:t>
            </w:r>
          </w:p>
        </w:tc>
      </w:tr>
      <w:tr>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테이블정의서</w:t>
            </w:r>
          </w:p>
        </w:tc>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w:t>
            </w:r>
          </w:p>
        </w:tc>
        <w:tc>
          <w:tcPr>
            <w:tcW w:type="dxa" w:w="2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JPA @Entity, DDL, 물리 ERD 문서</w:t>
            </w:r>
          </w:p>
        </w:tc>
        <w:tc>
          <w:tcPr>
            <w:tcW w:type="dxa" w:w="1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높음 (자동 추출)</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 개발자</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정책정의서</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Plus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 조건문/비즈니스 로직 + 정책정의서 문서</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중간 (후보 생성)</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기획자, AA, PM</w:t>
            </w:r>
          </w:p>
        </w:tc>
      </w:tr>
      <w:tr>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요구사항정의서</w:t>
            </w:r>
          </w:p>
        </w:tc>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MVP 이후</w:t>
            </w:r>
          </w:p>
        </w:tc>
        <w:tc>
          <w:tcPr>
            <w:tcW w:type="dxa" w:w="2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요구사항정의서 + 추적표 문서</w:t>
            </w:r>
          </w:p>
        </w:tc>
        <w:tc>
          <w:tcPr>
            <w:tcW w:type="dxa" w:w="1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중간</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 기획자</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화면설계서</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MVP 이후</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UI정의서 + React 컴포넌트 분석</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중간</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UI/UX, 기획자</w:t>
            </w:r>
          </w:p>
        </w:tc>
      </w:tr>
      <w:tr>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인터페이스정의서</w:t>
            </w:r>
          </w:p>
        </w:tc>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MVP 이후</w:t>
            </w:r>
          </w:p>
        </w:tc>
        <w:tc>
          <w:tcPr>
            <w:tcW w:type="dxa" w:w="2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시스템인터페이스정의서 + API 분석</w:t>
            </w:r>
          </w:p>
        </w:tc>
        <w:tc>
          <w:tcPr>
            <w:tcW w:type="dxa" w:w="1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중간</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 AA</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5.3 출력물 샘플 (고정 기준 — v0.7.1 ↳ v0.7.2 유지)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before="0" w:after="40"/>
            </w:pPr>
            <w:r>
              <w:rPr>
                <w:rFonts w:ascii="Arial" w:cs="Arial" w:eastAsia="Arial" w:hAnsi="Arial"/>
                <w:b/>
                <w:bCs/>
                <w:color w:val="155724"/>
                <w:sz w:val="20"/>
                <w:szCs w:val="20"/>
              </w:rPr>
              <w:t xml:space="preserve">📌 출력물 기준 고정 이유</w:t>
            </w:r>
          </w:p>
          <w:p>
            <w:pPr>
              <w:spacing w:before="0" w:after="0"/>
            </w:pPr>
            <w:r>
              <w:rPr>
                <w:rFonts w:ascii="Arial" w:cs="Arial" w:eastAsia="Arial" w:hAnsi="Arial"/>
                <w:color w:val="155724"/>
                <w:sz w:val="20"/>
                <w:szCs w:val="20"/>
              </w:rPr>
              <w:t xml:space="preserve">출력 형태가 '파일럿 중 구체화'로만 기재되면 개발팀·현업·의사결정자가 같은 완성 이미지를 공유하기 어렵다. v0.7.1에서는 Pilot Core 완료 시 손에 쥐어야 할 최소 출력물 샘플 1세트를 아래와 같이 고정한다.</w:t>
            </w:r>
          </w:p>
        </w:tc>
      </w:tr>
    </w:tbl>
    <w:p>
      <w:pPr>
        <w:spacing w:before="120" w:after="0"/>
      </w:pPr>
      <w:r>
        <w:t xml:space="preserve"/>
      </w:r>
    </w:p>
    <w:p>
      <w:pPr>
        <w:pStyle w:val="Heading3"/>
        <w:spacing w:before="200" w:after="80"/>
      </w:pPr>
      <w:r>
        <w:rPr>
          <w:rFonts w:ascii="Arial" w:cs="Arial" w:eastAsia="Arial" w:hAnsi="Arial"/>
          <w:b/>
          <w:bCs/>
          <w:color w:val="1F4E79"/>
          <w:sz w:val="24"/>
          <w:szCs w:val="24"/>
        </w:rPr>
        <w:t xml:space="preserve">샘플 A — API정의서 (1 엔드포인트 기준)</w:t>
      </w:r>
    </w:p>
    <w:p>
      <w:pPr>
        <w:spacing w:before="60" w:after="60"/>
      </w:pPr>
      <w:r>
        <w:rPr>
          <w:rFonts w:ascii="Arial" w:cs="Arial" w:eastAsia="Arial" w:hAnsi="Arial"/>
          <w:color w:val="1A1A2E"/>
          <w:sz w:val="22"/>
          <w:szCs w:val="22"/>
        </w:rPr>
        <w:t xml:space="preserve">출력 형식: JSON (구조화 데이터) + Markdown 문서 병행</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항목</w:t>
            </w:r>
          </w:p>
        </w:tc>
        <w:tc>
          <w:tcPr>
            <w:tcW w:type="dxa" w:w="6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내용 (예시 — 온누리상품권 상품권 발급 API)</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엔드포인트</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POST /api/v1/vouchers/issue</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소스 위치</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VoucherController.java:L42 @PostMapping("/issue")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파라미터</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amount(Long, 필수), userId(String, 필수), expiryDate(LocalDate, 선택)</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응답 스키마</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voucherId: String, issuedAt: DateTime, status: ISSUED|FAILED }</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문서 기재 내용</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API정의서 p.34: amount, userId, expiryDate(필수로 기재됨)</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팩트 체크 결과</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GAP 발견: expiryDate가 문서에는 필수, 소스에는 Optional → 기획자/AA 확인 필요</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신뢰도</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0.87 (소스 자동 추출, 문서 Gap 1건 포함)</w:t>
            </w:r>
          </w:p>
        </w:tc>
      </w:tr>
    </w:tbl>
    <w:p>
      <w:pPr>
        <w:spacing w:before="120" w:after="0"/>
      </w:pPr>
      <w:r>
        <w:t xml:space="preserve"/>
      </w:r>
    </w:p>
    <w:p>
      <w:pPr>
        <w:pStyle w:val="Heading3"/>
        <w:spacing w:before="200" w:after="80"/>
      </w:pPr>
      <w:r>
        <w:rPr>
          <w:rFonts w:ascii="Arial" w:cs="Arial" w:eastAsia="Arial" w:hAnsi="Arial"/>
          <w:b/>
          <w:bCs/>
          <w:color w:val="1F4E79"/>
          <w:sz w:val="24"/>
          <w:szCs w:val="24"/>
        </w:rPr>
        <w:t xml:space="preserve">샘플 B — 테이블정의서 (1 테이블 기준)</w:t>
      </w:r>
    </w:p>
    <w:p>
      <w:pPr>
        <w:spacing w:before="60" w:after="60"/>
      </w:pPr>
      <w:r>
        <w:rPr>
          <w:rFonts w:ascii="Arial" w:cs="Arial" w:eastAsia="Arial" w:hAnsi="Arial"/>
          <w:color w:val="1A1A2E"/>
          <w:sz w:val="22"/>
          <w:szCs w:val="22"/>
        </w:rPr>
        <w:t xml:space="preserve">출력 형식: JSON (구조화 데이터) + Excel/Markdown 문서 병행</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항목</w:t>
            </w:r>
          </w:p>
        </w:tc>
        <w:tc>
          <w:tcPr>
            <w:tcW w:type="dxa" w:w="6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내용 (예시 — VOUCHER 테이블)</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테이블명</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TB_VOUCHER (상품권 마스터)</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소스 위치</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Voucher.java (@Entity, @Table(name="TB_VOUCHER"))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컬럼 목록 (소스 기준)</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VOUCHER_ID(PK), AMOUNT, USER_ID, ISSUED_AT, EXPIRY_DT, STATUS, CANCEL_YN, CREATED_BY, UPDATED_AT</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문서 기재 컬럼</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물리ERD: VOUCHER_ID, AMOUNT, USER_ID, ISSUED_AT, EXPIRY_DT, STATUS (6개)</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팩트 체크 결과</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GAP 발견: CANCEL_YN, CREATED_BY, UPDATED_AT 3개 컬럼이 소스에만 존재 (문서 미기재) → DA 확인 필요</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신뢰도</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0.82 (컬럼 3개 Gap 존재)</w:t>
            </w:r>
          </w:p>
        </w:tc>
      </w:tr>
    </w:tbl>
    <w:p>
      <w:pPr>
        <w:spacing w:before="120" w:after="0"/>
      </w:pPr>
      <w:r>
        <w:t xml:space="preserve"/>
      </w:r>
    </w:p>
    <w:p>
      <w:pPr>
        <w:pStyle w:val="Heading3"/>
        <w:spacing w:before="200" w:after="80"/>
      </w:pPr>
      <w:r>
        <w:rPr>
          <w:rFonts w:ascii="Arial" w:cs="Arial" w:eastAsia="Arial" w:hAnsi="Arial"/>
          <w:b/>
          <w:bCs/>
          <w:color w:val="1F4E79"/>
          <w:sz w:val="24"/>
          <w:szCs w:val="24"/>
        </w:rPr>
        <w:t xml:space="preserve">샘플 C — 정책정의서 (후보 1건 기준, Pilot Plus)</w:t>
      </w:r>
    </w:p>
    <w:p>
      <w:pPr>
        <w:spacing w:before="60" w:after="60"/>
      </w:pPr>
      <w:r>
        <w:rPr>
          <w:rFonts w:ascii="Arial" w:cs="Arial" w:eastAsia="Arial" w:hAnsi="Arial"/>
          <w:color w:val="1A1A2E"/>
          <w:sz w:val="22"/>
          <w:szCs w:val="22"/>
        </w:rPr>
        <w:t xml:space="preserve">출력 형식: JSON 후보 목록 (확정 전 — 기획자 검토 필요 표시)</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항목</w:t>
            </w:r>
          </w:p>
        </w:tc>
        <w:tc>
          <w:tcPr>
            <w:tcW w:type="dxa" w:w="6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내용 (예시 — 상품권 발급 제한 정책 후보)</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정책 코드 (임시)</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POL-VOUCHER-ISSUE-LIMIT-001 [후보]</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조건 (Condition)</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당일 발급 요청 건수 &gt;= 10건인 동일 userId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기준 (Criteria)</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VoucherService.java:L87 issuedCount 체크 로직에서 추출 (임계값: 10)</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결과 (Outcome)</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발급 거부 (ISSUE_LIMIT_EXCEEDED 오류 반환)</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문서 기재 여부</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정책정의서에 미기재 → 암묵지 발견</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신뢰도</w:t>
            </w:r>
          </w:p>
        </w:tc>
        <w:tc>
          <w:tcPr>
            <w:tcW w:type="dxa" w:w="69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0.61 [후보 — 기획자 검증 필수]</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확정 상태</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기획자 미확인 (PENDING)</w:t>
            </w:r>
          </w:p>
        </w:tc>
      </w:tr>
    </w:tbl>
    <w:p>
      <w:pPr>
        <w:pBdr>
          <w:left w:val="single" w:color="2E75B6" w:sz="12" w:space="4"/>
        </w:pBdr>
        <w:spacing w:before="80" w:after="80"/>
        <w:ind w:left="360"/>
      </w:pPr>
      <w:r>
        <w:rPr>
          <w:rFonts w:ascii="Arial" w:cs="Arial" w:eastAsia="Arial" w:hAnsi="Arial"/>
          <w:i/>
          <w:iCs/>
          <w:color w:val="666666"/>
          <w:sz w:val="20"/>
          <w:szCs w:val="20"/>
        </w:rPr>
        <w:t xml:space="preserve">정책 후보는 기획자가 '확인', '수정', '거부' 중 하나를 선택하여 처리한다. '확인' 시에만 최종 Spec에 포함된다.</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5.4 출력 패키지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파일</w:t>
            </w:r>
          </w:p>
        </w:tc>
        <w:tc>
          <w:tcPr>
            <w:tcW w:type="dxa" w:w="3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형식</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용도</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spec-api.json</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JSON (OpenAPI 3.0 호환)</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No-code 도구, AI 코드 생성 컨텍스트 입력</w:t>
            </w:r>
          </w:p>
        </w:tc>
      </w:tr>
      <w:tr>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spec-table.json</w:t>
            </w:r>
          </w:p>
        </w:tc>
        <w:tc>
          <w:tcPr>
            <w:tcW w:type="dxa" w:w="3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JSON (ERD 구조화)</w:t>
            </w:r>
          </w:p>
        </w:tc>
        <w:tc>
          <w:tcPr>
            <w:tcW w:type="dxa" w:w="3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DB 설계 자동화 도구 입력</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spec-policy.json</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JSON (조건-기준-결과 트리플)</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규칙 엔진, AI 정책 추론 컨텍스트</w:t>
            </w:r>
          </w:p>
        </w:tc>
      </w:tr>
      <w:tr>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fact-check-report.md</w:t>
            </w:r>
          </w:p>
        </w:tc>
        <w:tc>
          <w:tcPr>
            <w:tcW w:type="dxa" w:w="3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Markdown (Gap 탐지 결과)</w:t>
            </w:r>
          </w:p>
        </w:tc>
        <w:tc>
          <w:tcPr>
            <w:tcW w:type="dxa" w:w="3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팀 공유, 검토 회의 자료</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spec-summary.xlsx</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Excel (Spec 전체 요약)</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경영진 보고, SI 계약 산출물 대체 검토</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§6. MVP 범위 및 우선순위</w:t>
      </w:r>
    </w:p>
    <w:p>
      <w:pPr>
        <w:pStyle w:val="Heading2"/>
        <w:spacing w:before="300" w:after="120"/>
      </w:pPr>
      <w:r>
        <w:rPr>
          <w:rFonts w:ascii="Arial" w:cs="Arial" w:eastAsia="Arial" w:hAnsi="Arial"/>
          <w:b/>
          <w:bCs/>
          <w:color w:val="2E75B6"/>
          <w:sz w:val="28"/>
          <w:szCs w:val="28"/>
        </w:rPr>
        <w:t xml:space="preserve">6.1 Pilot Core (1차 온누리상품권 파일럿 필수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before="0" w:after="40"/>
            </w:pPr>
            <w:r>
              <w:rPr>
                <w:rFonts w:ascii="Arial" w:cs="Arial" w:eastAsia="Arial" w:hAnsi="Arial"/>
                <w:b/>
                <w:bCs/>
                <w:color w:val="155724"/>
                <w:sz w:val="20"/>
                <w:szCs w:val="20"/>
              </w:rPr>
              <w:t xml:space="preserve">✅ Pilot Core 종료 조건</w:t>
            </w:r>
          </w:p>
          <w:p>
            <w:pPr>
              <w:spacing w:before="0" w:after="0"/>
            </w:pPr>
            <w:r>
              <w:rPr>
                <w:rFonts w:ascii="Arial" w:cs="Arial" w:eastAsia="Arial" w:hAnsi="Arial"/>
                <w:color w:val="155724"/>
                <w:sz w:val="20"/>
                <w:szCs w:val="20"/>
              </w:rPr>
              <w:t xml:space="preserve">① API·테이블 팩트 체크 결과가 §5.3 샘플 A·B 형식으로 출력된다. ② DA와 AA가 출력 결과를 보고 B 사이트 초기 설계에 '활용 가능'하다고 평가한다. ③ §8.2 임시 KPI 수치를 충족한다.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160"/>
        <w:gridCol w:w="800"/>
      </w:tblGrid>
      <w:tr>
        <w:tc>
          <w:tcPr>
            <w:tcW w:type="dxa" w:w="3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기능</w:t>
            </w:r>
          </w:p>
        </w:tc>
        <w:tc>
          <w:tcPr>
            <w:tcW w:type="dxa" w:w="5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설명</w:t>
            </w:r>
          </w:p>
        </w:tc>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필수</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문서 + 소스코드 업로드 &amp; 파싱</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PDF, DOCX, XLSX + Java/React 소스. .svn/.jar/.class/binary 제외</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r>
      <w:tr>
        <w:tc>
          <w:tcPr>
            <w:tcW w:type="dxa" w:w="3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 Spec 자동 추출</w:t>
            </w:r>
          </w:p>
        </w:tc>
        <w:tc>
          <w:tcPr>
            <w:tcW w:type="dxa" w:w="5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Spring annotation 기반 엔드포인트, 파라미터, 응답 스키마 추출</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테이블 Spec 자동 추출</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JPA Entity / DDL 기반 테이블, 컬럼, 관계 추출</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r>
      <w:tr>
        <w:tc>
          <w:tcPr>
            <w:tcW w:type="dxa" w:w="3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 ↔ 문서 팩트 체크 (API·테이블)</w:t>
            </w:r>
          </w:p>
        </w:tc>
        <w:tc>
          <w:tcPr>
            <w:tcW w:type="dxa" w:w="5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Gap 탐지 + 신뢰도 점수 생성. §5.3 샘플 형식으로 출력</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핵심/비핵심 선별 (Option C)</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제안 → 사용자 확인/조정</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r>
      <w:tr>
        <w:tc>
          <w:tcPr>
            <w:tcW w:type="dxa" w:w="3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최소 검토 UI</w:t>
            </w:r>
          </w:p>
        </w:tc>
        <w:tc>
          <w:tcPr>
            <w:tcW w:type="dxa" w:w="5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전체 Spec 열람 + 기본 인라인 편집 (페르소나 구분 최소화)</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 단일 승인 게이트</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Core는 PM이 단일 승인. 다단계 워크플로우는 Pilot Plus</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r>
      <w:tr>
        <w:tc>
          <w:tcPr>
            <w:tcW w:type="dxa" w:w="3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 패키지 Export</w:t>
            </w:r>
          </w:p>
        </w:tc>
        <w:tc>
          <w:tcPr>
            <w:tcW w:type="dxa" w:w="5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spec-api.json, spec-table.json, fact-check-report.md, spec-summary.xlsx</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6.2 Pilot Plus (Pilot Core 이후)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Pilot Plus 착수 조건</w:t>
            </w:r>
          </w:p>
          <w:p>
            <w:pPr>
              <w:spacing w:before="0" w:after="0"/>
            </w:pPr>
            <w:r>
              <w:rPr>
                <w:rFonts w:ascii="Arial" w:cs="Arial" w:eastAsia="Arial" w:hAnsi="Arial"/>
                <w:color w:val="1F4E79"/>
                <w:sz w:val="20"/>
                <w:szCs w:val="20"/>
              </w:rPr>
              <w:t xml:space="preserve">Pilot Core 종료 조건을 모두 충족한 이후에 착수한다. Pilot Plus 종료 조건은 Pilot Core 결과를 반영하여 별도 확정한다.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160"/>
        <w:gridCol w:w="800"/>
      </w:tblGrid>
      <w:tr>
        <w:tc>
          <w:tcPr>
            <w:tcW w:type="dxa" w:w="3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기능</w:t>
            </w:r>
          </w:p>
        </w:tc>
        <w:tc>
          <w:tcPr>
            <w:tcW w:type="dxa" w:w="5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설명</w:t>
            </w:r>
          </w:p>
        </w:tc>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단계</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후보 생성 및 기획자 승인 UI</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 기반 정책 후보 목록 + 기획자 확인/수정/거부 워크플로우</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Plus</w:t>
            </w:r>
          </w:p>
        </w:tc>
      </w:tr>
      <w:tr>
        <w:tc>
          <w:tcPr>
            <w:tcW w:type="dxa" w:w="3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페르소나별 전문 영역 편집 UI</w:t>
            </w:r>
          </w:p>
        </w:tc>
        <w:tc>
          <w:tcPr>
            <w:tcW w:type="dxa" w:w="5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TA/AA/DA/QA 등 역할별 전문 영역 필터링 및 집중 편집</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Plus</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다단계 승인 워크플로우 (HITL)</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아키텍트 그룹 1차 검토 → PM 최종 승인 (실제 SI 체계 인터뷰 후 설계)</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Plus</w:t>
            </w:r>
          </w:p>
        </w:tc>
      </w:tr>
      <w:tr>
        <w:tc>
          <w:tcPr>
            <w:tcW w:type="dxa" w:w="3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품질 점수 / 신뢰도 대시보드</w:t>
            </w:r>
          </w:p>
        </w:tc>
        <w:tc>
          <w:tcPr>
            <w:tcW w:type="dxa" w:w="5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Spec별 신뢰도, Gap 탐지율, 팩트 체크 점수 시각화</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Plus</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 사이트 적용 반자동화 초안</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추출 Spec의 B 사이트 초기 설계 활용 워크플로우 프로토타입</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Plus</w:t>
            </w:r>
          </w:p>
        </w:tc>
      </w:tr>
      <w:tr>
        <w:tc>
          <w:tcPr>
            <w:tcW w:type="dxa" w:w="3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spec-policy.json Export 추가</w:t>
            </w:r>
          </w:p>
        </w:tc>
        <w:tc>
          <w:tcPr>
            <w:tcW w:type="dxa" w:w="5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후보 승인분 포함한 Spec 패키지 업데이트</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Plus</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6.3 Out of Scope (현재)</w:t>
      </w:r>
    </w:p>
    <w:p>
      <w:pPr>
        <w:pStyle w:val="ListParagraph"/>
        <w:numPr>
          <w:ilvl w:val="0"/>
          <w:numId w:val="2"/>
        </w:numPr>
        <w:spacing w:before="40" w:after="40"/>
      </w:pPr>
      <w:r>
        <w:rPr>
          <w:rFonts w:ascii="Arial" w:cs="Arial" w:eastAsia="Arial" w:hAnsi="Arial"/>
          <w:color w:val="1A1A2E"/>
          <w:sz w:val="22"/>
          <w:szCs w:val="22"/>
        </w:rPr>
        <w:t xml:space="preserve">Skill 패키지 구성 (.skill.json) — 후속 단계</w:t>
      </w:r>
    </w:p>
    <w:p>
      <w:pPr>
        <w:pStyle w:val="ListParagraph"/>
        <w:numPr>
          <w:ilvl w:val="0"/>
          <w:numId w:val="2"/>
        </w:numPr>
        <w:spacing w:before="40" w:after="40"/>
      </w:pPr>
      <w:r>
        <w:rPr>
          <w:rFonts w:ascii="Arial" w:cs="Arial" w:eastAsia="Arial" w:hAnsi="Arial"/>
          <w:color w:val="1A1A2E"/>
          <w:sz w:val="22"/>
          <w:szCs w:val="22"/>
        </w:rPr>
        <w:t xml:space="preserve">No-code tool 직접 연동 API — 후속 단계</w:t>
      </w:r>
    </w:p>
    <w:p>
      <w:pPr>
        <w:pStyle w:val="ListParagraph"/>
        <w:numPr>
          <w:ilvl w:val="0"/>
          <w:numId w:val="2"/>
        </w:numPr>
        <w:spacing w:before="40" w:after="40"/>
      </w:pPr>
      <w:r>
        <w:rPr>
          <w:rFonts w:ascii="Arial" w:cs="Arial" w:eastAsia="Arial" w:hAnsi="Arial"/>
          <w:color w:val="1A1A2E"/>
          <w:sz w:val="22"/>
          <w:szCs w:val="22"/>
        </w:rPr>
        <w:t xml:space="preserve">완전 자동화 (Full Auto) — 반자동이 현재 목표</w:t>
      </w:r>
    </w:p>
    <w:p>
      <w:pPr>
        <w:pStyle w:val="ListParagraph"/>
        <w:numPr>
          <w:ilvl w:val="0"/>
          <w:numId w:val="2"/>
        </w:numPr>
        <w:spacing w:before="40" w:after="40"/>
      </w:pPr>
      <w:r>
        <w:rPr>
          <w:rFonts w:ascii="Arial" w:cs="Arial" w:eastAsia="Arial" w:hAnsi="Arial"/>
          <w:color w:val="1A1A2E"/>
          <w:sz w:val="22"/>
          <w:szCs w:val="22"/>
        </w:rPr>
        <w:t xml:space="preserve">화면설계 Spec 추출 (React 컴포넌트 분석) — Pilot Plus 이후로 완전 이연 (v0.7.4 명시)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화면설계 Spec이 Out of Scope인 이유 (v0.7.4)</w:t>
            </w:r>
          </w:p>
          <w:p>
            <w:pPr>
              <w:spacing w:before="0" w:after="0"/>
            </w:pPr>
            <w:r>
              <w:rPr>
                <w:rFonts w:ascii="Arial" w:cs="Arial" w:eastAsia="Arial" w:hAnsi="Arial"/>
                <w:color w:val="1F4E79"/>
                <w:sz w:val="20"/>
                <w:szCs w:val="20"/>
              </w:rPr>
              <w:t xml:space="preserve">현재 파이프라인의 핵심은 API Spec·테이블 Spec 추출 + 팩트 체크이다. React 컴포넌트 분석은 AST 파서가 별도로 필요하고, 화면-API-테이블 3단 매핑까지 구현해야 의미가 있다. 이는 Pilot Core·Plus가 검증된 이후 독립 Phase로 추진하는 것이 안전하다. 현재 §7.3 파싱 대상 표에 '⏸ 이후' 표기된 React 분석 항목은 이 결정에 따라 명시적으로 제외 처리된다.</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§7. 시스템 아키텍처</w:t>
      </w:r>
    </w:p>
    <w:p>
      <w:pPr>
        <w:pStyle w:val="Heading2"/>
        <w:spacing w:before="300" w:after="120"/>
      </w:pPr>
      <w:r>
        <w:rPr>
          <w:rFonts w:ascii="Arial" w:cs="Arial" w:eastAsia="Arial" w:hAnsi="Arial"/>
          <w:b/>
          <w:bCs/>
          <w:color w:val="2E75B6"/>
          <w:sz w:val="28"/>
          <w:szCs w:val="28"/>
        </w:rPr>
        <w:t xml:space="preserve">7.1 기존 시스템 재활용 방향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구성 요소</w:t>
            </w:r>
          </w:p>
        </w:tc>
        <w:tc>
          <w:tcPr>
            <w:tcW w:type="dxa" w:w="1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재활용 여부</w:t>
            </w:r>
          </w:p>
        </w:tc>
        <w:tc>
          <w:tcPr>
            <w:tcW w:type="dxa" w:w="4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변경 사항</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인프라 (Cloudflare Workers/D1/R2/Queue)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재활용</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기존 그대로</w:t>
            </w:r>
          </w:p>
        </w:tc>
      </w:tr>
      <w:tr>
        <w:tc>
          <w:tcPr>
            <w:tcW w:type="dxa" w:w="3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공통 패키지 (@ai-foundry/types, utils)</w:t>
            </w:r>
          </w:p>
        </w:tc>
        <w:tc>
          <w:tcPr>
            <w:tcW w:type="dxa" w:w="1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재활용</w:t>
            </w:r>
          </w:p>
        </w:tc>
        <w:tc>
          <w:tcPr>
            <w:tcW w:type="dxa" w:w="4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 관련 타입 추가</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svc-llm-router / svc-security / svc-governance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재활용</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기존 그대로 (LLM 티어 라우팅, RBAC, 거버넌스)</w:t>
            </w:r>
          </w:p>
        </w:tc>
      </w:tr>
      <w:tr>
        <w:tc>
          <w:tcPr>
            <w:tcW w:type="dxa" w:w="3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svc-ingestion (Stage 1)</w:t>
            </w:r>
          </w:p>
        </w:tc>
        <w:tc>
          <w:tcPr>
            <w:tcW w:type="dxa" w:w="1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확장</w:t>
            </w:r>
          </w:p>
        </w:tc>
        <w:tc>
          <w:tcPr>
            <w:tcW w:type="dxa" w:w="4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파싱 추가 (Java/React 언어 파서)</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svc-extraction (Stage 2)</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재설계</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소스↔문서 팩트 체크 로직 추가. API·테이블 Spec 추출 특화</w:t>
            </w:r>
          </w:p>
        </w:tc>
      </w:tr>
      <w:tr>
        <w:tc>
          <w:tcPr>
            <w:tcW w:type="dxa" w:w="3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svc-policy (Stage 3 HITL)</w:t>
            </w:r>
          </w:p>
        </w:tc>
        <w:tc>
          <w:tcPr>
            <w:tcW w:type="dxa" w:w="1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확장</w:t>
            </w:r>
          </w:p>
        </w:tc>
        <w:tc>
          <w:tcPr>
            <w:tcW w:type="dxa" w:w="4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후보 생성 방식으로 전환 (자동 확정 제거). 기획자 승인 플로우 추가</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svc-ontology (Stage 4)</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보류</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MVP 우선순위 낮음. Pilot Plus 이후 재검토</w:t>
            </w:r>
          </w:p>
        </w:tc>
      </w:tr>
      <w:tr>
        <w:tc>
          <w:tcPr>
            <w:tcW w:type="dxa" w:w="3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svc-skill (Stage 5)</w:t>
            </w:r>
          </w:p>
        </w:tc>
        <w:tc>
          <w:tcPr>
            <w:tcW w:type="dxa" w:w="1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보류</w:t>
            </w:r>
          </w:p>
        </w:tc>
        <w:tc>
          <w:tcPr>
            <w:tcW w:type="dxa" w:w="4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Spec 패키지 출력 기능으로 전환 검토 (Pilot Plus)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app-web (프론트엔드)</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재설계</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페르소나 재편에 따른 UI 전면 개편. 팩트 체크 결과 화면 신규</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7.2 신규 파이프라인 구조 (v0.7)</w:t>
      </w:r>
    </w:p>
    <w:p>
      <w:pPr>
        <w:pStyle w:val="ListParagraph"/>
        <w:numPr>
          <w:ilvl w:val="0"/>
          <w:numId w:val="2"/>
        </w:numPr>
        <w:spacing w:before="40" w:after="40"/>
      </w:pPr>
      <w:r>
        <w:rPr>
          <w:rFonts w:ascii="Arial" w:cs="Arial" w:eastAsia="Arial" w:hAnsi="Arial"/>
          <w:color w:val="1A1A2E"/>
          <w:sz w:val="22"/>
          <w:szCs w:val="22"/>
        </w:rPr>
        <w:t xml:space="preserve">Stage 1-A: 문서 파싱 (기존 Unstructured.io 기반, 유지)</w:t>
      </w:r>
    </w:p>
    <w:p>
      <w:pPr>
        <w:pStyle w:val="ListParagraph"/>
        <w:numPr>
          <w:ilvl w:val="0"/>
          <w:numId w:val="2"/>
        </w:numPr>
        <w:spacing w:before="40" w:after="40"/>
      </w:pPr>
      <w:r>
        <w:rPr>
          <w:rFonts w:ascii="Arial" w:cs="Arial" w:eastAsia="Arial" w:hAnsi="Arial"/>
          <w:color w:val="1A1A2E"/>
          <w:sz w:val="22"/>
          <w:szCs w:val="22"/>
        </w:rPr>
        <w:t xml:space="preserve">Stage 1-B: 소스코드 파싱 (신규 — AST pre-parsing 후 LLM 구조화, 범위는 §7.3 참조)</w:t>
      </w:r>
    </w:p>
    <w:p>
      <w:pPr>
        <w:pStyle w:val="ListParagraph"/>
        <w:numPr>
          <w:ilvl w:val="0"/>
          <w:numId w:val="2"/>
        </w:numPr>
        <w:spacing w:before="40" w:after="40"/>
      </w:pPr>
      <w:r>
        <w:rPr>
          <w:rFonts w:ascii="Arial" w:cs="Arial" w:eastAsia="Arial" w:hAnsi="Arial"/>
          <w:color w:val="1A1A2E"/>
          <w:sz w:val="22"/>
          <w:szCs w:val="22"/>
        </w:rPr>
        <w:t xml:space="preserve">Stage 2: 통합 추출 + 팩트 체크 (신규 핵심 — 소스+문서 병렬 분석, Gap 탐지)</w:t>
      </w:r>
    </w:p>
    <w:p>
      <w:pPr>
        <w:pStyle w:val="ListParagraph"/>
        <w:numPr>
          <w:ilvl w:val="0"/>
          <w:numId w:val="2"/>
        </w:numPr>
        <w:spacing w:before="40" w:after="40"/>
      </w:pPr>
      <w:r>
        <w:rPr>
          <w:rFonts w:ascii="Arial" w:cs="Arial" w:eastAsia="Arial" w:hAnsi="Arial"/>
          <w:color w:val="1A1A2E"/>
          <w:sz w:val="22"/>
          <w:szCs w:val="22"/>
        </w:rPr>
        <w:t xml:space="preserve">Stage 3-A: API·테이블 Spec 확정 (높은 신뢰도 — 자동 처리 후 담당자 확인)</w:t>
      </w:r>
    </w:p>
    <w:p>
      <w:pPr>
        <w:pStyle w:val="ListParagraph"/>
        <w:numPr>
          <w:ilvl w:val="0"/>
          <w:numId w:val="2"/>
        </w:numPr>
        <w:spacing w:before="40" w:after="40"/>
      </w:pPr>
      <w:r>
        <w:rPr>
          <w:rFonts w:ascii="Arial" w:cs="Arial" w:eastAsia="Arial" w:hAnsi="Arial"/>
          <w:color w:val="1A1A2E"/>
          <w:sz w:val="22"/>
          <w:szCs w:val="22"/>
        </w:rPr>
        <w:t xml:space="preserve">Stage 3-B: 정책 후보 생성 (중간 신뢰도 — 기획자 검증 필수, Pilot Plus)</w:t>
      </w:r>
    </w:p>
    <w:p>
      <w:pPr>
        <w:pStyle w:val="ListParagraph"/>
        <w:numPr>
          <w:ilvl w:val="0"/>
          <w:numId w:val="2"/>
        </w:numPr>
        <w:spacing w:before="40" w:after="40"/>
      </w:pPr>
      <w:r>
        <w:rPr>
          <w:rFonts w:ascii="Arial" w:cs="Arial" w:eastAsia="Arial" w:hAnsi="Arial"/>
          <w:color w:val="1A1A2E"/>
          <w:sz w:val="22"/>
          <w:szCs w:val="22"/>
        </w:rPr>
        <w:t xml:space="preserve">Stage 4: Spec 정제 + 검토/수정 (페르소나별 HITL)</w:t>
      </w:r>
    </w:p>
    <w:p>
      <w:pPr>
        <w:pStyle w:val="ListParagraph"/>
        <w:numPr>
          <w:ilvl w:val="0"/>
          <w:numId w:val="2"/>
        </w:numPr>
        <w:spacing w:before="40" w:after="40"/>
      </w:pPr>
      <w:r>
        <w:rPr>
          <w:rFonts w:ascii="Arial" w:cs="Arial" w:eastAsia="Arial" w:hAnsi="Arial"/>
          <w:color w:val="1A1A2E"/>
          <w:sz w:val="22"/>
          <w:szCs w:val="22"/>
        </w:rPr>
        <w:t xml:space="preserve">Stage 5: Spec 패키지 출력 (§5.3 샘플 형식 준수)</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7.3 소스코드 파싱 범위 명확화 (v0.7.2)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40"/>
            </w:pPr>
            <w:r>
              <w:rPr>
                <w:rFonts w:ascii="Arial" w:cs="Arial" w:eastAsia="Arial" w:hAnsi="Arial"/>
                <w:b/>
                <w:bCs/>
                <w:color w:val="856404"/>
                <w:sz w:val="20"/>
                <w:szCs w:val="20"/>
              </w:rPr>
              <w:t xml:space="preserve">⚠️ Pilot Core 파싱 범위 제한 — 명시적 제외 목록</w:t>
            </w:r>
          </w:p>
          <w:p>
            <w:pPr>
              <w:spacing w:before="0" w:after="0"/>
            </w:pPr>
            <w:r>
              <w:rPr>
                <w:rFonts w:ascii="Arial" w:cs="Arial" w:eastAsia="Arial" w:hAnsi="Arial"/>
                <w:color w:val="856404"/>
                <w:sz w:val="20"/>
                <w:szCs w:val="20"/>
              </w:rPr>
              <w:t xml:space="preserve">Spring annotation 기반 API와 JPA Entity 기반 테이블은 구조가 명확하여 자동 추출 신뢰도가 높다. 반면 MyBatis mapper, dynamic SQL, stored procedure, Feign client, Gateway routing 등은 예외 케이스가 많아 별도 파서 설계가 필요하다. Pilot Core에서는 annotation/entity 기반만 다루고 나머지는 Pilot Plus 이후로 명시적으로 제외한다.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파싱 대상</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Pilot 단계</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추출 방법</w:t>
            </w:r>
          </w:p>
        </w:tc>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비고</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Spring @Controller / @RestController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정적 분석 (JavaParser)</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 Spec 추출 핵심</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@RequestMapping / @GetMapping 등</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정적 분석</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엔드포인트, 파라미터 추출</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JPA @Entity / @Table / @Column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정적 분석</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테이블 Spec 추출 핵심</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DDL (schema.sql / Flyway / Liquibase)</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SQL 파서</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JPA 미사용 테이블 보완</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@Transactional 서비스 메서드</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분석 → LLM 정책 후보화</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핵심 선별 3순위 기준</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MyBatis mapper / XML SQL</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XML 파서 + LLM (별도 설계)</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예외 케이스 다수, Core 제외</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Dynamic SQL (QueryDSL, Criteria API)</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런타임 분석 필요</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정적 분석 한계, Core 제외</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Stored Procedure</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DB 직접 조회 + LLM</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Core 제외</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Feign Client / Gateway routing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MSA 토폴로지 분석 (별도 설계)</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Core 제외</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React 컴포넌트 (화면설계)</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제외</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 컴포넌트 트리 분석 (별도 Phase 필요)</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§6.3 Out of Scope — 완전 이연 (v0.7.4)</w:t>
            </w:r>
          </w:p>
        </w:tc>
      </w:tr>
    </w:tbl>
    <w:p>
      <w:pPr>
        <w:spacing w:before="120" w:after="0"/>
      </w:pPr>
      <w:r>
        <w:t xml:space="preserve"/>
      </w:r>
    </w:p>
    <w:p>
      <w:pPr>
        <w:pStyle w:val="Heading3"/>
        <w:spacing w:before="200" w:after="80"/>
      </w:pPr>
      <w:r>
        <w:rPr>
          <w:rFonts w:ascii="Arial" w:cs="Arial" w:eastAsia="Arial" w:hAnsi="Arial"/>
          <w:b/>
          <w:bCs/>
          <w:color w:val="1F4E79"/>
          <w:sz w:val="24"/>
          <w:szCs w:val="24"/>
        </w:rPr>
        <w:t xml:space="preserve">Pilot Core 문서 파싱 대상 제한 (v0.7.3 신규)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40"/>
            </w:pPr>
            <w:r>
              <w:rPr>
                <w:rFonts w:ascii="Arial" w:cs="Arial" w:eastAsia="Arial" w:hAnsi="Arial"/>
                <w:b/>
                <w:bCs/>
                <w:color w:val="856404"/>
                <w:sz w:val="20"/>
                <w:szCs w:val="20"/>
              </w:rPr>
              <w:t xml:space="preserve">⚠️ SI 문서의 표 파싱 품질이 팩트 체크 정확도를 결정한다</w:t>
            </w:r>
          </w:p>
          <w:p>
            <w:pPr>
              <w:spacing w:before="0" w:after="0"/>
            </w:pPr>
            <w:r>
              <w:rPr>
                <w:rFonts w:ascii="Arial" w:cs="Arial" w:eastAsia="Arial" w:hAnsi="Arial"/>
                <w:color w:val="856404"/>
                <w:sz w:val="20"/>
                <w:szCs w:val="20"/>
              </w:rPr>
              <w:t xml:space="preserve">실제 SI 문서에는 PPT 슬라이드, 이미지 캡처, 복잡한 merged cell 표, 수기 수정 흔적 등이 섞여 있다. Unstructured.io는 이런 형식의 표 파싱 정확도가 낮다. Pilot Core에서는 문서 파싱 대상을 API정의서·테이블정의서 2종으로 한정하여 팩트 체크 품질의 예측 가능성을 높인다.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문서 유형</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Pilot 단계</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파싱 대상 요소</w:t>
            </w:r>
          </w:p>
        </w:tc>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고위험 형식</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API정의서 (DOCX/XLSX)</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엔드포인트 표, 파라미터 표, 응답 스키마 표</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이미지 캡처본 → 제외</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테이블정의서 / 물리ERD (DOCX/XLSX)</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테이블 목록 표, 컬럼 정의 표</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Merged cell 다수 표 → 우선 제외</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요구사항정의서 / 추적표</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요구사항 항목 표</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PPT 혼용 문서 → Plus 이후</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상세설계서 (클래스·시퀀스 다이어그램)</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다이어그램 + 설명 텍스트</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이미지 다이어그램 → Claude Vision 필요</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PPT 슬라이드 (아키텍처 등)</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이후</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텍스트 + 도형</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도형/이미지 비율 높음 → 파싱 불안정</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이미지 캡처 문서 (스캔본 등)</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제외</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OCR 필요</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팩트 체크 불가</w:t>
            </w:r>
          </w:p>
        </w:tc>
      </w:tr>
    </w:tbl>
    <w:p>
      <w:pPr>
        <w:pBdr>
          <w:left w:val="single" w:color="2E75B6" w:sz="12" w:space="4"/>
        </w:pBdr>
        <w:spacing w:before="80" w:after="80"/>
        <w:ind w:left="360"/>
      </w:pPr>
      <w:r>
        <w:rPr>
          <w:rFonts w:ascii="Arial" w:cs="Arial" w:eastAsia="Arial" w:hAnsi="Arial"/>
          <w:i/>
          <w:iCs/>
          <w:color w:val="666666"/>
          <w:sz w:val="20"/>
          <w:szCs w:val="20"/>
        </w:rPr>
        <w:t xml:space="preserve">Pilot Core에서는 API정의서·테이블정의서 DOCX/XLSX 형식을 주 파싱 대상으로 확정한다. 파일럿 시작 전 §11.1 문서 품질 샘플링으로 파싱 가능 여부를 사전 검증한다.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40"/>
            </w:pPr>
            <w:r>
              <w:rPr>
                <w:rFonts w:ascii="Arial" w:cs="Arial" w:eastAsia="Arial" w:hAnsi="Arial"/>
                <w:b/>
                <w:bCs/>
                <w:color w:val="856404"/>
                <w:sz w:val="20"/>
                <w:szCs w:val="20"/>
              </w:rPr>
              <w:t xml:space="preserve">⚠️ Pilot Core 파싱 범위 제한 — 명시적 제외 목록</w:t>
            </w:r>
          </w:p>
          <w:p>
            <w:pPr>
              <w:spacing w:before="0" w:after="0"/>
            </w:pPr>
            <w:r>
              <w:rPr>
                <w:rFonts w:ascii="Arial" w:cs="Arial" w:eastAsia="Arial" w:hAnsi="Arial"/>
                <w:color w:val="856404"/>
                <w:sz w:val="20"/>
                <w:szCs w:val="20"/>
              </w:rPr>
              <w:t xml:space="preserve">Spring annotation 기반 API와 JPA Entity 기반 테이블은 구조가 명확하여 자동 추출 신뢰도가 높다. 반면 MyBatis mapper, dynamic SQL, stored procedure, Feign client, Gateway routing 등은 예외 케이스가 많아 별도 파서 설계가 필요하다. Pilot Core에서는 annotation/entity 기반만 다루고 나머지는 Pilot Plus 이후로 명시적으로 제외한다.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파싱 대상</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Pilot 단계</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추출 방법</w:t>
            </w:r>
          </w:p>
        </w:tc>
        <w:tc>
          <w:tcPr>
            <w:tcW w:type="dxa" w:w="2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비고</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Spring @Controller / @RestController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정적 분석 (JavaParser)</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 Spec 추출 핵심</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@RequestMapping / @GetMapping 등</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정적 분석</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엔드포인트, 파라미터 추출</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JPA @Entity / @Table / @Column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정적 분석</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테이블 Spec 추출 핵심</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DDL (schema.sql / Flyway / Liquibase)</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SQL 파서</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JPA 미사용 테이블 보완</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@Transactional 서비스 메서드</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Core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분석 → LLM 정책 후보화</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핵심 선별 3순위 기준</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MyBatis mapper / XML SQL</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XML 파서 + LLM (별도 설계)</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예외 케이스 다수, Core 제외</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Dynamic SQL (QueryDSL, Criteria API)</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런타임 분석 필요</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정적 분석 한계, Core 제외</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Stored Procedure</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DB 직접 조회 + LLM</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Core 제외</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Feign Client / Gateway routing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Plus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MSA 토폴로지 분석 (별도 설계)</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Core 제외</w:t>
            </w:r>
          </w:p>
        </w:tc>
      </w:tr>
      <w:tr>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React 컴포넌트 (화면설계)</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제외</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 컴포넌트 트리 분석 (별도 Phase 필요)</w:t>
            </w:r>
          </w:p>
        </w:tc>
        <w:tc>
          <w:tcPr>
            <w:tcW w:type="dxa" w:w="27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§6.3 Out of Scope — 완전 이연 (v0.7.4)</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7.4 LLM 비용 관리 전략 — AST 기반 Pre-parsing (v0.7.2)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비용 설계 원칙: LLM은 구조화 이후에만 사용한다</w:t>
            </w:r>
          </w:p>
          <w:p>
            <w:pPr>
              <w:spacing w:before="0" w:after="0"/>
            </w:pPr>
            <w:r>
              <w:rPr>
                <w:rFonts w:ascii="Arial" w:cs="Arial" w:eastAsia="Arial" w:hAnsi="Arial"/>
                <w:color w:val="1F4E79"/>
                <w:sz w:val="20"/>
                <w:szCs w:val="20"/>
              </w:rPr>
              <w:t xml:space="preserve">Spring 프로젝트 50K LOC를 LLM에 그대로 투입하면 비용과 latency가 급증한다. AST 기반 pre-parsing으로 소스를 먼저 구조화한 뒤, LLM은 구조화된 데이터의 의미 해석에만 사용한다. 이 방식으로 LLM 입력 토큰을 소스 전체 대비 10~20% 수준으로 제어할 수 있다.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파싱 단계</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처리 주체</w:t>
            </w:r>
          </w:p>
        </w:tc>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역할</w:t>
            </w:r>
          </w:p>
        </w:tc>
        <w:tc>
          <w:tcPr>
            <w:tcW w:type="dxa" w:w="2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LLM 사용 여부</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1단계: AST Pre-parsing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JavaParser / Tree-sitter</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annotation, class, method, field 구조 추출 → JSON 변환</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미사용 (정적 분석)</w:t>
            </w:r>
          </w:p>
        </w:tc>
      </w:tr>
      <w:tr>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2단계: 문서 청크 추출</w:t>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Unstructured.io + Haiku</w:t>
            </w:r>
          </w:p>
        </w:tc>
        <w:tc>
          <w:tcPr>
            <w:tcW w:type="dxa" w:w="3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PDF/DOCX 테이블·섹션 청크 추출 및 분류</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Haiku (분류)</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3단계: 구조화 데이터 매핑</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Sonnet</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AST JSON + 문서 청크 → Spec 구조화 + Gap 분석</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Sonnet (구조화)</w:t>
            </w:r>
          </w:p>
        </w:tc>
      </w:tr>
      <w:tr>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4단계: 정책 후보 추론</w:t>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Opus</w:t>
            </w:r>
          </w:p>
        </w:tc>
        <w:tc>
          <w:tcPr>
            <w:tcW w:type="dxa" w:w="3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트랜잭션 서비스 AST JSON → 비즈니스 규칙·정책 후보 추론</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Opus (추론)</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7.5 개발 우선순위 (v0.7.2 명시)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pPr>
              <w:spacing w:before="0" w:after="40"/>
            </w:pPr>
            <w:r>
              <w:rPr>
                <w:rFonts w:ascii="Arial" w:cs="Arial" w:eastAsia="Arial" w:hAnsi="Arial"/>
                <w:b/>
                <w:bCs/>
                <w:color w:val="721C24"/>
                <w:sz w:val="20"/>
                <w:szCs w:val="20"/>
              </w:rPr>
              <w:t xml:space="preserve">🚨 Fact Check Engine이 성공해야 플랫폼이 된다</w:t>
            </w:r>
          </w:p>
          <w:p>
            <w:pPr>
              <w:spacing w:before="0" w:after="0"/>
            </w:pPr>
            <w:r>
              <w:rPr>
                <w:rFonts w:ascii="Arial" w:cs="Arial" w:eastAsia="Arial" w:hAnsi="Arial"/>
                <w:color w:val="721C24"/>
                <w:sz w:val="20"/>
                <w:szCs w:val="20"/>
              </w:rPr>
              <w:t xml:space="preserve">Fact Check Engine(소스↔문서 Gap 탐지)이 성공하면 AI Foundry는 Spec Extraction Platform으로 확장된다. 이것이 실패하면 문서 정리 툴로 끝난다. 따라서 개발 우선순위는 UI보다 엔진을 먼저 완성하는 방향으로 고정한다.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160"/>
        <w:gridCol w:w="1800"/>
      </w:tblGrid>
      <w:tr>
        <w:tc>
          <w:tcPr>
            <w:tcW w:type="dxa" w:w="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순위</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개발 항목</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핵심 이유</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완료 기준</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1</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Fact Check Engine
(소스↔문서 Gap 탐지)</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플랫폼 핵심 가치. 이것이 작동해야 API·테이블 Spec의 신뢰도가 생긴다</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§5.3 샘플 A·B 출력 가능</w:t>
            </w:r>
          </w:p>
        </w:tc>
      </w:tr>
      <w:tr>
        <w:tc>
          <w:tcPr>
            <w:tcW w:type="dxa" w:w="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2</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API / Table 추출
(AST + LLM 파이프라인)</w:t>
            </w:r>
          </w:p>
        </w:tc>
        <w:tc>
          <w:tcPr>
            <w:tcW w:type="dxa" w:w="4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Fact Check Engine 입력 데이터 생성 역할. 추출 품질이 팩트 체크 정확도를 결정한다</w:t>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§8.2 Coverage KPI 충족</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3</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Export
(§5.4 패키지 출력)</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완성된 Spec이 손에 쥐어져야 파일럿 성공 판단이 가능하다. CLI export로 UI 없이도 선 구현 가능</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§5.4 파일 형식 출력</w:t>
            </w:r>
          </w:p>
        </w:tc>
      </w:tr>
      <w:tr>
        <w:tc>
          <w:tcPr>
            <w:tcW w:type="dxa" w:w="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4</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검토 UI
(최소 Spec 조회·편집)</w:t>
            </w:r>
          </w:p>
        </w:tc>
        <w:tc>
          <w:tcPr>
            <w:tcW w:type="dxa" w:w="4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엔진·추출·Export가 검증된 뒤 UI를 올린다. UI는 파일럿 리뷰어의 확인 도구이지 제품 핵심이 아니다</w:t>
            </w:r>
          </w:p>
        </w:tc>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§6.1 Core 종료 조건 충족</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7.6 LLM 티어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560"/>
        <w:gridCol w:w="2200"/>
      </w:tblGrid>
      <w:t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티어</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모델</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용도</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적용 단계</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Tier 1 (Opus)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Claude Opus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후보 추론, 암묵지 탐지, 복잡한 Gap 분석</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Stage 3-B</w:t>
            </w:r>
          </w:p>
        </w:tc>
      </w:tr>
      <w:tr>
        <w:tc>
          <w:tcPr>
            <w:tcW w:type="dxa" w:w="1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Tier 2 (Sonnet)</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Claude Sonnet</w:t>
            </w:r>
          </w:p>
        </w:tc>
        <w:tc>
          <w:tcPr>
            <w:tcW w:type="dxa" w:w="3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API·테이블 Spec 구조화 (AST JSON 기반), Gap 분석</w:t>
            </w:r>
          </w:p>
        </w:tc>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Stage 2, 3-A, 5</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Tier 3 (Haiku)</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Claude Haiku</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문서 분류, 청크 분류, 빠른 선별 작업</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Stage 1-A, 선별</w:t>
            </w:r>
          </w:p>
        </w:tc>
      </w:tr>
      <w:tr>
        <w:tc>
          <w:tcPr>
            <w:tcW w:type="dxa" w:w="16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Pre-parsing (비LLM)</w:t>
            </w:r>
          </w:p>
        </w:tc>
        <w:tc>
          <w:tcPr>
            <w:tcW w:type="dxa" w:w="2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JavaParser / Tree-sitter</w:t>
            </w:r>
          </w:p>
        </w:tc>
        <w:tc>
          <w:tcPr>
            <w:tcW w:type="dxa" w:w="3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 AST 정적 분석 (LLM 비사용). 토큰 비용 제어</w:t>
            </w:r>
          </w:p>
        </w:tc>
        <w:tc>
          <w:tcPr>
            <w:tcW w:type="dxa" w:w="2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Stage 1-B</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§8. 성공 기준</w:t>
      </w:r>
    </w:p>
    <w:p>
      <w:pPr>
        <w:pStyle w:val="Heading2"/>
        <w:spacing w:before="300" w:after="120"/>
      </w:pPr>
      <w:r>
        <w:rPr>
          <w:rFonts w:ascii="Arial" w:cs="Arial" w:eastAsia="Arial" w:hAnsi="Arial"/>
          <w:b/>
          <w:bCs/>
          <w:color w:val="2E75B6"/>
          <w:sz w:val="28"/>
          <w:szCs w:val="28"/>
        </w:rPr>
        <w:t xml:space="preserve">8.1 정성적 기준</w:t>
      </w:r>
    </w:p>
    <w:p>
      <w:pPr>
        <w:pStyle w:val="ListParagraph"/>
        <w:numPr>
          <w:ilvl w:val="0"/>
          <w:numId w:val="2"/>
        </w:numPr>
        <w:spacing w:before="40" w:after="40"/>
      </w:pPr>
      <w:r>
        <w:rPr>
          <w:rFonts w:ascii="Arial" w:cs="Arial" w:eastAsia="Arial" w:hAnsi="Arial"/>
          <w:color w:val="1A1A2E"/>
          <w:sz w:val="22"/>
          <w:szCs w:val="22"/>
        </w:rPr>
        <w:t xml:space="preserve">추출된 API·테이블 Spec으로 B 사이트 초기 설계 착수 가능한 수준의 산출물 생산</w:t>
      </w:r>
    </w:p>
    <w:p>
      <w:pPr>
        <w:pStyle w:val="ListParagraph"/>
        <w:numPr>
          <w:ilvl w:val="0"/>
          <w:numId w:val="2"/>
        </w:numPr>
        <w:spacing w:before="40" w:after="40"/>
      </w:pPr>
      <w:r>
        <w:rPr>
          <w:rFonts w:ascii="Arial" w:cs="Arial" w:eastAsia="Arial" w:hAnsi="Arial"/>
          <w:color w:val="1A1A2E"/>
          <w:sz w:val="22"/>
          <w:szCs w:val="22"/>
        </w:rPr>
        <w:t xml:space="preserve">DA, AA 등 실무자가 '실제로 쓸 수 있다'고 평가</w:t>
      </w:r>
    </w:p>
    <w:p>
      <w:pPr>
        <w:pStyle w:val="ListParagraph"/>
        <w:numPr>
          <w:ilvl w:val="0"/>
          <w:numId w:val="2"/>
        </w:numPr>
        <w:spacing w:before="40" w:after="40"/>
      </w:pPr>
      <w:r>
        <w:rPr>
          <w:rFonts w:ascii="Arial" w:cs="Arial" w:eastAsia="Arial" w:hAnsi="Arial"/>
          <w:color w:val="1A1A2E"/>
          <w:sz w:val="22"/>
          <w:szCs w:val="22"/>
        </w:rPr>
        <w:t xml:space="preserve">암묵지(미현행화 정책, 코드에만 존재하는 규칙 등) 최소 1건 이상 발굴</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8.2 정량적 KPI (파일럿 전 임시 고정 — v0.7.3 공식 명확화)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Coverage 공식 정의 (v0.7.3)</w:t>
            </w:r>
          </w:p>
          <w:p>
            <w:pPr>
              <w:spacing w:before="0" w:after="0"/>
            </w:pPr>
            <w:r>
              <w:rPr>
                <w:rFonts w:ascii="Arial" w:cs="Arial" w:eastAsia="Arial" w:hAnsi="Arial"/>
                <w:color w:val="1F4E79"/>
                <w:sz w:val="20"/>
                <w:szCs w:val="20"/>
              </w:rPr>
              <w:t xml:space="preserve">Coverage = (추출된 항목 ∩ 문서 기재 항목) / 문서 기재 항목 수. 분모는 문서(API정의서·테이블정의서)에 기재된 항목 수로 고정한다. 소스에만 있고 문서에 없는 항목은 분모에 포함하지 않으며, 해당 항목은 Missing Column / Missing API Gap으로 별도 집계한다.</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지표</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임시 목표치</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측정 공식</w:t>
            </w:r>
          </w:p>
        </w:tc>
        <w:tc>
          <w:tcPr>
            <w:tcW w:type="dxa" w:w="2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확정 시점</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Critical API Coverage
(주요 API 추출 커버리지)</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80%</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(추출 API ∩ 문서 API) / 문서 API 수
※ 문서 = API정의서 기재 엔드포인트</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완료 후 실측값으로 조정</w:t>
            </w:r>
          </w:p>
        </w:tc>
      </w:tr>
      <w:tr>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Critical Table Coverage
(주요 테이블 추출 커버리지)</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80%</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(추출 테이블 ∩ 문서 테이블) / 문서 테이블 수
※ 문서 = 물리ERD·테이블정의서 기재 테이블</w:t>
            </w:r>
          </w:p>
        </w:tc>
        <w:tc>
          <w:tcPr>
            <w:tcW w:type="dxa" w:w="23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완료 후 실측값으로 조정</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Reviewer Acceptance Rate
(검토자 결과 수용률)</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70%</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수정 없이 수용한 Spec 항목 수 / 전체 추출 Spec 항목 수</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완료 후 실측값으로 조정</w:t>
            </w:r>
          </w:p>
        </w:tc>
      </w:tr>
      <w:tr>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Gap 탐지 정밀도 (전체)
유형별(SM/MC/PM/TM) 분리 추적</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75%</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실제 Gap 확인 수 / 자동 탐지 Gap 총 수
(§4.3 Gap 유형 분류 기준 적용)</w:t>
            </w:r>
          </w:p>
        </w:tc>
        <w:tc>
          <w:tcPr>
            <w:tcW w:type="dxa" w:w="23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완료 후 유형별 목표 확정</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Spec 편집 시간 단축률</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 30%</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기존 수작업 시간 대비 플랫폼 사용 후 편집 소요 시간</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완료 후 실측값으로 조정</w:t>
            </w:r>
          </w:p>
        </w:tc>
      </w:tr>
    </w:tbl>
    <w:p>
      <w:pPr>
        <w:spacing w:before="120" w:after="0"/>
      </w:pPr>
      <w:r>
        <w:t xml:space="preserve"/>
      </w:r>
    </w:p>
    <w:p>
      <w:pPr>
        <w:pStyle w:val="Heading3"/>
        <w:spacing w:before="200" w:after="80"/>
      </w:pPr>
      <w:r>
        <w:rPr>
          <w:rFonts w:ascii="Arial" w:cs="Arial" w:eastAsia="Arial" w:hAnsi="Arial"/>
          <w:b/>
          <w:bCs/>
          <w:color w:val="1F4E79"/>
          <w:sz w:val="24"/>
          <w:szCs w:val="24"/>
        </w:rPr>
        <w:t xml:space="preserve">Gap 유형별 KPI 추적 (v0.7.3 신규)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400"/>
        <w:gridCol w:w="5360"/>
      </w:tblGrid>
      <w:t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 유형</w:t>
            </w:r>
          </w:p>
        </w:tc>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약어</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초기 임시 목표</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비고</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Schema Mismatch</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SM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70%</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명명 규칙 차이로 false positive 多 — 초기 목표 낮게 설정. SM 개선이 전체 Gap precision 향상에 가장 효과적</w:t>
            </w:r>
          </w:p>
        </w:tc>
      </w:tr>
      <w:tr>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Missing Column / API</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MC</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80%</w:t>
            </w:r>
          </w:p>
        </w:tc>
        <w:tc>
          <w:tcPr>
            <w:tcW w:type="dxa" w:w="53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운영 중 추가 항목 탐지 — 탐지 기준이 명확하여 상대적으로 precision 높음</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Parameter Mismatch</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PM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75%</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required/optional 표기 혼용 흔함 — 문서 기준 재확인 필요</w:t>
            </w:r>
          </w:p>
        </w:tc>
      </w:tr>
      <w:tr>
        <w:tc>
          <w:tcPr>
            <w:tcW w:type="dxa" w:w="1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Type Mismatch</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TM</w:t>
            </w:r>
          </w:p>
        </w:tc>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80%</w:t>
            </w:r>
          </w:p>
        </w:tc>
        <w:tc>
          <w:tcPr>
            <w:tcW w:type="dxa" w:w="53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DB-Java 타입 매핑 표 기반 자동 변환 가능 — 초기부터 precision 높을 것으로 예상</w:t>
            </w:r>
          </w:p>
        </w:tc>
      </w:tr>
    </w:tbl>
    <w:p>
      <w:pPr>
        <w:pBdr>
          <w:left w:val="single" w:color="2E75B6" w:sz="12" w:space="4"/>
        </w:pBdr>
        <w:spacing w:before="80" w:after="80"/>
        <w:ind w:left="360"/>
      </w:pPr>
      <w:r>
        <w:rPr>
          <w:rFonts w:ascii="Arial" w:cs="Arial" w:eastAsia="Arial" w:hAnsi="Arial"/>
          <w:i/>
          <w:iCs/>
          <w:color w:val="666666"/>
          <w:sz w:val="20"/>
          <w:szCs w:val="20"/>
        </w:rPr>
        <w:t xml:space="preserve">개선 우선순위: SM → PM → MC → TM. 초기에는 SM false positive를 먼저 줄이는 것이 전체 Gap precision KPI 달성에 가장 효과적이다.</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§9. 리스크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4160"/>
        <w:gridCol w:w="800"/>
      </w:tblGrid>
      <w:tr>
        <w:tc>
          <w:tcPr>
            <w:tcW w:type="dxa" w:w="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리스크</w:t>
            </w:r>
          </w:p>
        </w:tc>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영향도</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대응 방안</w:t>
            </w:r>
          </w:p>
        </w:tc>
        <w:tc>
          <w:tcPr>
            <w:tcW w:type="dxa" w:w="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상태</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R-1</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보안/기밀 이슈로 실데이터 투입 제약</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높음</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PII 마스킹 파이프라인 사전 적용. 데이터 분류(Confidential/Internal/Public) 체계 유지. §11 착수 조건 #1로 게이트 관리</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모니터링</w:t>
            </w:r>
          </w:p>
        </w:tc>
      </w:tr>
      <w:tr>
        <w:tc>
          <w:tcPr>
            <w:tcW w:type="dxa" w:w="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R-2</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코드에 버그·예외처리·임시 우회 로직이 섞여 후보 품질 저하</w:t>
            </w:r>
          </w:p>
        </w:tc>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중간</w:t>
            </w:r>
          </w:p>
        </w:tc>
        <w:tc>
          <w:tcPr>
            <w:tcW w:type="dxa" w:w="4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정책은 '후보 생성 → 기획자 승인' 방식으로 자동 확정하지 않음 (v0.7.1 반영). 낮은 신뢰도 후보는 명시적 경고 표시</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설계 반영</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R-3</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종료 기준 불명확으로 인한 범위 크립</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중간</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§6.1 Pilot Core 종료 조건 3가지를 명시. Pilot Plus 기능은 Core 완료 전 착수 금지</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설계 반영</w:t>
            </w:r>
          </w:p>
        </w:tc>
      </w:tr>
      <w:tr>
        <w:tc>
          <w:tcPr>
            <w:tcW w:type="dxa" w:w="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R-4</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SI 조직 승인 체계와 플랫폼 HITL 워크플로우 불일치</w:t>
            </w:r>
          </w:p>
        </w:tc>
        <w:tc>
          <w:tcPr>
            <w:tcW w:type="dxa" w:w="12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낮음</w:t>
            </w:r>
          </w:p>
        </w:tc>
        <w:tc>
          <w:tcPr>
            <w:tcW w:type="dxa" w:w="4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Core는 PM 단일 승인 구조로 단순화. Pilot Plus 착수 전 KT DS 실제 승인 프로세스 인터뷰 후 설계</w:t>
            </w:r>
          </w:p>
        </w:tc>
        <w:tc>
          <w:tcPr>
            <w:tcW w:type="dxa" w:w="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설계 반영</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R-5</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파일럿 참여 실무자 리뷰 참여 어려움</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낮음</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§11 착수 조건 #2로 게이트 관리. 최소 DA + AA + 기획자 1명씩 확보</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모니터링</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§10. 개발 로드맵</w:t>
      </w:r>
    </w:p>
    <w:p>
      <w:pPr>
        <w:pStyle w:val="Heading2"/>
        <w:spacing w:before="300" w:after="120"/>
      </w:pPr>
      <w:r>
        <w:rPr>
          <w:rFonts w:ascii="Arial" w:cs="Arial" w:eastAsia="Arial" w:hAnsi="Arial"/>
          <w:b/>
          <w:bCs/>
          <w:color w:val="2E75B6"/>
          <w:sz w:val="28"/>
          <w:szCs w:val="28"/>
        </w:rPr>
        <w:t xml:space="preserve">10.1 Phase 2 — 온누리상품권 파일럿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단계</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항목</w:t>
            </w:r>
          </w:p>
        </w:tc>
        <w:tc>
          <w:tcPr>
            <w:tcW w:type="dxa" w:w="5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내용</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2-A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파싱 구현</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Java Spring annotation 추출 (Controller, RequestMapping, Entity). JPA Entity / DDL 파서. AST pre-parsing 파이프라인 구현. React 컴포넌트 분석은 Out of Scope (§6.3)</w:t>
            </w:r>
          </w:p>
        </w:tc>
      </w:tr>
      <w:tr>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2-B</w:t>
            </w:r>
          </w:p>
        </w:tc>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팩트 체크 엔진 구현</w:t>
            </w:r>
          </w:p>
        </w:tc>
        <w:tc>
          <w:tcPr>
            <w:tcW w:type="dxa" w:w="5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소스↔문서 Gap 탐지 로직 (API·테이블 2종). svc-extraction Stage 2 재설계. §5.3 샘플 형식 출력 검증</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2-C</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UI 구현</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최소 검토 UI (전체 Spec 열람, 기본 편집). PM 단일 승인 게이트. Export 기능 (§5.4 패키지)</w:t>
            </w:r>
          </w:p>
        </w:tc>
      </w:tr>
      <w:tr>
        <w:tc>
          <w:tcPr>
            <w:tcW w:type="dxa" w:w="1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2-D</w:t>
            </w:r>
          </w:p>
        </w:tc>
        <w:tc>
          <w:tcPr>
            <w:tcW w:type="dxa" w:w="2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실행 &amp; KPI 측정</w:t>
            </w:r>
          </w:p>
        </w:tc>
        <w:tc>
          <w:tcPr>
            <w:tcW w:type="dxa" w:w="55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온누리상품권 실 산출물 투입. §8.2 임시 KPI 측정. Pilot Core 종료 조건 충족 확인. Pilot Plus 설계 반영 사항 정리</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Phase 2-E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Plus 구현</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후보 생성 + 기획자 승인 UI. 페르소나별 전문 영역 편집 UI. 다단계 승인 워크플로우. 품질 점수 대시보드</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10.2 Phase 3 — 퇴직연금 2차 파일럿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0" w:after="40"/>
            </w:pPr>
            <w:r>
              <w:rPr>
                <w:rFonts w:ascii="Arial" w:cs="Arial" w:eastAsia="Arial" w:hAnsi="Arial"/>
                <w:b/>
                <w:bCs/>
                <w:color w:val="856404"/>
                <w:sz w:val="20"/>
                <w:szCs w:val="20"/>
              </w:rPr>
              <w:t xml:space="preserve">⚠️ 범위 제한 원칙</w:t>
            </w:r>
          </w:p>
          <w:p>
            <w:pPr>
              <w:spacing w:before="0" w:after="0"/>
            </w:pPr>
            <w:r>
              <w:rPr>
                <w:rFonts w:ascii="Arial" w:cs="Arial" w:eastAsia="Arial" w:hAnsi="Arial"/>
                <w:color w:val="856404"/>
                <w:sz w:val="20"/>
                <w:szCs w:val="20"/>
              </w:rPr>
              <w:t xml:space="preserve">퇴직연금 도메인은 전체 추출이 아니라 서브프로세스 1개(신계약/부담금산출 중 팀 협의 선정)로 제한한다. 소스코드 미보유이므로 팩트 체크 기능은 미적용하고, 문서 기반 Spec 추출·정제 검증에 집중한다.</w:t>
            </w:r>
          </w:p>
        </w:tc>
      </w:tr>
    </w:tbl>
    <w:p>
      <w:pPr>
        <w:spacing w:before="120" w:after="0"/>
      </w:pPr>
      <w:r>
        <w:t xml:space="preserve"/>
      </w:r>
    </w:p>
    <w:p>
      <w:pPr>
        <w:pStyle w:val="ListParagraph"/>
        <w:numPr>
          <w:ilvl w:val="0"/>
          <w:numId w:val="2"/>
        </w:numPr>
        <w:spacing w:before="40" w:after="40"/>
      </w:pPr>
      <w:r>
        <w:rPr>
          <w:rFonts w:ascii="Arial" w:cs="Arial" w:eastAsia="Arial" w:hAnsi="Arial"/>
          <w:color w:val="1A1A2E"/>
          <w:sz w:val="22"/>
          <w:szCs w:val="22"/>
        </w:rPr>
        <w:t xml:space="preserve">착수 조건: 온누리상품권 Pilot Core 종료 조건 충족 후</w:t>
      </w:r>
    </w:p>
    <w:p>
      <w:pPr>
        <w:pStyle w:val="ListParagraph"/>
        <w:numPr>
          <w:ilvl w:val="0"/>
          <w:numId w:val="2"/>
        </w:numPr>
        <w:spacing w:before="40" w:after="40"/>
      </w:pPr>
      <w:r>
        <w:rPr>
          <w:rFonts w:ascii="Arial" w:cs="Arial" w:eastAsia="Arial" w:hAnsi="Arial"/>
          <w:color w:val="1A1A2E"/>
          <w:sz w:val="22"/>
          <w:szCs w:val="22"/>
        </w:rPr>
        <w:t xml:space="preserve">검증 포인트: 소스 없이도 문서만으로 Spec 추출이 의미 있는 결과를 내는지</w:t>
      </w:r>
    </w:p>
    <w:p>
      <w:pPr>
        <w:pStyle w:val="ListParagraph"/>
        <w:numPr>
          <w:ilvl w:val="0"/>
          <w:numId w:val="2"/>
        </w:numPr>
        <w:spacing w:before="40" w:after="40"/>
      </w:pPr>
      <w:r>
        <w:rPr>
          <w:rFonts w:ascii="Arial" w:cs="Arial" w:eastAsia="Arial" w:hAnsi="Arial"/>
          <w:color w:val="1A1A2E"/>
          <w:sz w:val="22"/>
          <w:szCs w:val="22"/>
        </w:rPr>
        <w:t xml:space="preserve">성공 기준: Pilot Core 결과 반영 후 별도 확정</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§11. 착수 조건 체크리스트 (신규)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7FC"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 게이트 관리 원칙</w:t>
            </w:r>
          </w:p>
          <w:p>
            <w:pPr>
              <w:spacing w:before="0" w:after="0"/>
            </w:pPr>
            <w:r>
              <w:rPr>
                <w:rFonts w:ascii="Arial" w:cs="Arial" w:eastAsia="Arial" w:hAnsi="Arial"/>
                <w:color w:val="1F4E79"/>
                <w:sz w:val="20"/>
                <w:szCs w:val="20"/>
              </w:rPr>
              <w:t xml:space="preserve">아래 착수 조건은 단순 가정이 아니라 파일럿 착수 전 반드시 확인해야 하는 게이트 항목이다. 하나라도 충족되지 않으면 착수 일정을 조정한다.</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11.1 Pilot Core 착수 조건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800"/>
        <w:gridCol w:w="2160"/>
      </w:tblGrid>
      <w:tr>
        <w:tc>
          <w:tcPr>
            <w:tcW w:type="dxa" w:w="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조건</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확인 방법</w:t>
            </w:r>
          </w:p>
        </w:tc>
        <w:tc>
          <w:tcPr>
            <w:tcW w:type="dxa" w:w="2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상태</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온누리상품권 소스코드 접근 가능 (.svn/.jar/.class/binary 제외 기준)</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VPN 또는 내부 저장소 접근 테스트</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확인 필요</w:t>
            </w:r>
          </w:p>
        </w:tc>
      </w:tr>
      <w:tr>
        <w:tc>
          <w:tcPr>
            <w:tcW w:type="dxa" w:w="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2</w:t>
            </w:r>
          </w:p>
        </w:tc>
        <w:tc>
          <w:tcPr>
            <w:tcW w:type="dxa" w:w="4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온누리상품권 산출물(문서 20종+) 내부 공유 경로 확보</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산출물 목록 수령 및 접근 테스트</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확인 필요</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파일럿 리뷰 참여자 확보: 최소 DA 1명, AA 1명, 기획자 1명</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역할별 담당자 지정 확인 및 일정 협의</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확인 필요</w:t>
            </w:r>
          </w:p>
        </w:tc>
      </w:tr>
      <w:tr>
        <w:tc>
          <w:tcPr>
            <w:tcW w:type="dxa" w:w="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4</w:t>
            </w:r>
          </w:p>
        </w:tc>
        <w:tc>
          <w:tcPr>
            <w:tcW w:type="dxa" w:w="4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Cloudflare 인프라 및 Anthropic API 계약 유지 확인</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API 호출 테스트 및 계약 만료일 확인</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확인됨</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5</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소스코드 보안 처리 방침 합의 (PII 마스킹 적용 범위)</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내부 보안 검토 완료 및 데이터 분류 기준 합의</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확인 필요</w:t>
            </w:r>
          </w:p>
        </w:tc>
      </w:tr>
      <w:tr>
        <w:tc>
          <w:tcPr>
            <w:tcW w:type="dxa" w:w="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6</w:t>
            </w:r>
          </w:p>
        </w:tc>
        <w:tc>
          <w:tcPr>
            <w:tcW w:type="dxa" w:w="4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§8.2 임시 KPI 수치 팀 내 합의 (Coverage 공식 포함)</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개발팀 + 파일럿 리뷰어 공동 검토 완료</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확인 필요</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7</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문서 품질 샘플링 완료 — API정의서·테이블정의서 파싱 가능 여부 사전 검증 (v0.7.3 신규)</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핵심 문서 3~5건 샘플 파싱 테스트: DOCX/XLSX 표 구조 파싱 성공 확인, 이미지 캡처/merged cell 비율 확인</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확인 필요</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before="0" w:after="40"/>
            </w:pPr>
            <w:r>
              <w:rPr>
                <w:rFonts w:ascii="Arial" w:cs="Arial" w:eastAsia="Arial" w:hAnsi="Arial"/>
                <w:b/>
                <w:bCs/>
                <w:color w:val="155724"/>
                <w:sz w:val="20"/>
                <w:szCs w:val="20"/>
              </w:rPr>
              <w:t xml:space="preserve">📌 착수 조건 #7 — 문서 품질 샘플링 가이드 (v0.7.3)</w:t>
            </w:r>
          </w:p>
          <w:p>
            <w:pPr>
              <w:spacing w:before="0" w:after="0"/>
            </w:pPr>
            <w:r>
              <w:rPr>
                <w:rFonts w:ascii="Arial" w:cs="Arial" w:eastAsia="Arial" w:hAnsi="Arial"/>
                <w:color w:val="155724"/>
                <w:sz w:val="20"/>
                <w:szCs w:val="20"/>
              </w:rPr>
              <w:t xml:space="preserve">파일럿 데이터 품질이 낮으면 팩트 체크 결과가 왜곡된다. 착수 전 API정의서·테이블정의서를 각 1~2건 샘플로 파싱하여 ① 표 구조 파싱 성공률, ② 이미지 캡처 비율, ③ merged cell 페이지 수를 확인한다. 이미지 캡처 비율 30% 초과 또는 표 파싱 실패 시 해당 문서는 Pilot Core 대상에서 제외하고 텍스트 기반 문서로 대체한다.</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11.2 Pilot Plus 착수 조건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800"/>
        <w:gridCol w:w="2160"/>
      </w:tblGrid>
      <w:tr>
        <w:tc>
          <w:tcPr>
            <w:tcW w:type="dxa" w:w="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조건</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확인 방법</w:t>
            </w:r>
          </w:p>
        </w:tc>
        <w:tc>
          <w:tcPr>
            <w:tcW w:type="dxa" w:w="2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상태</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Core 종료 조건 3가지 모두 충족 (§6.1 참조)</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KPI 측정 결과 문서 작성 완료</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Pilot Core 이후</w:t>
            </w:r>
          </w:p>
        </w:tc>
      </w:tr>
      <w:tr>
        <w:tc>
          <w:tcPr>
            <w:tcW w:type="dxa" w:w="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2</w:t>
            </w:r>
          </w:p>
        </w:tc>
        <w:tc>
          <w:tcPr>
            <w:tcW w:type="dxa" w:w="4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실제 KT DS SI 프로젝트 승인 체계 인터뷰 완료 (HITL 설계 기반)</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관련 PM/PMO와 인터뷰 기록 작성</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Pilot Core 이후</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정책 후보 승인 역할 담당자 확정 (기획자 또는 동등 역할)</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담당자 지정 및 리뷰 일정 협의</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Pilot Core 이후</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11.3 퇴직연금 2차 파일럿 착수 조건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800"/>
        <w:gridCol w:w="2160"/>
      </w:tblGrid>
      <w:tr>
        <w:tc>
          <w:tcPr>
            <w:tcW w:type="dxa" w:w="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t>
            </w:r>
          </w:p>
        </w:tc>
        <w:tc>
          <w:tcPr>
            <w:tcW w:type="dxa" w:w="4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조건</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확인 방법</w:t>
            </w:r>
          </w:p>
        </w:tc>
        <w:tc>
          <w:tcPr>
            <w:tcW w:type="dxa" w:w="2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상태</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1</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Pilot Plus 완료 또는 팀 협의로 선행 조건 조정</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팀 협의 기록</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Pilot Plus 이후</w:t>
            </w:r>
          </w:p>
        </w:tc>
      </w:tr>
      <w:tr>
        <w:tc>
          <w:tcPr>
            <w:tcW w:type="dxa" w:w="4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2</w:t>
            </w:r>
          </w:p>
        </w:tc>
        <w:tc>
          <w:tcPr>
            <w:tcW w:type="dxa" w:w="40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서브프로세스 1개 선정 완료 (신계약/부담금산출 중 협의)</w:t>
            </w:r>
          </w:p>
        </w:tc>
        <w:tc>
          <w:tcPr>
            <w:tcW w:type="dxa" w:w="280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범위 합의 문서 작성</w:t>
            </w:r>
          </w:p>
        </w:tc>
        <w:tc>
          <w:tcPr>
            <w:tcW w:type="dxa" w:w="2160"/>
            <w:gridSpan w:val="1"/>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미착수</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해당 서브프로세스 산출물 접근 경로 확보</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산출물 수령 테스트</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2E"/>
                <w:sz w:val="20"/>
                <w:szCs w:val="20"/>
              </w:rPr>
              <w:t xml:space="preserve">⏸ 미착수</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666666"/>
        <w:sz w:val="18"/>
        <w:szCs w:val="18"/>
      </w:rPr>
      <w:t xml:space="preserve">AI Foundry PRD v0.7.1 (Draft) — KT DS AX BD팀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lvl w:ilvl="1" w15:tentative="1">
      <w:start w:val="1"/>
      <w:numFmt w:val="bullet"/>
      <w:lvlText w:val="–"/>
      <w:lvlJc w:val="left"/>
      <w:pPr>
        <w:spacing w:before="40" w:after="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2026-03-05T14:38:49.566Z</dcterms:created>
  <dcterms:modified xsi:type="dcterms:W3CDTF">2026-03-05T14:38:49.567Z</dcterms:modified>
</cp:coreProperties>
</file>

<file path=docProps/custom.xml><?xml version="1.0" encoding="utf-8"?>
<Properties xmlns="http://schemas.openxmlformats.org/officeDocument/2006/custom-properties" xmlns:vt="http://schemas.openxmlformats.org/officeDocument/2006/docPropsVTypes"/>
</file>