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5EE0" w14:textId="77777777" w:rsidR="002D6EC5" w:rsidRPr="008879BD" w:rsidRDefault="00FA4B0A" w:rsidP="000F7D3C">
      <w:pPr>
        <w:jc w:val="center"/>
        <w:rPr>
          <w:lang w:val="de-DE"/>
        </w:rPr>
      </w:pPr>
      <w:r w:rsidRPr="008879BD">
        <w:rPr>
          <w:noProof/>
          <w:lang w:val="de-DE" w:eastAsia="en-GB"/>
        </w:rPr>
        <w:drawing>
          <wp:inline distT="0" distB="0" distL="0" distR="0" wp14:anchorId="5E521483" wp14:editId="61A7FB25">
            <wp:extent cx="3047817" cy="16616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17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C10" w14:textId="08C05C6E" w:rsidR="00F52E5D" w:rsidRPr="008879BD" w:rsidRDefault="008C060B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Dash ist ein Open-Source Projekt, das sichere und dezentrali</w:t>
      </w:r>
      <w:bookmarkStart w:id="0" w:name="_GoBack"/>
      <w:bookmarkEnd w:id="0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sierte finanzielle Funktionen anbietet. Dash ist wie digitales Bargeld, mit dem in Online-Shops und Geschäften auf der ganzen Welt schnell und einfach bezahlt werden kann. Die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Marktkapitalisierung beträgt $4 Milliarden</w:t>
      </w: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und die über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50000 Nutzer</w:t>
      </w: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versenden täglich $200 Millionen in Dash. Dashs revolutionäres Entscheidungsfindungs- und Finanzierungsmodell ist dezentralisiert, wobei über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 xml:space="preserve">4700 </w:t>
      </w:r>
      <w:proofErr w:type="spellStart"/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bereitstehen, um Transaktionen zu verifizieren.</w:t>
      </w:r>
      <w:r w:rsidR="00C128F7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</w:t>
      </w:r>
    </w:p>
    <w:p w14:paraId="0BA5191A" w14:textId="28913684" w:rsidR="00357C34" w:rsidRPr="008879BD" w:rsidRDefault="00151576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81792" behindDoc="0" locked="0" layoutInCell="1" allowOverlap="1" wp14:anchorId="65E52591" wp14:editId="58130182">
            <wp:simplePos x="0" y="0"/>
            <wp:positionH relativeFrom="column">
              <wp:posOffset>708636</wp:posOffset>
            </wp:positionH>
            <wp:positionV relativeFrom="paragraph">
              <wp:posOffset>866586</wp:posOffset>
            </wp:positionV>
            <wp:extent cx="159598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8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89C350" wp14:editId="243F3998">
                <wp:simplePos x="0" y="0"/>
                <wp:positionH relativeFrom="column">
                  <wp:posOffset>48895</wp:posOffset>
                </wp:positionH>
                <wp:positionV relativeFrom="paragraph">
                  <wp:posOffset>13970</wp:posOffset>
                </wp:positionV>
                <wp:extent cx="1403985" cy="125984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F8A97A" w14:textId="5E79CA3E" w:rsidR="00680208" w:rsidRPr="008C060B" w:rsidRDefault="008C060B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4"/>
                                  <w:szCs w:val="28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44"/>
                                  <w:lang w:val="de-DE"/>
                                </w:rPr>
                                <w:t xml:space="preserve">Sofortige </w:t>
                              </w:r>
                              <w:r w:rsidRPr="008C060B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44"/>
                                  <w:lang w:val="de-DE"/>
                                </w:rPr>
                                <w:br/>
                                <w:t>Transaktionsbestätigungen</w:t>
                              </w:r>
                            </w:p>
                          </w:txbxContent>
                        </wps:txbx>
                        <wps:bodyPr spcFirstLastPara="0" vert="horz" wrap="square" lIns="72000" tIns="36000" rIns="72000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s:wsp>
                            <wps:cNvPr id="769" name="Freeform 7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7074" y="1576952"/>
                                <a:ext cx="735722" cy="559462"/>
                              </a:xfrm>
                              <a:custGeom>
                                <a:avLst/>
                                <a:gdLst>
                                  <a:gd name="T0" fmla="*/ 396 w 396"/>
                                  <a:gd name="T1" fmla="*/ 136 h 301"/>
                                  <a:gd name="T2" fmla="*/ 396 w 396"/>
                                  <a:gd name="T3" fmla="*/ 136 h 301"/>
                                  <a:gd name="T4" fmla="*/ 396 w 396"/>
                                  <a:gd name="T5" fmla="*/ 185 h 301"/>
                                  <a:gd name="T6" fmla="*/ 396 w 396"/>
                                  <a:gd name="T7" fmla="*/ 185 h 301"/>
                                  <a:gd name="T8" fmla="*/ 396 w 396"/>
                                  <a:gd name="T9" fmla="*/ 187 h 301"/>
                                  <a:gd name="T10" fmla="*/ 198 w 396"/>
                                  <a:gd name="T11" fmla="*/ 301 h 301"/>
                                  <a:gd name="T12" fmla="*/ 0 w 396"/>
                                  <a:gd name="T13" fmla="*/ 187 h 301"/>
                                  <a:gd name="T14" fmla="*/ 0 w 396"/>
                                  <a:gd name="T15" fmla="*/ 185 h 301"/>
                                  <a:gd name="T16" fmla="*/ 0 w 396"/>
                                  <a:gd name="T17" fmla="*/ 185 h 301"/>
                                  <a:gd name="T18" fmla="*/ 0 w 396"/>
                                  <a:gd name="T19" fmla="*/ 136 h 301"/>
                                  <a:gd name="T20" fmla="*/ 0 w 396"/>
                                  <a:gd name="T21" fmla="*/ 136 h 301"/>
                                  <a:gd name="T22" fmla="*/ 198 w 396"/>
                                  <a:gd name="T23" fmla="*/ 248 h 301"/>
                                  <a:gd name="T24" fmla="*/ 396 w 396"/>
                                  <a:gd name="T25" fmla="*/ 136 h 301"/>
                                  <a:gd name="T26" fmla="*/ 198 w 396"/>
                                  <a:gd name="T27" fmla="*/ 0 h 301"/>
                                  <a:gd name="T28" fmla="*/ 0 w 396"/>
                                  <a:gd name="T29" fmla="*/ 115 h 301"/>
                                  <a:gd name="T30" fmla="*/ 198 w 396"/>
                                  <a:gd name="T31" fmla="*/ 229 h 301"/>
                                  <a:gd name="T32" fmla="*/ 396 w 396"/>
                                  <a:gd name="T33" fmla="*/ 115 h 301"/>
                                  <a:gd name="T34" fmla="*/ 198 w 396"/>
                                  <a:gd name="T35" fmla="*/ 0 h 3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96" h="301">
                                    <a:moveTo>
                                      <a:pt x="396" y="136"/>
                                    </a:moveTo>
                                    <a:cubicBezTo>
                                      <a:pt x="396" y="136"/>
                                      <a:pt x="396" y="136"/>
                                      <a:pt x="396" y="136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6"/>
                                      <a:pt x="396" y="186"/>
                                      <a:pt x="396" y="187"/>
                                    </a:cubicBezTo>
                                    <a:cubicBezTo>
                                      <a:pt x="396" y="250"/>
                                      <a:pt x="307" y="301"/>
                                      <a:pt x="198" y="301"/>
                                    </a:cubicBezTo>
                                    <a:cubicBezTo>
                                      <a:pt x="89" y="301"/>
                                      <a:pt x="0" y="250"/>
                                      <a:pt x="0" y="187"/>
                                    </a:cubicBezTo>
                                    <a:cubicBezTo>
                                      <a:pt x="0" y="186"/>
                                      <a:pt x="0" y="186"/>
                                      <a:pt x="0" y="185"/>
                                    </a:cubicBezTo>
                                    <a:cubicBezTo>
                                      <a:pt x="0" y="185"/>
                                      <a:pt x="0" y="185"/>
                                      <a:pt x="0" y="185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2" y="198"/>
                                      <a:pt x="90" y="248"/>
                                      <a:pt x="198" y="248"/>
                                    </a:cubicBezTo>
                                    <a:cubicBezTo>
                                      <a:pt x="306" y="248"/>
                                      <a:pt x="394" y="198"/>
                                      <a:pt x="396" y="136"/>
                                    </a:cubicBezTo>
                                    <a:close/>
                                    <a:moveTo>
                                      <a:pt x="198" y="0"/>
                                    </a:moveTo>
                                    <a:cubicBezTo>
                                      <a:pt x="89" y="0"/>
                                      <a:pt x="0" y="52"/>
                                      <a:pt x="0" y="115"/>
                                    </a:cubicBezTo>
                                    <a:cubicBezTo>
                                      <a:pt x="0" y="178"/>
                                      <a:pt x="89" y="229"/>
                                      <a:pt x="198" y="229"/>
                                    </a:cubicBezTo>
                                    <a:cubicBezTo>
                                      <a:pt x="307" y="229"/>
                                      <a:pt x="396" y="178"/>
                                      <a:pt x="396" y="115"/>
                                    </a:cubicBezTo>
                                    <a:cubicBezTo>
                                      <a:pt x="396" y="52"/>
                                      <a:pt x="307" y="0"/>
                                      <a:pt x="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9C350" id="Group 6" o:spid="_x0000_s1026" style="position:absolute;left:0;text-align:left;margin-left:3.85pt;margin-top:1.1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" fillcolor="#2075bc" stroked="f" strokeweight="2pt">
                  <v:textbox inset="2mm,1mm,2mm,3.52467mm">
                    <w:txbxContent>
                      <w:p w14:paraId="10F8A97A" w14:textId="5E79CA3E" w:rsidR="00680208" w:rsidRPr="008C060B" w:rsidRDefault="008C060B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4"/>
                            <w:szCs w:val="28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44"/>
                            <w:lang w:val="de-DE"/>
                          </w:rPr>
                          <w:t xml:space="preserve">Sofortige </w:t>
                        </w:r>
                        <w:r w:rsidRPr="008C060B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44"/>
                            <w:lang w:val="de-DE"/>
                          </w:rPr>
                          <w:br/>
                          <w:t>Transaktionsbestätigungen</w:t>
                        </w:r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769" o:spid="_x0000_s1031" style="position:absolute;left:10670;top:15769;width:7357;height:5595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<v:path arrowok="t" o:connecttype="custom" o:connectlocs="735722,252780;735722,252780;735722,343855;735722,343855;735722,347573;367861,559462;0,347573;0,343855;0,343855;0,252780;0,252780;367861,460952;735722,252780;367861,0;0,213748;367861,425637;735722,213748;367861,0" o:connectangles="0,0,0,0,0,0,0,0,0,0,0,0,0,0,0,0,0,0"/>
                      <o:lock v:ext="edit" verticies="t"/>
                    </v:shape>
                    <v:shape id="Freeform 771" o:spid="_x0000_s1032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8879BD"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AA2DA1" wp14:editId="2A629D74">
                <wp:simplePos x="0" y="0"/>
                <wp:positionH relativeFrom="column">
                  <wp:posOffset>4713605</wp:posOffset>
                </wp:positionH>
                <wp:positionV relativeFrom="paragraph">
                  <wp:posOffset>1355090</wp:posOffset>
                </wp:positionV>
                <wp:extent cx="1403985" cy="1178560"/>
                <wp:effectExtent l="0" t="0" r="5715" b="2159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178560"/>
                          <a:chOff x="0" y="0"/>
                          <a:chExt cx="2636582" cy="2261518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626685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D23FB4" w14:textId="2E8AD06F" w:rsidR="00680208" w:rsidRPr="008C060B" w:rsidRDefault="008C060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de-DE"/>
                                </w:rPr>
                                <w:t>Privatsphäre und Fungibilität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928544"/>
                            <a:ext cx="1332974" cy="1332974"/>
                            <a:chOff x="651804" y="928544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92854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8" y="1373707"/>
                              <a:ext cx="1006476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A2DA1" id="Group 8" o:spid="_x0000_s1033" style="position:absolute;left:0;text-align:left;margin-left:371.15pt;margin-top:106.7pt;width:110.55pt;height:92.8pt;z-index:251675648;mso-width-relative:margin;mso-height-relative:margin" coordsize="26365,2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">
                <v:rect id="Prostokąt 14" o:spid="_x0000_s1034" style="position:absolute;width:26365;height:16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14:paraId="10D23FB4" w14:textId="2E8AD06F" w:rsidR="00680208" w:rsidRPr="008C060B" w:rsidRDefault="008C060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de-DE"/>
                          </w:rPr>
                          <w:t>Privatsphäre und Fungibilität</w:t>
                        </w:r>
                      </w:p>
                    </w:txbxContent>
                  </v:textbox>
                </v:rect>
                <v:group id="Group 3" o:spid="_x0000_s1035" style="position:absolute;left:6518;top:9285;width:13329;height:13330" coordorigin="6518,9285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6" style="position:absolute;left:6518;top:9285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7" type="#_x0000_t75" style="position:absolute;left:8276;top:13737;width:10065;height: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</w:t>
      </w:r>
      <w:proofErr w:type="spellStart"/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InstantSend</w:t>
      </w:r>
      <w:proofErr w:type="spellEnd"/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 xml:space="preserve"> bestätigt Zahlungen in 1-4 Sekunden</w: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über die </w:t>
      </w:r>
      <w:proofErr w:type="spellStart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, also die zweite Ebene des Netzwerks, welche die Transaktion sofort absichern. Dadurch ist Dash perfekt für den Einzelhandel und direkte Zahlungen geeignet - es funktioniert wie dezentralisiertes digitales Bargeld</w:t>
      </w:r>
      <w:r w:rsidR="0038588E" w:rsidRPr="008879BD">
        <w:rPr>
          <w:rFonts w:cs="Calibri"/>
          <w:color w:val="1F487C"/>
          <w:spacing w:val="3"/>
          <w:sz w:val="28"/>
          <w:szCs w:val="28"/>
          <w:lang w:val="de-DE"/>
        </w:rPr>
        <w:t>.</w:t>
      </w:r>
    </w:p>
    <w:p w14:paraId="167B214C" w14:textId="39742D4B" w:rsidR="008B694F" w:rsidRPr="008879BD" w:rsidRDefault="008C060B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schützt private Zahlvorgänge und Unternehmenszahlungen durch dezentralisiertes Mischen, welches PrivateSend genannt wird. </w:t>
      </w:r>
      <w:r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Durch PrivateSend bleiben Transaktionen anonym und fungibel</w:t>
      </w:r>
      <w:r w:rsidR="00DE091C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.</w:t>
      </w:r>
    </w:p>
    <w:p w14:paraId="33BA3C5D" w14:textId="35E5A76F" w:rsidR="002D5415" w:rsidRPr="008879BD" w:rsidRDefault="00F02961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33FE15B" wp14:editId="0A9B09CB">
                <wp:simplePos x="0" y="0"/>
                <wp:positionH relativeFrom="column">
                  <wp:posOffset>70485</wp:posOffset>
                </wp:positionH>
                <wp:positionV relativeFrom="paragraph">
                  <wp:posOffset>20320</wp:posOffset>
                </wp:positionV>
                <wp:extent cx="1403985" cy="1143000"/>
                <wp:effectExtent l="0" t="0" r="5715" b="1905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143000"/>
                          <a:chOff x="0" y="0"/>
                          <a:chExt cx="2636582" cy="2222813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565232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CFE828" w14:textId="382E23E8" w:rsidR="00680208" w:rsidRPr="008C060B" w:rsidRDefault="008C060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de-DE"/>
                                </w:rPr>
                                <w:t>Dezentralisierte Infrastruktur</w:t>
                              </w:r>
                            </w:p>
                          </w:txbxContent>
                        </wps:txbx>
                        <wps:bodyPr spcFirstLastPara="0" vert="horz" wrap="square" lIns="126888" tIns="72000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889841"/>
                            <a:ext cx="1332974" cy="1332972"/>
                            <a:chOff x="651804" y="889841"/>
                            <a:chExt cx="1332974" cy="1332972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889841"/>
                              <a:ext cx="1332974" cy="1332972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8" y="1243114"/>
                              <a:ext cx="658813" cy="658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E15B" id="Group 10" o:spid="_x0000_s1040" style="position:absolute;left:0;text-align:left;margin-left:5.55pt;margin-top:1.6pt;width:110.55pt;height:90pt;z-index:251677696;mso-width-relative:margin;mso-height-relative:margin" coordsize="26365,2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">
                <v:rect id="Prostokąt 16" o:spid="_x0000_s1041" style="position:absolute;width:26365;height:1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" fillcolor="#ec2227" stroked="f" strokeweight="2pt">
                  <v:textbox inset="3.52467mm,2mm,3.52467mm,3.52467mm">
                    <w:txbxContent>
                      <w:p w14:paraId="4ACFE828" w14:textId="382E23E8" w:rsidR="00680208" w:rsidRPr="008C060B" w:rsidRDefault="008C060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de-DE"/>
                          </w:rPr>
                          <w:t>Dezentralisierte Infrastruktur</w:t>
                        </w:r>
                      </w:p>
                    </w:txbxContent>
                  </v:textbox>
                </v:rect>
                <v:group id="Group 781" o:spid="_x0000_s1042" style="position:absolute;left:6518;top:8898;width:13329;height:13330" coordorigin="6518,8898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8898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2431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 Dash-Netzwerk verwendet ein </w:t>
      </w:r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innovatives System mit zwei Ebenen</w: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. Die zweite Ebene, also die </w:t>
      </w:r>
      <w:proofErr w:type="spellStart"/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, ermöglicht blitzschnelle und anonyme Transaktionen sowie dezentralisierte Entscheidungsfindung und Finanzierung.</w:t>
      </w:r>
    </w:p>
    <w:p w14:paraId="0AAA85AB" w14:textId="488EBA31" w:rsidR="002D5415" w:rsidRPr="008879BD" w:rsidRDefault="00F02961" w:rsidP="008879BD">
      <w:pPr>
        <w:spacing w:after="40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noProof/>
          <w:lang w:val="de-DE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50B3A4B" wp14:editId="414E6F0C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0AB2CA3" w14:textId="02097EB4" w:rsidR="00680208" w:rsidRPr="008C060B" w:rsidRDefault="008C060B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</w:pPr>
                              <w:r w:rsidRPr="008C060B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  <w:t xml:space="preserve">Dezentralisierte </w:t>
                              </w: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  <w:br/>
                              </w:r>
                              <w:r w:rsidRPr="008C060B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de-DE"/>
                                </w:rPr>
                                <w:t>Finanzierung und Entscheidungsfindung</w:t>
                              </w:r>
                            </w:p>
                          </w:txbxContent>
                        </wps:txbx>
                        <wps:bodyPr wrap="square" lIns="36000" tIns="36000" rIns="360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B3A4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Beiw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" fillcolor="#92d050" stroked="f" strokeweight="1pt">
                  <v:stroke miterlimit="4"/>
                  <v:textbox inset="1mm,1mm,1mm,4pt">
                    <w:txbxContent>
                      <w:p w14:paraId="10AB2CA3" w14:textId="02097EB4" w:rsidR="00680208" w:rsidRPr="008C060B" w:rsidRDefault="008C060B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</w:pPr>
                        <w:r w:rsidRPr="008C060B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  <w:t xml:space="preserve">Dezentralisierte </w:t>
                        </w: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  <w:br/>
                        </w:r>
                        <w:r w:rsidRPr="008C060B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lang w:val="de-DE"/>
                          </w:rPr>
                          <w:t>Finanzierung und Entscheidungsfindung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trifft </w:t>
      </w:r>
      <w:r w:rsidR="008C060B" w:rsidRPr="008879BD">
        <w:rPr>
          <w:rFonts w:eastAsia="+mj-ea" w:cs="+mj-cs"/>
          <w:b/>
          <w:iCs/>
          <w:color w:val="1F497D"/>
          <w:kern w:val="24"/>
          <w:sz w:val="28"/>
          <w:szCs w:val="28"/>
          <w:lang w:val="de-DE"/>
        </w:rPr>
        <w:t>Entscheidungen und Finanzierungsbeschlüsse dezentralisiert</w:t>
      </w:r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. Jeder Nutzer kann ein Projekt vorstellen, welches dann von der Community diskutiert wird und die Besitzer der </w:t>
      </w:r>
      <w:proofErr w:type="spellStart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stimmen darüber ab, ob dieses Projekt akzeptiert und finanziert werden sollte. Wenn die Abstimmung erfolgreich ausgeht, wird das Projekt direkt von der </w:t>
      </w:r>
      <w:proofErr w:type="spellStart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="008C060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bezahlt</w:t>
      </w:r>
      <w:r w:rsidR="002D5415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.</w:t>
      </w:r>
      <w:r w:rsidR="003B09D2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br w:type="page"/>
      </w:r>
    </w:p>
    <w:p w14:paraId="4AD6A858" w14:textId="77777777" w:rsidR="0059236B" w:rsidRPr="008879BD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de-DE" w:eastAsia="en-GB"/>
        </w:rPr>
        <w:lastRenderedPageBreak/>
        <w:drawing>
          <wp:inline distT="0" distB="0" distL="0" distR="0" wp14:anchorId="07D51119" wp14:editId="312FF7E8">
            <wp:extent cx="3552855" cy="1159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55" cy="11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50CCA" w14:textId="51A71D86" w:rsidR="0059236B" w:rsidRPr="008879BD" w:rsidRDefault="008C060B" w:rsidP="005B5CC4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Dash Evolution bietet neben einer Dezentralisierten API (DAPI) und einem dezentralisierten Speichersystem effizientere monetäre Dienste. Es steigert in hohem Maße die Benutzerfreundlichkeit der </w:t>
      </w:r>
      <w:proofErr w:type="spellStart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Wallets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und der </w:t>
      </w:r>
      <w:proofErr w:type="spellStart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64C86C89" w14:textId="6E9E5D9C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DashDrive</w:t>
      </w:r>
      <w:proofErr w:type="spellEnd"/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Masternodes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speichern die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und verschlüsselte Nutzerdaten. Dies erlaubt ein 10000x Wachstum der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Blockchain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ohne Leistungsverlust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77F8A4B9" w14:textId="109D80EC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DAPI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Dezentralisierte API, um sicher auf das Netzwerk zuzugreifen.</w:t>
      </w:r>
    </w:p>
    <w:p w14:paraId="18D44F0F" w14:textId="16DF3A7D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DashPay</w:t>
      </w:r>
      <w:proofErr w:type="spellEnd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 xml:space="preserve"> </w:t>
      </w: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Wallets</w:t>
      </w:r>
      <w:proofErr w:type="spellEnd"/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Per DAPI verbundene dezentralisierte Light </w:t>
      </w:r>
      <w:proofErr w:type="spellStart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Wallets</w:t>
      </w:r>
      <w:proofErr w:type="spellEnd"/>
      <w:r w:rsidR="005B5CC4" w:rsidRPr="005B5C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23E9C40C" w14:textId="5F1FFAB1" w:rsidR="0059236B" w:rsidRPr="008879BD" w:rsidRDefault="0059236B" w:rsidP="005B5CC4">
      <w:pPr>
        <w:pStyle w:val="ListParagraph"/>
        <w:numPr>
          <w:ilvl w:val="0"/>
          <w:numId w:val="5"/>
        </w:numPr>
        <w:ind w:left="709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de-DE"/>
        </w:rPr>
      </w:pP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Social</w:t>
      </w:r>
      <w:proofErr w:type="spellEnd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 xml:space="preserve"> Wallet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="008C060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Eine Wallet, welche Kontaktlisten, Nutzergruppen, geteilte Accounts und Multi-User </w:t>
      </w:r>
      <w:proofErr w:type="spellStart"/>
      <w:r w:rsidR="008C060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Händleraccounts</w:t>
      </w:r>
      <w:proofErr w:type="spellEnd"/>
      <w:r w:rsidR="008C060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unterstützt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. </w:t>
      </w:r>
    </w:p>
    <w:p w14:paraId="3819095B" w14:textId="0A02D643" w:rsidR="005B5CC4" w:rsidRPr="00CE2930" w:rsidRDefault="008C060B" w:rsidP="00CE2930">
      <w:pPr>
        <w:pStyle w:val="ListParagraph"/>
        <w:numPr>
          <w:ilvl w:val="0"/>
          <w:numId w:val="5"/>
        </w:numPr>
        <w:spacing w:after="120"/>
        <w:ind w:left="709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Nahezu unbegrenzte Transaktionszahl</w:t>
      </w:r>
      <w:r w:rsidR="0059236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 – 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Dash Evolution soll pro Sekunde etwa 10000 Transaktionen unterstützen</w:t>
      </w:r>
      <w:r w:rsidR="0059236B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1F8B92BE" w14:textId="77777777" w:rsidR="0059236B" w:rsidRPr="008879BD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noProof/>
          <w:sz w:val="28"/>
          <w:lang w:val="de-DE" w:eastAsia="en-GB"/>
        </w:rPr>
        <w:drawing>
          <wp:inline distT="0" distB="0" distL="0" distR="0" wp14:anchorId="014CC03E" wp14:editId="5F7D9B8A">
            <wp:extent cx="3108757" cy="2111994"/>
            <wp:effectExtent l="0" t="0" r="0" b="3175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8757" cy="2111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95286" w14:textId="187281D9" w:rsidR="00EE354D" w:rsidRPr="008879BD" w:rsidRDefault="008C060B" w:rsidP="005B5CC4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Durch Selbstfinanzierung, </w:t>
      </w:r>
      <w:proofErr w:type="spellStart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Governance</w:t>
      </w:r>
      <w:proofErr w:type="spellEnd"/>
      <w:r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 xml:space="preserve"> und ein starkes Team rückt Dash seinen Zielen für 2018 immer näher</w:t>
      </w:r>
      <w:r w:rsidR="0059236B" w:rsidRPr="008879BD"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572FADCE" w14:textId="4221E4AE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 xml:space="preserve">Entwicklung herausragender </w:t>
      </w:r>
      <w:proofErr w:type="spellStart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Kryptowährungs</w:t>
      </w:r>
      <w:proofErr w:type="spellEnd"/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-Software</w:t>
      </w:r>
      <w:r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>, die alle Eigenschaften von Bargeld und digitalem Geld miteinander verbindet</w:t>
      </w:r>
      <w:r w:rsidR="00433AF7"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>.</w:t>
      </w:r>
    </w:p>
    <w:p w14:paraId="5B2B8A7B" w14:textId="61F3D8A6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Gestaltung und Implementierung eines </w:t>
      </w:r>
      <w:r w:rsidRPr="008879BD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de-DE"/>
        </w:rPr>
        <w:t>Marketingplans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, der Dash als führende Zahlungsmöglichkeit der Krypto-Industrie positioniert</w:t>
      </w:r>
      <w:r w:rsidR="00433AF7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306C77F0" w14:textId="5B69598C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de-DE"/>
        </w:rPr>
        <w:t>Erweiterung des Netzwerks</w:t>
      </w:r>
      <w:r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 xml:space="preserve"> durch neue Adaptionen, die Integration in bisherige Märkte und das Ansprechen neuer Partner aus der Finanzindustrie</w:t>
      </w:r>
      <w:r w:rsidR="00433AF7" w:rsidRPr="008879BD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de-DE"/>
        </w:rPr>
        <w:t>.</w:t>
      </w:r>
    </w:p>
    <w:p w14:paraId="4C41F134" w14:textId="704F2FDB" w:rsidR="00C61BF4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Maximierung der Möglichkeiten </w:t>
      </w:r>
      <w:r w:rsidRPr="008879BD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de-DE"/>
        </w:rPr>
        <w:t>offener und ehrlicher Kommunikation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, Steigerung der Transparenz und Schaffung eines Zugangs zu wichtigen Informationen und Daten</w:t>
      </w:r>
      <w:r w:rsidR="00433AF7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p w14:paraId="18CF2884" w14:textId="284A34D5" w:rsidR="008F3D1B" w:rsidRPr="008879BD" w:rsidRDefault="008C060B" w:rsidP="005B5CC4">
      <w:pPr>
        <w:pStyle w:val="ListParagraph"/>
        <w:numPr>
          <w:ilvl w:val="0"/>
          <w:numId w:val="3"/>
        </w:numPr>
        <w:ind w:left="709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de-DE"/>
        </w:rPr>
      </w:pP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 xml:space="preserve">Etablierung einer </w:t>
      </w:r>
      <w:r w:rsidRPr="008879BD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de-DE"/>
        </w:rPr>
        <w:t>effizienten Organisationsstruktur</w:t>
      </w:r>
      <w:r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, um das Dash Team, die Dash Community und die Dash Endnutzer zu unterstützen</w:t>
      </w:r>
      <w:r w:rsidR="00433AF7" w:rsidRPr="008879B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de-DE"/>
        </w:rPr>
        <w:t>.</w:t>
      </w:r>
    </w:p>
    <w:sectPr w:rsidR="008F3D1B" w:rsidRPr="008879BD" w:rsidSect="008879BD">
      <w:headerReference w:type="default" r:id="rId16"/>
      <w:footerReference w:type="default" r:id="rId17"/>
      <w:headerReference w:type="first" r:id="rId18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D505" w14:textId="77777777" w:rsidR="00D3428D" w:rsidRDefault="00D3428D" w:rsidP="00DC0345">
      <w:pPr>
        <w:spacing w:after="0" w:line="240" w:lineRule="auto"/>
      </w:pPr>
      <w:r>
        <w:separator/>
      </w:r>
    </w:p>
  </w:endnote>
  <w:endnote w:type="continuationSeparator" w:id="0">
    <w:p w14:paraId="20A7E048" w14:textId="77777777" w:rsidR="00D3428D" w:rsidRDefault="00D3428D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B5ABF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FAD2B" w14:textId="77777777" w:rsidR="00D3428D" w:rsidRDefault="00D3428D" w:rsidP="00DC0345">
      <w:pPr>
        <w:spacing w:after="0" w:line="240" w:lineRule="auto"/>
      </w:pPr>
      <w:r>
        <w:separator/>
      </w:r>
    </w:p>
  </w:footnote>
  <w:footnote w:type="continuationSeparator" w:id="0">
    <w:p w14:paraId="378209BC" w14:textId="77777777" w:rsidR="00D3428D" w:rsidRDefault="00D3428D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05F61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DBE62C3" wp14:editId="0CDCBFA6">
          <wp:simplePos x="0" y="0"/>
          <wp:positionH relativeFrom="margin">
            <wp:align>center</wp:align>
          </wp:positionH>
          <wp:positionV relativeFrom="paragraph">
            <wp:posOffset>-443865</wp:posOffset>
          </wp:positionV>
          <wp:extent cx="7605395" cy="666750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A031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54B0E"/>
    <w:rsid w:val="0009660D"/>
    <w:rsid w:val="000A7671"/>
    <w:rsid w:val="000C733B"/>
    <w:rsid w:val="000D73A5"/>
    <w:rsid w:val="000F2ECC"/>
    <w:rsid w:val="000F4C73"/>
    <w:rsid w:val="000F7D3C"/>
    <w:rsid w:val="00151576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57C34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578FF"/>
    <w:rsid w:val="00465C18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B5CC4"/>
    <w:rsid w:val="005D7D3B"/>
    <w:rsid w:val="00617066"/>
    <w:rsid w:val="0063444C"/>
    <w:rsid w:val="00646F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879BD"/>
    <w:rsid w:val="008A44F4"/>
    <w:rsid w:val="008A7334"/>
    <w:rsid w:val="008B694F"/>
    <w:rsid w:val="008C060B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9F753F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2930"/>
    <w:rsid w:val="00CE4A4B"/>
    <w:rsid w:val="00CE5E47"/>
    <w:rsid w:val="00D27E84"/>
    <w:rsid w:val="00D3428D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41C5C"/>
    <w:rsid w:val="00F52E5D"/>
    <w:rsid w:val="00F55A87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ED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4059-4011-4FDC-8392-E87ED9CF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2018-03-02T03:46:00Z</dcterms:created>
  <dcterms:modified xsi:type="dcterms:W3CDTF">2018-06-04T10:21:00Z</dcterms:modified>
</cp:coreProperties>
</file>