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D6F95" w14:textId="7D4F1999" w:rsidR="002F3EC0" w:rsidRPr="00123A1E" w:rsidRDefault="00626A4B" w:rsidP="00123A1E">
      <w:pPr>
        <w:pStyle w:val="BodyText"/>
        <w:adjustRightInd w:val="0"/>
        <w:snapToGrid w:val="0"/>
        <w:spacing w:before="0"/>
        <w:ind w:left="0"/>
        <w:jc w:val="center"/>
        <w:rPr>
          <w:b/>
          <w:bCs/>
          <w:sz w:val="32"/>
          <w:szCs w:val="32"/>
        </w:rPr>
      </w:pPr>
      <w:r w:rsidRPr="00626A4B">
        <w:rPr>
          <w:b/>
          <w:bCs/>
          <w:sz w:val="32"/>
          <w:szCs w:val="32"/>
        </w:rPr>
        <w:t>XI HAN</w:t>
      </w:r>
    </w:p>
    <w:p w14:paraId="71ED6F36" w14:textId="067590B7" w:rsidR="00626A4B" w:rsidRDefault="00626A4B" w:rsidP="0083730A">
      <w:pPr>
        <w:pStyle w:val="BodyText"/>
        <w:adjustRightInd w:val="0"/>
        <w:snapToGrid w:val="0"/>
        <w:spacing w:before="120"/>
        <w:ind w:left="0"/>
        <w:jc w:val="center"/>
        <w:rPr>
          <w:sz w:val="19"/>
        </w:rPr>
      </w:pPr>
      <w:r>
        <w:rPr>
          <w:sz w:val="19"/>
        </w:rPr>
        <w:t>39 Montclair Dr, Selden, New York 11784, United States</w:t>
      </w:r>
    </w:p>
    <w:p w14:paraId="5EB976B7" w14:textId="44B4DFD4" w:rsidR="00626A4B" w:rsidRDefault="00626A4B" w:rsidP="002F3EC0">
      <w:pPr>
        <w:pStyle w:val="BodyText"/>
        <w:adjustRightInd w:val="0"/>
        <w:snapToGrid w:val="0"/>
        <w:spacing w:before="0"/>
        <w:ind w:left="0"/>
        <w:jc w:val="center"/>
        <w:rPr>
          <w:sz w:val="19"/>
        </w:rPr>
      </w:pPr>
      <w:r w:rsidRPr="00626A4B">
        <w:rPr>
          <w:sz w:val="19"/>
        </w:rPr>
        <w:t>(+1) 631-710-8313</w:t>
      </w:r>
      <w:r>
        <w:rPr>
          <w:sz w:val="19"/>
        </w:rPr>
        <w:t xml:space="preserve"> </w:t>
      </w:r>
      <w:r w:rsidRPr="003D31E1">
        <w:rPr>
          <w:b/>
          <w:bCs/>
          <w:sz w:val="24"/>
          <w:szCs w:val="28"/>
        </w:rPr>
        <w:t>|</w:t>
      </w:r>
      <w:r>
        <w:rPr>
          <w:sz w:val="19"/>
        </w:rPr>
        <w:t xml:space="preserve"> </w:t>
      </w:r>
      <w:r w:rsidRPr="00350EFE">
        <w:t>xihan1@cs.stonybrook.edu</w:t>
      </w:r>
      <w:r>
        <w:rPr>
          <w:sz w:val="19"/>
        </w:rPr>
        <w:t xml:space="preserve"> </w:t>
      </w:r>
      <w:r w:rsidRPr="003D31E1">
        <w:rPr>
          <w:b/>
          <w:bCs/>
          <w:sz w:val="24"/>
          <w:szCs w:val="28"/>
        </w:rPr>
        <w:t>|</w:t>
      </w:r>
      <w:r>
        <w:rPr>
          <w:sz w:val="19"/>
        </w:rPr>
        <w:t xml:space="preserve"> </w:t>
      </w:r>
      <w:hyperlink r:id="rId7">
        <w:r>
          <w:rPr>
            <w:color w:val="467885"/>
            <w:u w:val="single" w:color="467885"/>
          </w:rPr>
          <w:t>https://axihixa.github.io/</w:t>
        </w:r>
      </w:hyperlink>
    </w:p>
    <w:p w14:paraId="70D541EA" w14:textId="77777777" w:rsidR="00F35EF0" w:rsidRPr="00675142" w:rsidRDefault="00F35EF0" w:rsidP="002F3EC0">
      <w:pPr>
        <w:pStyle w:val="BodyText"/>
        <w:adjustRightInd w:val="0"/>
        <w:snapToGrid w:val="0"/>
        <w:spacing w:before="0"/>
        <w:ind w:left="0"/>
        <w:rPr>
          <w:rFonts w:eastAsiaTheme="minorEastAsia"/>
          <w:sz w:val="19"/>
          <w:lang w:eastAsia="zh-CN"/>
        </w:rPr>
      </w:pPr>
    </w:p>
    <w:p w14:paraId="25F26668" w14:textId="77777777" w:rsidR="00850166" w:rsidRDefault="00000000" w:rsidP="002F3EC0">
      <w:pPr>
        <w:tabs>
          <w:tab w:val="left" w:pos="10589"/>
        </w:tabs>
        <w:adjustRightInd w:val="0"/>
        <w:snapToGrid w:val="0"/>
        <w:spacing w:before="92"/>
        <w:rPr>
          <w:b/>
          <w:sz w:val="16"/>
        </w:rPr>
      </w:pPr>
      <w:bookmarkStart w:id="0" w:name="EDUCATION"/>
      <w:bookmarkEnd w:id="0"/>
      <w:r>
        <w:rPr>
          <w:b/>
          <w:spacing w:val="-2"/>
          <w:sz w:val="20"/>
          <w:u w:val="single"/>
        </w:rPr>
        <w:t>E</w:t>
      </w:r>
      <w:r>
        <w:rPr>
          <w:b/>
          <w:spacing w:val="-2"/>
          <w:sz w:val="16"/>
          <w:u w:val="single"/>
        </w:rPr>
        <w:t>DUCATION</w:t>
      </w:r>
      <w:r>
        <w:rPr>
          <w:b/>
          <w:sz w:val="16"/>
          <w:u w:val="single"/>
        </w:rPr>
        <w:tab/>
      </w:r>
    </w:p>
    <w:p w14:paraId="5F4F706E" w14:textId="4003A4FA" w:rsidR="00850166" w:rsidRPr="00E47550" w:rsidRDefault="00000000" w:rsidP="000828A3">
      <w:pPr>
        <w:tabs>
          <w:tab w:val="left" w:pos="8963"/>
        </w:tabs>
        <w:adjustRightInd w:val="0"/>
        <w:snapToGrid w:val="0"/>
        <w:spacing w:before="80"/>
        <w:ind w:rightChars="72" w:right="158"/>
        <w:jc w:val="both"/>
        <w:rPr>
          <w:rFonts w:eastAsiaTheme="minorEastAsia"/>
          <w:sz w:val="20"/>
          <w:lang w:eastAsia="zh-CN"/>
        </w:rPr>
      </w:pPr>
      <w:r w:rsidRPr="000828A3">
        <w:rPr>
          <w:b/>
          <w:bCs/>
          <w:sz w:val="20"/>
        </w:rPr>
        <w:t>Ph.D. in Computer Science</w:t>
      </w:r>
      <w:r w:rsidR="000828A3">
        <w:rPr>
          <w:rFonts w:eastAsiaTheme="minorEastAsia" w:hint="eastAsia"/>
          <w:b/>
          <w:bCs/>
          <w:sz w:val="20"/>
          <w:lang w:eastAsia="zh-CN"/>
        </w:rPr>
        <w:t xml:space="preserve"> | Stony Brook University</w:t>
      </w:r>
      <w:r w:rsidRPr="000828A3">
        <w:rPr>
          <w:sz w:val="20"/>
        </w:rPr>
        <w:t xml:space="preserve"> </w:t>
      </w:r>
      <w:r w:rsidR="000828A3">
        <w:rPr>
          <w:rFonts w:eastAsiaTheme="minorEastAsia" w:hint="eastAsia"/>
          <w:sz w:val="20"/>
          <w:lang w:eastAsia="zh-CN"/>
        </w:rPr>
        <w:t xml:space="preserve">                                     </w:t>
      </w:r>
      <w:r w:rsidRPr="000828A3">
        <w:rPr>
          <w:sz w:val="20"/>
        </w:rPr>
        <w:t xml:space="preserve"> </w:t>
      </w:r>
      <w:r w:rsidR="000828A3" w:rsidRPr="000828A3">
        <w:rPr>
          <w:rFonts w:eastAsiaTheme="minorEastAsia" w:hint="eastAsia"/>
          <w:sz w:val="20"/>
          <w:lang w:eastAsia="zh-CN"/>
        </w:rPr>
        <w:t xml:space="preserve">      </w:t>
      </w:r>
      <w:r w:rsidR="0010130A">
        <w:rPr>
          <w:rFonts w:eastAsiaTheme="minorEastAsia" w:hint="eastAsia"/>
          <w:sz w:val="20"/>
          <w:lang w:eastAsia="zh-CN"/>
        </w:rPr>
        <w:t xml:space="preserve">  </w:t>
      </w:r>
      <w:r w:rsidR="000828A3" w:rsidRPr="000828A3">
        <w:rPr>
          <w:rFonts w:eastAsiaTheme="minorEastAsia" w:hint="eastAsia"/>
          <w:sz w:val="20"/>
          <w:lang w:eastAsia="zh-CN"/>
        </w:rPr>
        <w:t xml:space="preserve">   </w:t>
      </w:r>
      <w:r w:rsidR="000828A3">
        <w:rPr>
          <w:rFonts w:eastAsiaTheme="minorEastAsia" w:hint="eastAsia"/>
          <w:sz w:val="20"/>
          <w:lang w:eastAsia="zh-CN"/>
        </w:rPr>
        <w:t xml:space="preserve">  </w:t>
      </w:r>
      <w:r w:rsidR="000828A3" w:rsidRPr="000828A3">
        <w:rPr>
          <w:rFonts w:eastAsiaTheme="minorEastAsia" w:hint="eastAsia"/>
          <w:sz w:val="20"/>
          <w:lang w:eastAsia="zh-CN"/>
        </w:rPr>
        <w:t xml:space="preserve">          </w:t>
      </w:r>
      <w:r w:rsidR="00E47550">
        <w:rPr>
          <w:rFonts w:eastAsiaTheme="minorEastAsia"/>
          <w:sz w:val="20"/>
          <w:lang w:eastAsia="zh-CN"/>
        </w:rPr>
        <w:t xml:space="preserve">                 </w:t>
      </w:r>
      <w:r w:rsidR="000828A3" w:rsidRPr="000828A3">
        <w:rPr>
          <w:rFonts w:eastAsiaTheme="minorEastAsia" w:hint="eastAsia"/>
          <w:sz w:val="20"/>
          <w:lang w:eastAsia="zh-CN"/>
        </w:rPr>
        <w:t xml:space="preserve">       </w:t>
      </w:r>
      <w:r w:rsidR="000828A3" w:rsidRPr="000828A3">
        <w:rPr>
          <w:sz w:val="20"/>
        </w:rPr>
        <w:t>Aug</w:t>
      </w:r>
      <w:r w:rsidR="000828A3" w:rsidRPr="000828A3">
        <w:rPr>
          <w:spacing w:val="-10"/>
          <w:sz w:val="20"/>
        </w:rPr>
        <w:t xml:space="preserve"> </w:t>
      </w:r>
      <w:r w:rsidR="000828A3" w:rsidRPr="000828A3">
        <w:rPr>
          <w:sz w:val="20"/>
        </w:rPr>
        <w:t>2019</w:t>
      </w:r>
      <w:r w:rsidR="000828A3" w:rsidRPr="000828A3">
        <w:rPr>
          <w:spacing w:val="-10"/>
          <w:sz w:val="20"/>
        </w:rPr>
        <w:t xml:space="preserve"> </w:t>
      </w:r>
      <w:r w:rsidR="000828A3" w:rsidRPr="000828A3">
        <w:rPr>
          <w:sz w:val="20"/>
        </w:rPr>
        <w:t>–</w:t>
      </w:r>
      <w:r w:rsidR="00E47550">
        <w:rPr>
          <w:sz w:val="20"/>
        </w:rPr>
        <w:t xml:space="preserve"> Dec 2025</w:t>
      </w:r>
    </w:p>
    <w:p w14:paraId="0BEF8136" w14:textId="4037DFFB" w:rsidR="000828A3" w:rsidRDefault="000828A3" w:rsidP="002F3EC0">
      <w:pPr>
        <w:tabs>
          <w:tab w:val="left" w:pos="8963"/>
        </w:tabs>
        <w:adjustRightInd w:val="0"/>
        <w:snapToGrid w:val="0"/>
        <w:spacing w:before="40"/>
        <w:ind w:right="153"/>
        <w:jc w:val="both"/>
        <w:rPr>
          <w:rFonts w:eastAsiaTheme="minorEastAsia"/>
          <w:bCs/>
          <w:sz w:val="20"/>
          <w:lang w:eastAsia="zh-CN"/>
        </w:rPr>
      </w:pPr>
      <w:r w:rsidRPr="000828A3">
        <w:rPr>
          <w:bCs/>
          <w:sz w:val="20"/>
        </w:rPr>
        <w:t>Dep</w:t>
      </w:r>
      <w:r>
        <w:rPr>
          <w:rFonts w:eastAsiaTheme="minorEastAsia" w:hint="eastAsia"/>
          <w:bCs/>
          <w:sz w:val="20"/>
          <w:lang w:eastAsia="zh-CN"/>
        </w:rPr>
        <w:t>t.</w:t>
      </w:r>
      <w:r w:rsidRPr="000828A3">
        <w:rPr>
          <w:bCs/>
          <w:sz w:val="20"/>
        </w:rPr>
        <w:t xml:space="preserve"> of Computer Science, Stony Brook University, New York, United States</w:t>
      </w:r>
      <w:r w:rsidRPr="000828A3">
        <w:rPr>
          <w:rFonts w:eastAsiaTheme="minorEastAsia" w:hint="eastAsia"/>
          <w:bCs/>
          <w:sz w:val="20"/>
          <w:lang w:eastAsia="zh-CN"/>
        </w:rPr>
        <w:t xml:space="preserve"> </w:t>
      </w:r>
      <w:r>
        <w:rPr>
          <w:rFonts w:eastAsiaTheme="minorEastAsia" w:hint="eastAsia"/>
          <w:bCs/>
          <w:sz w:val="20"/>
          <w:lang w:eastAsia="zh-CN"/>
        </w:rPr>
        <w:t xml:space="preserve">| </w:t>
      </w:r>
      <w:r w:rsidRPr="000828A3">
        <w:rPr>
          <w:bCs/>
          <w:sz w:val="20"/>
        </w:rPr>
        <w:t>GPA: 3.9/4.0</w:t>
      </w:r>
      <w:r>
        <w:rPr>
          <w:rFonts w:eastAsiaTheme="minorEastAsia" w:hint="eastAsia"/>
          <w:bCs/>
          <w:sz w:val="20"/>
          <w:lang w:eastAsia="zh-CN"/>
        </w:rPr>
        <w:t xml:space="preserve"> </w:t>
      </w:r>
    </w:p>
    <w:p w14:paraId="05992533" w14:textId="4E7AA6F4" w:rsidR="00850166" w:rsidRPr="002F3EC0" w:rsidRDefault="000828A3" w:rsidP="0097151B">
      <w:pPr>
        <w:tabs>
          <w:tab w:val="left" w:pos="8859"/>
        </w:tabs>
        <w:adjustRightInd w:val="0"/>
        <w:snapToGrid w:val="0"/>
        <w:spacing w:before="80"/>
        <w:jc w:val="both"/>
        <w:rPr>
          <w:sz w:val="20"/>
        </w:rPr>
      </w:pPr>
      <w:r w:rsidRPr="000828A3">
        <w:rPr>
          <w:b/>
          <w:spacing w:val="-2"/>
          <w:sz w:val="20"/>
        </w:rPr>
        <w:t>B.E. in Computer Science and Technology</w:t>
      </w:r>
      <w:r>
        <w:rPr>
          <w:rFonts w:eastAsiaTheme="minorEastAsia" w:hint="eastAsia"/>
          <w:b/>
          <w:spacing w:val="-2"/>
          <w:sz w:val="20"/>
          <w:lang w:eastAsia="zh-CN"/>
        </w:rPr>
        <w:t xml:space="preserve"> | Tsinghua University</w:t>
      </w:r>
      <w:r w:rsidRPr="002F3EC0">
        <w:rPr>
          <w:b/>
          <w:sz w:val="20"/>
        </w:rPr>
        <w:tab/>
      </w:r>
      <w:r w:rsidRPr="002F3EC0">
        <w:rPr>
          <w:sz w:val="20"/>
        </w:rPr>
        <w:t>Aug</w:t>
      </w:r>
      <w:r w:rsidRPr="002F3EC0">
        <w:rPr>
          <w:spacing w:val="-2"/>
          <w:sz w:val="20"/>
        </w:rPr>
        <w:t xml:space="preserve"> </w:t>
      </w:r>
      <w:r w:rsidRPr="002F3EC0">
        <w:rPr>
          <w:sz w:val="20"/>
        </w:rPr>
        <w:t>2015 –</w:t>
      </w:r>
      <w:r w:rsidRPr="002F3EC0">
        <w:rPr>
          <w:spacing w:val="-1"/>
          <w:sz w:val="20"/>
        </w:rPr>
        <w:t xml:space="preserve"> </w:t>
      </w:r>
      <w:r w:rsidRPr="002F3EC0">
        <w:rPr>
          <w:sz w:val="20"/>
        </w:rPr>
        <w:t xml:space="preserve">Jul </w:t>
      </w:r>
      <w:r w:rsidRPr="002F3EC0">
        <w:rPr>
          <w:spacing w:val="-4"/>
          <w:sz w:val="20"/>
        </w:rPr>
        <w:t>2019</w:t>
      </w:r>
    </w:p>
    <w:p w14:paraId="565C6A93" w14:textId="3A98878C" w:rsidR="008674BD" w:rsidRPr="00730233" w:rsidRDefault="000828A3" w:rsidP="002F3EC0">
      <w:pPr>
        <w:pStyle w:val="BodyText"/>
        <w:adjustRightInd w:val="0"/>
        <w:snapToGrid w:val="0"/>
        <w:ind w:left="0"/>
        <w:rPr>
          <w:rFonts w:eastAsiaTheme="minorEastAsia"/>
          <w:lang w:eastAsia="zh-CN"/>
        </w:rPr>
      </w:pPr>
      <w:r w:rsidRPr="000828A3">
        <w:t>Dept</w:t>
      </w:r>
      <w:r w:rsidR="00B5674A">
        <w:rPr>
          <w:rFonts w:eastAsiaTheme="minorEastAsia" w:hint="eastAsia"/>
          <w:lang w:eastAsia="zh-CN"/>
        </w:rPr>
        <w:t>.</w:t>
      </w:r>
      <w:r w:rsidRPr="000828A3">
        <w:t xml:space="preserve"> of Computer Science and Technology, Tsinghua University, Beijing, China</w:t>
      </w:r>
      <w:r>
        <w:rPr>
          <w:spacing w:val="-4"/>
        </w:rPr>
        <w:t xml:space="preserve"> </w:t>
      </w:r>
      <w:r>
        <w:rPr>
          <w:rFonts w:eastAsiaTheme="minorEastAsia" w:hint="eastAsia"/>
          <w:lang w:eastAsia="zh-CN"/>
        </w:rPr>
        <w:t xml:space="preserve">| </w:t>
      </w:r>
      <w:r>
        <w:t>GPA:</w:t>
      </w:r>
      <w:r>
        <w:rPr>
          <w:spacing w:val="-5"/>
        </w:rPr>
        <w:t xml:space="preserve"> </w:t>
      </w:r>
      <w:r>
        <w:rPr>
          <w:spacing w:val="-2"/>
        </w:rPr>
        <w:t>3.25/4.0</w:t>
      </w:r>
      <w:bookmarkStart w:id="1" w:name="PUBLICATIONS"/>
      <w:bookmarkEnd w:id="1"/>
    </w:p>
    <w:p w14:paraId="71A49D64" w14:textId="77777777" w:rsidR="002704E5" w:rsidRDefault="002704E5" w:rsidP="002F3EC0">
      <w:pPr>
        <w:pStyle w:val="BodyText"/>
        <w:adjustRightInd w:val="0"/>
        <w:snapToGrid w:val="0"/>
        <w:ind w:left="0"/>
        <w:rPr>
          <w:spacing w:val="-2"/>
        </w:rPr>
      </w:pPr>
    </w:p>
    <w:p w14:paraId="2F0AED29" w14:textId="2DC384A3" w:rsidR="002704E5" w:rsidRPr="002704E5" w:rsidRDefault="002704E5" w:rsidP="002F3EC0">
      <w:pPr>
        <w:tabs>
          <w:tab w:val="left" w:pos="10589"/>
        </w:tabs>
        <w:adjustRightInd w:val="0"/>
        <w:snapToGrid w:val="0"/>
        <w:rPr>
          <w:b/>
          <w:sz w:val="16"/>
        </w:rPr>
      </w:pPr>
      <w:r>
        <w:rPr>
          <w:b/>
          <w:spacing w:val="-2"/>
          <w:sz w:val="20"/>
          <w:u w:val="single"/>
        </w:rPr>
        <w:t>S</w:t>
      </w:r>
      <w:r>
        <w:rPr>
          <w:b/>
          <w:spacing w:val="-2"/>
          <w:sz w:val="16"/>
          <w:u w:val="single"/>
        </w:rPr>
        <w:t>KILLS</w:t>
      </w:r>
      <w:r>
        <w:rPr>
          <w:b/>
          <w:sz w:val="16"/>
          <w:u w:val="single"/>
        </w:rPr>
        <w:tab/>
      </w:r>
    </w:p>
    <w:p w14:paraId="497ACE26" w14:textId="491A4693" w:rsidR="0048356D" w:rsidRDefault="0048356D" w:rsidP="0048356D">
      <w:pPr>
        <w:pStyle w:val="ListParagraph"/>
        <w:numPr>
          <w:ilvl w:val="0"/>
          <w:numId w:val="7"/>
        </w:numPr>
        <w:tabs>
          <w:tab w:val="left" w:pos="1200"/>
          <w:tab w:val="left" w:pos="1201"/>
        </w:tabs>
        <w:adjustRightInd w:val="0"/>
        <w:snapToGrid w:val="0"/>
        <w:spacing w:before="40"/>
        <w:rPr>
          <w:sz w:val="20"/>
        </w:rPr>
      </w:pPr>
      <w:proofErr w:type="gramStart"/>
      <w:r w:rsidRPr="0015789A">
        <w:rPr>
          <w:b/>
          <w:bCs/>
          <w:sz w:val="20"/>
          <w:u w:val="single"/>
        </w:rPr>
        <w:t>TL;DR.</w:t>
      </w:r>
      <w:proofErr w:type="gramEnd"/>
      <w:r>
        <w:rPr>
          <w:sz w:val="20"/>
        </w:rPr>
        <w:t xml:space="preserve"> C/C++/CUDA/Python; GPU </w:t>
      </w:r>
      <w:r w:rsidR="0015789A">
        <w:rPr>
          <w:sz w:val="20"/>
        </w:rPr>
        <w:t>A</w:t>
      </w:r>
      <w:r>
        <w:rPr>
          <w:sz w:val="20"/>
        </w:rPr>
        <w:t>lgorithms; Mamba</w:t>
      </w:r>
      <w:r w:rsidR="0097151B">
        <w:rPr>
          <w:sz w:val="20"/>
        </w:rPr>
        <w:t>; PDEs;</w:t>
      </w:r>
      <w:r w:rsidR="0015789A">
        <w:rPr>
          <w:sz w:val="20"/>
        </w:rPr>
        <w:t xml:space="preserve"> Computer Graphics; Machine Learning. </w:t>
      </w:r>
    </w:p>
    <w:p w14:paraId="11DE0C2F" w14:textId="58B59750" w:rsidR="002704E5" w:rsidRPr="0048356D" w:rsidRDefault="002704E5" w:rsidP="0048356D">
      <w:pPr>
        <w:pStyle w:val="ListParagraph"/>
        <w:numPr>
          <w:ilvl w:val="0"/>
          <w:numId w:val="7"/>
        </w:numPr>
        <w:tabs>
          <w:tab w:val="left" w:pos="1200"/>
          <w:tab w:val="left" w:pos="1201"/>
        </w:tabs>
        <w:adjustRightInd w:val="0"/>
        <w:snapToGrid w:val="0"/>
        <w:spacing w:before="40"/>
        <w:rPr>
          <w:sz w:val="20"/>
        </w:rPr>
      </w:pPr>
      <w:r w:rsidRPr="0048356D">
        <w:rPr>
          <w:sz w:val="20"/>
        </w:rPr>
        <w:t xml:space="preserve">Expert in </w:t>
      </w:r>
      <w:r w:rsidR="0048356D">
        <w:rPr>
          <w:sz w:val="20"/>
        </w:rPr>
        <w:t xml:space="preserve">GPU algorithms for </w:t>
      </w:r>
      <w:r w:rsidRPr="0048356D">
        <w:rPr>
          <w:sz w:val="20"/>
        </w:rPr>
        <w:t xml:space="preserve">AI/HPC: Customized AI operators, AI model training/inference efficiency optimization. Involved </w:t>
      </w:r>
      <w:r w:rsidR="0048356D">
        <w:rPr>
          <w:sz w:val="20"/>
        </w:rPr>
        <w:t>techniques</w:t>
      </w:r>
      <w:r w:rsidRPr="0048356D">
        <w:rPr>
          <w:sz w:val="20"/>
        </w:rPr>
        <w:t xml:space="preserve">: </w:t>
      </w:r>
      <w:proofErr w:type="spellStart"/>
      <w:r w:rsidRPr="0048356D">
        <w:rPr>
          <w:sz w:val="20"/>
        </w:rPr>
        <w:t>PyTorch</w:t>
      </w:r>
      <w:proofErr w:type="spellEnd"/>
      <w:r w:rsidRPr="0048356D">
        <w:rPr>
          <w:sz w:val="20"/>
        </w:rPr>
        <w:t xml:space="preserve"> C++/CUDA extensions, </w:t>
      </w:r>
      <w:r w:rsidR="0048356D">
        <w:rPr>
          <w:sz w:val="20"/>
        </w:rPr>
        <w:t xml:space="preserve">GPU </w:t>
      </w:r>
      <w:r w:rsidRPr="0048356D">
        <w:rPr>
          <w:sz w:val="20"/>
        </w:rPr>
        <w:t xml:space="preserve">kernel profiling, fine-tuning, operator fusing, cache optimization, etc. </w:t>
      </w:r>
    </w:p>
    <w:p w14:paraId="1CE2BF43" w14:textId="7F0F8E25" w:rsidR="00F85C5E" w:rsidRPr="0048356D" w:rsidRDefault="00F85C5E" w:rsidP="0048356D">
      <w:pPr>
        <w:pStyle w:val="ListParagraph"/>
        <w:numPr>
          <w:ilvl w:val="0"/>
          <w:numId w:val="7"/>
        </w:numPr>
        <w:tabs>
          <w:tab w:val="left" w:pos="1200"/>
          <w:tab w:val="left" w:pos="1201"/>
        </w:tabs>
        <w:adjustRightInd w:val="0"/>
        <w:snapToGrid w:val="0"/>
        <w:spacing w:before="40"/>
        <w:rPr>
          <w:sz w:val="20"/>
        </w:rPr>
      </w:pPr>
      <w:r w:rsidRPr="0048356D">
        <w:rPr>
          <w:sz w:val="20"/>
        </w:rPr>
        <w:t>Expert in Computer Graphics and Numerical Analysis: Neural PDE solvers, customized CUDA operators.</w:t>
      </w:r>
    </w:p>
    <w:p w14:paraId="0E862EC9" w14:textId="31ABA346" w:rsidR="002704E5" w:rsidRPr="0048356D" w:rsidRDefault="002704E5" w:rsidP="0048356D">
      <w:pPr>
        <w:pStyle w:val="ListParagraph"/>
        <w:numPr>
          <w:ilvl w:val="0"/>
          <w:numId w:val="7"/>
        </w:numPr>
        <w:tabs>
          <w:tab w:val="left" w:pos="1200"/>
          <w:tab w:val="left" w:pos="1201"/>
        </w:tabs>
        <w:adjustRightInd w:val="0"/>
        <w:snapToGrid w:val="0"/>
        <w:spacing w:before="40"/>
        <w:rPr>
          <w:sz w:val="20"/>
        </w:rPr>
      </w:pPr>
      <w:r w:rsidRPr="0048356D">
        <w:rPr>
          <w:sz w:val="20"/>
        </w:rPr>
        <w:t>Expert</w:t>
      </w:r>
      <w:r w:rsidRPr="0048356D">
        <w:rPr>
          <w:spacing w:val="-6"/>
          <w:sz w:val="20"/>
        </w:rPr>
        <w:t xml:space="preserve"> </w:t>
      </w:r>
      <w:r w:rsidRPr="0048356D">
        <w:rPr>
          <w:sz w:val="20"/>
        </w:rPr>
        <w:t>in</w:t>
      </w:r>
      <w:r w:rsidRPr="0048356D">
        <w:rPr>
          <w:spacing w:val="-5"/>
          <w:sz w:val="20"/>
        </w:rPr>
        <w:t xml:space="preserve"> </w:t>
      </w:r>
      <w:r w:rsidRPr="0048356D">
        <w:rPr>
          <w:sz w:val="20"/>
        </w:rPr>
        <w:t>languages:</w:t>
      </w:r>
      <w:r w:rsidRPr="0048356D">
        <w:rPr>
          <w:spacing w:val="-6"/>
          <w:sz w:val="20"/>
        </w:rPr>
        <w:t xml:space="preserve"> </w:t>
      </w:r>
      <w:r w:rsidRPr="0048356D">
        <w:rPr>
          <w:sz w:val="20"/>
        </w:rPr>
        <w:t>C/C++</w:t>
      </w:r>
      <w:r w:rsidRPr="0048356D">
        <w:rPr>
          <w:spacing w:val="-5"/>
          <w:sz w:val="20"/>
        </w:rPr>
        <w:t xml:space="preserve"> </w:t>
      </w:r>
      <w:r w:rsidRPr="0048356D">
        <w:rPr>
          <w:sz w:val="20"/>
        </w:rPr>
        <w:t>(OOP,</w:t>
      </w:r>
      <w:r w:rsidRPr="0048356D">
        <w:rPr>
          <w:spacing w:val="-9"/>
          <w:sz w:val="20"/>
        </w:rPr>
        <w:t xml:space="preserve"> </w:t>
      </w:r>
      <w:r w:rsidRPr="0048356D">
        <w:rPr>
          <w:sz w:val="20"/>
        </w:rPr>
        <w:t>STL,</w:t>
      </w:r>
      <w:r w:rsidRPr="0048356D">
        <w:rPr>
          <w:spacing w:val="-5"/>
          <w:sz w:val="20"/>
        </w:rPr>
        <w:t xml:space="preserve"> </w:t>
      </w:r>
      <w:r w:rsidRPr="0048356D">
        <w:rPr>
          <w:sz w:val="20"/>
        </w:rPr>
        <w:t>Metaprogramming</w:t>
      </w:r>
      <w:r w:rsidRPr="0048356D">
        <w:rPr>
          <w:spacing w:val="-5"/>
          <w:sz w:val="20"/>
        </w:rPr>
        <w:t xml:space="preserve"> </w:t>
      </w:r>
      <w:r w:rsidRPr="0048356D">
        <w:rPr>
          <w:sz w:val="20"/>
        </w:rPr>
        <w:t>and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 xml:space="preserve">Concurrency), </w:t>
      </w:r>
      <w:proofErr w:type="spellStart"/>
      <w:r w:rsidRPr="0048356D">
        <w:rPr>
          <w:sz w:val="20"/>
        </w:rPr>
        <w:t>CMake</w:t>
      </w:r>
      <w:proofErr w:type="spellEnd"/>
      <w:r w:rsidRPr="0048356D">
        <w:rPr>
          <w:sz w:val="20"/>
        </w:rPr>
        <w:t>,</w:t>
      </w:r>
      <w:r w:rsidRPr="0048356D">
        <w:rPr>
          <w:spacing w:val="-5"/>
          <w:sz w:val="20"/>
        </w:rPr>
        <w:t xml:space="preserve"> CUDA </w:t>
      </w:r>
      <w:r w:rsidRPr="0048356D">
        <w:rPr>
          <w:spacing w:val="-2"/>
          <w:sz w:val="20"/>
        </w:rPr>
        <w:t>(including PTX)</w:t>
      </w:r>
      <w:r w:rsidRPr="0048356D">
        <w:rPr>
          <w:spacing w:val="-5"/>
          <w:sz w:val="20"/>
        </w:rPr>
        <w:t xml:space="preserve"> </w:t>
      </w:r>
      <w:r w:rsidRPr="0048356D">
        <w:rPr>
          <w:sz w:val="20"/>
        </w:rPr>
        <w:t>and</w:t>
      </w:r>
      <w:r w:rsidRPr="0048356D">
        <w:rPr>
          <w:spacing w:val="-4"/>
          <w:sz w:val="20"/>
        </w:rPr>
        <w:t xml:space="preserve"> </w:t>
      </w:r>
      <w:r w:rsidRPr="0048356D">
        <w:rPr>
          <w:spacing w:val="-2"/>
          <w:sz w:val="20"/>
        </w:rPr>
        <w:t>Python.</w:t>
      </w:r>
    </w:p>
    <w:p w14:paraId="4CBD81FA" w14:textId="194EBAD6" w:rsidR="002704E5" w:rsidRPr="0048356D" w:rsidRDefault="002704E5" w:rsidP="0048356D">
      <w:pPr>
        <w:pStyle w:val="ListParagraph"/>
        <w:numPr>
          <w:ilvl w:val="0"/>
          <w:numId w:val="7"/>
        </w:numPr>
        <w:tabs>
          <w:tab w:val="left" w:pos="1200"/>
          <w:tab w:val="left" w:pos="1201"/>
        </w:tabs>
        <w:adjustRightInd w:val="0"/>
        <w:snapToGrid w:val="0"/>
        <w:spacing w:before="40"/>
        <w:rPr>
          <w:sz w:val="20"/>
        </w:rPr>
      </w:pPr>
      <w:r w:rsidRPr="0048356D">
        <w:rPr>
          <w:spacing w:val="-2"/>
          <w:sz w:val="20"/>
        </w:rPr>
        <w:t xml:space="preserve">Expert in tools: </w:t>
      </w:r>
      <w:proofErr w:type="spellStart"/>
      <w:r w:rsidRPr="0048356D">
        <w:rPr>
          <w:spacing w:val="-2"/>
          <w:sz w:val="20"/>
        </w:rPr>
        <w:t>PyTorch</w:t>
      </w:r>
      <w:proofErr w:type="spellEnd"/>
      <w:r w:rsidRPr="0048356D">
        <w:rPr>
          <w:spacing w:val="-2"/>
          <w:sz w:val="20"/>
        </w:rPr>
        <w:t xml:space="preserve"> Profiler, CUDA-GDB, Nsight Compute and NVIDIA Compute Sanitizer.</w:t>
      </w:r>
    </w:p>
    <w:p w14:paraId="1D302D10" w14:textId="5D47612A" w:rsidR="002704E5" w:rsidRPr="0048356D" w:rsidRDefault="002704E5" w:rsidP="0048356D">
      <w:pPr>
        <w:pStyle w:val="ListParagraph"/>
        <w:numPr>
          <w:ilvl w:val="0"/>
          <w:numId w:val="7"/>
        </w:numPr>
        <w:tabs>
          <w:tab w:val="left" w:pos="1200"/>
          <w:tab w:val="left" w:pos="1201"/>
        </w:tabs>
        <w:adjustRightInd w:val="0"/>
        <w:snapToGrid w:val="0"/>
        <w:spacing w:before="40"/>
        <w:rPr>
          <w:sz w:val="20"/>
        </w:rPr>
      </w:pPr>
      <w:r w:rsidRPr="0048356D">
        <w:rPr>
          <w:sz w:val="20"/>
        </w:rPr>
        <w:t>Expert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>in</w:t>
      </w:r>
      <w:r w:rsidRPr="0048356D">
        <w:rPr>
          <w:spacing w:val="-2"/>
          <w:sz w:val="20"/>
        </w:rPr>
        <w:t xml:space="preserve"> </w:t>
      </w:r>
      <w:r w:rsidRPr="0048356D">
        <w:rPr>
          <w:sz w:val="20"/>
        </w:rPr>
        <w:t>frameworks:</w:t>
      </w:r>
      <w:r w:rsidRPr="0048356D">
        <w:rPr>
          <w:spacing w:val="-3"/>
          <w:sz w:val="20"/>
        </w:rPr>
        <w:t xml:space="preserve"> </w:t>
      </w:r>
      <w:proofErr w:type="spellStart"/>
      <w:r w:rsidRPr="0048356D">
        <w:rPr>
          <w:sz w:val="20"/>
        </w:rPr>
        <w:t>PyTorch</w:t>
      </w:r>
      <w:proofErr w:type="spellEnd"/>
      <w:r w:rsidR="00841A0E" w:rsidRPr="0048356D">
        <w:rPr>
          <w:sz w:val="20"/>
        </w:rPr>
        <w:t xml:space="preserve"> and </w:t>
      </w:r>
      <w:r w:rsidRPr="0048356D">
        <w:rPr>
          <w:spacing w:val="-2"/>
          <w:sz w:val="20"/>
        </w:rPr>
        <w:t>OpenGL.</w:t>
      </w:r>
    </w:p>
    <w:p w14:paraId="04CD5978" w14:textId="3ED63827" w:rsidR="002704E5" w:rsidRPr="0048356D" w:rsidRDefault="002704E5" w:rsidP="0048356D">
      <w:pPr>
        <w:pStyle w:val="ListParagraph"/>
        <w:numPr>
          <w:ilvl w:val="0"/>
          <w:numId w:val="7"/>
        </w:numPr>
        <w:tabs>
          <w:tab w:val="left" w:pos="1200"/>
          <w:tab w:val="left" w:pos="1201"/>
        </w:tabs>
        <w:adjustRightInd w:val="0"/>
        <w:snapToGrid w:val="0"/>
        <w:spacing w:before="40"/>
        <w:rPr>
          <w:sz w:val="20"/>
        </w:rPr>
      </w:pPr>
      <w:r w:rsidRPr="0048356D">
        <w:rPr>
          <w:spacing w:val="-2"/>
          <w:sz w:val="20"/>
        </w:rPr>
        <w:t>Familiar with</w:t>
      </w:r>
      <w:r w:rsidR="0048356D">
        <w:rPr>
          <w:spacing w:val="-2"/>
          <w:sz w:val="20"/>
        </w:rPr>
        <w:t>:</w:t>
      </w:r>
      <w:r w:rsidRPr="0048356D">
        <w:rPr>
          <w:spacing w:val="-2"/>
          <w:sz w:val="20"/>
        </w:rPr>
        <w:t xml:space="preserve"> Linux systems and </w:t>
      </w:r>
      <w:r w:rsidR="00841A0E" w:rsidRPr="0048356D">
        <w:rPr>
          <w:spacing w:val="-2"/>
          <w:sz w:val="20"/>
        </w:rPr>
        <w:t xml:space="preserve">the </w:t>
      </w:r>
      <w:r w:rsidRPr="0048356D">
        <w:rPr>
          <w:spacing w:val="-2"/>
          <w:sz w:val="20"/>
        </w:rPr>
        <w:t xml:space="preserve">Qt framework. </w:t>
      </w:r>
    </w:p>
    <w:p w14:paraId="20866002" w14:textId="681FBA2C" w:rsidR="00F85C5E" w:rsidRPr="0048356D" w:rsidRDefault="00F85C5E" w:rsidP="0048356D">
      <w:pPr>
        <w:pStyle w:val="ListParagraph"/>
        <w:numPr>
          <w:ilvl w:val="0"/>
          <w:numId w:val="7"/>
        </w:numPr>
        <w:adjustRightInd w:val="0"/>
        <w:snapToGrid w:val="0"/>
        <w:spacing w:before="40"/>
        <w:rPr>
          <w:spacing w:val="-2"/>
          <w:sz w:val="20"/>
        </w:rPr>
      </w:pPr>
      <w:r w:rsidRPr="0048356D">
        <w:rPr>
          <w:spacing w:val="-2"/>
          <w:sz w:val="20"/>
        </w:rPr>
        <w:t>Knows: Bash, Assembly, MATLAB, Java, Objective C/C++ and Swift.</w:t>
      </w:r>
    </w:p>
    <w:p w14:paraId="17793940" w14:textId="77777777" w:rsidR="002704E5" w:rsidRPr="002704E5" w:rsidRDefault="002704E5" w:rsidP="002F3EC0">
      <w:pPr>
        <w:tabs>
          <w:tab w:val="left" w:pos="1200"/>
          <w:tab w:val="left" w:pos="1201"/>
        </w:tabs>
        <w:adjustRightInd w:val="0"/>
        <w:snapToGrid w:val="0"/>
        <w:spacing w:before="61"/>
        <w:rPr>
          <w:sz w:val="20"/>
        </w:rPr>
      </w:pPr>
    </w:p>
    <w:p w14:paraId="4890C590" w14:textId="77777777" w:rsidR="00850166" w:rsidRDefault="00000000" w:rsidP="002F3EC0">
      <w:pPr>
        <w:tabs>
          <w:tab w:val="left" w:pos="10589"/>
        </w:tabs>
        <w:adjustRightInd w:val="0"/>
        <w:snapToGrid w:val="0"/>
        <w:rPr>
          <w:b/>
          <w:sz w:val="16"/>
        </w:rPr>
      </w:pPr>
      <w:r>
        <w:rPr>
          <w:b/>
          <w:spacing w:val="-2"/>
          <w:sz w:val="20"/>
          <w:u w:val="single"/>
        </w:rPr>
        <w:t>P</w:t>
      </w:r>
      <w:r>
        <w:rPr>
          <w:b/>
          <w:spacing w:val="-2"/>
          <w:sz w:val="16"/>
          <w:u w:val="single"/>
        </w:rPr>
        <w:t>UBLICATIONS</w:t>
      </w:r>
      <w:r>
        <w:rPr>
          <w:b/>
          <w:sz w:val="16"/>
          <w:u w:val="single"/>
        </w:rPr>
        <w:tab/>
      </w:r>
    </w:p>
    <w:p w14:paraId="44C2F677" w14:textId="0ECFED5D" w:rsidR="000443E9" w:rsidRDefault="000443E9" w:rsidP="000443E9">
      <w:pPr>
        <w:pStyle w:val="ListParagraph"/>
        <w:numPr>
          <w:ilvl w:val="0"/>
          <w:numId w:val="19"/>
        </w:numPr>
        <w:tabs>
          <w:tab w:val="left" w:pos="481"/>
        </w:tabs>
        <w:adjustRightInd w:val="0"/>
        <w:snapToGrid w:val="0"/>
        <w:spacing w:before="40"/>
        <w:ind w:left="374" w:right="114"/>
        <w:rPr>
          <w:sz w:val="20"/>
        </w:rPr>
      </w:pPr>
      <w:bookmarkStart w:id="2" w:name="WORK_EXPERIENCE"/>
      <w:bookmarkEnd w:id="2"/>
      <w:r>
        <w:rPr>
          <w:sz w:val="20"/>
        </w:rPr>
        <w:t xml:space="preserve">Song-Hai Zhang, </w:t>
      </w:r>
      <w:proofErr w:type="spellStart"/>
      <w:r>
        <w:rPr>
          <w:sz w:val="20"/>
        </w:rPr>
        <w:t>Ruilong</w:t>
      </w:r>
      <w:proofErr w:type="spellEnd"/>
      <w:r>
        <w:rPr>
          <w:sz w:val="20"/>
        </w:rPr>
        <w:t xml:space="preserve"> Li, Xin Dong, Paul Rosin, Zixi Cai, </w:t>
      </w:r>
      <w:r>
        <w:rPr>
          <w:b/>
          <w:sz w:val="20"/>
        </w:rPr>
        <w:t>Xi Han</w:t>
      </w:r>
      <w:r>
        <w:rPr>
          <w:sz w:val="20"/>
        </w:rPr>
        <w:t xml:space="preserve">, </w:t>
      </w:r>
      <w:proofErr w:type="spellStart"/>
      <w:r>
        <w:rPr>
          <w:sz w:val="20"/>
        </w:rPr>
        <w:t>Dingcheng</w:t>
      </w:r>
      <w:proofErr w:type="spellEnd"/>
      <w:r>
        <w:rPr>
          <w:sz w:val="20"/>
        </w:rPr>
        <w:t xml:space="preserve"> Yang, Hao-Zhi Huang and Shi-Min Hu, “Pose2Seg: Detection Free Human Instance Segmentation”, In </w:t>
      </w:r>
      <w:r w:rsidR="0010130A" w:rsidRPr="0010130A">
        <w:rPr>
          <w:i/>
          <w:iCs/>
          <w:sz w:val="20"/>
        </w:rPr>
        <w:t xml:space="preserve">Proceedings of </w:t>
      </w:r>
      <w:r>
        <w:rPr>
          <w:i/>
          <w:sz w:val="20"/>
        </w:rPr>
        <w:t>2019 IEEE/CVF Conference on Computer Vision and Pattern Recognition (CVPR)</w:t>
      </w:r>
      <w:r>
        <w:rPr>
          <w:sz w:val="20"/>
        </w:rPr>
        <w:t>, 2019.</w:t>
      </w:r>
    </w:p>
    <w:p w14:paraId="06760176" w14:textId="77777777" w:rsidR="000443E9" w:rsidRDefault="000443E9" w:rsidP="000443E9">
      <w:pPr>
        <w:pStyle w:val="ListParagraph"/>
        <w:numPr>
          <w:ilvl w:val="0"/>
          <w:numId w:val="19"/>
        </w:numPr>
        <w:tabs>
          <w:tab w:val="left" w:pos="481"/>
        </w:tabs>
        <w:adjustRightInd w:val="0"/>
        <w:snapToGrid w:val="0"/>
        <w:spacing w:before="40"/>
        <w:ind w:left="374" w:right="111"/>
        <w:rPr>
          <w:sz w:val="20"/>
        </w:rPr>
      </w:pPr>
      <w:r>
        <w:rPr>
          <w:b/>
          <w:sz w:val="20"/>
        </w:rPr>
        <w:t>Xi Han</w:t>
      </w:r>
      <w:r>
        <w:rPr>
          <w:sz w:val="20"/>
        </w:rPr>
        <w:t>, Fei Hou and Hong Qin, “</w:t>
      </w:r>
      <w:proofErr w:type="spellStart"/>
      <w:r>
        <w:rPr>
          <w:sz w:val="20"/>
        </w:rPr>
        <w:t>UGrid</w:t>
      </w:r>
      <w:proofErr w:type="spellEnd"/>
      <w:r>
        <w:rPr>
          <w:sz w:val="20"/>
        </w:rPr>
        <w:t>: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An Efficient-And-Rigorous Neural Multigrid Solver for Linear PDEs”, In </w:t>
      </w:r>
      <w:r>
        <w:rPr>
          <w:i/>
          <w:iCs/>
          <w:sz w:val="20"/>
        </w:rPr>
        <w:t>Proceedings of the 41st International Conference on Machine Learning (ICML)</w:t>
      </w:r>
      <w:r>
        <w:rPr>
          <w:sz w:val="20"/>
        </w:rPr>
        <w:t>, 2024.</w:t>
      </w:r>
    </w:p>
    <w:p w14:paraId="7822B141" w14:textId="781E24BA" w:rsidR="000443E9" w:rsidRPr="00780315" w:rsidRDefault="000443E9" w:rsidP="00A64EBD">
      <w:pPr>
        <w:pStyle w:val="ListParagraph"/>
        <w:numPr>
          <w:ilvl w:val="0"/>
          <w:numId w:val="19"/>
        </w:numPr>
        <w:tabs>
          <w:tab w:val="left" w:pos="481"/>
        </w:tabs>
        <w:adjustRightInd w:val="0"/>
        <w:snapToGrid w:val="0"/>
        <w:spacing w:before="40"/>
        <w:ind w:left="374" w:right="111"/>
        <w:rPr>
          <w:sz w:val="20"/>
        </w:rPr>
      </w:pPr>
      <w:r>
        <w:rPr>
          <w:sz w:val="20"/>
        </w:rPr>
        <w:t>Jingwei Zhang</w:t>
      </w:r>
      <w:r>
        <w:rPr>
          <w:rFonts w:eastAsiaTheme="minorEastAsia"/>
          <w:sz w:val="20"/>
          <w:lang w:eastAsia="zh-CN"/>
        </w:rPr>
        <w:t>*</w:t>
      </w:r>
      <w:r>
        <w:rPr>
          <w:sz w:val="20"/>
        </w:rPr>
        <w:t>, Anh Tien Nguyen</w:t>
      </w:r>
      <w:r>
        <w:rPr>
          <w:rFonts w:eastAsiaTheme="minorEastAsia"/>
          <w:sz w:val="20"/>
          <w:lang w:eastAsia="zh-CN"/>
        </w:rPr>
        <w:t>*</w:t>
      </w:r>
      <w:r>
        <w:rPr>
          <w:sz w:val="20"/>
        </w:rPr>
        <w:t xml:space="preserve">, </w:t>
      </w:r>
      <w:r>
        <w:rPr>
          <w:b/>
          <w:bCs/>
          <w:sz w:val="20"/>
        </w:rPr>
        <w:t>Xi Han</w:t>
      </w:r>
      <w:r>
        <w:rPr>
          <w:rFonts w:eastAsiaTheme="minorEastAsia"/>
          <w:sz w:val="20"/>
          <w:lang w:eastAsia="zh-CN"/>
        </w:rPr>
        <w:t>*</w:t>
      </w:r>
      <w:r>
        <w:rPr>
          <w:sz w:val="20"/>
        </w:rPr>
        <w:t xml:space="preserve">, Vincent Quoc-Huy Trinh, Hong Qin, Dimitris Samaras, and Mahdi S. </w:t>
      </w:r>
      <w:r w:rsidR="0010130A">
        <w:rPr>
          <w:rFonts w:eastAsiaTheme="minorEastAsia"/>
          <w:sz w:val="20"/>
          <w:lang w:eastAsia="zh-CN"/>
        </w:rPr>
        <w:t xml:space="preserve"> </w:t>
      </w:r>
      <w:r>
        <w:rPr>
          <w:sz w:val="20"/>
        </w:rPr>
        <w:t xml:space="preserve">Hosseini, “2DMamba: Efficient State Space Model for Image Representation with Applications on Giga-Pixel Whole Slide Image Classification”, In </w:t>
      </w:r>
      <w:r w:rsidR="0010130A" w:rsidRPr="0010130A">
        <w:rPr>
          <w:i/>
          <w:iCs/>
          <w:sz w:val="20"/>
        </w:rPr>
        <w:t xml:space="preserve">Proceedings of </w:t>
      </w:r>
      <w:r>
        <w:rPr>
          <w:i/>
          <w:sz w:val="20"/>
        </w:rPr>
        <w:t>2025</w:t>
      </w:r>
      <w:r>
        <w:rPr>
          <w:i/>
          <w:iCs/>
          <w:sz w:val="20"/>
        </w:rPr>
        <w:t xml:space="preserve"> IEEE/CVF Conference on Computer Vision and Pattern Recognition (CVPR)</w:t>
      </w:r>
      <w:r>
        <w:rPr>
          <w:sz w:val="20"/>
        </w:rPr>
        <w:t xml:space="preserve">, 2025. </w:t>
      </w:r>
      <w:r w:rsidRPr="00A64EBD">
        <w:rPr>
          <w:sz w:val="20"/>
        </w:rPr>
        <w:t>(</w:t>
      </w:r>
      <w:r w:rsidRPr="00A64EBD">
        <w:rPr>
          <w:b/>
          <w:bCs/>
          <w:sz w:val="20"/>
        </w:rPr>
        <w:t>*</w:t>
      </w:r>
      <w:r w:rsidRPr="00A64EBD">
        <w:rPr>
          <w:rFonts w:eastAsiaTheme="minorEastAsia" w:hint="eastAsia"/>
          <w:b/>
          <w:bCs/>
          <w:sz w:val="20"/>
          <w:lang w:eastAsia="zh-CN"/>
        </w:rPr>
        <w:t>:</w:t>
      </w:r>
      <w:r w:rsidR="00A64EBD">
        <w:rPr>
          <w:rFonts w:eastAsiaTheme="minorEastAsia" w:hint="eastAsia"/>
          <w:b/>
          <w:bCs/>
          <w:sz w:val="20"/>
          <w:lang w:eastAsia="zh-CN"/>
        </w:rPr>
        <w:t xml:space="preserve"> </w:t>
      </w:r>
      <w:r w:rsidRPr="00A64EBD">
        <w:rPr>
          <w:b/>
          <w:bCs/>
          <w:sz w:val="20"/>
        </w:rPr>
        <w:t>Equal Contribution</w:t>
      </w:r>
      <w:r w:rsidRPr="00A64EBD">
        <w:rPr>
          <w:rFonts w:eastAsiaTheme="minorEastAsia"/>
          <w:b/>
          <w:bCs/>
          <w:sz w:val="20"/>
          <w:lang w:eastAsia="zh-CN"/>
        </w:rPr>
        <w:t>.</w:t>
      </w:r>
      <w:r w:rsidRPr="00A64EBD">
        <w:rPr>
          <w:sz w:val="20"/>
        </w:rPr>
        <w:t>)</w:t>
      </w:r>
    </w:p>
    <w:p w14:paraId="1F5C77AA" w14:textId="656DE501" w:rsidR="00780315" w:rsidRPr="00780315" w:rsidRDefault="00780315" w:rsidP="00780315">
      <w:pPr>
        <w:pStyle w:val="ListParagraph"/>
        <w:numPr>
          <w:ilvl w:val="0"/>
          <w:numId w:val="19"/>
        </w:numPr>
        <w:ind w:left="374"/>
        <w:rPr>
          <w:rFonts w:eastAsiaTheme="minorEastAsia"/>
          <w:i/>
          <w:iCs/>
          <w:sz w:val="20"/>
          <w:lang w:eastAsia="zh-CN"/>
        </w:rPr>
      </w:pPr>
      <w:r>
        <w:rPr>
          <w:rFonts w:eastAsiaTheme="minorEastAsia"/>
          <w:sz w:val="20"/>
          <w:lang w:eastAsia="zh-CN"/>
        </w:rPr>
        <w:t xml:space="preserve">Jingwei Zhang*, </w:t>
      </w:r>
      <w:r>
        <w:rPr>
          <w:rFonts w:eastAsiaTheme="minorEastAsia"/>
          <w:b/>
          <w:bCs/>
          <w:sz w:val="20"/>
          <w:lang w:eastAsia="zh-CN"/>
        </w:rPr>
        <w:t>Xi Han*</w:t>
      </w:r>
      <w:r>
        <w:rPr>
          <w:rFonts w:eastAsiaTheme="minorEastAsia"/>
          <w:sz w:val="20"/>
          <w:lang w:eastAsia="zh-CN"/>
        </w:rPr>
        <w:t>, Hong Qin, Mahdi S. Hosseini, and Dimitris Samaras, “</w:t>
      </w:r>
      <w:proofErr w:type="spellStart"/>
      <w:r>
        <w:rPr>
          <w:rFonts w:eastAsiaTheme="minorEastAsia"/>
          <w:sz w:val="20"/>
          <w:lang w:eastAsia="zh-CN"/>
        </w:rPr>
        <w:t>LBMamba</w:t>
      </w:r>
      <w:proofErr w:type="spellEnd"/>
      <w:r>
        <w:rPr>
          <w:rFonts w:eastAsiaTheme="minorEastAsia"/>
          <w:sz w:val="20"/>
          <w:lang w:eastAsia="zh-CN"/>
        </w:rPr>
        <w:t xml:space="preserve">: Locally Bi-directional Mamba”, </w:t>
      </w:r>
      <w:r>
        <w:rPr>
          <w:rFonts w:eastAsiaTheme="minorEastAsia" w:hint="eastAsia"/>
          <w:i/>
          <w:iCs/>
          <w:sz w:val="20"/>
          <w:lang w:eastAsia="zh-CN"/>
        </w:rPr>
        <w:t>Transactions on Machine Learning Research (TMLR)</w:t>
      </w:r>
      <w:r>
        <w:rPr>
          <w:rFonts w:eastAsiaTheme="minorEastAsia"/>
          <w:sz w:val="20"/>
          <w:lang w:eastAsia="zh-CN"/>
        </w:rPr>
        <w:t>, 2025. (</w:t>
      </w:r>
      <w:r w:rsidRPr="000443E9">
        <w:rPr>
          <w:rFonts w:eastAsiaTheme="minorEastAsia"/>
          <w:b/>
          <w:bCs/>
          <w:sz w:val="20"/>
          <w:lang w:eastAsia="zh-CN"/>
        </w:rPr>
        <w:t>*</w:t>
      </w:r>
      <w:r>
        <w:rPr>
          <w:rFonts w:eastAsiaTheme="minorEastAsia" w:hint="eastAsia"/>
          <w:b/>
          <w:bCs/>
          <w:sz w:val="20"/>
          <w:lang w:eastAsia="zh-CN"/>
        </w:rPr>
        <w:t>:</w:t>
      </w:r>
      <w:r w:rsidRPr="000443E9">
        <w:rPr>
          <w:rFonts w:eastAsiaTheme="minorEastAsia"/>
          <w:b/>
          <w:bCs/>
          <w:sz w:val="20"/>
          <w:lang w:eastAsia="zh-CN"/>
        </w:rPr>
        <w:t xml:space="preserve"> Equal Contribution.</w:t>
      </w:r>
      <w:r>
        <w:rPr>
          <w:rFonts w:eastAsiaTheme="minorEastAsia"/>
          <w:sz w:val="20"/>
          <w:lang w:eastAsia="zh-CN"/>
        </w:rPr>
        <w:t>)</w:t>
      </w:r>
      <w:r>
        <w:rPr>
          <w:rFonts w:eastAsiaTheme="minorEastAsia" w:hint="eastAsia"/>
          <w:sz w:val="20"/>
          <w:lang w:eastAsia="zh-CN"/>
        </w:rPr>
        <w:t xml:space="preserve"> </w:t>
      </w:r>
      <w:r w:rsidRPr="00780315">
        <w:rPr>
          <w:rFonts w:eastAsiaTheme="minorEastAsia"/>
          <w:sz w:val="20"/>
          <w:lang w:eastAsia="zh-CN"/>
        </w:rPr>
        <w:t>(</w:t>
      </w:r>
      <w:r w:rsidR="00B44DE3">
        <w:rPr>
          <w:rFonts w:eastAsia="MS Mincho" w:hint="eastAsia"/>
          <w:sz w:val="20"/>
          <w:lang w:eastAsia="ja-JP"/>
        </w:rPr>
        <w:t>T</w:t>
      </w:r>
      <w:r w:rsidRPr="00780315">
        <w:rPr>
          <w:rFonts w:eastAsiaTheme="minorEastAsia" w:hint="eastAsia"/>
          <w:sz w:val="20"/>
          <w:lang w:eastAsia="zh-CN"/>
        </w:rPr>
        <w:t>o appear</w:t>
      </w:r>
      <w:r w:rsidR="00B44DE3">
        <w:rPr>
          <w:rFonts w:eastAsia="MS Mincho" w:hint="eastAsia"/>
          <w:sz w:val="20"/>
          <w:lang w:eastAsia="ja-JP"/>
        </w:rPr>
        <w:t>.</w:t>
      </w:r>
      <w:r w:rsidRPr="00780315">
        <w:rPr>
          <w:rFonts w:eastAsiaTheme="minorEastAsia"/>
          <w:sz w:val="20"/>
          <w:lang w:eastAsia="zh-CN"/>
        </w:rPr>
        <w:t>)</w:t>
      </w:r>
    </w:p>
    <w:p w14:paraId="65F6FCF4" w14:textId="6E477A16" w:rsidR="000443E9" w:rsidRDefault="000443E9" w:rsidP="000443E9">
      <w:pPr>
        <w:pStyle w:val="ListParagraph"/>
        <w:numPr>
          <w:ilvl w:val="0"/>
          <w:numId w:val="19"/>
        </w:numPr>
        <w:ind w:left="374"/>
        <w:rPr>
          <w:rFonts w:eastAsiaTheme="minorEastAsia"/>
          <w:sz w:val="20"/>
          <w:lang w:eastAsia="zh-CN"/>
        </w:rPr>
      </w:pPr>
      <w:r>
        <w:rPr>
          <w:rFonts w:eastAsiaTheme="minorEastAsia"/>
          <w:b/>
          <w:bCs/>
          <w:sz w:val="20"/>
          <w:lang w:eastAsia="zh-CN"/>
        </w:rPr>
        <w:t>Xi Han*</w:t>
      </w:r>
      <w:r>
        <w:rPr>
          <w:rFonts w:eastAsiaTheme="minorEastAsia"/>
          <w:sz w:val="20"/>
          <w:lang w:eastAsia="zh-CN"/>
        </w:rPr>
        <w:t xml:space="preserve">, Jingwei Zhang*, </w:t>
      </w:r>
      <w:r>
        <w:rPr>
          <w:sz w:val="20"/>
        </w:rPr>
        <w:t>Dimitris Samaras,</w:t>
      </w:r>
      <w:r>
        <w:rPr>
          <w:rFonts w:eastAsiaTheme="minorEastAsia"/>
          <w:sz w:val="20"/>
          <w:lang w:eastAsia="zh-CN"/>
        </w:rPr>
        <w:t xml:space="preserve"> Fei Hou, and Hong Qin, “</w:t>
      </w:r>
      <w:proofErr w:type="spellStart"/>
      <w:r>
        <w:rPr>
          <w:rFonts w:eastAsiaTheme="minorEastAsia"/>
          <w:sz w:val="20"/>
          <w:lang w:eastAsia="zh-CN"/>
        </w:rPr>
        <w:t>GeoMaNO</w:t>
      </w:r>
      <w:proofErr w:type="spellEnd"/>
      <w:r>
        <w:rPr>
          <w:rFonts w:eastAsiaTheme="minorEastAsia"/>
          <w:sz w:val="20"/>
          <w:lang w:eastAsia="zh-CN"/>
        </w:rPr>
        <w:t xml:space="preserve">: Geometric Mamba Neural Operator for Partial Differential Equations”, </w:t>
      </w:r>
      <w:proofErr w:type="spellStart"/>
      <w:r>
        <w:rPr>
          <w:rFonts w:eastAsiaTheme="minorEastAsia"/>
          <w:i/>
          <w:iCs/>
          <w:sz w:val="20"/>
          <w:lang w:eastAsia="zh-CN"/>
        </w:rPr>
        <w:t>arXiv</w:t>
      </w:r>
      <w:proofErr w:type="spellEnd"/>
      <w:r>
        <w:rPr>
          <w:rFonts w:eastAsiaTheme="minorEastAsia"/>
          <w:i/>
          <w:iCs/>
          <w:sz w:val="20"/>
          <w:lang w:eastAsia="zh-CN"/>
        </w:rPr>
        <w:t xml:space="preserve"> preprint arXiv:2505.12020</w:t>
      </w:r>
      <w:r>
        <w:rPr>
          <w:rFonts w:eastAsiaTheme="minorEastAsia"/>
          <w:sz w:val="20"/>
          <w:lang w:eastAsia="zh-CN"/>
        </w:rPr>
        <w:t>, 2025. (</w:t>
      </w:r>
      <w:r w:rsidRPr="000443E9">
        <w:rPr>
          <w:rFonts w:eastAsiaTheme="minorEastAsia"/>
          <w:b/>
          <w:bCs/>
          <w:sz w:val="20"/>
          <w:lang w:eastAsia="zh-CN"/>
        </w:rPr>
        <w:t>*</w:t>
      </w:r>
      <w:r>
        <w:rPr>
          <w:rFonts w:eastAsiaTheme="minorEastAsia" w:hint="eastAsia"/>
          <w:b/>
          <w:bCs/>
          <w:sz w:val="20"/>
          <w:lang w:eastAsia="zh-CN"/>
        </w:rPr>
        <w:t>:</w:t>
      </w:r>
      <w:r w:rsidRPr="000443E9">
        <w:rPr>
          <w:rFonts w:eastAsiaTheme="minorEastAsia"/>
          <w:b/>
          <w:bCs/>
          <w:sz w:val="20"/>
          <w:lang w:eastAsia="zh-CN"/>
        </w:rPr>
        <w:t xml:space="preserve"> Equal Contribution.</w:t>
      </w:r>
      <w:r>
        <w:rPr>
          <w:rFonts w:eastAsiaTheme="minorEastAsia"/>
          <w:sz w:val="20"/>
          <w:lang w:eastAsia="zh-CN"/>
        </w:rPr>
        <w:t>)</w:t>
      </w:r>
      <w:r w:rsidRPr="000443E9">
        <w:rPr>
          <w:rFonts w:eastAsiaTheme="minorEastAsia"/>
          <w:sz w:val="20"/>
          <w:lang w:eastAsia="zh-CN"/>
        </w:rPr>
        <w:t xml:space="preserve"> </w:t>
      </w:r>
      <w:r>
        <w:rPr>
          <w:rFonts w:eastAsiaTheme="minorEastAsia"/>
          <w:sz w:val="20"/>
          <w:lang w:eastAsia="zh-CN"/>
        </w:rPr>
        <w:t>(</w:t>
      </w:r>
      <w:r w:rsidRPr="00B44DE3">
        <w:rPr>
          <w:rFonts w:eastAsiaTheme="minorEastAsia"/>
          <w:sz w:val="20"/>
          <w:lang w:eastAsia="zh-CN"/>
        </w:rPr>
        <w:t>Under Review.</w:t>
      </w:r>
      <w:r>
        <w:rPr>
          <w:rFonts w:eastAsiaTheme="minorEastAsia"/>
          <w:sz w:val="20"/>
          <w:lang w:eastAsia="zh-CN"/>
        </w:rPr>
        <w:t>)</w:t>
      </w:r>
    </w:p>
    <w:p w14:paraId="1AE10E81" w14:textId="4D0B2576" w:rsidR="00F35EF0" w:rsidRPr="008674BD" w:rsidRDefault="00F35EF0" w:rsidP="002F3EC0">
      <w:pPr>
        <w:pStyle w:val="BodyText"/>
        <w:adjustRightInd w:val="0"/>
        <w:snapToGrid w:val="0"/>
        <w:spacing w:before="3"/>
        <w:ind w:left="0"/>
      </w:pPr>
    </w:p>
    <w:p w14:paraId="1E72D0E0" w14:textId="77777777" w:rsidR="00850166" w:rsidRDefault="00000000" w:rsidP="002F3EC0">
      <w:pPr>
        <w:tabs>
          <w:tab w:val="left" w:pos="10589"/>
        </w:tabs>
        <w:adjustRightInd w:val="0"/>
        <w:snapToGrid w:val="0"/>
        <w:rPr>
          <w:b/>
          <w:sz w:val="16"/>
        </w:rPr>
      </w:pPr>
      <w:r>
        <w:rPr>
          <w:b/>
          <w:sz w:val="20"/>
          <w:u w:val="single"/>
        </w:rPr>
        <w:t>W</w:t>
      </w:r>
      <w:r>
        <w:rPr>
          <w:b/>
          <w:sz w:val="16"/>
          <w:u w:val="single"/>
        </w:rPr>
        <w:t>ORK</w:t>
      </w:r>
      <w:r>
        <w:rPr>
          <w:b/>
          <w:spacing w:val="-1"/>
          <w:sz w:val="16"/>
          <w:u w:val="single"/>
        </w:rPr>
        <w:t xml:space="preserve"> </w:t>
      </w:r>
      <w:r>
        <w:rPr>
          <w:b/>
          <w:spacing w:val="-2"/>
          <w:sz w:val="20"/>
          <w:u w:val="single"/>
        </w:rPr>
        <w:t>E</w:t>
      </w:r>
      <w:r>
        <w:rPr>
          <w:b/>
          <w:spacing w:val="-2"/>
          <w:sz w:val="16"/>
          <w:u w:val="single"/>
        </w:rPr>
        <w:t>XPERIENCE</w:t>
      </w:r>
      <w:r>
        <w:rPr>
          <w:b/>
          <w:sz w:val="16"/>
          <w:u w:val="single"/>
        </w:rPr>
        <w:tab/>
      </w:r>
    </w:p>
    <w:p w14:paraId="05E11AA0" w14:textId="15E5EB0B" w:rsidR="00422EAF" w:rsidRPr="002F3EC0" w:rsidRDefault="00422EAF" w:rsidP="0097151B">
      <w:pPr>
        <w:adjustRightInd w:val="0"/>
        <w:snapToGrid w:val="0"/>
        <w:spacing w:before="80"/>
        <w:rPr>
          <w:sz w:val="20"/>
          <w:szCs w:val="20"/>
        </w:rPr>
      </w:pPr>
      <w:r w:rsidRPr="002F3EC0">
        <w:rPr>
          <w:b/>
          <w:bCs/>
          <w:sz w:val="20"/>
          <w:szCs w:val="20"/>
        </w:rPr>
        <w:t>Research Assistant &amp; Teaching Assistant</w:t>
      </w:r>
      <w:r w:rsidRPr="002F3EC0">
        <w:rPr>
          <w:sz w:val="20"/>
          <w:szCs w:val="20"/>
        </w:rPr>
        <w:t xml:space="preserve">                          </w:t>
      </w:r>
      <w:r w:rsidR="002F3EC0">
        <w:rPr>
          <w:sz w:val="20"/>
          <w:szCs w:val="20"/>
        </w:rPr>
        <w:t xml:space="preserve">                   </w:t>
      </w:r>
      <w:r w:rsidRPr="002F3EC0">
        <w:rPr>
          <w:sz w:val="20"/>
          <w:szCs w:val="20"/>
        </w:rPr>
        <w:t xml:space="preserve">                                                </w:t>
      </w:r>
      <w:r w:rsidR="002704E5" w:rsidRPr="002F3EC0">
        <w:rPr>
          <w:sz w:val="20"/>
          <w:szCs w:val="20"/>
        </w:rPr>
        <w:t xml:space="preserve">  </w:t>
      </w:r>
      <w:r w:rsidRPr="002F3EC0">
        <w:rPr>
          <w:sz w:val="20"/>
          <w:szCs w:val="20"/>
        </w:rPr>
        <w:t xml:space="preserve">     </w:t>
      </w:r>
      <w:r w:rsidR="00391655">
        <w:rPr>
          <w:rFonts w:eastAsiaTheme="minorEastAsia" w:hint="eastAsia"/>
          <w:sz w:val="20"/>
          <w:szCs w:val="20"/>
          <w:lang w:eastAsia="zh-CN"/>
        </w:rPr>
        <w:t xml:space="preserve"> </w:t>
      </w:r>
      <w:r w:rsidRPr="002F3EC0">
        <w:rPr>
          <w:sz w:val="20"/>
          <w:szCs w:val="20"/>
        </w:rPr>
        <w:t xml:space="preserve">    Aug 2019 – </w:t>
      </w:r>
      <w:r w:rsidR="00391655">
        <w:rPr>
          <w:sz w:val="20"/>
        </w:rPr>
        <w:t>Dec 2025</w:t>
      </w:r>
    </w:p>
    <w:p w14:paraId="15B6B80B" w14:textId="79C7969F" w:rsidR="00422EAF" w:rsidRPr="00483584" w:rsidRDefault="00000000" w:rsidP="002F3EC0">
      <w:pPr>
        <w:adjustRightInd w:val="0"/>
        <w:snapToGrid w:val="0"/>
        <w:rPr>
          <w:sz w:val="20"/>
          <w:szCs w:val="20"/>
        </w:rPr>
      </w:pPr>
      <w:r w:rsidRPr="00483584">
        <w:rPr>
          <w:sz w:val="20"/>
          <w:szCs w:val="20"/>
        </w:rPr>
        <w:t>Stony Brook University</w:t>
      </w:r>
      <w:r w:rsidR="00626A4B" w:rsidRPr="00483584">
        <w:rPr>
          <w:sz w:val="20"/>
          <w:szCs w:val="20"/>
        </w:rPr>
        <w:t>, New York, United States</w:t>
      </w:r>
      <w:r w:rsidRPr="00483584">
        <w:rPr>
          <w:sz w:val="20"/>
          <w:szCs w:val="20"/>
        </w:rPr>
        <w:t xml:space="preserve"> </w:t>
      </w:r>
    </w:p>
    <w:p w14:paraId="6D4052A7" w14:textId="53F77DED" w:rsidR="00422EAF" w:rsidRPr="0097151B" w:rsidRDefault="00422EAF" w:rsidP="0097151B">
      <w:pPr>
        <w:pStyle w:val="ListParagraph"/>
        <w:numPr>
          <w:ilvl w:val="0"/>
          <w:numId w:val="9"/>
        </w:numPr>
        <w:tabs>
          <w:tab w:val="left" w:pos="560"/>
          <w:tab w:val="left" w:pos="561"/>
        </w:tabs>
        <w:adjustRightInd w:val="0"/>
        <w:snapToGrid w:val="0"/>
        <w:spacing w:before="35"/>
        <w:rPr>
          <w:sz w:val="20"/>
        </w:rPr>
      </w:pPr>
      <w:r w:rsidRPr="0048356D">
        <w:rPr>
          <w:sz w:val="20"/>
        </w:rPr>
        <w:t xml:space="preserve">Conducted research projects on </w:t>
      </w:r>
      <w:r w:rsidR="0048356D">
        <w:rPr>
          <w:sz w:val="20"/>
        </w:rPr>
        <w:t xml:space="preserve">GPU algorithms, </w:t>
      </w:r>
      <w:r w:rsidR="0097151B">
        <w:rPr>
          <w:sz w:val="20"/>
        </w:rPr>
        <w:t xml:space="preserve">neural </w:t>
      </w:r>
      <w:r w:rsidR="0048356D">
        <w:rPr>
          <w:sz w:val="20"/>
        </w:rPr>
        <w:t>PDE</w:t>
      </w:r>
      <w:r w:rsidR="0097151B">
        <w:rPr>
          <w:sz w:val="20"/>
        </w:rPr>
        <w:t xml:space="preserve"> </w:t>
      </w:r>
      <w:r w:rsidR="0048356D">
        <w:rPr>
          <w:sz w:val="20"/>
        </w:rPr>
        <w:t xml:space="preserve">solvers, </w:t>
      </w:r>
      <w:r w:rsidRPr="0048356D">
        <w:rPr>
          <w:sz w:val="20"/>
        </w:rPr>
        <w:t xml:space="preserve">PDE-driven foundation models (e.g., Mamba), </w:t>
      </w:r>
      <w:r w:rsidR="0097151B">
        <w:rPr>
          <w:sz w:val="20"/>
        </w:rPr>
        <w:t xml:space="preserve">and </w:t>
      </w:r>
      <w:r w:rsidRPr="0048356D">
        <w:rPr>
          <w:sz w:val="20"/>
        </w:rPr>
        <w:t>Computer Graphics</w:t>
      </w:r>
      <w:r w:rsidR="002704E5" w:rsidRPr="0048356D">
        <w:rPr>
          <w:sz w:val="20"/>
        </w:rPr>
        <w:t>.</w:t>
      </w:r>
      <w:r w:rsidRPr="0048356D">
        <w:rPr>
          <w:sz w:val="20"/>
        </w:rPr>
        <w:t xml:space="preserve"> </w:t>
      </w:r>
      <w:r w:rsidR="002704E5" w:rsidRPr="0097151B">
        <w:rPr>
          <w:sz w:val="20"/>
        </w:rPr>
        <w:t>Research work is published in top-venue conferences, including ICML and CVPR.</w:t>
      </w:r>
    </w:p>
    <w:p w14:paraId="12629B3F" w14:textId="32072F7D" w:rsidR="00422EAF" w:rsidRPr="0048356D" w:rsidRDefault="00422EAF" w:rsidP="0048356D">
      <w:pPr>
        <w:pStyle w:val="ListParagraph"/>
        <w:numPr>
          <w:ilvl w:val="0"/>
          <w:numId w:val="9"/>
        </w:numPr>
        <w:tabs>
          <w:tab w:val="left" w:pos="560"/>
          <w:tab w:val="left" w:pos="561"/>
        </w:tabs>
        <w:adjustRightInd w:val="0"/>
        <w:snapToGrid w:val="0"/>
        <w:spacing w:before="35"/>
        <w:rPr>
          <w:sz w:val="20"/>
        </w:rPr>
      </w:pPr>
      <w:r w:rsidRPr="0048356D">
        <w:rPr>
          <w:sz w:val="20"/>
        </w:rPr>
        <w:t xml:space="preserve">Extensive project experience on AI training/inference efficiency optimization. Involved techniques: CUDA kernel fusing, performance profiling, and </w:t>
      </w:r>
      <w:proofErr w:type="spellStart"/>
      <w:r w:rsidRPr="0048356D">
        <w:rPr>
          <w:sz w:val="20"/>
        </w:rPr>
        <w:t>PyTorch</w:t>
      </w:r>
      <w:proofErr w:type="spellEnd"/>
      <w:r w:rsidRPr="0048356D">
        <w:rPr>
          <w:sz w:val="20"/>
        </w:rPr>
        <w:t xml:space="preserve"> CUDA extension</w:t>
      </w:r>
      <w:r w:rsidR="0048356D">
        <w:rPr>
          <w:sz w:val="20"/>
        </w:rPr>
        <w:t>s</w:t>
      </w:r>
      <w:r w:rsidR="002704E5" w:rsidRPr="0048356D">
        <w:rPr>
          <w:sz w:val="20"/>
        </w:rPr>
        <w:t>.</w:t>
      </w:r>
    </w:p>
    <w:p w14:paraId="0706E29F" w14:textId="3F68CD43" w:rsidR="00422EAF" w:rsidRPr="0048356D" w:rsidRDefault="00000000" w:rsidP="0048356D">
      <w:pPr>
        <w:pStyle w:val="ListParagraph"/>
        <w:numPr>
          <w:ilvl w:val="0"/>
          <w:numId w:val="9"/>
        </w:numPr>
        <w:tabs>
          <w:tab w:val="left" w:pos="560"/>
          <w:tab w:val="left" w:pos="561"/>
        </w:tabs>
        <w:adjustRightInd w:val="0"/>
        <w:snapToGrid w:val="0"/>
        <w:spacing w:before="39"/>
        <w:ind w:right="118"/>
        <w:rPr>
          <w:sz w:val="20"/>
        </w:rPr>
      </w:pPr>
      <w:r w:rsidRPr="0048356D">
        <w:rPr>
          <w:sz w:val="20"/>
        </w:rPr>
        <w:t>Hosted</w:t>
      </w:r>
      <w:r w:rsidRPr="0048356D">
        <w:rPr>
          <w:spacing w:val="-13"/>
          <w:sz w:val="20"/>
        </w:rPr>
        <w:t xml:space="preserve"> </w:t>
      </w:r>
      <w:r w:rsidRPr="0048356D">
        <w:rPr>
          <w:sz w:val="20"/>
        </w:rPr>
        <w:t>lectures</w:t>
      </w:r>
      <w:r w:rsidRPr="0048356D">
        <w:rPr>
          <w:spacing w:val="-10"/>
          <w:sz w:val="20"/>
        </w:rPr>
        <w:t xml:space="preserve"> </w:t>
      </w:r>
      <w:r w:rsidRPr="0048356D">
        <w:rPr>
          <w:sz w:val="20"/>
        </w:rPr>
        <w:t>on</w:t>
      </w:r>
      <w:r w:rsidRPr="0048356D">
        <w:rPr>
          <w:spacing w:val="-11"/>
          <w:sz w:val="20"/>
        </w:rPr>
        <w:t xml:space="preserve"> </w:t>
      </w:r>
      <w:r w:rsidRPr="0048356D">
        <w:rPr>
          <w:sz w:val="20"/>
        </w:rPr>
        <w:t>OpenGL</w:t>
      </w:r>
      <w:r w:rsidRPr="0048356D">
        <w:rPr>
          <w:spacing w:val="-18"/>
          <w:sz w:val="20"/>
        </w:rPr>
        <w:t xml:space="preserve"> </w:t>
      </w:r>
      <w:r w:rsidRPr="0048356D">
        <w:rPr>
          <w:sz w:val="20"/>
        </w:rPr>
        <w:t>programming</w:t>
      </w:r>
      <w:r w:rsidRPr="0048356D">
        <w:rPr>
          <w:spacing w:val="-10"/>
          <w:sz w:val="20"/>
        </w:rPr>
        <w:t xml:space="preserve"> </w:t>
      </w:r>
      <w:r w:rsidRPr="0048356D">
        <w:rPr>
          <w:sz w:val="20"/>
        </w:rPr>
        <w:t>with</w:t>
      </w:r>
      <w:r w:rsidRPr="0048356D">
        <w:rPr>
          <w:spacing w:val="-8"/>
          <w:sz w:val="20"/>
        </w:rPr>
        <w:t xml:space="preserve"> </w:t>
      </w:r>
      <w:r w:rsidRPr="0048356D">
        <w:rPr>
          <w:sz w:val="20"/>
        </w:rPr>
        <w:t>C++/Python,</w:t>
      </w:r>
      <w:r w:rsidRPr="0048356D">
        <w:rPr>
          <w:spacing w:val="-10"/>
          <w:sz w:val="20"/>
        </w:rPr>
        <w:t xml:space="preserve"> </w:t>
      </w:r>
      <w:r w:rsidRPr="0048356D">
        <w:rPr>
          <w:sz w:val="20"/>
        </w:rPr>
        <w:t>the</w:t>
      </w:r>
      <w:r w:rsidRPr="0048356D">
        <w:rPr>
          <w:spacing w:val="-10"/>
          <w:sz w:val="20"/>
        </w:rPr>
        <w:t xml:space="preserve"> </w:t>
      </w:r>
      <w:r w:rsidRPr="0048356D">
        <w:rPr>
          <w:sz w:val="20"/>
        </w:rPr>
        <w:t>implementation</w:t>
      </w:r>
      <w:r w:rsidRPr="0048356D">
        <w:rPr>
          <w:spacing w:val="-11"/>
          <w:sz w:val="20"/>
        </w:rPr>
        <w:t xml:space="preserve"> </w:t>
      </w:r>
      <w:r w:rsidRPr="0048356D">
        <w:rPr>
          <w:sz w:val="20"/>
        </w:rPr>
        <w:t>details</w:t>
      </w:r>
      <w:r w:rsidRPr="0048356D">
        <w:rPr>
          <w:spacing w:val="-10"/>
          <w:sz w:val="20"/>
        </w:rPr>
        <w:t xml:space="preserve"> </w:t>
      </w:r>
      <w:r w:rsidRPr="0048356D">
        <w:rPr>
          <w:sz w:val="20"/>
        </w:rPr>
        <w:t>of</w:t>
      </w:r>
      <w:r w:rsidRPr="0048356D">
        <w:rPr>
          <w:spacing w:val="-13"/>
          <w:sz w:val="20"/>
        </w:rPr>
        <w:t xml:space="preserve"> </w:t>
      </w:r>
      <w:r w:rsidRPr="0048356D">
        <w:rPr>
          <w:sz w:val="20"/>
        </w:rPr>
        <w:t>computer</w:t>
      </w:r>
      <w:r w:rsidRPr="0048356D">
        <w:rPr>
          <w:spacing w:val="-12"/>
          <w:sz w:val="20"/>
        </w:rPr>
        <w:t xml:space="preserve"> </w:t>
      </w:r>
      <w:r w:rsidRPr="0048356D">
        <w:rPr>
          <w:sz w:val="20"/>
        </w:rPr>
        <w:t>graphics</w:t>
      </w:r>
      <w:r w:rsidRPr="0048356D">
        <w:rPr>
          <w:spacing w:val="-10"/>
          <w:sz w:val="20"/>
        </w:rPr>
        <w:t xml:space="preserve"> </w:t>
      </w:r>
      <w:r w:rsidRPr="0048356D">
        <w:rPr>
          <w:sz w:val="20"/>
        </w:rPr>
        <w:t>applications</w:t>
      </w:r>
      <w:r w:rsidRPr="0048356D">
        <w:rPr>
          <w:spacing w:val="-5"/>
          <w:sz w:val="20"/>
        </w:rPr>
        <w:t xml:space="preserve"> </w:t>
      </w:r>
      <w:r w:rsidRPr="0048356D">
        <w:rPr>
          <w:sz w:val="20"/>
        </w:rPr>
        <w:t>and algorithms, and the state-of-the-art research topics on graphics and physics-based modeling.</w:t>
      </w:r>
    </w:p>
    <w:p w14:paraId="77B8BD54" w14:textId="0F9DF871" w:rsidR="00422EAF" w:rsidRPr="002F3EC0" w:rsidRDefault="00422EAF" w:rsidP="0097151B">
      <w:pPr>
        <w:adjustRightInd w:val="0"/>
        <w:snapToGrid w:val="0"/>
        <w:spacing w:before="80"/>
        <w:rPr>
          <w:sz w:val="20"/>
          <w:szCs w:val="20"/>
        </w:rPr>
      </w:pPr>
      <w:bookmarkStart w:id="3" w:name="Computer_Graphics_and_Animation_Lab"/>
      <w:bookmarkStart w:id="4" w:name="Graphics_and_Geometric_Computing_Group"/>
      <w:bookmarkEnd w:id="3"/>
      <w:bookmarkEnd w:id="4"/>
      <w:r w:rsidRPr="002F3EC0">
        <w:rPr>
          <w:b/>
          <w:bCs/>
          <w:sz w:val="20"/>
          <w:szCs w:val="20"/>
        </w:rPr>
        <w:t>Research Assistan</w:t>
      </w:r>
      <w:r w:rsidR="002F3EC0" w:rsidRPr="002F3EC0">
        <w:rPr>
          <w:b/>
          <w:bCs/>
          <w:sz w:val="20"/>
          <w:szCs w:val="20"/>
        </w:rPr>
        <w:t>t</w:t>
      </w:r>
      <w:r w:rsidRPr="002F3EC0">
        <w:rPr>
          <w:b/>
          <w:bCs/>
          <w:sz w:val="20"/>
          <w:szCs w:val="20"/>
        </w:rPr>
        <w:t xml:space="preserve"> </w:t>
      </w:r>
      <w:r w:rsidRPr="002F3EC0">
        <w:rPr>
          <w:sz w:val="20"/>
          <w:szCs w:val="20"/>
        </w:rPr>
        <w:t xml:space="preserve">          </w:t>
      </w:r>
      <w:r w:rsidR="002F3EC0">
        <w:rPr>
          <w:sz w:val="20"/>
          <w:szCs w:val="20"/>
        </w:rPr>
        <w:t xml:space="preserve">    </w:t>
      </w:r>
      <w:r w:rsidRPr="002F3EC0">
        <w:rPr>
          <w:sz w:val="20"/>
          <w:szCs w:val="20"/>
        </w:rPr>
        <w:t xml:space="preserve">                                                                                                                          </w:t>
      </w:r>
      <w:r w:rsidR="002704E5" w:rsidRPr="002F3EC0">
        <w:rPr>
          <w:sz w:val="20"/>
          <w:szCs w:val="20"/>
        </w:rPr>
        <w:t xml:space="preserve"> </w:t>
      </w:r>
      <w:r w:rsidRPr="002F3EC0">
        <w:rPr>
          <w:sz w:val="20"/>
          <w:szCs w:val="20"/>
        </w:rPr>
        <w:t xml:space="preserve">       Jan 2017 – Jul 2019</w:t>
      </w:r>
    </w:p>
    <w:p w14:paraId="09CECE85" w14:textId="35330E2D" w:rsidR="00850166" w:rsidRPr="00483584" w:rsidRDefault="00000000" w:rsidP="002F3EC0">
      <w:pPr>
        <w:adjustRightInd w:val="0"/>
        <w:snapToGrid w:val="0"/>
      </w:pPr>
      <w:r w:rsidRPr="00483584">
        <w:rPr>
          <w:sz w:val="20"/>
          <w:szCs w:val="20"/>
        </w:rPr>
        <w:t>Tsinghua University</w:t>
      </w:r>
      <w:r w:rsidR="00626A4B" w:rsidRPr="00483584">
        <w:rPr>
          <w:sz w:val="20"/>
          <w:szCs w:val="20"/>
        </w:rPr>
        <w:t>, Beijing, China</w:t>
      </w:r>
      <w:r w:rsidRPr="00483584">
        <w:rPr>
          <w:spacing w:val="-5"/>
          <w:sz w:val="20"/>
          <w:szCs w:val="20"/>
        </w:rPr>
        <w:t xml:space="preserve"> </w:t>
      </w:r>
    </w:p>
    <w:p w14:paraId="5F7BAE46" w14:textId="77777777" w:rsidR="00850166" w:rsidRPr="0048356D" w:rsidRDefault="00000000" w:rsidP="0048356D">
      <w:pPr>
        <w:pStyle w:val="ListParagraph"/>
        <w:numPr>
          <w:ilvl w:val="0"/>
          <w:numId w:val="11"/>
        </w:numPr>
        <w:tabs>
          <w:tab w:val="left" w:pos="545"/>
          <w:tab w:val="left" w:pos="546"/>
        </w:tabs>
        <w:adjustRightInd w:val="0"/>
        <w:snapToGrid w:val="0"/>
        <w:spacing w:before="56"/>
        <w:ind w:right="109"/>
        <w:rPr>
          <w:sz w:val="20"/>
        </w:rPr>
      </w:pPr>
      <w:r w:rsidRPr="0048356D">
        <w:rPr>
          <w:sz w:val="20"/>
        </w:rPr>
        <w:t>Deployed</w:t>
      </w:r>
      <w:r w:rsidRPr="0048356D">
        <w:rPr>
          <w:spacing w:val="16"/>
          <w:sz w:val="20"/>
        </w:rPr>
        <w:t xml:space="preserve"> </w:t>
      </w:r>
      <w:r w:rsidRPr="0048356D">
        <w:rPr>
          <w:sz w:val="20"/>
        </w:rPr>
        <w:t xml:space="preserve">a </w:t>
      </w:r>
      <w:proofErr w:type="spellStart"/>
      <w:r w:rsidRPr="0048356D">
        <w:rPr>
          <w:sz w:val="20"/>
        </w:rPr>
        <w:t>MobileNet</w:t>
      </w:r>
      <w:proofErr w:type="spellEnd"/>
      <w:r w:rsidRPr="0048356D">
        <w:rPr>
          <w:sz w:val="20"/>
        </w:rPr>
        <w:t xml:space="preserve"> module</w:t>
      </w:r>
      <w:r w:rsidRPr="0048356D">
        <w:rPr>
          <w:spacing w:val="17"/>
          <w:sz w:val="20"/>
        </w:rPr>
        <w:t xml:space="preserve"> </w:t>
      </w:r>
      <w:r w:rsidRPr="0048356D">
        <w:rPr>
          <w:sz w:val="20"/>
        </w:rPr>
        <w:t>on</w:t>
      </w:r>
      <w:r w:rsidRPr="0048356D">
        <w:rPr>
          <w:spacing w:val="16"/>
          <w:sz w:val="20"/>
        </w:rPr>
        <w:t xml:space="preserve"> </w:t>
      </w:r>
      <w:r w:rsidRPr="0048356D">
        <w:rPr>
          <w:sz w:val="20"/>
        </w:rPr>
        <w:t>IOS platform</w:t>
      </w:r>
      <w:r w:rsidRPr="0048356D">
        <w:rPr>
          <w:spacing w:val="21"/>
          <w:sz w:val="20"/>
        </w:rPr>
        <w:t xml:space="preserve"> </w:t>
      </w:r>
      <w:r w:rsidRPr="0048356D">
        <w:rPr>
          <w:sz w:val="20"/>
        </w:rPr>
        <w:t xml:space="preserve">with Apple’s CoreML </w:t>
      </w:r>
      <w:proofErr w:type="gramStart"/>
      <w:r w:rsidRPr="0048356D">
        <w:rPr>
          <w:sz w:val="20"/>
        </w:rPr>
        <w:t>framework, and</w:t>
      </w:r>
      <w:proofErr w:type="gramEnd"/>
      <w:r w:rsidRPr="0048356D">
        <w:rPr>
          <w:spacing w:val="17"/>
          <w:sz w:val="20"/>
        </w:rPr>
        <w:t xml:space="preserve"> </w:t>
      </w:r>
      <w:r w:rsidRPr="0048356D">
        <w:rPr>
          <w:sz w:val="20"/>
        </w:rPr>
        <w:t>delivered an</w:t>
      </w:r>
      <w:r w:rsidRPr="0048356D">
        <w:rPr>
          <w:spacing w:val="16"/>
          <w:sz w:val="20"/>
        </w:rPr>
        <w:t xml:space="preserve"> </w:t>
      </w:r>
      <w:r w:rsidRPr="0048356D">
        <w:rPr>
          <w:sz w:val="20"/>
        </w:rPr>
        <w:t xml:space="preserve">IOS app for </w:t>
      </w:r>
      <w:proofErr w:type="gramStart"/>
      <w:r w:rsidRPr="0048356D">
        <w:rPr>
          <w:sz w:val="20"/>
        </w:rPr>
        <w:t>a</w:t>
      </w:r>
      <w:r w:rsidRPr="0048356D">
        <w:rPr>
          <w:spacing w:val="17"/>
          <w:sz w:val="20"/>
        </w:rPr>
        <w:t xml:space="preserve"> </w:t>
      </w:r>
      <w:r w:rsidRPr="0048356D">
        <w:rPr>
          <w:sz w:val="20"/>
        </w:rPr>
        <w:t>human</w:t>
      </w:r>
      <w:proofErr w:type="gramEnd"/>
      <w:r w:rsidRPr="0048356D">
        <w:rPr>
          <w:sz w:val="20"/>
        </w:rPr>
        <w:t xml:space="preserve"> segmentation (in Swift and Objective C++).</w:t>
      </w:r>
    </w:p>
    <w:p w14:paraId="55C93511" w14:textId="6AF6C9B5" w:rsidR="00123A1E" w:rsidRPr="0048356D" w:rsidRDefault="00000000" w:rsidP="0048356D">
      <w:pPr>
        <w:pStyle w:val="ListParagraph"/>
        <w:numPr>
          <w:ilvl w:val="0"/>
          <w:numId w:val="11"/>
        </w:numPr>
        <w:tabs>
          <w:tab w:val="left" w:pos="545"/>
          <w:tab w:val="left" w:pos="546"/>
        </w:tabs>
        <w:adjustRightInd w:val="0"/>
        <w:snapToGrid w:val="0"/>
        <w:spacing w:before="29"/>
        <w:rPr>
          <w:sz w:val="20"/>
        </w:rPr>
      </w:pPr>
      <w:r w:rsidRPr="0048356D">
        <w:rPr>
          <w:sz w:val="20"/>
        </w:rPr>
        <w:t>Optimized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the model</w:t>
      </w:r>
      <w:r w:rsidRPr="0048356D">
        <w:rPr>
          <w:spacing w:val="-2"/>
          <w:sz w:val="20"/>
        </w:rPr>
        <w:t xml:space="preserve"> </w:t>
      </w:r>
      <w:r w:rsidRPr="0048356D">
        <w:rPr>
          <w:sz w:val="20"/>
        </w:rPr>
        <w:t>used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in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the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>app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(increased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accuracy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and</w:t>
      </w:r>
      <w:r w:rsidRPr="0048356D">
        <w:rPr>
          <w:spacing w:val="-5"/>
          <w:sz w:val="20"/>
        </w:rPr>
        <w:t xml:space="preserve"> </w:t>
      </w:r>
      <w:r w:rsidRPr="0048356D">
        <w:rPr>
          <w:sz w:val="20"/>
        </w:rPr>
        <w:t>added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key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point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recognition)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and</w:t>
      </w:r>
      <w:r w:rsidRPr="0048356D">
        <w:rPr>
          <w:spacing w:val="8"/>
          <w:sz w:val="20"/>
        </w:rPr>
        <w:t xml:space="preserve"> </w:t>
      </w:r>
      <w:r w:rsidRPr="0048356D">
        <w:rPr>
          <w:sz w:val="20"/>
        </w:rPr>
        <w:t>achieved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10x</w:t>
      </w:r>
      <w:r w:rsidRPr="0048356D">
        <w:rPr>
          <w:spacing w:val="-6"/>
          <w:sz w:val="20"/>
        </w:rPr>
        <w:t xml:space="preserve"> </w:t>
      </w:r>
      <w:r w:rsidRPr="0048356D">
        <w:rPr>
          <w:sz w:val="20"/>
        </w:rPr>
        <w:t>speedup</w:t>
      </w:r>
      <w:r w:rsidRPr="0048356D">
        <w:rPr>
          <w:spacing w:val="-6"/>
          <w:sz w:val="20"/>
        </w:rPr>
        <w:t xml:space="preserve"> </w:t>
      </w:r>
      <w:r w:rsidRPr="0048356D">
        <w:rPr>
          <w:sz w:val="20"/>
        </w:rPr>
        <w:t xml:space="preserve">in </w:t>
      </w:r>
      <w:r w:rsidRPr="0048356D">
        <w:rPr>
          <w:spacing w:val="-4"/>
          <w:sz w:val="20"/>
        </w:rPr>
        <w:t>FPS.</w:t>
      </w:r>
    </w:p>
    <w:p w14:paraId="25BD5C85" w14:textId="77777777" w:rsidR="00F35EF0" w:rsidRDefault="00F35EF0" w:rsidP="002F3EC0">
      <w:pPr>
        <w:tabs>
          <w:tab w:val="left" w:pos="1200"/>
          <w:tab w:val="left" w:pos="1201"/>
        </w:tabs>
        <w:adjustRightInd w:val="0"/>
        <w:snapToGrid w:val="0"/>
        <w:rPr>
          <w:rFonts w:eastAsiaTheme="minorEastAsia"/>
          <w:sz w:val="20"/>
          <w:lang w:eastAsia="zh-CN"/>
        </w:rPr>
      </w:pPr>
      <w:bookmarkStart w:id="5" w:name="SKILLS"/>
      <w:bookmarkEnd w:id="5"/>
    </w:p>
    <w:p w14:paraId="70C10385" w14:textId="37B1067E" w:rsidR="00190832" w:rsidRPr="00190832" w:rsidRDefault="008674BD" w:rsidP="002F3EC0">
      <w:pPr>
        <w:tabs>
          <w:tab w:val="left" w:pos="10556"/>
        </w:tabs>
        <w:adjustRightInd w:val="0"/>
        <w:snapToGrid w:val="0"/>
        <w:rPr>
          <w:rFonts w:eastAsiaTheme="minorEastAsia"/>
          <w:sz w:val="20"/>
          <w:lang w:eastAsia="zh-CN"/>
        </w:rPr>
      </w:pPr>
      <w:r w:rsidRPr="008674BD">
        <w:rPr>
          <w:b/>
          <w:spacing w:val="-2"/>
          <w:sz w:val="20"/>
          <w:u w:val="single"/>
        </w:rPr>
        <w:t>S</w:t>
      </w:r>
      <w:r w:rsidRPr="008674BD">
        <w:rPr>
          <w:rFonts w:eastAsiaTheme="minorEastAsia"/>
          <w:b/>
          <w:spacing w:val="-2"/>
          <w:sz w:val="16"/>
          <w:u w:val="single"/>
          <w:lang w:eastAsia="zh-CN"/>
        </w:rPr>
        <w:t xml:space="preserve">ELECTED </w:t>
      </w:r>
      <w:r>
        <w:rPr>
          <w:b/>
          <w:spacing w:val="-2"/>
          <w:sz w:val="20"/>
          <w:u w:val="single"/>
        </w:rPr>
        <w:t>P</w:t>
      </w:r>
      <w:r>
        <w:rPr>
          <w:rFonts w:eastAsiaTheme="minorEastAsia"/>
          <w:b/>
          <w:spacing w:val="-2"/>
          <w:sz w:val="16"/>
          <w:u w:val="single"/>
          <w:lang w:eastAsia="zh-CN"/>
        </w:rPr>
        <w:t>ROJECTS</w:t>
      </w:r>
      <w:r w:rsidRPr="008674BD">
        <w:rPr>
          <w:b/>
          <w:sz w:val="16"/>
          <w:u w:val="single"/>
        </w:rPr>
        <w:tab/>
      </w:r>
    </w:p>
    <w:p w14:paraId="64F9ED9B" w14:textId="3D889D85" w:rsidR="00F35EF0" w:rsidRPr="0097151B" w:rsidRDefault="00F35EF0" w:rsidP="0097151B">
      <w:pPr>
        <w:tabs>
          <w:tab w:val="left" w:pos="560"/>
          <w:tab w:val="left" w:pos="561"/>
        </w:tabs>
        <w:adjustRightInd w:val="0"/>
        <w:snapToGrid w:val="0"/>
        <w:spacing w:before="80"/>
        <w:rPr>
          <w:sz w:val="20"/>
        </w:rPr>
      </w:pPr>
      <w:r w:rsidRPr="00C36BB0">
        <w:rPr>
          <w:b/>
          <w:bCs/>
          <w:sz w:val="20"/>
          <w:szCs w:val="20"/>
        </w:rPr>
        <w:t xml:space="preserve">2DMamba: </w:t>
      </w:r>
      <w:r w:rsidR="002F3EC0" w:rsidRPr="00C36BB0">
        <w:rPr>
          <w:b/>
          <w:bCs/>
          <w:sz w:val="20"/>
          <w:szCs w:val="20"/>
        </w:rPr>
        <w:t>A H</w:t>
      </w:r>
      <w:r w:rsidRPr="00C36BB0">
        <w:rPr>
          <w:b/>
          <w:bCs/>
          <w:sz w:val="20"/>
          <w:szCs w:val="20"/>
        </w:rPr>
        <w:t>ardware-</w:t>
      </w:r>
      <w:r w:rsidR="002F3EC0" w:rsidRPr="00C36BB0">
        <w:rPr>
          <w:b/>
          <w:bCs/>
          <w:sz w:val="20"/>
          <w:szCs w:val="20"/>
        </w:rPr>
        <w:t>A</w:t>
      </w:r>
      <w:r w:rsidRPr="00C36BB0">
        <w:rPr>
          <w:b/>
          <w:bCs/>
          <w:sz w:val="20"/>
          <w:szCs w:val="20"/>
        </w:rPr>
        <w:t xml:space="preserve">ware 2D </w:t>
      </w:r>
      <w:r w:rsidR="002F3EC0" w:rsidRPr="00C36BB0">
        <w:rPr>
          <w:b/>
          <w:bCs/>
          <w:sz w:val="20"/>
          <w:szCs w:val="20"/>
        </w:rPr>
        <w:t>Selective State-Space Model</w:t>
      </w:r>
      <w:r w:rsidR="00123A1E" w:rsidRPr="00C36BB0">
        <w:rPr>
          <w:b/>
          <w:bCs/>
          <w:sz w:val="20"/>
          <w:szCs w:val="20"/>
        </w:rPr>
        <w:t xml:space="preserve"> with Applications in Image Processing</w:t>
      </w:r>
    </w:p>
    <w:p w14:paraId="3A6B0112" w14:textId="2E5770B0" w:rsidR="00543580" w:rsidRPr="0048356D" w:rsidRDefault="00543580" w:rsidP="0048356D">
      <w:pPr>
        <w:pStyle w:val="ListParagraph"/>
        <w:numPr>
          <w:ilvl w:val="0"/>
          <w:numId w:val="13"/>
        </w:numPr>
        <w:adjustRightInd w:val="0"/>
        <w:snapToGrid w:val="0"/>
        <w:rPr>
          <w:sz w:val="20"/>
        </w:rPr>
      </w:pPr>
      <w:bookmarkStart w:id="6" w:name="OLE_LINK1"/>
      <w:proofErr w:type="gramStart"/>
      <w:r w:rsidRPr="0048356D">
        <w:rPr>
          <w:b/>
          <w:bCs/>
          <w:sz w:val="20"/>
          <w:u w:val="single"/>
        </w:rPr>
        <w:t>TL;DR</w:t>
      </w:r>
      <w:r w:rsidR="0048356D">
        <w:rPr>
          <w:sz w:val="20"/>
        </w:rPr>
        <w:t>.</w:t>
      </w:r>
      <w:proofErr w:type="gramEnd"/>
      <w:r w:rsidRPr="0048356D">
        <w:rPr>
          <w:sz w:val="20"/>
        </w:rPr>
        <w:t xml:space="preserve"> </w:t>
      </w:r>
      <w:r w:rsidR="009E2392" w:rsidRPr="0048356D">
        <w:rPr>
          <w:sz w:val="20"/>
        </w:rPr>
        <w:t xml:space="preserve">2DMamba </w:t>
      </w:r>
      <w:r w:rsidR="0048356D">
        <w:rPr>
          <w:sz w:val="20"/>
        </w:rPr>
        <w:t xml:space="preserve">employs a geometric-rigorous and hardware-aware 2D SSM formulation, which </w:t>
      </w:r>
      <w:r w:rsidR="009E2392" w:rsidRPr="0048356D">
        <w:rPr>
          <w:sz w:val="20"/>
        </w:rPr>
        <w:t>extends 1D Mamba into 2D while maintaining its modeling capabilities, high parallelism, and</w:t>
      </w:r>
      <w:r w:rsidR="0048356D">
        <w:rPr>
          <w:sz w:val="20"/>
        </w:rPr>
        <w:t xml:space="preserve"> </w:t>
      </w:r>
      <w:r w:rsidR="009E2392" w:rsidRPr="0048356D">
        <w:rPr>
          <w:sz w:val="20"/>
        </w:rPr>
        <w:t>memory</w:t>
      </w:r>
      <w:r w:rsidR="002030B1" w:rsidRPr="0048356D">
        <w:rPr>
          <w:rFonts w:eastAsiaTheme="minorEastAsia" w:hint="eastAsia"/>
          <w:sz w:val="20"/>
          <w:lang w:eastAsia="zh-CN"/>
        </w:rPr>
        <w:t xml:space="preserve"> </w:t>
      </w:r>
      <w:r w:rsidR="009E2392" w:rsidRPr="0048356D">
        <w:rPr>
          <w:sz w:val="20"/>
        </w:rPr>
        <w:t xml:space="preserve">efficiency. </w:t>
      </w:r>
    </w:p>
    <w:p w14:paraId="678A766A" w14:textId="73CB8EEF" w:rsidR="002030B1" w:rsidRPr="0048356D" w:rsidRDefault="002030B1" w:rsidP="0048356D">
      <w:pPr>
        <w:pStyle w:val="ListParagraph"/>
        <w:numPr>
          <w:ilvl w:val="0"/>
          <w:numId w:val="13"/>
        </w:numPr>
        <w:adjustRightInd w:val="0"/>
        <w:snapToGrid w:val="0"/>
        <w:rPr>
          <w:sz w:val="20"/>
        </w:rPr>
      </w:pPr>
      <w:r w:rsidRPr="0048356D">
        <w:rPr>
          <w:rFonts w:eastAsiaTheme="minorEastAsia" w:hint="eastAsia"/>
          <w:sz w:val="20"/>
          <w:lang w:eastAsia="zh-CN"/>
        </w:rPr>
        <w:t xml:space="preserve">Implements a warp-scan based 2D parallel scan routine which supports scanning prefix callbacks for global tiling. Extends 1D Mamba scanning operation into 2D while maintaining its training/inference efficiency. </w:t>
      </w:r>
      <w:r w:rsidR="00667D4F" w:rsidRPr="0048356D">
        <w:rPr>
          <w:sz w:val="20"/>
        </w:rPr>
        <w:t xml:space="preserve">Compared to a naïve implementation, </w:t>
      </w:r>
      <w:proofErr w:type="gramStart"/>
      <w:r w:rsidR="00667D4F" w:rsidRPr="0048356D">
        <w:rPr>
          <w:sz w:val="20"/>
        </w:rPr>
        <w:lastRenderedPageBreak/>
        <w:t>achieves</w:t>
      </w:r>
      <w:proofErr w:type="gramEnd"/>
      <w:r w:rsidR="00667D4F" w:rsidRPr="0048356D">
        <w:rPr>
          <w:sz w:val="20"/>
        </w:rPr>
        <w:t xml:space="preserve"> a throughput of 10x, while the GPU memory consumption is only 10%.</w:t>
      </w:r>
    </w:p>
    <w:bookmarkEnd w:id="6"/>
    <w:p w14:paraId="58D4AC50" w14:textId="2DF82E57" w:rsidR="009E2392" w:rsidRPr="0048356D" w:rsidRDefault="009E2392" w:rsidP="0048356D">
      <w:pPr>
        <w:pStyle w:val="ListParagraph"/>
        <w:numPr>
          <w:ilvl w:val="0"/>
          <w:numId w:val="13"/>
        </w:numPr>
        <w:tabs>
          <w:tab w:val="left" w:pos="545"/>
          <w:tab w:val="left" w:pos="546"/>
        </w:tabs>
        <w:adjustRightInd w:val="0"/>
        <w:snapToGrid w:val="0"/>
        <w:spacing w:before="35"/>
        <w:rPr>
          <w:sz w:val="20"/>
        </w:rPr>
      </w:pPr>
      <w:r w:rsidRPr="0048356D">
        <w:rPr>
          <w:sz w:val="20"/>
        </w:rPr>
        <w:t xml:space="preserve">Involved techniques: </w:t>
      </w:r>
      <w:r w:rsidR="002030B1" w:rsidRPr="0048356D">
        <w:rPr>
          <w:rFonts w:eastAsiaTheme="minorEastAsia" w:hint="eastAsia"/>
          <w:sz w:val="20"/>
          <w:lang w:eastAsia="zh-CN"/>
        </w:rPr>
        <w:t xml:space="preserve">Warp shuffle and </w:t>
      </w:r>
      <w:r w:rsidR="002030B1" w:rsidRPr="0048356D">
        <w:rPr>
          <w:rFonts w:eastAsiaTheme="minorEastAsia"/>
          <w:sz w:val="20"/>
          <w:lang w:eastAsia="zh-CN"/>
        </w:rPr>
        <w:t>parallel</w:t>
      </w:r>
      <w:r w:rsidR="002030B1" w:rsidRPr="0048356D">
        <w:rPr>
          <w:rFonts w:eastAsiaTheme="minorEastAsia" w:hint="eastAsia"/>
          <w:sz w:val="20"/>
          <w:lang w:eastAsia="zh-CN"/>
        </w:rPr>
        <w:t xml:space="preserve"> scans, </w:t>
      </w:r>
      <w:r w:rsidRPr="0048356D">
        <w:rPr>
          <w:sz w:val="20"/>
        </w:rPr>
        <w:t>2D tiling and caching, HBM access optimization, CUDA kernel</w:t>
      </w:r>
      <w:r w:rsidR="00961F70" w:rsidRPr="0048356D">
        <w:rPr>
          <w:sz w:val="20"/>
        </w:rPr>
        <w:t xml:space="preserve"> and</w:t>
      </w:r>
      <w:r w:rsidRPr="0048356D">
        <w:rPr>
          <w:sz w:val="20"/>
        </w:rPr>
        <w:t xml:space="preserve"> AI model profiling</w:t>
      </w:r>
      <w:r w:rsidR="00961F70" w:rsidRPr="0048356D">
        <w:rPr>
          <w:sz w:val="20"/>
        </w:rPr>
        <w:t xml:space="preserve">, and </w:t>
      </w:r>
      <w:proofErr w:type="spellStart"/>
      <w:r w:rsidR="00961F70" w:rsidRPr="0048356D">
        <w:rPr>
          <w:sz w:val="20"/>
        </w:rPr>
        <w:t>PyTorch</w:t>
      </w:r>
      <w:proofErr w:type="spellEnd"/>
      <w:r w:rsidR="00961F70" w:rsidRPr="0048356D">
        <w:rPr>
          <w:sz w:val="20"/>
        </w:rPr>
        <w:t xml:space="preserve"> CUDA extension encapsulation. </w:t>
      </w:r>
    </w:p>
    <w:p w14:paraId="4F55F20D" w14:textId="2444D20D" w:rsidR="00190832" w:rsidRPr="0048356D" w:rsidRDefault="00543580" w:rsidP="0048356D">
      <w:pPr>
        <w:pStyle w:val="ListParagraph"/>
        <w:numPr>
          <w:ilvl w:val="0"/>
          <w:numId w:val="13"/>
        </w:numPr>
        <w:tabs>
          <w:tab w:val="left" w:pos="545"/>
          <w:tab w:val="left" w:pos="546"/>
        </w:tabs>
        <w:adjustRightInd w:val="0"/>
        <w:snapToGrid w:val="0"/>
        <w:spacing w:before="35"/>
        <w:rPr>
          <w:sz w:val="20"/>
        </w:rPr>
      </w:pPr>
      <w:r w:rsidRPr="0048356D">
        <w:rPr>
          <w:spacing w:val="-5"/>
          <w:sz w:val="20"/>
        </w:rPr>
        <w:t xml:space="preserve">Code available at </w:t>
      </w:r>
      <w:hyperlink r:id="rId8" w:history="1">
        <w:r w:rsidRPr="0048356D">
          <w:rPr>
            <w:rStyle w:val="Hyperlink"/>
            <w:spacing w:val="-5"/>
            <w:sz w:val="20"/>
          </w:rPr>
          <w:t>https://github.com/AtlasAnalyticsLab/2DMamba</w:t>
        </w:r>
      </w:hyperlink>
      <w:r w:rsidR="00123A1E" w:rsidRPr="0048356D">
        <w:rPr>
          <w:spacing w:val="-5"/>
          <w:sz w:val="20"/>
        </w:rPr>
        <w:t>.</w:t>
      </w:r>
    </w:p>
    <w:p w14:paraId="657041FB" w14:textId="77777777" w:rsidR="0097151B" w:rsidRPr="002F3EC0" w:rsidRDefault="0097151B" w:rsidP="0097151B">
      <w:pPr>
        <w:spacing w:before="80"/>
        <w:rPr>
          <w:b/>
          <w:bCs/>
          <w:sz w:val="20"/>
          <w:szCs w:val="20"/>
        </w:rPr>
      </w:pPr>
      <w:proofErr w:type="spellStart"/>
      <w:r w:rsidRPr="002F3EC0">
        <w:rPr>
          <w:b/>
          <w:bCs/>
          <w:sz w:val="20"/>
          <w:szCs w:val="20"/>
        </w:rPr>
        <w:t>UGrid</w:t>
      </w:r>
      <w:proofErr w:type="spellEnd"/>
      <w:r w:rsidRPr="002F3EC0">
        <w:rPr>
          <w:b/>
          <w:bCs/>
          <w:sz w:val="20"/>
          <w:szCs w:val="20"/>
        </w:rPr>
        <w:t>: An Efficient-And-Rigorous Neural Multigrid Solver for Linear PDEs</w:t>
      </w:r>
    </w:p>
    <w:p w14:paraId="1EA02D5A" w14:textId="6B8ADAB7" w:rsidR="0097151B" w:rsidRPr="0048356D" w:rsidRDefault="0097151B" w:rsidP="0097151B">
      <w:pPr>
        <w:pStyle w:val="ListParagraph"/>
        <w:numPr>
          <w:ilvl w:val="0"/>
          <w:numId w:val="12"/>
        </w:numPr>
        <w:tabs>
          <w:tab w:val="left" w:pos="560"/>
          <w:tab w:val="left" w:pos="561"/>
        </w:tabs>
        <w:adjustRightInd w:val="0"/>
        <w:snapToGrid w:val="0"/>
        <w:spacing w:before="35"/>
        <w:rPr>
          <w:sz w:val="20"/>
        </w:rPr>
      </w:pPr>
      <w:proofErr w:type="gramStart"/>
      <w:r w:rsidRPr="0048356D">
        <w:rPr>
          <w:b/>
          <w:bCs/>
          <w:sz w:val="20"/>
          <w:u w:val="single"/>
        </w:rPr>
        <w:t>TL;DR</w:t>
      </w:r>
      <w:r>
        <w:rPr>
          <w:b/>
          <w:bCs/>
          <w:sz w:val="20"/>
          <w:u w:val="single"/>
        </w:rPr>
        <w:t>.</w:t>
      </w:r>
      <w:proofErr w:type="gramEnd"/>
      <w:r w:rsidRPr="0048356D">
        <w:rPr>
          <w:sz w:val="20"/>
        </w:rPr>
        <w:t xml:space="preserve"> </w:t>
      </w:r>
      <w:proofErr w:type="spellStart"/>
      <w:r w:rsidRPr="0048356D">
        <w:rPr>
          <w:sz w:val="20"/>
        </w:rPr>
        <w:t>UGrid</w:t>
      </w:r>
      <w:proofErr w:type="spellEnd"/>
      <w:r w:rsidRPr="0048356D">
        <w:rPr>
          <w:sz w:val="20"/>
        </w:rPr>
        <w:t xml:space="preserve"> is a neural solver for Partial Differential Equations (PDEs) with convergence guarantee. </w:t>
      </w:r>
    </w:p>
    <w:p w14:paraId="01F89025" w14:textId="77777777" w:rsidR="0097151B" w:rsidRPr="0048356D" w:rsidRDefault="0097151B" w:rsidP="0097151B">
      <w:pPr>
        <w:pStyle w:val="ListParagraph"/>
        <w:numPr>
          <w:ilvl w:val="0"/>
          <w:numId w:val="12"/>
        </w:numPr>
        <w:tabs>
          <w:tab w:val="left" w:pos="560"/>
          <w:tab w:val="left" w:pos="561"/>
        </w:tabs>
        <w:adjustRightInd w:val="0"/>
        <w:snapToGrid w:val="0"/>
        <w:spacing w:before="35"/>
        <w:rPr>
          <w:sz w:val="20"/>
        </w:rPr>
      </w:pPr>
      <w:r w:rsidRPr="0048356D">
        <w:rPr>
          <w:sz w:val="20"/>
        </w:rPr>
        <w:t xml:space="preserve">Built upon the combination of the U-Net architecture and the legacy </w:t>
      </w:r>
      <w:proofErr w:type="spellStart"/>
      <w:r w:rsidRPr="0048356D">
        <w:rPr>
          <w:sz w:val="20"/>
        </w:rPr>
        <w:t>MultiGrid</w:t>
      </w:r>
      <w:proofErr w:type="spellEnd"/>
      <w:r w:rsidRPr="0048356D">
        <w:rPr>
          <w:sz w:val="20"/>
        </w:rPr>
        <w:t xml:space="preserve"> PDE solver, provides users with high speed (up to 20x speedup against legacy solvers), high precision (relative residual as low as 1e-5), high robustness (against irregular and noisy input), high generalization power (to irregular boundary geometries and topology), and high scalability (without need for retraining). </w:t>
      </w:r>
    </w:p>
    <w:p w14:paraId="37BE82A1" w14:textId="77777777" w:rsidR="0097151B" w:rsidRPr="0048356D" w:rsidRDefault="0097151B" w:rsidP="0097151B">
      <w:pPr>
        <w:pStyle w:val="ListParagraph"/>
        <w:numPr>
          <w:ilvl w:val="0"/>
          <w:numId w:val="12"/>
        </w:numPr>
        <w:tabs>
          <w:tab w:val="left" w:pos="560"/>
          <w:tab w:val="left" w:pos="561"/>
        </w:tabs>
        <w:adjustRightInd w:val="0"/>
        <w:snapToGrid w:val="0"/>
        <w:spacing w:before="35"/>
        <w:rPr>
          <w:sz w:val="20"/>
        </w:rPr>
      </w:pPr>
      <w:r w:rsidRPr="0048356D">
        <w:rPr>
          <w:sz w:val="20"/>
        </w:rPr>
        <w:t>Involved techniques: Numerical analysis on convergence, customized AI operators (Python and CUDA based). Implements a customized CUDA convolution module to save computation for specific-shaped convolution kernels used in PDE solvers.</w:t>
      </w:r>
    </w:p>
    <w:p w14:paraId="22A63442" w14:textId="77777777" w:rsidR="0097151B" w:rsidRPr="0048356D" w:rsidRDefault="0097151B" w:rsidP="0097151B">
      <w:pPr>
        <w:pStyle w:val="ListParagraph"/>
        <w:numPr>
          <w:ilvl w:val="0"/>
          <w:numId w:val="12"/>
        </w:numPr>
        <w:tabs>
          <w:tab w:val="left" w:pos="560"/>
          <w:tab w:val="left" w:pos="561"/>
        </w:tabs>
        <w:adjustRightInd w:val="0"/>
        <w:snapToGrid w:val="0"/>
        <w:spacing w:before="35"/>
        <w:rPr>
          <w:sz w:val="20"/>
        </w:rPr>
      </w:pPr>
      <w:r w:rsidRPr="0048356D">
        <w:rPr>
          <w:sz w:val="20"/>
        </w:rPr>
        <w:t xml:space="preserve">Code available at </w:t>
      </w:r>
      <w:hyperlink r:id="rId9" w:history="1">
        <w:r w:rsidRPr="0048356D">
          <w:rPr>
            <w:rStyle w:val="Hyperlink"/>
            <w:sz w:val="20"/>
          </w:rPr>
          <w:t>https://github.com/AXIHIXA/UGrid</w:t>
        </w:r>
      </w:hyperlink>
      <w:r w:rsidRPr="0048356D">
        <w:rPr>
          <w:sz w:val="20"/>
        </w:rPr>
        <w:t>.</w:t>
      </w:r>
    </w:p>
    <w:p w14:paraId="4FE48241" w14:textId="2D7A6EBC" w:rsidR="00F35EF0" w:rsidRPr="00C36BB0" w:rsidRDefault="00F35EF0" w:rsidP="0097151B">
      <w:pPr>
        <w:spacing w:before="80"/>
        <w:rPr>
          <w:b/>
          <w:bCs/>
          <w:sz w:val="20"/>
          <w:szCs w:val="20"/>
        </w:rPr>
      </w:pPr>
      <w:r w:rsidRPr="00C36BB0">
        <w:rPr>
          <w:b/>
          <w:bCs/>
          <w:sz w:val="20"/>
          <w:szCs w:val="20"/>
        </w:rPr>
        <w:t>CUDA Baseline Experiments</w:t>
      </w:r>
      <w:r w:rsidR="00123A1E" w:rsidRPr="00C36BB0">
        <w:rPr>
          <w:b/>
          <w:bCs/>
          <w:sz w:val="20"/>
          <w:szCs w:val="20"/>
        </w:rPr>
        <w:t>: Performance Profiling and Optimization</w:t>
      </w:r>
    </w:p>
    <w:p w14:paraId="56BAE5E1" w14:textId="1A28F2A1" w:rsidR="009E2392" w:rsidRPr="0048356D" w:rsidRDefault="009E2392" w:rsidP="0048356D">
      <w:pPr>
        <w:pStyle w:val="ListParagraph"/>
        <w:numPr>
          <w:ilvl w:val="0"/>
          <w:numId w:val="15"/>
        </w:numPr>
        <w:adjustRightInd w:val="0"/>
        <w:snapToGrid w:val="0"/>
        <w:rPr>
          <w:sz w:val="20"/>
        </w:rPr>
      </w:pPr>
      <w:proofErr w:type="gramStart"/>
      <w:r w:rsidRPr="0048356D">
        <w:rPr>
          <w:b/>
          <w:bCs/>
          <w:sz w:val="20"/>
          <w:u w:val="single"/>
        </w:rPr>
        <w:t>TL;DR</w:t>
      </w:r>
      <w:r w:rsidR="00841512">
        <w:rPr>
          <w:b/>
          <w:bCs/>
          <w:sz w:val="20"/>
          <w:u w:val="single"/>
        </w:rPr>
        <w:t>.</w:t>
      </w:r>
      <w:proofErr w:type="gramEnd"/>
      <w:r w:rsidRPr="0048356D">
        <w:rPr>
          <w:sz w:val="20"/>
        </w:rPr>
        <w:t xml:space="preserve"> Implements and fine-tunes multiple CUDA baseline algorithms. </w:t>
      </w:r>
    </w:p>
    <w:p w14:paraId="24A137AC" w14:textId="75D2180A" w:rsidR="009E2392" w:rsidRPr="0048356D" w:rsidRDefault="009E2392" w:rsidP="0048356D">
      <w:pPr>
        <w:pStyle w:val="ListParagraph"/>
        <w:numPr>
          <w:ilvl w:val="0"/>
          <w:numId w:val="15"/>
        </w:numPr>
        <w:adjustRightInd w:val="0"/>
        <w:snapToGrid w:val="0"/>
        <w:rPr>
          <w:sz w:val="20"/>
        </w:rPr>
      </w:pPr>
      <w:r w:rsidRPr="0048356D">
        <w:rPr>
          <w:sz w:val="20"/>
        </w:rPr>
        <w:t>Implemented baselines</w:t>
      </w:r>
      <w:r w:rsidR="00190832" w:rsidRPr="0048356D">
        <w:rPr>
          <w:sz w:val="20"/>
        </w:rPr>
        <w:t xml:space="preserve"> and their optimizations</w:t>
      </w:r>
      <w:r w:rsidRPr="0048356D">
        <w:rPr>
          <w:sz w:val="20"/>
        </w:rPr>
        <w:t xml:space="preserve">: </w:t>
      </w:r>
    </w:p>
    <w:p w14:paraId="004AE7CB" w14:textId="0B8ABE75" w:rsidR="009E2392" w:rsidRPr="0048356D" w:rsidRDefault="009E2392" w:rsidP="0048356D">
      <w:pPr>
        <w:pStyle w:val="ListParagraph"/>
        <w:numPr>
          <w:ilvl w:val="0"/>
          <w:numId w:val="17"/>
        </w:numPr>
        <w:adjustRightInd w:val="0"/>
        <w:snapToGrid w:val="0"/>
        <w:rPr>
          <w:sz w:val="20"/>
        </w:rPr>
      </w:pPr>
      <w:r w:rsidRPr="0048356D">
        <w:rPr>
          <w:sz w:val="20"/>
        </w:rPr>
        <w:t>Parallel reduction (with loop unrolling and warp shuffle primitives)</w:t>
      </w:r>
      <w:r w:rsidR="00123A1E" w:rsidRPr="0048356D">
        <w:rPr>
          <w:sz w:val="20"/>
        </w:rPr>
        <w:t>.</w:t>
      </w:r>
    </w:p>
    <w:p w14:paraId="3EA5F60C" w14:textId="6A104391" w:rsidR="009E2392" w:rsidRPr="0048356D" w:rsidRDefault="009E2392" w:rsidP="0048356D">
      <w:pPr>
        <w:pStyle w:val="ListParagraph"/>
        <w:numPr>
          <w:ilvl w:val="0"/>
          <w:numId w:val="17"/>
        </w:numPr>
        <w:adjustRightInd w:val="0"/>
        <w:snapToGrid w:val="0"/>
        <w:rPr>
          <w:sz w:val="20"/>
        </w:rPr>
      </w:pPr>
      <w:r w:rsidRPr="0048356D">
        <w:rPr>
          <w:sz w:val="20"/>
        </w:rPr>
        <w:t>Histogra</w:t>
      </w:r>
      <w:r w:rsidR="00E92355" w:rsidRPr="0048356D">
        <w:rPr>
          <w:rFonts w:eastAsiaTheme="minorEastAsia" w:hint="eastAsia"/>
          <w:sz w:val="20"/>
          <w:lang w:eastAsia="zh-CN"/>
        </w:rPr>
        <w:t>m and Copy-If</w:t>
      </w:r>
      <w:r w:rsidRPr="0048356D">
        <w:rPr>
          <w:sz w:val="20"/>
        </w:rPr>
        <w:t xml:space="preserve"> (with atomic primitives)</w:t>
      </w:r>
      <w:r w:rsidR="00123A1E" w:rsidRPr="0048356D">
        <w:rPr>
          <w:sz w:val="20"/>
        </w:rPr>
        <w:t>.</w:t>
      </w:r>
    </w:p>
    <w:p w14:paraId="5D1688C6" w14:textId="59C55E9C" w:rsidR="009E2392" w:rsidRPr="0048356D" w:rsidRDefault="009E2392" w:rsidP="0048356D">
      <w:pPr>
        <w:pStyle w:val="ListParagraph"/>
        <w:numPr>
          <w:ilvl w:val="0"/>
          <w:numId w:val="17"/>
        </w:numPr>
        <w:adjustRightInd w:val="0"/>
        <w:snapToGrid w:val="0"/>
        <w:rPr>
          <w:sz w:val="20"/>
        </w:rPr>
      </w:pPr>
      <w:r w:rsidRPr="0048356D">
        <w:rPr>
          <w:sz w:val="20"/>
        </w:rPr>
        <w:t>Parallel scan (</w:t>
      </w:r>
      <w:proofErr w:type="spellStart"/>
      <w:r w:rsidRPr="0048356D">
        <w:rPr>
          <w:sz w:val="20"/>
        </w:rPr>
        <w:t>WarpScan</w:t>
      </w:r>
      <w:proofErr w:type="spellEnd"/>
      <w:r w:rsidRPr="0048356D">
        <w:rPr>
          <w:sz w:val="20"/>
        </w:rPr>
        <w:t xml:space="preserve"> and Raking variants)</w:t>
      </w:r>
      <w:r w:rsidR="00123A1E" w:rsidRPr="0048356D">
        <w:rPr>
          <w:sz w:val="20"/>
        </w:rPr>
        <w:t>.</w:t>
      </w:r>
    </w:p>
    <w:p w14:paraId="5A3B85F6" w14:textId="2B9B9AC4" w:rsidR="009E2392" w:rsidRPr="0048356D" w:rsidRDefault="009E2392" w:rsidP="0048356D">
      <w:pPr>
        <w:pStyle w:val="ListParagraph"/>
        <w:numPr>
          <w:ilvl w:val="0"/>
          <w:numId w:val="17"/>
        </w:numPr>
        <w:adjustRightInd w:val="0"/>
        <w:snapToGrid w:val="0"/>
        <w:rPr>
          <w:sz w:val="20"/>
        </w:rPr>
      </w:pPr>
      <w:r w:rsidRPr="0048356D">
        <w:rPr>
          <w:sz w:val="20"/>
        </w:rPr>
        <w:t>Fused Biased-Mask-Scale-Add (fp32 and fp16, for fp16, with half precision primitives like __hadd2)</w:t>
      </w:r>
      <w:r w:rsidR="00123A1E" w:rsidRPr="0048356D">
        <w:rPr>
          <w:sz w:val="20"/>
        </w:rPr>
        <w:t>.</w:t>
      </w:r>
    </w:p>
    <w:p w14:paraId="00B52061" w14:textId="26A2033F" w:rsidR="009E2392" w:rsidRPr="0048356D" w:rsidRDefault="009E2392" w:rsidP="0048356D">
      <w:pPr>
        <w:pStyle w:val="ListParagraph"/>
        <w:numPr>
          <w:ilvl w:val="0"/>
          <w:numId w:val="17"/>
        </w:numPr>
        <w:adjustRightInd w:val="0"/>
        <w:snapToGrid w:val="0"/>
        <w:rPr>
          <w:sz w:val="20"/>
        </w:rPr>
      </w:pPr>
      <w:r w:rsidRPr="0048356D">
        <w:rPr>
          <w:sz w:val="20"/>
        </w:rPr>
        <w:t xml:space="preserve">SGEMM </w:t>
      </w:r>
      <w:proofErr w:type="gramStart"/>
      <w:r w:rsidR="00190832" w:rsidRPr="0048356D">
        <w:rPr>
          <w:sz w:val="20"/>
        </w:rPr>
        <w:t>an</w:t>
      </w:r>
      <w:proofErr w:type="gramEnd"/>
      <w:r w:rsidR="00190832" w:rsidRPr="0048356D">
        <w:rPr>
          <w:sz w:val="20"/>
        </w:rPr>
        <w:t xml:space="preserve"> GEMV </w:t>
      </w:r>
      <w:r w:rsidRPr="0048356D">
        <w:rPr>
          <w:sz w:val="20"/>
        </w:rPr>
        <w:t>(</w:t>
      </w:r>
      <w:r w:rsidR="00190832" w:rsidRPr="0048356D">
        <w:rPr>
          <w:sz w:val="20"/>
        </w:rPr>
        <w:t xml:space="preserve">loop unrolling, SMEM padding, warp tiling and double buffer optimizations, reaching 90% throughput of </w:t>
      </w:r>
      <w:proofErr w:type="spellStart"/>
      <w:r w:rsidR="00190832" w:rsidRPr="0048356D">
        <w:rPr>
          <w:sz w:val="20"/>
        </w:rPr>
        <w:t>cuBLAS</w:t>
      </w:r>
      <w:proofErr w:type="spellEnd"/>
      <w:r w:rsidRPr="0048356D">
        <w:rPr>
          <w:sz w:val="20"/>
        </w:rPr>
        <w:t>)</w:t>
      </w:r>
      <w:r w:rsidR="00123A1E" w:rsidRPr="0048356D">
        <w:rPr>
          <w:sz w:val="20"/>
        </w:rPr>
        <w:t>.</w:t>
      </w:r>
    </w:p>
    <w:p w14:paraId="0698CB78" w14:textId="6E755C14" w:rsidR="00E92355" w:rsidRPr="0048356D" w:rsidRDefault="00E92355" w:rsidP="0048356D">
      <w:pPr>
        <w:pStyle w:val="ListParagraph"/>
        <w:numPr>
          <w:ilvl w:val="0"/>
          <w:numId w:val="17"/>
        </w:numPr>
        <w:adjustRightInd w:val="0"/>
        <w:snapToGrid w:val="0"/>
        <w:rPr>
          <w:sz w:val="20"/>
        </w:rPr>
      </w:pPr>
      <w:r w:rsidRPr="0048356D">
        <w:rPr>
          <w:sz w:val="20"/>
        </w:rPr>
        <w:t>Dropout</w:t>
      </w:r>
      <w:r w:rsidRPr="0048356D">
        <w:rPr>
          <w:rFonts w:eastAsiaTheme="minorEastAsia" w:hint="eastAsia"/>
          <w:sz w:val="20"/>
          <w:lang w:eastAsia="zh-CN"/>
        </w:rPr>
        <w:t xml:space="preserve"> (with </w:t>
      </w:r>
      <w:proofErr w:type="spellStart"/>
      <w:r w:rsidRPr="0048356D">
        <w:rPr>
          <w:rFonts w:eastAsiaTheme="minorEastAsia" w:hint="eastAsia"/>
          <w:sz w:val="20"/>
          <w:lang w:eastAsia="zh-CN"/>
        </w:rPr>
        <w:t>cuRAND</w:t>
      </w:r>
      <w:proofErr w:type="spellEnd"/>
      <w:r w:rsidRPr="0048356D">
        <w:rPr>
          <w:rFonts w:eastAsiaTheme="minorEastAsia" w:hint="eastAsia"/>
          <w:sz w:val="20"/>
          <w:lang w:eastAsia="zh-CN"/>
        </w:rPr>
        <w:t xml:space="preserve"> APIs)</w:t>
      </w:r>
      <w:r w:rsidR="00123A1E" w:rsidRPr="0048356D">
        <w:rPr>
          <w:rFonts w:eastAsiaTheme="minorEastAsia"/>
          <w:sz w:val="20"/>
          <w:lang w:eastAsia="zh-CN"/>
        </w:rPr>
        <w:t>.</w:t>
      </w:r>
    </w:p>
    <w:p w14:paraId="677A3676" w14:textId="3CE3D4DF" w:rsidR="00190832" w:rsidRPr="0048356D" w:rsidRDefault="00190832" w:rsidP="0048356D">
      <w:pPr>
        <w:pStyle w:val="ListParagraph"/>
        <w:numPr>
          <w:ilvl w:val="0"/>
          <w:numId w:val="17"/>
        </w:numPr>
        <w:adjustRightInd w:val="0"/>
        <w:snapToGrid w:val="0"/>
        <w:rPr>
          <w:sz w:val="20"/>
        </w:rPr>
      </w:pPr>
      <w:r w:rsidRPr="0048356D">
        <w:rPr>
          <w:sz w:val="20"/>
        </w:rPr>
        <w:t>Fused SoftMax/</w:t>
      </w:r>
      <w:proofErr w:type="spellStart"/>
      <w:r w:rsidRPr="0048356D">
        <w:rPr>
          <w:sz w:val="20"/>
        </w:rPr>
        <w:t>LayerNorm</w:t>
      </w:r>
      <w:proofErr w:type="spellEnd"/>
      <w:r w:rsidRPr="0048356D">
        <w:rPr>
          <w:sz w:val="20"/>
        </w:rPr>
        <w:t>/</w:t>
      </w:r>
      <w:proofErr w:type="spellStart"/>
      <w:r w:rsidRPr="0048356D">
        <w:rPr>
          <w:sz w:val="20"/>
        </w:rPr>
        <w:t>RMSNorm</w:t>
      </w:r>
      <w:proofErr w:type="spellEnd"/>
      <w:r w:rsidRPr="0048356D">
        <w:rPr>
          <w:sz w:val="20"/>
        </w:rPr>
        <w:t xml:space="preserve">, Im2Col, Matrix transpose, </w:t>
      </w:r>
      <w:r w:rsidR="00E92355" w:rsidRPr="0048356D">
        <w:rPr>
          <w:rFonts w:eastAsiaTheme="minorEastAsia" w:hint="eastAsia"/>
          <w:sz w:val="20"/>
          <w:lang w:eastAsia="zh-CN"/>
        </w:rPr>
        <w:t>etc.</w:t>
      </w:r>
    </w:p>
    <w:p w14:paraId="2A681F31" w14:textId="4397CDA2" w:rsidR="00543580" w:rsidRPr="0048356D" w:rsidRDefault="00543580" w:rsidP="0048356D">
      <w:pPr>
        <w:pStyle w:val="ListParagraph"/>
        <w:numPr>
          <w:ilvl w:val="0"/>
          <w:numId w:val="15"/>
        </w:numPr>
        <w:tabs>
          <w:tab w:val="left" w:pos="545"/>
          <w:tab w:val="left" w:pos="546"/>
        </w:tabs>
        <w:adjustRightInd w:val="0"/>
        <w:snapToGrid w:val="0"/>
        <w:spacing w:before="29"/>
        <w:rPr>
          <w:sz w:val="20"/>
        </w:rPr>
      </w:pPr>
      <w:r w:rsidRPr="0048356D">
        <w:rPr>
          <w:spacing w:val="-4"/>
          <w:sz w:val="20"/>
        </w:rPr>
        <w:t xml:space="preserve">Code available at </w:t>
      </w:r>
      <w:hyperlink r:id="rId10" w:history="1">
        <w:r w:rsidRPr="0048356D">
          <w:rPr>
            <w:rStyle w:val="Hyperlink"/>
            <w:spacing w:val="-4"/>
            <w:sz w:val="20"/>
          </w:rPr>
          <w:t>https://github.com/AXIHIXA/CudaDemo</w:t>
        </w:r>
      </w:hyperlink>
      <w:r w:rsidR="009E2392" w:rsidRPr="0048356D">
        <w:rPr>
          <w:spacing w:val="-4"/>
          <w:sz w:val="20"/>
        </w:rPr>
        <w:t>.</w:t>
      </w:r>
    </w:p>
    <w:p w14:paraId="66EB4A26" w14:textId="77777777" w:rsidR="002704E5" w:rsidRDefault="002704E5" w:rsidP="002F3EC0">
      <w:pPr>
        <w:tabs>
          <w:tab w:val="left" w:pos="1200"/>
          <w:tab w:val="left" w:pos="1201"/>
        </w:tabs>
        <w:adjustRightInd w:val="0"/>
        <w:snapToGrid w:val="0"/>
        <w:rPr>
          <w:rFonts w:eastAsiaTheme="minorEastAsia"/>
          <w:sz w:val="20"/>
          <w:lang w:eastAsia="zh-CN"/>
        </w:rPr>
      </w:pPr>
    </w:p>
    <w:p w14:paraId="6FBA3862" w14:textId="17D4BA1D" w:rsidR="002704E5" w:rsidRPr="00F35EF0" w:rsidRDefault="002704E5" w:rsidP="002F3EC0">
      <w:pPr>
        <w:tabs>
          <w:tab w:val="left" w:pos="10556"/>
        </w:tabs>
        <w:adjustRightInd w:val="0"/>
        <w:snapToGrid w:val="0"/>
        <w:rPr>
          <w:rFonts w:eastAsiaTheme="minorEastAsia"/>
          <w:sz w:val="20"/>
          <w:lang w:eastAsia="zh-CN"/>
        </w:rPr>
      </w:pPr>
      <w:r w:rsidRPr="002704E5">
        <w:rPr>
          <w:rFonts w:eastAsiaTheme="minorEastAsia"/>
          <w:b/>
          <w:spacing w:val="-2"/>
          <w:sz w:val="20"/>
          <w:szCs w:val="28"/>
          <w:u w:val="single"/>
          <w:lang w:eastAsia="zh-CN"/>
        </w:rPr>
        <w:t>M</w:t>
      </w:r>
      <w:r>
        <w:rPr>
          <w:rFonts w:eastAsiaTheme="minorEastAsia"/>
          <w:b/>
          <w:spacing w:val="-2"/>
          <w:sz w:val="16"/>
          <w:u w:val="single"/>
          <w:lang w:eastAsia="zh-CN"/>
        </w:rPr>
        <w:t>ISC</w:t>
      </w:r>
      <w:r w:rsidRPr="008674BD">
        <w:rPr>
          <w:b/>
          <w:sz w:val="16"/>
          <w:u w:val="single"/>
        </w:rPr>
        <w:tab/>
      </w:r>
    </w:p>
    <w:p w14:paraId="5611EB08" w14:textId="77777777" w:rsidR="002704E5" w:rsidRPr="0048356D" w:rsidRDefault="002704E5" w:rsidP="0097151B">
      <w:pPr>
        <w:pStyle w:val="ListParagraph"/>
        <w:numPr>
          <w:ilvl w:val="0"/>
          <w:numId w:val="16"/>
        </w:numPr>
        <w:tabs>
          <w:tab w:val="left" w:pos="545"/>
          <w:tab w:val="left" w:pos="546"/>
        </w:tabs>
        <w:adjustRightInd w:val="0"/>
        <w:snapToGrid w:val="0"/>
        <w:spacing w:before="80"/>
        <w:rPr>
          <w:sz w:val="20"/>
        </w:rPr>
      </w:pPr>
      <w:r w:rsidRPr="0048356D">
        <w:rPr>
          <w:sz w:val="20"/>
        </w:rPr>
        <w:t xml:space="preserve">Language </w:t>
      </w:r>
      <w:r w:rsidRPr="0048356D">
        <w:rPr>
          <w:spacing w:val="-2"/>
          <w:sz w:val="20"/>
        </w:rPr>
        <w:t>Proficiencies:</w:t>
      </w:r>
    </w:p>
    <w:p w14:paraId="08726D3F" w14:textId="304B3CCD" w:rsidR="002704E5" w:rsidRPr="0048356D" w:rsidRDefault="002704E5" w:rsidP="0048356D">
      <w:pPr>
        <w:pStyle w:val="ListParagraph"/>
        <w:numPr>
          <w:ilvl w:val="0"/>
          <w:numId w:val="18"/>
        </w:numPr>
        <w:tabs>
          <w:tab w:val="left" w:pos="1200"/>
          <w:tab w:val="left" w:pos="1201"/>
        </w:tabs>
        <w:adjustRightInd w:val="0"/>
        <w:snapToGrid w:val="0"/>
        <w:rPr>
          <w:sz w:val="20"/>
        </w:rPr>
      </w:pPr>
      <w:r w:rsidRPr="0048356D">
        <w:rPr>
          <w:sz w:val="20"/>
        </w:rPr>
        <w:t>Chinese</w:t>
      </w:r>
      <w:r w:rsidRPr="0048356D">
        <w:rPr>
          <w:spacing w:val="-2"/>
          <w:sz w:val="20"/>
        </w:rPr>
        <w:t xml:space="preserve"> </w:t>
      </w:r>
      <w:r w:rsidRPr="0048356D">
        <w:rPr>
          <w:sz w:val="20"/>
        </w:rPr>
        <w:t>(Mandarin)</w:t>
      </w:r>
      <w:r w:rsidR="00841A0E" w:rsidRPr="0048356D">
        <w:rPr>
          <w:spacing w:val="-4"/>
          <w:sz w:val="20"/>
        </w:rPr>
        <w:t xml:space="preserve">: </w:t>
      </w:r>
      <w:r w:rsidRPr="0048356D">
        <w:rPr>
          <w:sz w:val="20"/>
        </w:rPr>
        <w:t>Native</w:t>
      </w:r>
      <w:r w:rsidRPr="0048356D">
        <w:rPr>
          <w:spacing w:val="-1"/>
          <w:sz w:val="20"/>
        </w:rPr>
        <w:t xml:space="preserve"> </w:t>
      </w:r>
      <w:r w:rsidRPr="0048356D">
        <w:rPr>
          <w:spacing w:val="-2"/>
          <w:sz w:val="20"/>
        </w:rPr>
        <w:t>speaker</w:t>
      </w:r>
      <w:r w:rsidR="00841A0E" w:rsidRPr="0048356D">
        <w:rPr>
          <w:spacing w:val="-2"/>
          <w:sz w:val="20"/>
        </w:rPr>
        <w:t xml:space="preserve">.  </w:t>
      </w:r>
    </w:p>
    <w:p w14:paraId="28D5CD79" w14:textId="0BE4693B" w:rsidR="002704E5" w:rsidRPr="0048356D" w:rsidRDefault="002704E5" w:rsidP="0048356D">
      <w:pPr>
        <w:pStyle w:val="ListParagraph"/>
        <w:numPr>
          <w:ilvl w:val="0"/>
          <w:numId w:val="18"/>
        </w:numPr>
        <w:tabs>
          <w:tab w:val="left" w:pos="1200"/>
          <w:tab w:val="left" w:pos="1201"/>
        </w:tabs>
        <w:adjustRightInd w:val="0"/>
        <w:snapToGrid w:val="0"/>
        <w:rPr>
          <w:sz w:val="20"/>
        </w:rPr>
      </w:pPr>
      <w:r w:rsidRPr="0048356D">
        <w:rPr>
          <w:sz w:val="20"/>
        </w:rPr>
        <w:t>English</w:t>
      </w:r>
      <w:r w:rsidR="00841A0E" w:rsidRPr="0048356D">
        <w:rPr>
          <w:spacing w:val="-5"/>
          <w:sz w:val="20"/>
        </w:rPr>
        <w:t xml:space="preserve">: </w:t>
      </w:r>
      <w:r w:rsidR="00841A0E" w:rsidRPr="0048356D">
        <w:rPr>
          <w:sz w:val="20"/>
        </w:rPr>
        <w:t>Fluent, near-native proficiency</w:t>
      </w:r>
      <w:r w:rsidRPr="0048356D">
        <w:rPr>
          <w:sz w:val="20"/>
        </w:rPr>
        <w:t>.</w:t>
      </w:r>
      <w:r w:rsidRPr="0048356D">
        <w:rPr>
          <w:spacing w:val="-8"/>
          <w:sz w:val="20"/>
        </w:rPr>
        <w:t xml:space="preserve"> </w:t>
      </w:r>
      <w:r w:rsidRPr="0048356D">
        <w:rPr>
          <w:sz w:val="20"/>
        </w:rPr>
        <w:t>TOEFL: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106/120;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>GRE: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>324/340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+</w:t>
      </w:r>
      <w:r w:rsidRPr="0048356D">
        <w:rPr>
          <w:spacing w:val="-6"/>
          <w:sz w:val="20"/>
        </w:rPr>
        <w:t xml:space="preserve"> </w:t>
      </w:r>
      <w:r w:rsidRPr="0048356D">
        <w:rPr>
          <w:sz w:val="20"/>
        </w:rPr>
        <w:t>Writing</w:t>
      </w:r>
      <w:r w:rsidRPr="0048356D">
        <w:rPr>
          <w:spacing w:val="-2"/>
          <w:sz w:val="20"/>
        </w:rPr>
        <w:t xml:space="preserve"> 3.5</w:t>
      </w:r>
      <w:r w:rsidR="00841A0E" w:rsidRPr="0048356D">
        <w:rPr>
          <w:spacing w:val="-2"/>
          <w:sz w:val="20"/>
        </w:rPr>
        <w:t xml:space="preserve">. </w:t>
      </w:r>
      <w:r w:rsidRPr="0048356D">
        <w:rPr>
          <w:spacing w:val="-2"/>
          <w:sz w:val="20"/>
        </w:rPr>
        <w:t xml:space="preserve"> </w:t>
      </w:r>
    </w:p>
    <w:p w14:paraId="305044D6" w14:textId="302E8676" w:rsidR="008674BD" w:rsidRPr="0048356D" w:rsidRDefault="002704E5" w:rsidP="0048356D">
      <w:pPr>
        <w:pStyle w:val="ListParagraph"/>
        <w:numPr>
          <w:ilvl w:val="0"/>
          <w:numId w:val="18"/>
        </w:numPr>
        <w:tabs>
          <w:tab w:val="left" w:pos="1200"/>
          <w:tab w:val="left" w:pos="1201"/>
        </w:tabs>
        <w:adjustRightInd w:val="0"/>
        <w:snapToGrid w:val="0"/>
        <w:rPr>
          <w:sz w:val="20"/>
        </w:rPr>
      </w:pPr>
      <w:r w:rsidRPr="0048356D">
        <w:rPr>
          <w:sz w:val="20"/>
        </w:rPr>
        <w:t>Japanese</w:t>
      </w:r>
      <w:r w:rsidR="00841A0E" w:rsidRPr="0048356D">
        <w:rPr>
          <w:spacing w:val="-5"/>
          <w:sz w:val="20"/>
        </w:rPr>
        <w:t xml:space="preserve">: </w:t>
      </w:r>
      <w:r w:rsidRPr="0048356D">
        <w:rPr>
          <w:sz w:val="20"/>
        </w:rPr>
        <w:t>Sufficient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>for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>basic</w:t>
      </w:r>
      <w:r w:rsidRPr="0048356D">
        <w:rPr>
          <w:spacing w:val="-2"/>
          <w:sz w:val="20"/>
        </w:rPr>
        <w:t xml:space="preserve"> </w:t>
      </w:r>
      <w:r w:rsidRPr="0048356D">
        <w:rPr>
          <w:sz w:val="20"/>
        </w:rPr>
        <w:t>working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scenarios.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JLPT: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>N1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173/180,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N2</w:t>
      </w:r>
      <w:r w:rsidRPr="0048356D">
        <w:rPr>
          <w:spacing w:val="-3"/>
          <w:sz w:val="20"/>
        </w:rPr>
        <w:t xml:space="preserve"> </w:t>
      </w:r>
      <w:r w:rsidRPr="0048356D">
        <w:rPr>
          <w:spacing w:val="-2"/>
          <w:sz w:val="20"/>
        </w:rPr>
        <w:t>169/180.</w:t>
      </w:r>
    </w:p>
    <w:p w14:paraId="205CB39C" w14:textId="77777777" w:rsidR="00841A0E" w:rsidRPr="00841A0E" w:rsidRDefault="00841A0E" w:rsidP="0048356D">
      <w:pPr>
        <w:tabs>
          <w:tab w:val="left" w:pos="1200"/>
          <w:tab w:val="left" w:pos="1201"/>
        </w:tabs>
        <w:adjustRightInd w:val="0"/>
        <w:snapToGrid w:val="0"/>
        <w:rPr>
          <w:sz w:val="20"/>
        </w:rPr>
      </w:pPr>
    </w:p>
    <w:sectPr w:rsidR="00841A0E" w:rsidRPr="00841A0E">
      <w:footerReference w:type="default" r:id="rId11"/>
      <w:type w:val="continuous"/>
      <w:pgSz w:w="11910" w:h="16840"/>
      <w:pgMar w:top="660" w:right="600" w:bottom="280" w:left="6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3F549" w14:textId="77777777" w:rsidR="00755AAE" w:rsidRDefault="00755AAE" w:rsidP="004E3E47">
      <w:r>
        <w:separator/>
      </w:r>
    </w:p>
  </w:endnote>
  <w:endnote w:type="continuationSeparator" w:id="0">
    <w:p w14:paraId="5A0BEF6A" w14:textId="77777777" w:rsidR="00755AAE" w:rsidRDefault="00755AAE" w:rsidP="004E3E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890595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A6EA72F" w14:textId="7811C3C7" w:rsidR="008674BD" w:rsidRDefault="008674B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1E553F" w14:textId="77777777" w:rsidR="008674BD" w:rsidRDefault="008674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3B2EE1" w14:textId="77777777" w:rsidR="00755AAE" w:rsidRDefault="00755AAE" w:rsidP="004E3E47">
      <w:r>
        <w:separator/>
      </w:r>
    </w:p>
  </w:footnote>
  <w:footnote w:type="continuationSeparator" w:id="0">
    <w:p w14:paraId="228E26A2" w14:textId="77777777" w:rsidR="00755AAE" w:rsidRDefault="00755AAE" w:rsidP="004E3E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113E3"/>
    <w:multiLevelType w:val="hybridMultilevel"/>
    <w:tmpl w:val="9996B7F0"/>
    <w:lvl w:ilvl="0" w:tplc="C8005B9C">
      <w:numFmt w:val="bullet"/>
      <w:lvlText w:val=""/>
      <w:lvlJc w:val="left"/>
      <w:pPr>
        <w:ind w:left="7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FFFFFFFF">
      <w:numFmt w:val="bullet"/>
      <w:lvlText w:val=""/>
      <w:lvlJc w:val="left"/>
      <w:pPr>
        <w:ind w:left="1520" w:hanging="42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 w:tplc="FFFFFFFF">
      <w:numFmt w:val="bullet"/>
      <w:lvlText w:val="•"/>
      <w:lvlJc w:val="left"/>
      <w:pPr>
        <w:ind w:left="2575" w:hanging="42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631" w:hanging="42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687" w:hanging="42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743" w:hanging="42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799" w:hanging="42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855" w:hanging="42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911" w:hanging="421"/>
      </w:pPr>
      <w:rPr>
        <w:rFonts w:hint="default"/>
        <w:lang w:val="en-US" w:eastAsia="en-US" w:bidi="ar-SA"/>
      </w:rPr>
    </w:lvl>
  </w:abstractNum>
  <w:abstractNum w:abstractNumId="1" w15:restartNumberingAfterBreak="0">
    <w:nsid w:val="1DE21254"/>
    <w:multiLevelType w:val="hybridMultilevel"/>
    <w:tmpl w:val="20CEE11A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FFFFFFFF">
      <w:numFmt w:val="bullet"/>
      <w:lvlText w:val=""/>
      <w:lvlJc w:val="left"/>
      <w:pPr>
        <w:ind w:left="1081" w:hanging="42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 w:tplc="FFFFFFFF">
      <w:numFmt w:val="bullet"/>
      <w:lvlText w:val="•"/>
      <w:lvlJc w:val="left"/>
      <w:pPr>
        <w:ind w:left="2136" w:hanging="42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192" w:hanging="42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248" w:hanging="42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304" w:hanging="42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360" w:hanging="42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416" w:hanging="42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472" w:hanging="421"/>
      </w:pPr>
      <w:rPr>
        <w:rFonts w:hint="default"/>
        <w:lang w:val="en-US" w:eastAsia="en-US" w:bidi="ar-SA"/>
      </w:rPr>
    </w:lvl>
  </w:abstractNum>
  <w:abstractNum w:abstractNumId="2" w15:restartNumberingAfterBreak="0">
    <w:nsid w:val="213A555C"/>
    <w:multiLevelType w:val="hybridMultilevel"/>
    <w:tmpl w:val="990A96C4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FFFFFFFF">
      <w:numFmt w:val="bullet"/>
      <w:lvlText w:val=""/>
      <w:lvlJc w:val="left"/>
      <w:pPr>
        <w:ind w:left="1201" w:hanging="42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 w:tplc="FFFFFFFF">
      <w:numFmt w:val="bullet"/>
      <w:lvlText w:val="•"/>
      <w:lvlJc w:val="left"/>
      <w:pPr>
        <w:ind w:left="2256" w:hanging="42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312" w:hanging="42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68" w:hanging="42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424" w:hanging="42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80" w:hanging="42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536" w:hanging="42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592" w:hanging="421"/>
      </w:pPr>
      <w:rPr>
        <w:rFonts w:hint="default"/>
        <w:lang w:val="en-US" w:eastAsia="en-US" w:bidi="ar-SA"/>
      </w:rPr>
    </w:lvl>
  </w:abstractNum>
  <w:abstractNum w:abstractNumId="3" w15:restartNumberingAfterBreak="0">
    <w:nsid w:val="28EE6AAD"/>
    <w:multiLevelType w:val="hybridMultilevel"/>
    <w:tmpl w:val="74F8E5AE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60925B2"/>
    <w:multiLevelType w:val="hybridMultilevel"/>
    <w:tmpl w:val="37B8D940"/>
    <w:lvl w:ilvl="0" w:tplc="C8005B9C">
      <w:numFmt w:val="bullet"/>
      <w:lvlText w:val="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FFFFFFFF">
      <w:numFmt w:val="bullet"/>
      <w:lvlText w:val=""/>
      <w:lvlJc w:val="left"/>
      <w:pPr>
        <w:ind w:left="1081" w:hanging="42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 w:tplc="FFFFFFFF">
      <w:numFmt w:val="bullet"/>
      <w:lvlText w:val="•"/>
      <w:lvlJc w:val="left"/>
      <w:pPr>
        <w:ind w:left="2136" w:hanging="42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192" w:hanging="42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248" w:hanging="42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304" w:hanging="42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360" w:hanging="42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416" w:hanging="42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472" w:hanging="421"/>
      </w:pPr>
      <w:rPr>
        <w:rFonts w:hint="default"/>
        <w:lang w:val="en-US" w:eastAsia="en-US" w:bidi="ar-SA"/>
      </w:rPr>
    </w:lvl>
  </w:abstractNum>
  <w:abstractNum w:abstractNumId="5" w15:restartNumberingAfterBreak="0">
    <w:nsid w:val="383B795C"/>
    <w:multiLevelType w:val="hybridMultilevel"/>
    <w:tmpl w:val="FCCE1E2C"/>
    <w:lvl w:ilvl="0" w:tplc="B23E87D0">
      <w:numFmt w:val="bullet"/>
      <w:lvlText w:val="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9666F1"/>
    <w:multiLevelType w:val="hybridMultilevel"/>
    <w:tmpl w:val="DAA6BC3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3A424688"/>
    <w:multiLevelType w:val="hybridMultilevel"/>
    <w:tmpl w:val="1B608084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A4412BA"/>
    <w:multiLevelType w:val="hybridMultilevel"/>
    <w:tmpl w:val="5A9A608C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F6E2B5E"/>
    <w:multiLevelType w:val="hybridMultilevel"/>
    <w:tmpl w:val="DFB47E48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0BE6795"/>
    <w:multiLevelType w:val="hybridMultilevel"/>
    <w:tmpl w:val="34EE0F5C"/>
    <w:lvl w:ilvl="0" w:tplc="C8005B9C">
      <w:numFmt w:val="bullet"/>
      <w:lvlText w:val="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5D42E3"/>
    <w:multiLevelType w:val="hybridMultilevel"/>
    <w:tmpl w:val="6F64EDF2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2613B51"/>
    <w:multiLevelType w:val="hybridMultilevel"/>
    <w:tmpl w:val="F15A8840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C34302F"/>
    <w:multiLevelType w:val="hybridMultilevel"/>
    <w:tmpl w:val="2C541CC6"/>
    <w:lvl w:ilvl="0" w:tplc="B23E87D0">
      <w:numFmt w:val="bullet"/>
      <w:lvlText w:val=""/>
      <w:lvlJc w:val="left"/>
      <w:pPr>
        <w:ind w:left="48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C8005B9C">
      <w:numFmt w:val="bullet"/>
      <w:lvlText w:val=""/>
      <w:lvlJc w:val="left"/>
      <w:pPr>
        <w:ind w:left="1201" w:hanging="42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 w:tplc="D0362DC4">
      <w:numFmt w:val="bullet"/>
      <w:lvlText w:val="•"/>
      <w:lvlJc w:val="left"/>
      <w:pPr>
        <w:ind w:left="2256" w:hanging="421"/>
      </w:pPr>
      <w:rPr>
        <w:rFonts w:hint="default"/>
        <w:lang w:val="en-US" w:eastAsia="en-US" w:bidi="ar-SA"/>
      </w:rPr>
    </w:lvl>
    <w:lvl w:ilvl="3" w:tplc="07AA73F6">
      <w:numFmt w:val="bullet"/>
      <w:lvlText w:val="•"/>
      <w:lvlJc w:val="left"/>
      <w:pPr>
        <w:ind w:left="3312" w:hanging="421"/>
      </w:pPr>
      <w:rPr>
        <w:rFonts w:hint="default"/>
        <w:lang w:val="en-US" w:eastAsia="en-US" w:bidi="ar-SA"/>
      </w:rPr>
    </w:lvl>
    <w:lvl w:ilvl="4" w:tplc="0A3A9B7C">
      <w:numFmt w:val="bullet"/>
      <w:lvlText w:val="•"/>
      <w:lvlJc w:val="left"/>
      <w:pPr>
        <w:ind w:left="4368" w:hanging="421"/>
      </w:pPr>
      <w:rPr>
        <w:rFonts w:hint="default"/>
        <w:lang w:val="en-US" w:eastAsia="en-US" w:bidi="ar-SA"/>
      </w:rPr>
    </w:lvl>
    <w:lvl w:ilvl="5" w:tplc="58C8846A">
      <w:numFmt w:val="bullet"/>
      <w:lvlText w:val="•"/>
      <w:lvlJc w:val="left"/>
      <w:pPr>
        <w:ind w:left="5424" w:hanging="421"/>
      </w:pPr>
      <w:rPr>
        <w:rFonts w:hint="default"/>
        <w:lang w:val="en-US" w:eastAsia="en-US" w:bidi="ar-SA"/>
      </w:rPr>
    </w:lvl>
    <w:lvl w:ilvl="6" w:tplc="38D6E3D0">
      <w:numFmt w:val="bullet"/>
      <w:lvlText w:val="•"/>
      <w:lvlJc w:val="left"/>
      <w:pPr>
        <w:ind w:left="6480" w:hanging="421"/>
      </w:pPr>
      <w:rPr>
        <w:rFonts w:hint="default"/>
        <w:lang w:val="en-US" w:eastAsia="en-US" w:bidi="ar-SA"/>
      </w:rPr>
    </w:lvl>
    <w:lvl w:ilvl="7" w:tplc="402E7792">
      <w:numFmt w:val="bullet"/>
      <w:lvlText w:val="•"/>
      <w:lvlJc w:val="left"/>
      <w:pPr>
        <w:ind w:left="7536" w:hanging="421"/>
      </w:pPr>
      <w:rPr>
        <w:rFonts w:hint="default"/>
        <w:lang w:val="en-US" w:eastAsia="en-US" w:bidi="ar-SA"/>
      </w:rPr>
    </w:lvl>
    <w:lvl w:ilvl="8" w:tplc="BDC47BE8">
      <w:numFmt w:val="bullet"/>
      <w:lvlText w:val="•"/>
      <w:lvlJc w:val="left"/>
      <w:pPr>
        <w:ind w:left="8592" w:hanging="421"/>
      </w:pPr>
      <w:rPr>
        <w:rFonts w:hint="default"/>
        <w:lang w:val="en-US" w:eastAsia="en-US" w:bidi="ar-SA"/>
      </w:rPr>
    </w:lvl>
  </w:abstractNum>
  <w:abstractNum w:abstractNumId="14" w15:restartNumberingAfterBreak="0">
    <w:nsid w:val="50AB6BC7"/>
    <w:multiLevelType w:val="hybridMultilevel"/>
    <w:tmpl w:val="E4C0445E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70D5D4C"/>
    <w:multiLevelType w:val="hybridMultilevel"/>
    <w:tmpl w:val="C46E6BF6"/>
    <w:lvl w:ilvl="0" w:tplc="C8005B9C">
      <w:numFmt w:val="bullet"/>
      <w:lvlText w:val=""/>
      <w:lvlJc w:val="left"/>
      <w:pPr>
        <w:ind w:left="48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FFFFFFFF">
      <w:numFmt w:val="bullet"/>
      <w:lvlText w:val=""/>
      <w:lvlJc w:val="left"/>
      <w:pPr>
        <w:ind w:left="1201" w:hanging="42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 w:tplc="FFFFFFFF">
      <w:numFmt w:val="bullet"/>
      <w:lvlText w:val="•"/>
      <w:lvlJc w:val="left"/>
      <w:pPr>
        <w:ind w:left="2256" w:hanging="42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312" w:hanging="42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68" w:hanging="42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424" w:hanging="42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80" w:hanging="42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536" w:hanging="42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592" w:hanging="421"/>
      </w:pPr>
      <w:rPr>
        <w:rFonts w:hint="default"/>
        <w:lang w:val="en-US" w:eastAsia="en-US" w:bidi="ar-SA"/>
      </w:rPr>
    </w:lvl>
  </w:abstractNum>
  <w:abstractNum w:abstractNumId="16" w15:restartNumberingAfterBreak="0">
    <w:nsid w:val="5DC7631B"/>
    <w:multiLevelType w:val="hybridMultilevel"/>
    <w:tmpl w:val="7BF847BE"/>
    <w:lvl w:ilvl="0" w:tplc="C8005B9C">
      <w:numFmt w:val="bullet"/>
      <w:lvlText w:val="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126451"/>
    <w:multiLevelType w:val="hybridMultilevel"/>
    <w:tmpl w:val="642E9796"/>
    <w:lvl w:ilvl="0" w:tplc="B23E87D0">
      <w:numFmt w:val="bullet"/>
      <w:lvlText w:val="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5E31F0"/>
    <w:multiLevelType w:val="hybridMultilevel"/>
    <w:tmpl w:val="F044E900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87A2ABC"/>
    <w:multiLevelType w:val="hybridMultilevel"/>
    <w:tmpl w:val="62A6D674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85173715">
    <w:abstractNumId w:val="13"/>
  </w:num>
  <w:num w:numId="2" w16cid:durableId="74521509">
    <w:abstractNumId w:val="15"/>
  </w:num>
  <w:num w:numId="3" w16cid:durableId="697317124">
    <w:abstractNumId w:val="0"/>
  </w:num>
  <w:num w:numId="4" w16cid:durableId="1240216462">
    <w:abstractNumId w:val="4"/>
  </w:num>
  <w:num w:numId="5" w16cid:durableId="1333029271">
    <w:abstractNumId w:val="1"/>
  </w:num>
  <w:num w:numId="6" w16cid:durableId="702486907">
    <w:abstractNumId w:val="12"/>
  </w:num>
  <w:num w:numId="7" w16cid:durableId="1301230141">
    <w:abstractNumId w:val="19"/>
  </w:num>
  <w:num w:numId="8" w16cid:durableId="1125074335">
    <w:abstractNumId w:val="8"/>
  </w:num>
  <w:num w:numId="9" w16cid:durableId="284429106">
    <w:abstractNumId w:val="3"/>
  </w:num>
  <w:num w:numId="10" w16cid:durableId="1120030287">
    <w:abstractNumId w:val="17"/>
  </w:num>
  <w:num w:numId="11" w16cid:durableId="604970040">
    <w:abstractNumId w:val="7"/>
  </w:num>
  <w:num w:numId="12" w16cid:durableId="1143888920">
    <w:abstractNumId w:val="9"/>
  </w:num>
  <w:num w:numId="13" w16cid:durableId="1252548308">
    <w:abstractNumId w:val="11"/>
  </w:num>
  <w:num w:numId="14" w16cid:durableId="2055151548">
    <w:abstractNumId w:val="5"/>
  </w:num>
  <w:num w:numId="15" w16cid:durableId="45490690">
    <w:abstractNumId w:val="14"/>
  </w:num>
  <w:num w:numId="16" w16cid:durableId="1681620365">
    <w:abstractNumId w:val="2"/>
  </w:num>
  <w:num w:numId="17" w16cid:durableId="2015375614">
    <w:abstractNumId w:val="10"/>
  </w:num>
  <w:num w:numId="18" w16cid:durableId="167403655">
    <w:abstractNumId w:val="16"/>
  </w:num>
  <w:num w:numId="19" w16cid:durableId="493880023">
    <w:abstractNumId w:val="13"/>
  </w:num>
  <w:num w:numId="20" w16cid:durableId="1455758737">
    <w:abstractNumId w:val="18"/>
  </w:num>
  <w:num w:numId="21" w16cid:durableId="15718873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50166"/>
    <w:rsid w:val="00002F4D"/>
    <w:rsid w:val="000443E9"/>
    <w:rsid w:val="00054A5C"/>
    <w:rsid w:val="000828A3"/>
    <w:rsid w:val="000B441A"/>
    <w:rsid w:val="000F30E2"/>
    <w:rsid w:val="000F39B6"/>
    <w:rsid w:val="0010130A"/>
    <w:rsid w:val="00107222"/>
    <w:rsid w:val="00123A1E"/>
    <w:rsid w:val="00126768"/>
    <w:rsid w:val="00131507"/>
    <w:rsid w:val="001419B5"/>
    <w:rsid w:val="001534FD"/>
    <w:rsid w:val="0015789A"/>
    <w:rsid w:val="001847B1"/>
    <w:rsid w:val="00190832"/>
    <w:rsid w:val="00190EFF"/>
    <w:rsid w:val="001A7EBF"/>
    <w:rsid w:val="001D146F"/>
    <w:rsid w:val="001E065F"/>
    <w:rsid w:val="002030B1"/>
    <w:rsid w:val="002276AE"/>
    <w:rsid w:val="00244881"/>
    <w:rsid w:val="002517C4"/>
    <w:rsid w:val="00260DAE"/>
    <w:rsid w:val="002704E5"/>
    <w:rsid w:val="002B158A"/>
    <w:rsid w:val="002B37AC"/>
    <w:rsid w:val="002E4E7D"/>
    <w:rsid w:val="002F3EC0"/>
    <w:rsid w:val="00350EFE"/>
    <w:rsid w:val="00391655"/>
    <w:rsid w:val="003944C1"/>
    <w:rsid w:val="003B7D41"/>
    <w:rsid w:val="003D31E1"/>
    <w:rsid w:val="003E7C13"/>
    <w:rsid w:val="00422C48"/>
    <w:rsid w:val="00422EAF"/>
    <w:rsid w:val="00424FF3"/>
    <w:rsid w:val="00447FD6"/>
    <w:rsid w:val="004519FF"/>
    <w:rsid w:val="0048356D"/>
    <w:rsid w:val="00483584"/>
    <w:rsid w:val="004A7F9D"/>
    <w:rsid w:val="004D7C5E"/>
    <w:rsid w:val="004E3E47"/>
    <w:rsid w:val="0053113F"/>
    <w:rsid w:val="00534963"/>
    <w:rsid w:val="00543580"/>
    <w:rsid w:val="0055129C"/>
    <w:rsid w:val="005B48B1"/>
    <w:rsid w:val="005C334D"/>
    <w:rsid w:val="005D7067"/>
    <w:rsid w:val="00626A4B"/>
    <w:rsid w:val="00644C83"/>
    <w:rsid w:val="00667D4F"/>
    <w:rsid w:val="00675142"/>
    <w:rsid w:val="006B091D"/>
    <w:rsid w:val="006B1FA2"/>
    <w:rsid w:val="006C4DE8"/>
    <w:rsid w:val="006D7EAB"/>
    <w:rsid w:val="006F3D6A"/>
    <w:rsid w:val="0070321A"/>
    <w:rsid w:val="00710BDD"/>
    <w:rsid w:val="00730233"/>
    <w:rsid w:val="00753404"/>
    <w:rsid w:val="00755AAE"/>
    <w:rsid w:val="00780315"/>
    <w:rsid w:val="007D10A4"/>
    <w:rsid w:val="007E64B1"/>
    <w:rsid w:val="00822756"/>
    <w:rsid w:val="0083730A"/>
    <w:rsid w:val="00841512"/>
    <w:rsid w:val="00841A0E"/>
    <w:rsid w:val="00850166"/>
    <w:rsid w:val="00852787"/>
    <w:rsid w:val="008674BD"/>
    <w:rsid w:val="00874E34"/>
    <w:rsid w:val="008B0464"/>
    <w:rsid w:val="008B41D8"/>
    <w:rsid w:val="00954137"/>
    <w:rsid w:val="00961F70"/>
    <w:rsid w:val="0097151B"/>
    <w:rsid w:val="00983A86"/>
    <w:rsid w:val="009E2392"/>
    <w:rsid w:val="00A036FB"/>
    <w:rsid w:val="00A27378"/>
    <w:rsid w:val="00A37C2A"/>
    <w:rsid w:val="00A64EBD"/>
    <w:rsid w:val="00B34187"/>
    <w:rsid w:val="00B44DE3"/>
    <w:rsid w:val="00B50317"/>
    <w:rsid w:val="00B5433B"/>
    <w:rsid w:val="00B5674A"/>
    <w:rsid w:val="00B77A2D"/>
    <w:rsid w:val="00B87011"/>
    <w:rsid w:val="00BB546D"/>
    <w:rsid w:val="00BD60BD"/>
    <w:rsid w:val="00C0006F"/>
    <w:rsid w:val="00C03913"/>
    <w:rsid w:val="00C0392C"/>
    <w:rsid w:val="00C116F5"/>
    <w:rsid w:val="00C2556A"/>
    <w:rsid w:val="00C34BF9"/>
    <w:rsid w:val="00C36BB0"/>
    <w:rsid w:val="00C60F9C"/>
    <w:rsid w:val="00C83AB7"/>
    <w:rsid w:val="00CB1A8C"/>
    <w:rsid w:val="00CD7939"/>
    <w:rsid w:val="00CF35CA"/>
    <w:rsid w:val="00D2030D"/>
    <w:rsid w:val="00D32DC1"/>
    <w:rsid w:val="00D5756E"/>
    <w:rsid w:val="00D649C3"/>
    <w:rsid w:val="00D91BA2"/>
    <w:rsid w:val="00DC53D9"/>
    <w:rsid w:val="00DD46A3"/>
    <w:rsid w:val="00DF2B58"/>
    <w:rsid w:val="00DF3A6E"/>
    <w:rsid w:val="00E123FB"/>
    <w:rsid w:val="00E47550"/>
    <w:rsid w:val="00E92355"/>
    <w:rsid w:val="00F11799"/>
    <w:rsid w:val="00F13459"/>
    <w:rsid w:val="00F35EF0"/>
    <w:rsid w:val="00F46A08"/>
    <w:rsid w:val="00F47459"/>
    <w:rsid w:val="00F66A5C"/>
    <w:rsid w:val="00F70F33"/>
    <w:rsid w:val="00F85C5E"/>
    <w:rsid w:val="00FB7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5CFDCE"/>
  <w15:docId w15:val="{B379BEBE-CB41-464D-9861-5CAC7532F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29"/>
      <w:ind w:left="105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35"/>
      <w:ind w:left="545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2"/>
      <w:ind w:left="2866" w:right="2877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55"/>
      <w:ind w:left="545" w:hanging="42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26A4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6A4B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626A4B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E3E4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4E3E47"/>
    <w:rPr>
      <w:rFonts w:ascii="Times New Roman" w:eastAsia="Times New Roman" w:hAnsi="Times New Roman" w:cs="Times New Roman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4E3E47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4E3E47"/>
    <w:rPr>
      <w:rFonts w:ascii="Times New Roman" w:eastAsia="Times New Roman" w:hAnsi="Times New Roman" w:cs="Times New Roman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48356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72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6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97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5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91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9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80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08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3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8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tlasAnalyticsLab/2DMamba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axihixa.github.io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AXIHIXA/CudaDem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XIHIXA/UGr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2</Pages>
  <Words>1028</Words>
  <Characters>5864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Mtx</dc:creator>
  <cp:lastModifiedBy>Mtx</cp:lastModifiedBy>
  <cp:revision>56</cp:revision>
  <dcterms:created xsi:type="dcterms:W3CDTF">2024-10-02T06:23:00Z</dcterms:created>
  <dcterms:modified xsi:type="dcterms:W3CDTF">2025-11-07T07:42:00Z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2024-09-05T00:00:00Z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2024-10-02T00:00:00Z</vt:filetime>
  </property>
</Properties>
</file>