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6366F1"/>
          <w:sz w:val="56"/>
          <w:szCs w:val="56"/>
        </w:rPr>
        <w:t xml:space="preserve">Meta App Review</w:t>
      </w:r>
    </w:p>
    <w:p>
      <w:pPr>
        <w:spacing w:after="400"/>
        <w:jc w:val="center"/>
      </w:pPr>
      <w:r>
        <w:rPr>
          <w:b/>
          <w:bCs/>
          <w:color w:val="111827"/>
          <w:sz w:val="44"/>
          <w:szCs w:val="44"/>
        </w:rPr>
        <w:t xml:space="preserve">Submission Package</w:t>
      </w:r>
    </w:p>
    <w:p>
      <w:pPr>
        <w:spacing w:after="200"/>
        <w:jc w:val="center"/>
      </w:pPr>
      <w:r>
        <w:rPr>
          <w:color w:val="374151"/>
          <w:sz w:val="28"/>
          <w:szCs w:val="28"/>
        </w:rPr>
        <w:t xml:space="preserve">AxisOne Growth — AI Revenue System</w:t>
      </w:r>
    </w:p>
    <w:p>
      <w:pPr>
        <w:spacing w:after="1600"/>
        <w:jc w:val="center"/>
      </w:pPr>
      <w:r>
        <w:rPr>
          <w:i/>
          <w:iCs/>
          <w:color w:val="6B7280"/>
          <w:sz w:val="20"/>
          <w:szCs w:val="20"/>
        </w:rPr>
        <w:t xml:space="preserve">Covers Jira KAN-508 — the critical-path blocker for Messenger integration</w:t>
      </w:r>
    </w:p>
    <w:p>
      <w:pPr>
        <w:jc w:val="center"/>
      </w:pPr>
      <w:r>
        <w:rPr>
          <w:b/>
          <w:bCs/>
          <w:sz w:val="24"/>
          <w:szCs w:val="24"/>
        </w:rPr>
        <w:t xml:space="preserve">AxisOne Inc.</w:t>
      </w:r>
    </w:p>
    <w:p>
      <w:pPr>
        <w:jc w:val="center"/>
      </w:pPr>
      <w:r>
        <w:rPr>
          <w:color w:val="6B7280"/>
          <w:sz w:val="22"/>
          <w:szCs w:val="22"/>
        </w:rPr>
        <w:t xml:space="preserve">Prepared: April 2026</w:t>
      </w:r>
    </w:p>
    <w:p>
      <w:r>
        <w:br w:type="page"/>
      </w:r>
    </w:p>
    <w:p>
      <w:pPr>
        <w:pStyle w:val="Heading1"/>
        <w:pageBreakBefore/>
        <w:spacing w:after="240" w:before="240"/>
      </w:pPr>
      <w:r>
        <w:t xml:space="preserve">Executive Summary</w:t>
      </w:r>
    </w:p>
    <w:p>
      <w:pPr>
        <w:spacing w:after="120"/>
      </w:pPr>
      <w:r>
        <w:t xml:space="preserve">This package contains everything required to submit the AxisOne Growth Meta App for review. Meta App Review is the single longest lead-time item for the Messenger channel (typically 4–8 weeks end-to-end) and is the gate between Development Mode and Live Mode — without approval we cannot serve real customer Pages in production.</w:t>
      </w:r>
    </w:p>
    <w:p>
      <w:pPr>
        <w:spacing w:after="120"/>
      </w:pPr>
      <w:r>
        <w:t xml:space="preserve">Everything in this document is ready to hand off to Meta reviewers. Each Advanced Access permission has a business justification, a screen recording shot list, and a user-facing description. Business verification, privacy policy, terms of service, and data-deletion endpoint templates are included. The final sections cover common rejection reasons and what to do on approval.</w:t>
      </w:r>
    </w:p>
    <w:p>
      <w:pPr>
        <w:pStyle w:val="Heading2"/>
        <w:spacing w:after="120" w:before="240"/>
      </w:pPr>
      <w:r>
        <w:t xml:space="preserve">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80"/>
        <w:gridCol w:w="3480"/>
      </w:tblGrid>
      <w:tr>
        <w:trPr>
          <w:tblHeader/>
        </w:trPr>
        <w:tc>
          <w:tcPr>
            <w:tcW w:type="dxa" w:w="3400"/>
            <w:tcBorders>
              <w:top w:val="single" w:color="D1D5DB" w:sz="4"/>
              <w:left w:val="single" w:color="D1D5DB" w:sz="4"/>
              <w:bottom w:val="single" w:color="D1D5DB" w:sz="4"/>
              <w:right w:val="single" w:color="D1D5DB" w:sz="4"/>
            </w:tcBorders>
            <w:shd w:fill="E5E7EB" w:val="clear"/>
            <w:tcMar>
              <w:top w:type="dxa" w:w="100"/>
              <w:left w:type="dxa" w:w="140"/>
              <w:bottom w:type="dxa" w:w="100"/>
              <w:right w:type="dxa" w:w="140"/>
            </w:tcMar>
          </w:tcPr>
          <w:p>
            <w:pPr>
              <w:jc w:val="left"/>
            </w:pPr>
            <w:r>
              <w:rPr>
                <w:b/>
                <w:bCs/>
                <w:sz w:val="22"/>
                <w:szCs w:val="22"/>
              </w:rPr>
              <w:t xml:space="preserve">Work</w:t>
            </w:r>
          </w:p>
        </w:tc>
        <w:tc>
          <w:tcPr>
            <w:tcW w:type="dxa" w:w="2480"/>
            <w:tcBorders>
              <w:top w:val="single" w:color="D1D5DB" w:sz="4"/>
              <w:left w:val="single" w:color="D1D5DB" w:sz="4"/>
              <w:bottom w:val="single" w:color="D1D5DB" w:sz="4"/>
              <w:right w:val="single" w:color="D1D5DB" w:sz="4"/>
            </w:tcBorders>
            <w:shd w:fill="E5E7EB" w:val="clear"/>
            <w:tcMar>
              <w:top w:type="dxa" w:w="100"/>
              <w:left w:type="dxa" w:w="140"/>
              <w:bottom w:type="dxa" w:w="100"/>
              <w:right w:type="dxa" w:w="140"/>
            </w:tcMar>
          </w:tcPr>
          <w:p>
            <w:pPr>
              <w:jc w:val="left"/>
            </w:pPr>
            <w:r>
              <w:rPr>
                <w:b/>
                <w:bCs/>
                <w:sz w:val="22"/>
                <w:szCs w:val="22"/>
              </w:rPr>
              <w:t xml:space="preserve">Owner</w:t>
            </w:r>
          </w:p>
        </w:tc>
        <w:tc>
          <w:tcPr>
            <w:tcW w:type="dxa" w:w="3480"/>
            <w:tcBorders>
              <w:top w:val="single" w:color="D1D5DB" w:sz="4"/>
              <w:left w:val="single" w:color="D1D5DB" w:sz="4"/>
              <w:bottom w:val="single" w:color="D1D5DB" w:sz="4"/>
              <w:right w:val="single" w:color="D1D5DB" w:sz="4"/>
            </w:tcBorders>
            <w:shd w:fill="E5E7EB" w:val="clear"/>
            <w:tcMar>
              <w:top w:type="dxa" w:w="100"/>
              <w:left w:type="dxa" w:w="140"/>
              <w:bottom w:type="dxa" w:w="100"/>
              <w:right w:type="dxa" w:w="140"/>
            </w:tcMar>
          </w:tcPr>
          <w:p>
            <w:pPr>
              <w:jc w:val="left"/>
            </w:pPr>
            <w:r>
              <w:rPr>
                <w:b/>
                <w:bCs/>
                <w:sz w:val="22"/>
                <w:szCs w:val="22"/>
              </w:rPr>
              <w:t xml:space="preserve">Cadence</w:t>
            </w:r>
          </w:p>
        </w:tc>
      </w:tr>
      <w:tr>
        <w:tc>
          <w:tcPr>
            <w:tcW w:type="dxa" w:w="3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Submission + responses to reviewer requests</w:t>
            </w:r>
          </w:p>
        </w:tc>
        <w:tc>
          <w:tcPr>
            <w:tcW w:type="dxa" w:w="24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Product lead</w:t>
            </w:r>
          </w:p>
        </w:tc>
        <w:tc>
          <w:tcPr>
            <w:tcW w:type="dxa" w:w="34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Once + ad-hoc</w:t>
            </w:r>
          </w:p>
        </w:tc>
      </w:tr>
      <w:tr>
        <w:tc>
          <w:tcPr>
            <w:tcW w:type="dxa" w:w="3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Business verification documents</w:t>
            </w:r>
          </w:p>
        </w:tc>
        <w:tc>
          <w:tcPr>
            <w:tcW w:type="dxa" w:w="24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Finance / Legal</w:t>
            </w:r>
          </w:p>
        </w:tc>
        <w:tc>
          <w:tcPr>
            <w:tcW w:type="dxa" w:w="34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Once</w:t>
            </w:r>
          </w:p>
        </w:tc>
      </w:tr>
      <w:tr>
        <w:tc>
          <w:tcPr>
            <w:tcW w:type="dxa" w:w="3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Screen recordings</w:t>
            </w:r>
          </w:p>
        </w:tc>
        <w:tc>
          <w:tcPr>
            <w:tcW w:type="dxa" w:w="24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Product lead + Engineer</w:t>
            </w:r>
          </w:p>
        </w:tc>
        <w:tc>
          <w:tcPr>
            <w:tcW w:type="dxa" w:w="34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Once (re-record on UX changes)</w:t>
            </w:r>
          </w:p>
        </w:tc>
      </w:tr>
      <w:tr>
        <w:tc>
          <w:tcPr>
            <w:tcW w:type="dxa" w:w="3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Privacy policy / Terms / Data deletion endpoint</w:t>
            </w:r>
          </w:p>
        </w:tc>
        <w:tc>
          <w:tcPr>
            <w:tcW w:type="dxa" w:w="24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Legal + Engineer</w:t>
            </w:r>
          </w:p>
        </w:tc>
        <w:tc>
          <w:tcPr>
            <w:tcW w:type="dxa" w:w="34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Once + on policy change</w:t>
            </w:r>
          </w:p>
        </w:tc>
      </w:tr>
      <w:tr>
        <w:tc>
          <w:tcPr>
            <w:tcW w:type="dxa" w:w="3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Live-mode monitoring post-approval</w:t>
            </w:r>
          </w:p>
        </w:tc>
        <w:tc>
          <w:tcPr>
            <w:tcW w:type="dxa" w:w="24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On-call engineer</w:t>
            </w:r>
          </w:p>
        </w:tc>
        <w:tc>
          <w:tcPr>
            <w:tcW w:type="dxa" w:w="34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Continuous</w:t>
            </w:r>
          </w:p>
        </w:tc>
      </w:tr>
    </w:tbl>
    <w:p>
      <w:pPr>
        <w:pStyle w:val="Heading2"/>
        <w:spacing w:after="120" w:before="240"/>
      </w:pPr>
      <w:r>
        <w:t xml:space="preserve">Timeline</w:t>
      </w:r>
    </w:p>
    <w:p>
      <w:pPr>
        <w:pStyle w:val="ListParagraph"/>
        <w:numPr>
          <w:ilvl w:val="0"/>
          <w:numId w:val="2"/>
        </w:numPr>
        <w:spacing w:after="80"/>
      </w:pPr>
      <w:r>
        <w:rPr>
          <w:b/>
          <w:bCs/>
        </w:rPr>
        <w:t xml:space="preserve">Week 0–1: </w:t>
      </w:r>
      <w:r>
        <w:t xml:space="preserve">Prepare business verification docs, publish privacy + terms URLs, set up data deletion endpoint.</w:t>
      </w:r>
    </w:p>
    <w:p>
      <w:pPr>
        <w:pStyle w:val="ListParagraph"/>
        <w:numPr>
          <w:ilvl w:val="0"/>
          <w:numId w:val="2"/>
        </w:numPr>
        <w:spacing w:after="80"/>
      </w:pPr>
      <w:r>
        <w:rPr>
          <w:b/>
          <w:bCs/>
        </w:rPr>
        <w:t xml:space="preserve">Week 1: </w:t>
      </w:r>
      <w:r>
        <w:t xml:space="preserve">Record the 5 screen recordings (one per permission).</w:t>
      </w:r>
    </w:p>
    <w:p>
      <w:pPr>
        <w:pStyle w:val="ListParagraph"/>
        <w:numPr>
          <w:ilvl w:val="0"/>
          <w:numId w:val="2"/>
        </w:numPr>
        <w:spacing w:after="80"/>
      </w:pPr>
      <w:r>
        <w:rPr>
          <w:b/>
          <w:bCs/>
        </w:rPr>
        <w:t xml:space="preserve">Week 1–2: </w:t>
      </w:r>
      <w:r>
        <w:t xml:space="preserve">Submit the App for review in the Meta App Dashboard with all assets attached.</w:t>
      </w:r>
    </w:p>
    <w:p>
      <w:pPr>
        <w:pStyle w:val="ListParagraph"/>
        <w:numPr>
          <w:ilvl w:val="0"/>
          <w:numId w:val="2"/>
        </w:numPr>
        <w:spacing w:after="80"/>
      </w:pPr>
      <w:r>
        <w:rPr>
          <w:b/>
          <w:bCs/>
        </w:rPr>
        <w:t xml:space="preserve">Week 2–6: </w:t>
      </w:r>
      <w:r>
        <w:t xml:space="preserve">Meta review — expect at least one request for clarification; respond within 72 hours.</w:t>
      </w:r>
    </w:p>
    <w:p>
      <w:pPr>
        <w:pStyle w:val="ListParagraph"/>
        <w:numPr>
          <w:ilvl w:val="0"/>
          <w:numId w:val="2"/>
        </w:numPr>
        <w:spacing w:after="80"/>
      </w:pPr>
      <w:r>
        <w:rPr>
          <w:b/>
          <w:bCs/>
        </w:rPr>
        <w:t xml:space="preserve">Week 6–8: </w:t>
      </w:r>
      <w:r>
        <w:t xml:space="preserve">Approval. Move App to Live Mode. Verify end-to-end flow with a non-test Page.</w:t>
      </w:r>
    </w:p>
    <w:p>
      <w:pPr>
        <w:pStyle w:val="Heading1"/>
        <w:pageBreakBefore/>
        <w:spacing w:after="240" w:before="240"/>
      </w:pPr>
      <w:r>
        <w:t xml:space="preserve">Submission Checklist</w:t>
      </w:r>
    </w:p>
    <w:p>
      <w:pPr>
        <w:spacing w:after="120"/>
      </w:pPr>
      <w:r>
        <w:t xml:space="preserve">Complete every item before submitting. Meta rejects incomplete submissions on the first pass, costing 2+ weeks. Check each box as you go.</w:t>
      </w:r>
    </w:p>
    <w:p>
      <w:pPr>
        <w:pStyle w:val="Heading2"/>
        <w:spacing w:after="120" w:before="240"/>
      </w:pPr>
      <w:r>
        <w:t xml:space="preserve">App Configuration (Meta App Dashboard)</w:t>
      </w:r>
    </w:p>
    <w:p>
      <w:pPr>
        <w:pStyle w:val="ListParagraph"/>
        <w:numPr>
          <w:ilvl w:val="0"/>
          <w:numId w:val="2"/>
        </w:numPr>
        <w:spacing w:after="80"/>
      </w:pPr>
      <w:r>
        <w:t xml:space="preserve">App created in Meta Business Manager under AxisOne Inc.</w:t>
      </w:r>
    </w:p>
    <w:p>
      <w:pPr>
        <w:pStyle w:val="ListParagraph"/>
        <w:numPr>
          <w:ilvl w:val="0"/>
          <w:numId w:val="2"/>
        </w:numPr>
        <w:spacing w:after="80"/>
      </w:pPr>
      <w:r>
        <w:t xml:space="preserve">App Type: Business</w:t>
      </w:r>
    </w:p>
    <w:p>
      <w:pPr>
        <w:pStyle w:val="ListParagraph"/>
        <w:numPr>
          <w:ilvl w:val="0"/>
          <w:numId w:val="2"/>
        </w:numPr>
        <w:spacing w:after="80"/>
      </w:pPr>
      <w:r>
        <w:t xml:space="preserve">Category: Business and Pages</w:t>
      </w:r>
    </w:p>
    <w:p>
      <w:pPr>
        <w:pStyle w:val="ListParagraph"/>
        <w:numPr>
          <w:ilvl w:val="0"/>
          <w:numId w:val="2"/>
        </w:numPr>
        <w:spacing w:after="80"/>
      </w:pPr>
      <w:r>
        <w:t xml:space="preserve">Verified business set (Business Manager → Security Center → Business verification)</w:t>
      </w:r>
    </w:p>
    <w:p>
      <w:pPr>
        <w:pStyle w:val="ListParagraph"/>
        <w:numPr>
          <w:ilvl w:val="0"/>
          <w:numId w:val="2"/>
        </w:numPr>
        <w:spacing w:after="80"/>
      </w:pPr>
      <w:r>
        <w:t xml:space="preserve">App domain: connectors.growth.axisone.com</w:t>
      </w:r>
    </w:p>
    <w:p>
      <w:pPr>
        <w:pStyle w:val="ListParagraph"/>
        <w:numPr>
          <w:ilvl w:val="0"/>
          <w:numId w:val="2"/>
        </w:numPr>
        <w:spacing w:after="80"/>
      </w:pPr>
      <w:r>
        <w:t xml:space="preserve">Privacy Policy URL set (see §Privacy Policy)</w:t>
      </w:r>
    </w:p>
    <w:p>
      <w:pPr>
        <w:pStyle w:val="ListParagraph"/>
        <w:numPr>
          <w:ilvl w:val="0"/>
          <w:numId w:val="2"/>
        </w:numPr>
        <w:spacing w:after="80"/>
      </w:pPr>
      <w:r>
        <w:t xml:space="preserve">Terms of Service URL set (see §Terms of Service)</w:t>
      </w:r>
    </w:p>
    <w:p>
      <w:pPr>
        <w:pStyle w:val="ListParagraph"/>
        <w:numPr>
          <w:ilvl w:val="0"/>
          <w:numId w:val="2"/>
        </w:numPr>
        <w:spacing w:after="80"/>
      </w:pPr>
      <w:r>
        <w:t xml:space="preserve">Data Deletion Instructions URL set (see §Data Deletion Endpoint)</w:t>
      </w:r>
    </w:p>
    <w:p>
      <w:pPr>
        <w:pStyle w:val="ListParagraph"/>
        <w:numPr>
          <w:ilvl w:val="0"/>
          <w:numId w:val="2"/>
        </w:numPr>
        <w:spacing w:after="80"/>
      </w:pPr>
      <w:r>
        <w:t xml:space="preserve">Platform added: Website (site URL: https://growth.axisone.ca)</w:t>
      </w:r>
    </w:p>
    <w:p>
      <w:pPr>
        <w:pStyle w:val="ListParagraph"/>
        <w:numPr>
          <w:ilvl w:val="0"/>
          <w:numId w:val="2"/>
        </w:numPr>
        <w:spacing w:after="80"/>
      </w:pPr>
      <w:r>
        <w:t xml:space="preserve">Webhooks configured with the production callback URL and verify token</w:t>
      </w:r>
    </w:p>
    <w:p>
      <w:pPr>
        <w:pStyle w:val="ListParagraph"/>
        <w:numPr>
          <w:ilvl w:val="0"/>
          <w:numId w:val="2"/>
        </w:numPr>
        <w:spacing w:after="80"/>
      </w:pPr>
      <w:r>
        <w:t xml:space="preserve">Valid OAuth redirect URIs added: Nango callback + any staging domains</w:t>
      </w:r>
    </w:p>
    <w:p>
      <w:pPr>
        <w:pStyle w:val="ListParagraph"/>
        <w:numPr>
          <w:ilvl w:val="0"/>
          <w:numId w:val="2"/>
        </w:numPr>
        <w:spacing w:after="80"/>
      </w:pPr>
      <w:r>
        <w:t xml:space="preserve">App icon: 1024×1024 PNG, matches AxisOne brand</w:t>
      </w:r>
    </w:p>
    <w:p>
      <w:pPr>
        <w:pStyle w:val="ListParagraph"/>
        <w:numPr>
          <w:ilvl w:val="0"/>
          <w:numId w:val="2"/>
        </w:numPr>
        <w:spacing w:after="80"/>
      </w:pPr>
      <w:r>
        <w:t xml:space="preserve">App switched to Live Mode only AFTER approval</w:t>
      </w:r>
    </w:p>
    <w:p>
      <w:pPr>
        <w:pStyle w:val="Heading2"/>
        <w:spacing w:after="120" w:before="240"/>
      </w:pPr>
      <w:r>
        <w:t xml:space="preserve">Assets Ready to Upload</w:t>
      </w:r>
    </w:p>
    <w:p>
      <w:pPr>
        <w:pStyle w:val="ListParagraph"/>
        <w:numPr>
          <w:ilvl w:val="0"/>
          <w:numId w:val="2"/>
        </w:numPr>
        <w:spacing w:after="80"/>
      </w:pPr>
      <w:r>
        <w:t xml:space="preserve">Business verification documents (articles of incorporation, tax records — see §Business Verification)</w:t>
      </w:r>
    </w:p>
    <w:p>
      <w:pPr>
        <w:pStyle w:val="ListParagraph"/>
        <w:numPr>
          <w:ilvl w:val="0"/>
          <w:numId w:val="2"/>
        </w:numPr>
        <w:spacing w:after="80"/>
      </w:pPr>
      <w:r>
        <w:t xml:space="preserve">5 screen recordings, 30–60s each (one per permission — see §Screen Recordings)</w:t>
      </w:r>
    </w:p>
    <w:p>
      <w:pPr>
        <w:pStyle w:val="ListParagraph"/>
        <w:numPr>
          <w:ilvl w:val="0"/>
          <w:numId w:val="2"/>
        </w:numPr>
        <w:spacing w:after="80"/>
      </w:pPr>
      <w:r>
        <w:t xml:space="preserve">Test user credentials for Meta reviewers (email + password — see §Test User)</w:t>
      </w:r>
    </w:p>
    <w:p>
      <w:pPr>
        <w:pStyle w:val="ListParagraph"/>
        <w:numPr>
          <w:ilvl w:val="0"/>
          <w:numId w:val="2"/>
        </w:numPr>
        <w:spacing w:after="80"/>
      </w:pPr>
      <w:r>
        <w:t xml:space="preserve">Privacy Policy live at the submitted URL</w:t>
      </w:r>
    </w:p>
    <w:p>
      <w:pPr>
        <w:pStyle w:val="ListParagraph"/>
        <w:numPr>
          <w:ilvl w:val="0"/>
          <w:numId w:val="2"/>
        </w:numPr>
        <w:spacing w:after="80"/>
      </w:pPr>
      <w:r>
        <w:t xml:space="preserve">Terms of Service live at the submitted URL</w:t>
      </w:r>
    </w:p>
    <w:p>
      <w:pPr>
        <w:pStyle w:val="ListParagraph"/>
        <w:numPr>
          <w:ilvl w:val="0"/>
          <w:numId w:val="2"/>
        </w:numPr>
        <w:spacing w:after="80"/>
      </w:pPr>
      <w:r>
        <w:t xml:space="preserve">Data deletion endpoint live and tested (§Data Deletion Endpoint)</w:t>
      </w:r>
    </w:p>
    <w:p>
      <w:pPr>
        <w:pStyle w:val="Heading2"/>
        <w:spacing w:after="120" w:before="240"/>
      </w:pPr>
      <w:r>
        <w:t xml:space="preserve">Advanced Access Permissions to Request</w:t>
      </w:r>
    </w:p>
    <w:p>
      <w:pPr>
        <w:spacing w:after="120"/>
      </w:pPr>
      <w:r>
        <w:t xml:space="preserve">Request each of these in the App Review section of the Meta App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4"/>
              <w:left w:val="single" w:color="D1D5DB" w:sz="4"/>
              <w:bottom w:val="single" w:color="D1D5DB" w:sz="4"/>
              <w:right w:val="single" w:color="D1D5DB" w:sz="4"/>
            </w:tcBorders>
            <w:shd w:fill="E5E7EB" w:val="clear"/>
            <w:tcMar>
              <w:top w:type="dxa" w:w="100"/>
              <w:left w:type="dxa" w:w="140"/>
              <w:bottom w:type="dxa" w:w="100"/>
              <w:right w:type="dxa" w:w="140"/>
            </w:tcMar>
          </w:tcPr>
          <w:p>
            <w:pPr>
              <w:jc w:val="left"/>
            </w:pPr>
            <w:r>
              <w:rPr>
                <w:b/>
                <w:bCs/>
                <w:sz w:val="22"/>
                <w:szCs w:val="22"/>
              </w:rPr>
              <w:t xml:space="preserve">Permission</w:t>
            </w:r>
          </w:p>
        </w:tc>
        <w:tc>
          <w:tcPr>
            <w:tcW w:type="dxa" w:w="4800"/>
            <w:tcBorders>
              <w:top w:val="single" w:color="D1D5DB" w:sz="4"/>
              <w:left w:val="single" w:color="D1D5DB" w:sz="4"/>
              <w:bottom w:val="single" w:color="D1D5DB" w:sz="4"/>
              <w:right w:val="single" w:color="D1D5DB" w:sz="4"/>
            </w:tcBorders>
            <w:shd w:fill="E5E7EB" w:val="clear"/>
            <w:tcMar>
              <w:top w:type="dxa" w:w="100"/>
              <w:left w:type="dxa" w:w="140"/>
              <w:bottom w:type="dxa" w:w="100"/>
              <w:right w:type="dxa" w:w="140"/>
            </w:tcMar>
          </w:tcPr>
          <w:p>
            <w:pPr>
              <w:jc w:val="left"/>
            </w:pPr>
            <w:r>
              <w:rPr>
                <w:b/>
                <w:bCs/>
                <w:sz w:val="22"/>
                <w:szCs w:val="22"/>
              </w:rPr>
              <w:t xml:space="preserve">Why We Need It</w:t>
            </w:r>
          </w:p>
        </w:tc>
        <w:tc>
          <w:tcPr>
            <w:tcW w:type="dxa" w:w="1360"/>
            <w:tcBorders>
              <w:top w:val="single" w:color="D1D5DB" w:sz="4"/>
              <w:left w:val="single" w:color="D1D5DB" w:sz="4"/>
              <w:bottom w:val="single" w:color="D1D5DB" w:sz="4"/>
              <w:right w:val="single" w:color="D1D5DB" w:sz="4"/>
            </w:tcBorders>
            <w:shd w:fill="E5E7EB" w:val="clear"/>
            <w:tcMar>
              <w:top w:type="dxa" w:w="100"/>
              <w:left w:type="dxa" w:w="140"/>
              <w:bottom w:type="dxa" w:w="100"/>
              <w:right w:type="dxa" w:w="140"/>
            </w:tcMar>
          </w:tcPr>
          <w:p>
            <w:pPr>
              <w:jc w:val="left"/>
            </w:pPr>
            <w:r>
              <w:rPr>
                <w:b/>
                <w:bCs/>
                <w:sz w:val="22"/>
                <w:szCs w:val="22"/>
              </w:rPr>
              <w:t xml:space="preserve">Recording</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pages_messaging</w:t>
            </w:r>
          </w:p>
        </w:tc>
        <w:tc>
          <w:tcPr>
            <w:tcW w:type="dxa" w:w="4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Send and receive messages on behalf of the customer's Facebook Page so AxisOne Growth can auto-respond to customer inquiries with AI-generated replies.</w:t>
            </w:r>
          </w:p>
        </w:tc>
        <w:tc>
          <w:tcPr>
            <w:tcW w:type="dxa" w:w="1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Recording 1</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pages_messaging_subscriptions</w:t>
            </w:r>
          </w:p>
        </w:tc>
        <w:tc>
          <w:tcPr>
            <w:tcW w:type="dxa" w:w="4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Subscribe the authorized Page to our webhook so we receive inbound Messenger events in real time.</w:t>
            </w:r>
          </w:p>
        </w:tc>
        <w:tc>
          <w:tcPr>
            <w:tcW w:type="dxa" w:w="1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Recording 2</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pages_show_list</w:t>
            </w:r>
          </w:p>
        </w:tc>
        <w:tc>
          <w:tcPr>
            <w:tcW w:type="dxa" w:w="4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List the Pages the authorizing user administers so they can choose which Page(s) to connect to AxisOne Growth.</w:t>
            </w:r>
          </w:p>
        </w:tc>
        <w:tc>
          <w:tcPr>
            <w:tcW w:type="dxa" w:w="1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Recording 3</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pages_manage_metadata</w:t>
            </w:r>
          </w:p>
        </w:tc>
        <w:tc>
          <w:tcPr>
            <w:tcW w:type="dxa" w:w="4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Read the Page category, name, and primary contact info so AxisOne can correctly tag conversations and present them in context in the business owner's dashboard.</w:t>
            </w:r>
          </w:p>
        </w:tc>
        <w:tc>
          <w:tcPr>
            <w:tcW w:type="dxa" w:w="1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Recording 4</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business_management</w:t>
            </w:r>
          </w:p>
        </w:tc>
        <w:tc>
          <w:tcPr>
            <w:tcW w:type="dxa" w:w="4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Verify that the authorizing user has the authority to connect their business's Page to AxisOne by confirming their Business Manager role.</w:t>
            </w:r>
          </w:p>
        </w:tc>
        <w:tc>
          <w:tcPr>
            <w:tcW w:type="dxa" w:w="1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Recording 5</w:t>
            </w:r>
          </w:p>
        </w:tc>
      </w:tr>
    </w:tbl>
    <w:p>
      <w:pPr>
        <w:pStyle w:val="Heading1"/>
        <w:pageBreakBefore/>
        <w:spacing w:after="240" w:before="240"/>
      </w:pPr>
      <w:r>
        <w:t xml:space="preserve">App Information</w:t>
      </w:r>
    </w:p>
    <w:p>
      <w:pPr>
        <w:pStyle w:val="Heading2"/>
        <w:spacing w:after="120" w:before="240"/>
      </w:pPr>
      <w:r>
        <w:t xml:space="preserve">App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E5E7EB" w:val="clear"/>
            <w:tcMar>
              <w:top w:type="dxa" w:w="100"/>
              <w:left w:type="dxa" w:w="140"/>
              <w:bottom w:type="dxa" w:w="100"/>
              <w:right w:type="dxa" w:w="140"/>
            </w:tcMar>
          </w:tcPr>
          <w:p>
            <w:pPr>
              <w:jc w:val="left"/>
            </w:pPr>
            <w:r>
              <w:rPr>
                <w:b/>
                <w:bCs/>
                <w:sz w:val="22"/>
                <w:szCs w:val="22"/>
              </w:rPr>
              <w:t xml:space="preserve">Field</w:t>
            </w:r>
          </w:p>
        </w:tc>
        <w:tc>
          <w:tcPr>
            <w:tcW w:type="dxa" w:w="6360"/>
            <w:tcBorders>
              <w:top w:val="single" w:color="D1D5DB" w:sz="4"/>
              <w:left w:val="single" w:color="D1D5DB" w:sz="4"/>
              <w:bottom w:val="single" w:color="D1D5DB" w:sz="4"/>
              <w:right w:val="single" w:color="D1D5DB" w:sz="4"/>
            </w:tcBorders>
            <w:shd w:fill="E5E7EB" w:val="clear"/>
            <w:tcMar>
              <w:top w:type="dxa" w:w="100"/>
              <w:left w:type="dxa" w:w="140"/>
              <w:bottom w:type="dxa" w:w="100"/>
              <w:right w:type="dxa" w:w="140"/>
            </w:tcMar>
          </w:tcPr>
          <w:p>
            <w:pPr>
              <w:jc w:val="left"/>
            </w:pPr>
            <w:r>
              <w:rPr>
                <w:b/>
                <w:bCs/>
                <w:sz w:val="22"/>
                <w:szCs w:val="22"/>
              </w:rPr>
              <w:t xml:space="preserve">Value</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Display name</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AxisOne Growth</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Namespace</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axisone-growth</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Contact email</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compliance@axisone.ca</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Privacy policy URL</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https://growth.axisone.ca/privacy</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Terms of service URL</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https://growth.axisone.ca/terms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Data deletion URL</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https://growth.axisone.ca/data-deletion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App icon</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1024×1024 PNG — AxisOne branded</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Category</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Business and Pages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Description (short)</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AxisOne Growth is an AI-powered customer engagement platform that lets businesses auto-respond to customer messages across channels including Facebook Messenger.</w:t>
            </w:r>
          </w:p>
        </w:tc>
      </w:tr>
    </w:tbl>
    <w:p>
      <w:pPr>
        <w:pStyle w:val="Heading2"/>
        <w:spacing w:after="120" w:before="240"/>
      </w:pPr>
      <w:r>
        <w:t xml:space="preserve">Detailed Description (for App Review)</w:t>
      </w:r>
    </w:p>
    <w:p>
      <w:pPr>
        <w:spacing w:after="120"/>
      </w:pPr>
      <w:r>
        <w:t xml:space="preserve">AxisOne Growth is an AI Revenue System built for businesses of all sizes. It connects to the channels customers use — SMS, email, and Facebook Messenger — and uses large language models to respond to customer inquiries automatically, with human-in-the-loop review controls configurable per business.</w:t>
      </w:r>
    </w:p>
    <w:p>
      <w:pPr>
        <w:spacing w:after="120"/>
      </w:pPr>
      <w:r>
        <w:t xml:space="preserve">The Messenger integration specifically allows small-business owners (restaurants, clinics, local service providers) to keep up with inbound Facebook messages they would otherwise miss. Every reply is audited; every action is attributable to either the AI or a human operator; every message respects Messenger's 24-hour window and message-tag policies.</w:t>
      </w:r>
    </w:p>
    <w:p>
      <w:pPr>
        <w:spacing w:after="120"/>
      </w:pPr>
      <w:r>
        <w:t xml:space="preserve">AxisOne is the first party responsible for all uses of the permissions granted. End-customer businesses grant AxisOne access via the standard Facebook Login flow; AxisOne does not resell, share, or otherwise expose Page access to third parties. All Page Access Tokens live in Google Cloud Secret Manager with IAM-scoped access limited to the Connectors Service runtime.</w:t>
      </w:r>
    </w:p>
    <w:p>
      <w:pPr>
        <w:pStyle w:val="Heading1"/>
        <w:pageBreakBefore/>
        <w:spacing w:after="240" w:before="240"/>
      </w:pPr>
      <w:r>
        <w:t xml:space="preserve">Permission Justifications</w:t>
      </w:r>
    </w:p>
    <w:p>
      <w:pPr>
        <w:spacing w:after="120"/>
      </w:pPr>
      <w:r>
        <w:t xml:space="preserve">Each Advanced Access permission below has its own submission box in the App Review dashboard. Paste the "Purpose" and "How it's used" text directly; attach the linked screen recording.</w:t>
      </w:r>
    </w:p>
    <w:p>
      <w:pPr>
        <w:pStyle w:val="Heading2"/>
        <w:spacing w:after="120" w:before="240"/>
      </w:pPr>
      <w:r>
        <w:t xml:space="preserve">1. pages_messaging</w:t>
      </w:r>
    </w:p>
    <w:p>
      <w:pPr>
        <w:pStyle w:val="Heading3"/>
        <w:spacing w:after="80" w:before="180"/>
      </w:pPr>
      <w:r>
        <w:t xml:space="preserve">Purpose</w:t>
      </w:r>
    </w:p>
    <w:p>
      <w:pPr>
        <w:spacing w:after="120"/>
      </w:pPr>
      <w:r>
        <w:t xml:space="preserve">Send and receive messages on behalf of the customer's Facebook Page so AxisOne Growth can auto-respond to customer inquiries with AI-generated replies.</w:t>
      </w:r>
    </w:p>
    <w:p>
      <w:pPr>
        <w:pStyle w:val="Heading3"/>
        <w:spacing w:after="80" w:before="180"/>
      </w:pPr>
      <w:r>
        <w:t xml:space="preserve">Why We Need It</w:t>
      </w:r>
    </w:p>
    <w:p>
      <w:pPr>
        <w:spacing w:after="120"/>
      </w:pPr>
      <w:r>
        <w:t xml:space="preserve">The core value proposition of AxisOne Growth is automated customer engagement across channels. Without this permission, the product cannot fulfill its purpose — send any message through Messenger.</w:t>
      </w:r>
    </w:p>
    <w:p>
      <w:pPr>
        <w:pStyle w:val="Heading3"/>
        <w:spacing w:after="80" w:before="180"/>
      </w:pPr>
      <w:r>
        <w:t xml:space="preserve">User-Facing Experience</w:t>
      </w:r>
    </w:p>
    <w:p>
      <w:pPr>
        <w:spacing w:after="120"/>
      </w:pPr>
      <w:r>
        <w:t xml:space="preserve">After the business owner authorizes their Page, inbound Messenger messages from the public are routed into the AxisOne dashboard. The AI generates a contextual reply which the owner can review in Human-in-the-Loop mode or allow to send autonomously, per the settings they configure.</w:t>
      </w:r>
    </w:p>
    <w:p>
      <w:pPr>
        <w:pStyle w:val="Heading3"/>
        <w:spacing w:after="80" w:before="180"/>
      </w:pPr>
      <w:r>
        <w:t xml:space="preserve">Screen Recording Shot List</w:t>
      </w:r>
    </w:p>
    <w:p>
      <w:pPr>
        <w:pStyle w:val="ListParagraph"/>
        <w:numPr>
          <w:ilvl w:val="0"/>
          <w:numId w:val="3"/>
        </w:numPr>
        <w:spacing w:after="80"/>
      </w:pPr>
      <w:r>
        <w:t xml:space="preserve">Log into AxisOne Growth as a business owner</w:t>
      </w:r>
    </w:p>
    <w:p>
      <w:pPr>
        <w:pStyle w:val="ListParagraph"/>
        <w:numPr>
          <w:ilvl w:val="0"/>
          <w:numId w:val="3"/>
        </w:numPr>
        <w:spacing w:after="80"/>
      </w:pPr>
      <w:r>
        <w:t xml:space="preserve">Navigate to Settings → Channels → Messenger</w:t>
      </w:r>
    </w:p>
    <w:p>
      <w:pPr>
        <w:pStyle w:val="ListParagraph"/>
        <w:numPr>
          <w:ilvl w:val="0"/>
          <w:numId w:val="3"/>
        </w:numPr>
        <w:spacing w:after="80"/>
      </w:pPr>
      <w:r>
        <w:t xml:space="preserve">Click "Connect Facebook" and authorize the test Page</w:t>
      </w:r>
    </w:p>
    <w:p>
      <w:pPr>
        <w:pStyle w:val="ListParagraph"/>
        <w:numPr>
          <w:ilvl w:val="0"/>
          <w:numId w:val="3"/>
        </w:numPr>
        <w:spacing w:after="80"/>
      </w:pPr>
      <w:r>
        <w:t xml:space="preserve">Switch to the Conversations view in the AxisOne dashboard</w:t>
      </w:r>
    </w:p>
    <w:p>
      <w:pPr>
        <w:pStyle w:val="ListParagraph"/>
        <w:numPr>
          <w:ilvl w:val="0"/>
          <w:numId w:val="3"/>
        </w:numPr>
        <w:spacing w:after="80"/>
      </w:pPr>
      <w:r>
        <w:t xml:space="preserve">As the test user, send a message to the test Page from facebook.com/messages</w:t>
      </w:r>
    </w:p>
    <w:p>
      <w:pPr>
        <w:pStyle w:val="ListParagraph"/>
        <w:numPr>
          <w:ilvl w:val="0"/>
          <w:numId w:val="3"/>
        </w:numPr>
        <w:spacing w:after="80"/>
      </w:pPr>
      <w:r>
        <w:t xml:space="preserve">Show the message arriving in the AxisOne Conversations view within seconds</w:t>
      </w:r>
    </w:p>
    <w:p>
      <w:pPr>
        <w:pStyle w:val="ListParagraph"/>
        <w:numPr>
          <w:ilvl w:val="0"/>
          <w:numId w:val="3"/>
        </w:numPr>
        <w:spacing w:after="80"/>
      </w:pPr>
      <w:r>
        <w:t xml:space="preserve">Show the AI-generated reply being sent and appearing back in the test user's Messenger thread</w:t>
      </w:r>
    </w:p>
    <w:p>
      <w:pPr>
        <w:pStyle w:val="Heading2"/>
        <w:spacing w:after="120" w:before="240"/>
      </w:pPr>
      <w:r>
        <w:t xml:space="preserve">2. pages_messaging_subscriptions</w:t>
      </w:r>
    </w:p>
    <w:p>
      <w:pPr>
        <w:pStyle w:val="Heading3"/>
        <w:spacing w:after="80" w:before="180"/>
      </w:pPr>
      <w:r>
        <w:t xml:space="preserve">Purpose</w:t>
      </w:r>
    </w:p>
    <w:p>
      <w:pPr>
        <w:spacing w:after="120"/>
      </w:pPr>
      <w:r>
        <w:t xml:space="preserve">Subscribe the authorized Page to our webhook so we receive inbound Messenger events in real time.</w:t>
      </w:r>
    </w:p>
    <w:p>
      <w:pPr>
        <w:pStyle w:val="Heading3"/>
        <w:spacing w:after="80" w:before="180"/>
      </w:pPr>
      <w:r>
        <w:t xml:space="preserve">Why We Need It</w:t>
      </w:r>
    </w:p>
    <w:p>
      <w:pPr>
        <w:spacing w:after="120"/>
      </w:pPr>
      <w:r>
        <w:t xml:space="preserve">Messenger is an event-driven channel — without the subscription, no inbound messages reach AxisOne Growth, and the customer receives no AI-powered replies. This is essential infrastructure, not a feature.</w:t>
      </w:r>
    </w:p>
    <w:p>
      <w:pPr>
        <w:pStyle w:val="Heading3"/>
        <w:spacing w:after="80" w:before="180"/>
      </w:pPr>
      <w:r>
        <w:t xml:space="preserve">User-Facing Experience</w:t>
      </w:r>
    </w:p>
    <w:p>
      <w:pPr>
        <w:spacing w:after="120"/>
      </w:pPr>
      <w:r>
        <w:t xml:space="preserve">The subscription happens automatically immediately after the business owner authorizes their Page — the owner never sees this step directly; they just observe messages flowing into their dashboard.</w:t>
      </w:r>
    </w:p>
    <w:p>
      <w:pPr>
        <w:pStyle w:val="Heading3"/>
        <w:spacing w:after="80" w:before="180"/>
      </w:pPr>
      <w:r>
        <w:t xml:space="preserve">Screen Recording Shot List</w:t>
      </w:r>
    </w:p>
    <w:p>
      <w:pPr>
        <w:pStyle w:val="ListParagraph"/>
        <w:numPr>
          <w:ilvl w:val="0"/>
          <w:numId w:val="3"/>
        </w:numPr>
        <w:spacing w:after="80"/>
      </w:pPr>
      <w:r>
        <w:t xml:space="preserve">Continue from the pages_messaging recording</w:t>
      </w:r>
    </w:p>
    <w:p>
      <w:pPr>
        <w:pStyle w:val="ListParagraph"/>
        <w:numPr>
          <w:ilvl w:val="0"/>
          <w:numId w:val="3"/>
        </w:numPr>
        <w:spacing w:after="80"/>
      </w:pPr>
      <w:r>
        <w:t xml:space="preserve">Show in the AxisOne dashboard a "Webhook subscription active" status indicator under the connected Page</w:t>
      </w:r>
    </w:p>
    <w:p>
      <w:pPr>
        <w:pStyle w:val="ListParagraph"/>
        <w:numPr>
          <w:ilvl w:val="0"/>
          <w:numId w:val="3"/>
        </w:numPr>
        <w:spacing w:after="80"/>
      </w:pPr>
      <w:r>
        <w:t xml:space="preserve">Demonstrate a second inbound message arriving with zero polling delay to prove subscription is active</w:t>
      </w:r>
    </w:p>
    <w:p>
      <w:pPr>
        <w:pStyle w:val="Heading2"/>
        <w:spacing w:after="120" w:before="240"/>
      </w:pPr>
      <w:r>
        <w:t xml:space="preserve">3. pages_show_list</w:t>
      </w:r>
    </w:p>
    <w:p>
      <w:pPr>
        <w:pStyle w:val="Heading3"/>
        <w:spacing w:after="80" w:before="180"/>
      </w:pPr>
      <w:r>
        <w:t xml:space="preserve">Purpose</w:t>
      </w:r>
    </w:p>
    <w:p>
      <w:pPr>
        <w:spacing w:after="120"/>
      </w:pPr>
      <w:r>
        <w:t xml:space="preserve">List the Pages the authorizing user administers so they can choose which Page(s) to connect to AxisOne Growth.</w:t>
      </w:r>
    </w:p>
    <w:p>
      <w:pPr>
        <w:pStyle w:val="Heading3"/>
        <w:spacing w:after="80" w:before="180"/>
      </w:pPr>
      <w:r>
        <w:t xml:space="preserve">Why We Need It</w:t>
      </w:r>
    </w:p>
    <w:p>
      <w:pPr>
        <w:spacing w:after="120"/>
      </w:pPr>
      <w:r>
        <w:t xml:space="preserve">Many small-business owners manage multiple Pages (e.g., their business + a side project + a personal brand). They need to explicitly select which Page(s) AxisOne Growth should operate on behalf of, so we must list their admin Pages for selection.</w:t>
      </w:r>
    </w:p>
    <w:p>
      <w:pPr>
        <w:pStyle w:val="Heading3"/>
        <w:spacing w:after="80" w:before="180"/>
      </w:pPr>
      <w:r>
        <w:t xml:space="preserve">User-Facing Experience</w:t>
      </w:r>
    </w:p>
    <w:p>
      <w:pPr>
        <w:spacing w:after="120"/>
      </w:pPr>
      <w:r>
        <w:t xml:space="preserve">Immediately after Facebook OAuth, the user sees a Page picker card listing every Page they administer (with logo, name, category, follower count). They multi-select the Page(s) to connect.</w:t>
      </w:r>
    </w:p>
    <w:p>
      <w:pPr>
        <w:pStyle w:val="Heading3"/>
        <w:spacing w:after="80" w:before="180"/>
      </w:pPr>
      <w:r>
        <w:t xml:space="preserve">Screen Recording Shot List</w:t>
      </w:r>
    </w:p>
    <w:p>
      <w:pPr>
        <w:pStyle w:val="ListParagraph"/>
        <w:numPr>
          <w:ilvl w:val="0"/>
          <w:numId w:val="3"/>
        </w:numPr>
        <w:spacing w:after="80"/>
      </w:pPr>
      <w:r>
        <w:t xml:space="preserve">Start fresh with a test user who administers 3 Pages</w:t>
      </w:r>
    </w:p>
    <w:p>
      <w:pPr>
        <w:pStyle w:val="ListParagraph"/>
        <w:numPr>
          <w:ilvl w:val="0"/>
          <w:numId w:val="3"/>
        </w:numPr>
        <w:spacing w:after="80"/>
      </w:pPr>
      <w:r>
        <w:t xml:space="preserve">Click "Connect Facebook" in AxisOne Growth</w:t>
      </w:r>
    </w:p>
    <w:p>
      <w:pPr>
        <w:pStyle w:val="ListParagraph"/>
        <w:numPr>
          <w:ilvl w:val="0"/>
          <w:numId w:val="3"/>
        </w:numPr>
        <w:spacing w:after="80"/>
      </w:pPr>
      <w:r>
        <w:t xml:space="preserve">Complete Facebook OAuth authorization</w:t>
      </w:r>
    </w:p>
    <w:p>
      <w:pPr>
        <w:pStyle w:val="ListParagraph"/>
        <w:numPr>
          <w:ilvl w:val="0"/>
          <w:numId w:val="3"/>
        </w:numPr>
        <w:spacing w:after="80"/>
      </w:pPr>
      <w:r>
        <w:t xml:space="preserve">Show the Page picker UI listing all 3 Pages with logos, names, and categories</w:t>
      </w:r>
    </w:p>
    <w:p>
      <w:pPr>
        <w:pStyle w:val="ListParagraph"/>
        <w:numPr>
          <w:ilvl w:val="0"/>
          <w:numId w:val="3"/>
        </w:numPr>
        <w:spacing w:after="80"/>
      </w:pPr>
      <w:r>
        <w:t xml:space="preserve">Select 2 of the 3 Pages and click Confirm</w:t>
      </w:r>
    </w:p>
    <w:p>
      <w:pPr>
        <w:pStyle w:val="ListParagraph"/>
        <w:numPr>
          <w:ilvl w:val="0"/>
          <w:numId w:val="3"/>
        </w:numPr>
        <w:spacing w:after="80"/>
      </w:pPr>
      <w:r>
        <w:t xml:space="preserve">Show both selected Pages now appearing as connected in Settings</w:t>
      </w:r>
    </w:p>
    <w:p>
      <w:pPr>
        <w:pStyle w:val="Heading2"/>
        <w:spacing w:after="120" w:before="240"/>
      </w:pPr>
      <w:r>
        <w:t xml:space="preserve">4. pages_manage_metadata</w:t>
      </w:r>
    </w:p>
    <w:p>
      <w:pPr>
        <w:pStyle w:val="Heading3"/>
        <w:spacing w:after="80" w:before="180"/>
      </w:pPr>
      <w:r>
        <w:t xml:space="preserve">Purpose</w:t>
      </w:r>
    </w:p>
    <w:p>
      <w:pPr>
        <w:spacing w:after="120"/>
      </w:pPr>
      <w:r>
        <w:t xml:space="preserve">Read the Page category, name, and primary contact info so AxisOne can correctly tag conversations and present them in context in the business owner's dashboard.</w:t>
      </w:r>
    </w:p>
    <w:p>
      <w:pPr>
        <w:pStyle w:val="Heading3"/>
        <w:spacing w:after="80" w:before="180"/>
      </w:pPr>
      <w:r>
        <w:t xml:space="preserve">Why We Need It</w:t>
      </w:r>
    </w:p>
    <w:p>
      <w:pPr>
        <w:spacing w:after="120"/>
      </w:pPr>
      <w:r>
        <w:t xml:space="preserve">Without Page metadata we cannot display the connected Page's name or photo in the AxisOne UI; the dashboard would show anonymous IDs instead of the tenant's actual business. We also use the category to configure industry-specific AI behavior.</w:t>
      </w:r>
    </w:p>
    <w:p>
      <w:pPr>
        <w:pStyle w:val="Heading3"/>
        <w:spacing w:after="80" w:before="180"/>
      </w:pPr>
      <w:r>
        <w:t xml:space="preserve">User-Facing Experience</w:t>
      </w:r>
    </w:p>
    <w:p>
      <w:pPr>
        <w:spacing w:after="120"/>
      </w:pPr>
      <w:r>
        <w:t xml:space="preserve">Every connected Page appears in the AxisOne dashboard as a distinct "channel card" showing the Page logo, name, category, and current activity status.</w:t>
      </w:r>
    </w:p>
    <w:p>
      <w:pPr>
        <w:pStyle w:val="Heading3"/>
        <w:spacing w:after="80" w:before="180"/>
      </w:pPr>
      <w:r>
        <w:t xml:space="preserve">Screen Recording Shot List</w:t>
      </w:r>
    </w:p>
    <w:p>
      <w:pPr>
        <w:pStyle w:val="ListParagraph"/>
        <w:numPr>
          <w:ilvl w:val="0"/>
          <w:numId w:val="3"/>
        </w:numPr>
        <w:spacing w:after="80"/>
      </w:pPr>
      <w:r>
        <w:t xml:space="preserve">Continue from the Page connection recording</w:t>
      </w:r>
    </w:p>
    <w:p>
      <w:pPr>
        <w:pStyle w:val="ListParagraph"/>
        <w:numPr>
          <w:ilvl w:val="0"/>
          <w:numId w:val="3"/>
        </w:numPr>
        <w:spacing w:after="80"/>
      </w:pPr>
      <w:r>
        <w:t xml:space="preserve">Navigate to the AxisOne Settings → Channels page</w:t>
      </w:r>
    </w:p>
    <w:p>
      <w:pPr>
        <w:pStyle w:val="ListParagraph"/>
        <w:numPr>
          <w:ilvl w:val="0"/>
          <w:numId w:val="3"/>
        </w:numPr>
        <w:spacing w:after="80"/>
      </w:pPr>
      <w:r>
        <w:t xml:space="preserve">Show the connected Page displayed with its actual Facebook logo, name, and category ("Restaurant", "Local business", etc.)</w:t>
      </w:r>
    </w:p>
    <w:p>
      <w:pPr>
        <w:pStyle w:val="ListParagraph"/>
        <w:numPr>
          <w:ilvl w:val="0"/>
          <w:numId w:val="3"/>
        </w:numPr>
        <w:spacing w:after="80"/>
      </w:pPr>
      <w:r>
        <w:t xml:space="preserve">Contrast with a hypothetical connection that had no metadata — the card would show a generic placeholder</w:t>
      </w:r>
    </w:p>
    <w:p>
      <w:pPr>
        <w:pStyle w:val="Heading2"/>
        <w:spacing w:after="120" w:before="240"/>
      </w:pPr>
      <w:r>
        <w:t xml:space="preserve">5. business_management</w:t>
      </w:r>
    </w:p>
    <w:p>
      <w:pPr>
        <w:pStyle w:val="Heading3"/>
        <w:spacing w:after="80" w:before="180"/>
      </w:pPr>
      <w:r>
        <w:t xml:space="preserve">Purpose</w:t>
      </w:r>
    </w:p>
    <w:p>
      <w:pPr>
        <w:spacing w:after="120"/>
      </w:pPr>
      <w:r>
        <w:t xml:space="preserve">Verify that the authorizing user has the authority to connect their business's Page to AxisOne by confirming their Business Manager role.</w:t>
      </w:r>
    </w:p>
    <w:p>
      <w:pPr>
        <w:pStyle w:val="Heading3"/>
        <w:spacing w:after="80" w:before="180"/>
      </w:pPr>
      <w:r>
        <w:t xml:space="preserve">Why We Need It</w:t>
      </w:r>
    </w:p>
    <w:p>
      <w:pPr>
        <w:spacing w:after="120"/>
      </w:pPr>
      <w:r>
        <w:t xml:space="preserve">Business Verification is required for AxisOne's App. For enterprise customers who manage Pages through Business Manager, we verify the user's Business role before accepting the Page connection to prevent unauthorized Page takeovers.</w:t>
      </w:r>
    </w:p>
    <w:p>
      <w:pPr>
        <w:pStyle w:val="Heading3"/>
        <w:spacing w:after="80" w:before="180"/>
      </w:pPr>
      <w:r>
        <w:t xml:space="preserve">User-Facing Experience</w:t>
      </w:r>
    </w:p>
    <w:p>
      <w:pPr>
        <w:spacing w:after="120"/>
      </w:pPr>
      <w:r>
        <w:t xml:space="preserve">The user sees a verification step during OAuth that confirms they have admin rights on the Business Manager that owns the Page. Most users pass this silently; a minority who lack the role receive a clear error explaining why.</w:t>
      </w:r>
    </w:p>
    <w:p>
      <w:pPr>
        <w:pStyle w:val="Heading3"/>
        <w:spacing w:after="80" w:before="180"/>
      </w:pPr>
      <w:r>
        <w:t xml:space="preserve">Screen Recording Shot List</w:t>
      </w:r>
    </w:p>
    <w:p>
      <w:pPr>
        <w:pStyle w:val="ListParagraph"/>
        <w:numPr>
          <w:ilvl w:val="0"/>
          <w:numId w:val="3"/>
        </w:numPr>
        <w:spacing w:after="80"/>
      </w:pPr>
      <w:r>
        <w:t xml:space="preserve">Log in as a test user who is an admin of a Business Manager</w:t>
      </w:r>
    </w:p>
    <w:p>
      <w:pPr>
        <w:pStyle w:val="ListParagraph"/>
        <w:numPr>
          <w:ilvl w:val="0"/>
          <w:numId w:val="3"/>
        </w:numPr>
        <w:spacing w:after="80"/>
      </w:pPr>
      <w:r>
        <w:t xml:space="preserve">Complete Facebook OAuth</w:t>
      </w:r>
    </w:p>
    <w:p>
      <w:pPr>
        <w:pStyle w:val="ListParagraph"/>
        <w:numPr>
          <w:ilvl w:val="0"/>
          <w:numId w:val="3"/>
        </w:numPr>
        <w:spacing w:after="80"/>
      </w:pPr>
      <w:r>
        <w:t xml:space="preserve">Show the Page picker — verify only Pages owned by Business Managers this user admins are listed</w:t>
      </w:r>
    </w:p>
    <w:p>
      <w:pPr>
        <w:pStyle w:val="ListParagraph"/>
        <w:numPr>
          <w:ilvl w:val="0"/>
          <w:numId w:val="3"/>
        </w:numPr>
        <w:spacing w:after="80"/>
      </w:pPr>
      <w:r>
        <w:t xml:space="preserve">Attempt the same flow with a non-admin user — show the error state explaining "You must be an admin of the Business Manager"</w:t>
      </w:r>
    </w:p>
    <w:p>
      <w:pPr>
        <w:pStyle w:val="Heading1"/>
        <w:pageBreakBefore/>
        <w:spacing w:after="240" w:before="240"/>
      </w:pPr>
      <w:r>
        <w:t xml:space="preserve">Screen Recording Specifications</w:t>
      </w:r>
    </w:p>
    <w:p>
      <w:pPr>
        <w:pStyle w:val="Heading2"/>
        <w:spacing w:after="120" w:before="240"/>
      </w:pPr>
      <w:r>
        <w:t xml:space="preserve">Format + Specs</w:t>
      </w:r>
    </w:p>
    <w:p>
      <w:pPr>
        <w:pStyle w:val="ListParagraph"/>
        <w:numPr>
          <w:ilvl w:val="0"/>
          <w:numId w:val="2"/>
        </w:numPr>
        <w:spacing w:after="80"/>
      </w:pPr>
      <w:r>
        <w:t xml:space="preserve">Format: MP4, H.264 video codec, AAC audio</w:t>
      </w:r>
    </w:p>
    <w:p>
      <w:pPr>
        <w:pStyle w:val="ListParagraph"/>
        <w:numPr>
          <w:ilvl w:val="0"/>
          <w:numId w:val="2"/>
        </w:numPr>
        <w:spacing w:after="80"/>
      </w:pPr>
      <w:r>
        <w:t xml:space="preserve">Resolution: 1920×1080 (or higher). No less than 720p.</w:t>
      </w:r>
    </w:p>
    <w:p>
      <w:pPr>
        <w:pStyle w:val="ListParagraph"/>
        <w:numPr>
          <w:ilvl w:val="0"/>
          <w:numId w:val="2"/>
        </w:numPr>
        <w:spacing w:after="80"/>
      </w:pPr>
      <w:r>
        <w:t xml:space="preserve">Length: 30–60 seconds per permission. Under 30s reads as insufficient; over 60s loses the reviewer.</w:t>
      </w:r>
    </w:p>
    <w:p>
      <w:pPr>
        <w:pStyle w:val="ListParagraph"/>
        <w:numPr>
          <w:ilvl w:val="0"/>
          <w:numId w:val="2"/>
        </w:numPr>
        <w:spacing w:after="80"/>
      </w:pPr>
      <w:r>
        <w:t xml:space="preserve">Audio: Clear voiceover explaining each step as it happens. No music.</w:t>
      </w:r>
    </w:p>
    <w:p>
      <w:pPr>
        <w:pStyle w:val="ListParagraph"/>
        <w:numPr>
          <w:ilvl w:val="0"/>
          <w:numId w:val="2"/>
        </w:numPr>
        <w:spacing w:after="80"/>
      </w:pPr>
      <w:r>
        <w:t xml:space="preserve">File size: Each under 100MB. Compress with handbrake if needed.</w:t>
      </w:r>
    </w:p>
    <w:p>
      <w:pPr>
        <w:pStyle w:val="ListParagraph"/>
        <w:numPr>
          <w:ilvl w:val="0"/>
          <w:numId w:val="2"/>
        </w:numPr>
        <w:spacing w:after="80"/>
      </w:pPr>
      <w:r>
        <w:t xml:space="preserve">Naming: axisone-growth-review-01-pages-messaging.mp4 (etc.)</w:t>
      </w:r>
    </w:p>
    <w:p>
      <w:pPr>
        <w:pStyle w:val="Heading2"/>
        <w:spacing w:after="120" w:before="240"/>
      </w:pPr>
      <w:r>
        <w:t xml:space="preserve">Production Tips</w:t>
      </w:r>
    </w:p>
    <w:p>
      <w:pPr>
        <w:pStyle w:val="ListParagraph"/>
        <w:numPr>
          <w:ilvl w:val="0"/>
          <w:numId w:val="2"/>
        </w:numPr>
        <w:spacing w:after="80"/>
      </w:pPr>
      <w:r>
        <w:t xml:space="preserve">Use a test user with an obviously-test name (e.g., "Meta Reviewer Test"). Do NOT record from a real user account.</w:t>
      </w:r>
    </w:p>
    <w:p>
      <w:pPr>
        <w:pStyle w:val="ListParagraph"/>
        <w:numPr>
          <w:ilvl w:val="0"/>
          <w:numId w:val="2"/>
        </w:numPr>
        <w:spacing w:after="80"/>
      </w:pPr>
      <w:r>
        <w:t xml:space="preserve">Record on a clean browser profile — no other tabs, no extensions visible in screenshots.</w:t>
      </w:r>
    </w:p>
    <w:p>
      <w:pPr>
        <w:pStyle w:val="ListParagraph"/>
        <w:numPr>
          <w:ilvl w:val="0"/>
          <w:numId w:val="2"/>
        </w:numPr>
        <w:spacing w:after="80"/>
      </w:pPr>
      <w:r>
        <w:t xml:space="preserve">Show the Facebook OAuth dialog in full, including the permission list being requested.</w:t>
      </w:r>
    </w:p>
    <w:p>
      <w:pPr>
        <w:pStyle w:val="ListParagraph"/>
        <w:numPr>
          <w:ilvl w:val="0"/>
          <w:numId w:val="2"/>
        </w:numPr>
        <w:spacing w:after="80"/>
      </w:pPr>
      <w:r>
        <w:t xml:space="preserve">Zoom browser to 125% — reviewers watch at small screen sizes.</w:t>
      </w:r>
    </w:p>
    <w:p>
      <w:pPr>
        <w:pStyle w:val="ListParagraph"/>
        <w:numPr>
          <w:ilvl w:val="0"/>
          <w:numId w:val="2"/>
        </w:numPr>
        <w:spacing w:after="80"/>
      </w:pPr>
      <w:r>
        <w:t xml:space="preserve">Show the full URL bar at least once per recording (proves the domain matches your submission).</w:t>
      </w:r>
    </w:p>
    <w:p>
      <w:pPr>
        <w:pStyle w:val="Heading2"/>
        <w:spacing w:after="120" w:before="240"/>
      </w:pPr>
      <w:r>
        <w:t xml:space="preserve">Voiceover Script Template</w:t>
      </w:r>
    </w:p>
    <w:p>
      <w:pPr>
        <w:spacing w:after="120"/>
      </w:pPr>
      <w:r>
        <w:t xml:space="preserve">Adapt this for each recording. Voice should be clear, professional, paced to the action. Aim for 140 words per minute.</w:t>
      </w:r>
    </w:p>
    <w:p>
      <w:pPr>
        <w:pBdr>
          <w:left w:val="single" w:color="6366F1" w:sz="12" w:space="8"/>
        </w:pBdr>
        <w:shd w:fill="F3F4F6" w:val="clear"/>
        <w:spacing w:after="80" w:before="80"/>
        <w:ind w:left="360" w:right="360"/>
      </w:pPr>
      <w:r>
        <w:rPr>
          <w:rFonts w:ascii="Consolas" w:cs="Consolas" w:eastAsia="Consolas" w:hAnsi="Consolas"/>
          <w:sz w:val="20"/>
          <w:szCs w:val="20"/>
        </w:rPr>
        <w:t xml:space="preserve">Hi — this is AxisOne Growth demonstrating the [permission-name] permission.
My name is [Reviewer name] and I'm a business owner who uses
AxisOne Growth to manage customer conversations across channels.
[Follow the shot list for this permission, narrating each step]
As you can see, [permission-name] is essential to [what user
experience would be broken without it]. Thank you for reviewing.</w:t>
      </w:r>
    </w:p>
    <w:p>
      <w:pPr>
        <w:pStyle w:val="Heading1"/>
        <w:pageBreakBefore/>
        <w:spacing w:after="240" w:before="240"/>
      </w:pPr>
      <w:r>
        <w:t xml:space="preserve">Privacy Policy (Template)</w:t>
      </w:r>
    </w:p>
    <w:p>
      <w:pPr>
        <w:spacing w:after="120"/>
      </w:pPr>
      <w:r>
        <w:t xml:space="preserve">Host this at https://growth.axisone.ca/privacy BEFORE submission. Customize bracketed sections; have legal review. The structure below is known to pass Meta review.</w:t>
      </w:r>
    </w:p>
    <w:p>
      <w:pPr>
        <w:pStyle w:val="Heading2"/>
        <w:spacing w:after="120" w:before="240"/>
      </w:pPr>
      <w:r>
        <w:t xml:space="preserve">Privacy Policy Body</w:t>
      </w:r>
    </w:p>
    <w:p>
      <w:pPr>
        <w:pBdr>
          <w:left w:val="single" w:color="6366F1" w:sz="12" w:space="8"/>
        </w:pBdr>
        <w:shd w:fill="F3F4F6" w:val="clear"/>
        <w:spacing w:after="80" w:before="80"/>
        <w:ind w:left="360" w:right="360"/>
      </w:pPr>
      <w:r>
        <w:rPr>
          <w:rFonts w:ascii="Consolas" w:cs="Consolas" w:eastAsia="Consolas" w:hAnsi="Consolas"/>
          <w:sz w:val="20"/>
          <w:szCs w:val="20"/>
        </w:rPr>
        <w:t xml:space="preserve"># AxisOne Growth — Privacy Policy
Last updated: [DATE]
## 1. Who We Are
AxisOne Inc. ("AxisOne", "we") operates the AxisOne Growth platform
(the "Service") at https://growth.axisone.ca.
## 2. Data We Collect
When a business owner connects a Facebook Page, we receive:
- Page identity: name, ID, category, admin list, profile photo
- Messenger messages sent to and from the connected Page
- Message metadata: timestamps, message IDs, delivery status, read
  receipts, postback payloads
We do NOT receive the general friend list, timeline, posts, photos,
or any personal account data of the business owner beyond their
Page administration list.
## 3. How We Use Data
Page data is used exclusively to:
- Display conversations and messages in the business owner's dashboard
- Generate AI-powered reply suggestions with optional auto-send
- Produce audit logs and compliance records per our Terms
## 4. Data Retention
Page Access Tokens and message metadata are retained for the
duration of the business's subscription, plus 90 days post-cancellation.
Message bodies are purged 90 days after cancellation. Audit logs
retained 2 years for compliance, then purged.
## 5. Data Sharing
We do NOT sell, rent, or share Page data with third parties. We
use the following sub-processors: Google Cloud Platform (hosting,
database, secret management), Anthropic (LLM inference), and Twilio
(infrastructure). All sub-processors are bound by data-processing
agreements with confidentiality and security obligations.
## 6. Data Deletion
To delete your data, either disconnect the Page in your Settings
(automatic deletion within 30 days) or visit
https://growth.axisone.ca/data-deletion for a user-initiated
deletion flow that responds to Meta's data deletion callback.
## 7. International Transfers
Data is processed in Canada and the United States. Transfers use
Standard Contractual Clauses.
## 8. Your Rights (GDPR / CCPA / PIPEDA)
You may request access to, correction of, or deletion of your data
by emailing privacy@axisone.ca. We respond within 30 days.
## 9. Contact
Privacy questions: privacy@axisone.ca
Data Protection Officer: dpo@axisone.ca
AxisOne Inc., [ADDRESS], Canada
## 10. Changes
We notify connected business owners of material changes via email
at least 30 days before they take effect.</w:t>
      </w:r>
    </w:p>
    <w:p>
      <w:pPr>
        <w:pStyle w:val="Heading1"/>
        <w:pageBreakBefore/>
        <w:spacing w:after="240" w:before="240"/>
      </w:pPr>
      <w:r>
        <w:t xml:space="preserve">Terms of Service (Template)</w:t>
      </w:r>
    </w:p>
    <w:p>
      <w:pPr>
        <w:spacing w:after="120"/>
      </w:pPr>
      <w:r>
        <w:t xml:space="preserve">Host at https://growth.axisone.ca/terms. Legal review before publishing.</w:t>
      </w:r>
    </w:p>
    <w:p>
      <w:pPr>
        <w:pBdr>
          <w:left w:val="single" w:color="6366F1" w:sz="12" w:space="8"/>
        </w:pBdr>
        <w:shd w:fill="F3F4F6" w:val="clear"/>
        <w:spacing w:after="80" w:before="80"/>
        <w:ind w:left="360" w:right="360"/>
      </w:pPr>
      <w:r>
        <w:rPr>
          <w:rFonts w:ascii="Consolas" w:cs="Consolas" w:eastAsia="Consolas" w:hAnsi="Consolas"/>
          <w:sz w:val="20"/>
          <w:szCs w:val="20"/>
        </w:rPr>
        <w:t xml:space="preserve"># AxisOne Growth — Terms of Service
Last updated: [DATE]
## 1. Acceptance
By using AxisOne Growth you agree to these Terms.
## 2. Eligibility
You must be an authorized administrator of every Facebook Page
you connect. You must comply with all applicable laws and with
Meta's Platform Terms, Community Standards, and Messenger Platform
Policies.
## 3. Use of the Service
You grant AxisOne permission to send and receive Messenger
messages on behalf of the Pages you connect. You remain solely
responsible for the content of all messages sent — whether AI-
generated or human-composed — via AxisOne Growth.
## 4. Prohibited Content
You must not use AxisOne Growth to send unsolicited promotional
messages outside the 24-hour messaging window; spam; harassing,
deceptive, or unlawful content; content that violates Meta's
Messenger policies. Violations may result in immediate
termination and reporting to Meta.
## 5. Fees + Termination
[Subscription and cancellation terms per your pricing page]
## 6. Disclaimer + Liability
[Standard disclaimers + liability limits — legal to draft]
## 7. Contact
Questions: support@axisone.ca</w:t>
      </w:r>
    </w:p>
    <w:p>
      <w:pPr>
        <w:pStyle w:val="Heading1"/>
        <w:pageBreakBefore/>
        <w:spacing w:after="240" w:before="240"/>
      </w:pPr>
      <w:r>
        <w:t xml:space="preserve">Data Deletion Endpoint</w:t>
      </w:r>
    </w:p>
    <w:p>
      <w:pPr>
        <w:spacing w:after="120"/>
      </w:pPr>
      <w:r>
        <w:t xml:space="preserve">Meta requires every App to expose a Data Deletion Request Callback. When a Facebook user removes your App from their settings, Meta POSTs a signed request to this URL; you must acknowledge and honor it.</w:t>
      </w:r>
    </w:p>
    <w:p>
      <w:pPr>
        <w:pStyle w:val="Heading2"/>
        <w:spacing w:after="120" w:before="240"/>
      </w:pPr>
      <w:r>
        <w:t xml:space="preserve">Endpoint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4"/>
              <w:left w:val="single" w:color="D1D5DB" w:sz="4"/>
              <w:bottom w:val="single" w:color="D1D5DB" w:sz="4"/>
              <w:right w:val="single" w:color="D1D5DB" w:sz="4"/>
            </w:tcBorders>
            <w:shd w:fill="E5E7EB" w:val="clear"/>
            <w:tcMar>
              <w:top w:type="dxa" w:w="100"/>
              <w:left w:type="dxa" w:w="140"/>
              <w:bottom w:type="dxa" w:w="100"/>
              <w:right w:type="dxa" w:w="140"/>
            </w:tcMar>
          </w:tcPr>
          <w:p>
            <w:pPr>
              <w:jc w:val="left"/>
            </w:pPr>
            <w:r>
              <w:rPr>
                <w:b/>
                <w:bCs/>
                <w:sz w:val="22"/>
                <w:szCs w:val="22"/>
              </w:rPr>
              <w:t xml:space="preserve">Field</w:t>
            </w:r>
          </w:p>
        </w:tc>
        <w:tc>
          <w:tcPr>
            <w:tcW w:type="dxa" w:w="6560"/>
            <w:tcBorders>
              <w:top w:val="single" w:color="D1D5DB" w:sz="4"/>
              <w:left w:val="single" w:color="D1D5DB" w:sz="4"/>
              <w:bottom w:val="single" w:color="D1D5DB" w:sz="4"/>
              <w:right w:val="single" w:color="D1D5DB" w:sz="4"/>
            </w:tcBorders>
            <w:shd w:fill="E5E7EB" w:val="clear"/>
            <w:tcMar>
              <w:top w:type="dxa" w:w="100"/>
              <w:left w:type="dxa" w:w="140"/>
              <w:bottom w:type="dxa" w:w="100"/>
              <w:right w:type="dxa" w:w="140"/>
            </w:tcMar>
          </w:tcPr>
          <w:p>
            <w:pPr>
              <w:jc w:val="left"/>
            </w:pPr>
            <w:r>
              <w:rPr>
                <w:b/>
                <w:bCs/>
                <w:sz w:val="22"/>
                <w:szCs w:val="22"/>
              </w:rPr>
              <w:t xml:space="preserve">Value</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URL</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https://growth.axisone.ca/data-deletion</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Method</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POST</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Content-Type</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application/x-www-form-urlencoded</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Meta field</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signed_request</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Response</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JSON: { url: confirmation_url, confirmation_code: code }</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SLA</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Acknowledge within 24h; actually delete within 30 days</w:t>
            </w:r>
          </w:p>
        </w:tc>
      </w:tr>
    </w:tbl>
    <w:p>
      <w:pPr>
        <w:pStyle w:val="Heading2"/>
        <w:spacing w:after="120" w:before="240"/>
      </w:pPr>
      <w:r>
        <w:t xml:space="preserve">Reference Implementation (Node.js)</w:t>
      </w:r>
    </w:p>
    <w:p>
      <w:pPr>
        <w:pBdr>
          <w:left w:val="single" w:color="6366F1" w:sz="12" w:space="8"/>
        </w:pBdr>
        <w:shd w:fill="F3F4F6" w:val="clear"/>
        <w:spacing w:after="80" w:before="80"/>
        <w:ind w:left="360" w:right="360"/>
      </w:pPr>
      <w:r>
        <w:rPr>
          <w:rFonts w:ascii="Consolas" w:cs="Consolas" w:eastAsia="Consolas" w:hAnsi="Consolas"/>
          <w:sz w:val="20"/>
          <w:szCs w:val="20"/>
        </w:rPr>
        <w:t xml:space="preserve">// Add to apps/web (main app) — this endpoint is user-facing
// not part of the Connectors Service.
import crypto from 'node:crypto';
import { prisma } from '@growth/db';
app.post('/data-deletion', async (req, res) =&gt; {
  const { signed_request } = req.body;
  const payload = parseSignedRequest(signed_request, process.env.META_APP_SECRET);
  if (!payload) return res.status(400).send("Invalid signature");
  const userId = payload.user_id;  // Facebook user ID (ASID)
  const confirmationCode = crypto.randomUUID();
  // Enqueue deletion — must complete within 30 days
  await prisma.dataDeletionRequest.create({
    data: { fbUserId: userId, confirmationCode, status: "pending" }
  });
  // Respond with the confirmation URL Meta will surface to the user
  res.json({
    url: `https://growth.axisone.ca/data-deletion/status/${confirmationCode}`,
    confirmation_code: confirmationCode
  });
});
function parseSignedRequest(signed, secret) {
  const [sig, payload] = signed.split('.');
  const expected = crypto.createHmac('sha256', secret)
    .update(payload).digest('base64url');
  if (!crypto.timingSafeEqual(Buffer.from(sig), Buffer.from(expected))) return null;
  return JSON.parse(Buffer.from(payload, 'base64url').toString());
}</w:t>
      </w:r>
    </w:p>
    <w:p>
      <w:pPr>
        <w:pStyle w:val="Heading2"/>
        <w:spacing w:after="120" w:before="240"/>
      </w:pPr>
      <w:r>
        <w:t xml:space="preserve">Status Page</w:t>
      </w:r>
    </w:p>
    <w:p>
      <w:pPr>
        <w:spacing w:after="120"/>
      </w:pPr>
      <w:r>
        <w:t xml:space="preserve">The confirmation URL returned must resolve to a page the user can visit to confirm deletion is in progress. A simple "Your data deletion request was received on DATE and will complete by DATE+30" suffices. Use their confirmation code to look up status.</w:t>
      </w:r>
    </w:p>
    <w:p>
      <w:pPr>
        <w:pStyle w:val="Heading1"/>
        <w:pageBreakBefore/>
        <w:spacing w:after="240" w:before="240"/>
      </w:pPr>
      <w:r>
        <w:t xml:space="preserve">Business Verification Documents</w:t>
      </w:r>
    </w:p>
    <w:p>
      <w:pPr>
        <w:spacing w:after="120"/>
      </w:pPr>
      <w:r>
        <w:t xml:space="preserve">Meta requires Business Verification for App Review when you request any Advanced Access permission. Prepare the following upfront so Meta doesn't block on incomplete submission.</w:t>
      </w:r>
    </w:p>
    <w:p>
      <w:pPr>
        <w:pStyle w:val="Heading2"/>
        <w:spacing w:after="120" w:before="240"/>
      </w:pPr>
      <w:r>
        <w:t xml:space="preserve">Required Documents</w:t>
      </w:r>
    </w:p>
    <w:p>
      <w:pPr>
        <w:pStyle w:val="ListParagraph"/>
        <w:numPr>
          <w:ilvl w:val="0"/>
          <w:numId w:val="2"/>
        </w:numPr>
        <w:spacing w:after="80"/>
      </w:pPr>
      <w:r>
        <w:t xml:space="preserve">Articles of Incorporation or equivalent formation document (AxisOne Inc.)</w:t>
      </w:r>
    </w:p>
    <w:p>
      <w:pPr>
        <w:pStyle w:val="ListParagraph"/>
        <w:numPr>
          <w:ilvl w:val="0"/>
          <w:numId w:val="2"/>
        </w:numPr>
        <w:spacing w:after="80"/>
      </w:pPr>
      <w:r>
        <w:t xml:space="preserve">Business Number (CRA) or tax ID document</w:t>
      </w:r>
    </w:p>
    <w:p>
      <w:pPr>
        <w:pStyle w:val="ListParagraph"/>
        <w:numPr>
          <w:ilvl w:val="0"/>
          <w:numId w:val="2"/>
        </w:numPr>
        <w:spacing w:after="80"/>
      </w:pPr>
      <w:r>
        <w:t xml:space="preserve">Official business address document (utility bill, bank statement — dated within last 90 days)</w:t>
      </w:r>
    </w:p>
    <w:p>
      <w:pPr>
        <w:pStyle w:val="ListParagraph"/>
        <w:numPr>
          <w:ilvl w:val="0"/>
          <w:numId w:val="2"/>
        </w:numPr>
        <w:spacing w:after="80"/>
      </w:pPr>
      <w:r>
        <w:t xml:space="preserve">A screenshot of the AxisOne Inc. Google Business Profile or Canadian Corporations listing</w:t>
      </w:r>
    </w:p>
    <w:p>
      <w:pPr>
        <w:pStyle w:val="ListParagraph"/>
        <w:numPr>
          <w:ilvl w:val="0"/>
          <w:numId w:val="2"/>
        </w:numPr>
        <w:spacing w:after="80"/>
      </w:pPr>
      <w:r>
        <w:t xml:space="preserve">Website domain ownership proof (we own growth.axisone.ca — can verify via TXT DNS record on request)</w:t>
      </w:r>
    </w:p>
    <w:p>
      <w:pPr>
        <w:pStyle w:val="Heading2"/>
        <w:spacing w:after="120" w:before="240"/>
      </w:pPr>
      <w:r>
        <w:t xml:space="preserve">Process</w:t>
      </w:r>
    </w:p>
    <w:p>
      <w:pPr>
        <w:pStyle w:val="ListParagraph"/>
        <w:numPr>
          <w:ilvl w:val="0"/>
          <w:numId w:val="3"/>
        </w:numPr>
        <w:spacing w:after="80"/>
      </w:pPr>
      <w:r>
        <w:t xml:space="preserve">In Meta Business Manager, navigate to Security Center → Business verification.</w:t>
      </w:r>
    </w:p>
    <w:p>
      <w:pPr>
        <w:pStyle w:val="ListParagraph"/>
        <w:numPr>
          <w:ilvl w:val="0"/>
          <w:numId w:val="3"/>
        </w:numPr>
        <w:spacing w:after="80"/>
      </w:pPr>
      <w:r>
        <w:t xml:space="preserve">Start verification and select "Canada" as legal jurisdiction.</w:t>
      </w:r>
    </w:p>
    <w:p>
      <w:pPr>
        <w:pStyle w:val="ListParagraph"/>
        <w:numPr>
          <w:ilvl w:val="0"/>
          <w:numId w:val="3"/>
        </w:numPr>
        <w:spacing w:after="80"/>
      </w:pPr>
      <w:r>
        <w:t xml:space="preserve">Upload the documents above. Meta typically responds within 2–5 business days.</w:t>
      </w:r>
    </w:p>
    <w:p>
      <w:pPr>
        <w:pStyle w:val="ListParagraph"/>
        <w:numPr>
          <w:ilvl w:val="0"/>
          <w:numId w:val="3"/>
        </w:numPr>
        <w:spacing w:after="80"/>
      </w:pPr>
      <w:r>
        <w:t xml:space="preserve">Once Business is verified, the App in the Business inherits verification — no separate App-level business check is needed.</w:t>
      </w:r>
    </w:p>
    <w:p>
      <w:pPr>
        <w:pStyle w:val="Heading1"/>
        <w:pageBreakBefore/>
        <w:spacing w:after="240" w:before="240"/>
      </w:pPr>
      <w:r>
        <w:t xml:space="preserve">Test User for Meta Reviewers</w:t>
      </w:r>
    </w:p>
    <w:p>
      <w:pPr>
        <w:spacing w:after="120"/>
      </w:pPr>
      <w:r>
        <w:t xml:space="preserve">Meta reviewers need credentials to log into AxisOne Growth, trigger the OAuth flow, and test each permission themselves. Prepare a dedicated test account that is clearly labeled and has no access to real customer data.</w:t>
      </w:r>
    </w:p>
    <w:p>
      <w:pPr>
        <w:pStyle w:val="Heading2"/>
        <w:spacing w:after="120" w:before="240"/>
      </w:pPr>
      <w:r>
        <w:t xml:space="preserve">Test User Setup</w:t>
      </w:r>
    </w:p>
    <w:p>
      <w:pPr>
        <w:pStyle w:val="ListParagraph"/>
        <w:numPr>
          <w:ilvl w:val="0"/>
          <w:numId w:val="2"/>
        </w:numPr>
        <w:spacing w:after="80"/>
      </w:pPr>
      <w:r>
        <w:t xml:space="preserve">Create a Facebook Test User via Meta App Dashboard → Roles → Test Users</w:t>
      </w:r>
    </w:p>
    <w:p>
      <w:pPr>
        <w:pStyle w:val="ListParagraph"/>
        <w:numPr>
          <w:ilvl w:val="0"/>
          <w:numId w:val="2"/>
        </w:numPr>
        <w:spacing w:after="80"/>
      </w:pPr>
      <w:r>
        <w:t xml:space="preserve">The test user administers 2 test Pages (any category, populated with realistic placeholder content)</w:t>
      </w:r>
    </w:p>
    <w:p>
      <w:pPr>
        <w:pStyle w:val="ListParagraph"/>
        <w:numPr>
          <w:ilvl w:val="0"/>
          <w:numId w:val="2"/>
        </w:numPr>
        <w:spacing w:after="80"/>
      </w:pPr>
      <w:r>
        <w:t xml:space="preserve">Create a matching AxisOne Growth account using the test user's email</w:t>
      </w:r>
    </w:p>
    <w:p>
      <w:pPr>
        <w:pStyle w:val="ListParagraph"/>
        <w:numPr>
          <w:ilvl w:val="0"/>
          <w:numId w:val="2"/>
        </w:numPr>
        <w:spacing w:after="80"/>
      </w:pPr>
      <w:r>
        <w:t xml:space="preserve">Populate the AxisOne account with at least 3 days of realistic conversation history (seed data)</w:t>
      </w:r>
    </w:p>
    <w:p>
      <w:pPr>
        <w:pStyle w:val="ListParagraph"/>
        <w:numPr>
          <w:ilvl w:val="0"/>
          <w:numId w:val="2"/>
        </w:numPr>
        <w:spacing w:after="80"/>
      </w:pPr>
      <w:r>
        <w:t xml:space="preserve">Document the test user email + password + the 2 Page names in the submission notes</w:t>
      </w:r>
    </w:p>
    <w:p>
      <w:pPr>
        <w:pStyle w:val="Heading2"/>
        <w:spacing w:after="120" w:before="240"/>
      </w:pPr>
      <w:r>
        <w:t xml:space="preserve">Reviewer Instructions Template</w:t>
      </w:r>
    </w:p>
    <w:p>
      <w:pPr>
        <w:pBdr>
          <w:left w:val="single" w:color="6366F1" w:sz="12" w:space="8"/>
        </w:pBdr>
        <w:shd w:fill="F3F4F6" w:val="clear"/>
        <w:spacing w:after="80" w:before="80"/>
        <w:ind w:left="360" w:right="360"/>
      </w:pPr>
      <w:r>
        <w:rPr>
          <w:rFonts w:ascii="Consolas" w:cs="Consolas" w:eastAsia="Consolas" w:hAnsi="Consolas"/>
          <w:sz w:val="20"/>
          <w:szCs w:val="20"/>
        </w:rPr>
        <w:t xml:space="preserve">Dear Meta Reviewer,
To test AxisOne Growth:
1. Visit https://growth.axisone.ca/login
2. Log in with:
   Email:    meta-reviewer@axisone-test.ca
   Password: [PASSWORD_HERE]
3. On the Dashboard, click Settings → Channels → Messenger.
4. Click "Connect Facebook". Complete the OAuth flow with
   the test Facebook user:
   Email:    meta-reviewer-fb@axisone-test.ca
   Password: [FB_PASSWORD_HERE]
5. In the Page picker, select both "AxisOne Test Cafe" and
   "AxisOne Test Clinic" — these are Test Pages that this
   test user administers.
6. Send a message to either Test Page from any Facebook
   user account — you will see it arrive in the Conversations
   view within seconds, and the AI will propose a reply.
Thank you,
AxisOne Inc.</w:t>
      </w:r>
    </w:p>
    <w:p>
      <w:pPr>
        <w:pStyle w:val="Heading1"/>
        <w:pageBreakBefore/>
        <w:spacing w:after="240" w:before="240"/>
      </w:pPr>
      <w:r>
        <w:t xml:space="preserve">Common Rejection Reasons + How to Avoid Them</w:t>
      </w:r>
    </w:p>
    <w:p>
      <w:pPr>
        <w:spacing w:after="120"/>
      </w:pPr>
      <w:r>
        <w:t xml:space="preserve">Based on Meta's published review guidelines and community reports from developers who have submitted similar apps, these are the top ten reasons Messenger apps get rejected. Cross-check your submission before clicking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1D5DB" w:sz="4"/>
              <w:left w:val="single" w:color="D1D5DB" w:sz="4"/>
              <w:bottom w:val="single" w:color="D1D5DB" w:sz="4"/>
              <w:right w:val="single" w:color="D1D5DB" w:sz="4"/>
            </w:tcBorders>
            <w:shd w:fill="E5E7EB" w:val="clear"/>
            <w:tcMar>
              <w:top w:type="dxa" w:w="100"/>
              <w:left w:type="dxa" w:w="140"/>
              <w:bottom w:type="dxa" w:w="100"/>
              <w:right w:type="dxa" w:w="140"/>
            </w:tcMar>
          </w:tcPr>
          <w:p>
            <w:pPr>
              <w:jc w:val="left"/>
            </w:pPr>
            <w:r>
              <w:rPr>
                <w:b/>
                <w:bCs/>
                <w:sz w:val="22"/>
                <w:szCs w:val="22"/>
              </w:rPr>
              <w:t xml:space="preserve">Rejection Reason</w:t>
            </w:r>
          </w:p>
        </w:tc>
        <w:tc>
          <w:tcPr>
            <w:tcW w:type="dxa" w:w="5560"/>
            <w:tcBorders>
              <w:top w:val="single" w:color="D1D5DB" w:sz="4"/>
              <w:left w:val="single" w:color="D1D5DB" w:sz="4"/>
              <w:bottom w:val="single" w:color="D1D5DB" w:sz="4"/>
              <w:right w:val="single" w:color="D1D5DB" w:sz="4"/>
            </w:tcBorders>
            <w:shd w:fill="E5E7EB" w:val="clear"/>
            <w:tcMar>
              <w:top w:type="dxa" w:w="100"/>
              <w:left w:type="dxa" w:w="140"/>
              <w:bottom w:type="dxa" w:w="100"/>
              <w:right w:type="dxa" w:w="140"/>
            </w:tcMar>
          </w:tcPr>
          <w:p>
            <w:pPr>
              <w:jc w:val="left"/>
            </w:pPr>
            <w:r>
              <w:rPr>
                <w:b/>
                <w:bCs/>
                <w:sz w:val="22"/>
                <w:szCs w:val="22"/>
              </w:rPr>
              <w:t xml:space="preserve">How to Prevent It</w:t>
            </w:r>
          </w:p>
        </w:tc>
      </w:tr>
      <w:tr>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Insufficient screen recording</w:t>
            </w:r>
          </w:p>
        </w:tc>
        <w:tc>
          <w:tcPr>
            <w:tcW w:type="dxa" w:w="5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Record the full OAuth flow AND post-connection behavior. Never cut away.</w:t>
            </w:r>
          </w:p>
        </w:tc>
      </w:tr>
      <w:tr>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Test user can't complete the flow</w:t>
            </w:r>
          </w:p>
        </w:tc>
        <w:tc>
          <w:tcPr>
            <w:tcW w:type="dxa" w:w="5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Do a full dry-run from a fresh incognito window before submitting.</w:t>
            </w:r>
          </w:p>
        </w:tc>
      </w:tr>
      <w:tr>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Privacy policy missing specific data usage</w:t>
            </w:r>
          </w:p>
        </w:tc>
        <w:tc>
          <w:tcPr>
            <w:tcW w:type="dxa" w:w="5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Name every field received from Facebook + exact retention periods.</w:t>
            </w:r>
          </w:p>
        </w:tc>
      </w:tr>
      <w:tr>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Data deletion endpoint not working</w:t>
            </w:r>
          </w:p>
        </w:tc>
        <w:tc>
          <w:tcPr>
            <w:tcW w:type="dxa" w:w="5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Test end-to-end with a signed_request payload before submitting.</w:t>
            </w:r>
          </w:p>
        </w:tc>
      </w:tr>
      <w:tr>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App in Dev Mode trying to use Advanced permissions</w:t>
            </w:r>
          </w:p>
        </w:tc>
        <w:tc>
          <w:tcPr>
            <w:tcW w:type="dxa" w:w="5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You stay in Dev Mode during review — that's fine. Switch to Live only after approval.</w:t>
            </w:r>
          </w:p>
        </w:tc>
      </w:tr>
      <w:tr>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Business not verified</w:t>
            </w:r>
          </w:p>
        </w:tc>
        <w:tc>
          <w:tcPr>
            <w:tcW w:type="dxa" w:w="5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Complete Business Verification before submitting App Review.</w:t>
            </w:r>
          </w:p>
        </w:tc>
      </w:tr>
      <w:tr>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Permissions requested beyond what's demonstrated</w:t>
            </w:r>
          </w:p>
        </w:tc>
        <w:tc>
          <w:tcPr>
            <w:tcW w:type="dxa" w:w="5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If you can't show a permission in action, don't request it yet.</w:t>
            </w:r>
          </w:p>
        </w:tc>
      </w:tr>
      <w:tr>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Generic / vague business justification</w:t>
            </w:r>
          </w:p>
        </w:tc>
        <w:tc>
          <w:tcPr>
            <w:tcW w:type="dxa" w:w="5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Tie every permission to a specific user-facing feature.</w:t>
            </w:r>
          </w:p>
        </w:tc>
      </w:tr>
      <w:tr>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Webhook URL not responding to verification</w:t>
            </w:r>
          </w:p>
        </w:tc>
        <w:tc>
          <w:tcPr>
            <w:tcW w:type="dxa" w:w="5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Deploy the Connectors Service publicly and test the GET challenge before submission.</w:t>
            </w:r>
          </w:p>
        </w:tc>
      </w:tr>
      <w:tr>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Icons or branding inconsistent with stated business</w:t>
            </w:r>
          </w:p>
        </w:tc>
        <w:tc>
          <w:tcPr>
            <w:tcW w:type="dxa" w:w="5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Match the App icon + screenshots + domain exactly to AxisOne branding.</w:t>
            </w:r>
          </w:p>
        </w:tc>
      </w:tr>
    </w:tbl>
    <w:p>
      <w:pPr>
        <w:pStyle w:val="Heading1"/>
        <w:pageBreakBefore/>
        <w:spacing w:after="240" w:before="240"/>
      </w:pPr>
      <w:r>
        <w:t xml:space="preserve">Post-Approval Checklist</w:t>
      </w:r>
    </w:p>
    <w:p>
      <w:pPr>
        <w:spacing w:after="120"/>
      </w:pPr>
      <w:r>
        <w:t xml:space="preserve">Once Meta approves, complete this checklist before turning on the Messenger channel for real customers.</w:t>
      </w:r>
    </w:p>
    <w:p>
      <w:pPr>
        <w:pStyle w:val="ListParagraph"/>
        <w:numPr>
          <w:ilvl w:val="0"/>
          <w:numId w:val="2"/>
        </w:numPr>
        <w:spacing w:after="80"/>
      </w:pPr>
      <w:r>
        <w:t xml:space="preserve">Meta App switched to Live Mode</w:t>
      </w:r>
    </w:p>
    <w:p>
      <w:pPr>
        <w:pStyle w:val="ListParagraph"/>
        <w:numPr>
          <w:ilvl w:val="0"/>
          <w:numId w:val="2"/>
        </w:numPr>
        <w:spacing w:after="80"/>
      </w:pPr>
      <w:r>
        <w:t xml:space="preserve">Webhooks subscription status shows "Active" on the dashboard</w:t>
      </w:r>
    </w:p>
    <w:p>
      <w:pPr>
        <w:pStyle w:val="ListParagraph"/>
        <w:numPr>
          <w:ilvl w:val="0"/>
          <w:numId w:val="2"/>
        </w:numPr>
        <w:spacing w:after="80"/>
      </w:pPr>
      <w:r>
        <w:t xml:space="preserve">Test the full flow with a non-test Page: connect, inbound, outbound</w:t>
      </w:r>
    </w:p>
    <w:p>
      <w:pPr>
        <w:pStyle w:val="ListParagraph"/>
        <w:numPr>
          <w:ilvl w:val="0"/>
          <w:numId w:val="2"/>
        </w:numPr>
        <w:spacing w:after="80"/>
      </w:pPr>
      <w:r>
        <w:t xml:space="preserve">Enable ENABLE_META=true on the prod Connectors Service Cloud Run (after the above)</w:t>
      </w:r>
    </w:p>
    <w:p>
      <w:pPr>
        <w:pStyle w:val="ListParagraph"/>
        <w:numPr>
          <w:ilvl w:val="0"/>
          <w:numId w:val="2"/>
        </w:numPr>
        <w:spacing w:after="80"/>
      </w:pPr>
      <w:r>
        <w:t xml:space="preserve">Confirm the daily token-health cron is running (Cloud Scheduler log)</w:t>
      </w:r>
    </w:p>
    <w:p>
      <w:pPr>
        <w:pStyle w:val="ListParagraph"/>
        <w:numPr>
          <w:ilvl w:val="0"/>
          <w:numId w:val="2"/>
        </w:numPr>
        <w:spacing w:after="80"/>
      </w:pPr>
      <w:r>
        <w:t xml:space="preserve">Add the Messenger channel to the product marketing site as available</w:t>
      </w:r>
    </w:p>
    <w:p>
      <w:pPr>
        <w:pStyle w:val="ListParagraph"/>
        <w:numPr>
          <w:ilvl w:val="0"/>
          <w:numId w:val="2"/>
        </w:numPr>
        <w:spacing w:after="80"/>
      </w:pPr>
      <w:r>
        <w:t xml:space="preserve">Notify design-partner tenants that Messenger is live</w:t>
      </w:r>
    </w:p>
    <w:p>
      <w:pPr>
        <w:pStyle w:val="ListParagraph"/>
        <w:numPr>
          <w:ilvl w:val="0"/>
          <w:numId w:val="2"/>
        </w:numPr>
        <w:spacing w:after="80"/>
      </w:pPr>
      <w:r>
        <w:t xml:space="preserve">Schedule the 90-day Advanced Access re-review (Meta does periodic audits of live apps)</w:t>
      </w:r>
    </w:p>
    <w:p>
      <w:pPr>
        <w:pStyle w:val="Heading1"/>
        <w:pageBreakBefore/>
        <w:spacing w:after="240" w:before="240"/>
      </w:pPr>
      <w:r>
        <w:t xml:space="preserve">Appendix: Useful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4"/>
              <w:left w:val="single" w:color="D1D5DB" w:sz="4"/>
              <w:bottom w:val="single" w:color="D1D5DB" w:sz="4"/>
              <w:right w:val="single" w:color="D1D5DB" w:sz="4"/>
            </w:tcBorders>
            <w:shd w:fill="E5E7EB" w:val="clear"/>
            <w:tcMar>
              <w:top w:type="dxa" w:w="100"/>
              <w:left w:type="dxa" w:w="140"/>
              <w:bottom w:type="dxa" w:w="100"/>
              <w:right w:type="dxa" w:w="140"/>
            </w:tcMar>
          </w:tcPr>
          <w:p>
            <w:pPr>
              <w:jc w:val="left"/>
            </w:pPr>
            <w:r>
              <w:rPr>
                <w:b/>
                <w:bCs/>
                <w:sz w:val="22"/>
                <w:szCs w:val="22"/>
              </w:rPr>
              <w:t xml:space="preserve">Purpose</w:t>
            </w:r>
          </w:p>
        </w:tc>
        <w:tc>
          <w:tcPr>
            <w:tcW w:type="dxa" w:w="6560"/>
            <w:tcBorders>
              <w:top w:val="single" w:color="D1D5DB" w:sz="4"/>
              <w:left w:val="single" w:color="D1D5DB" w:sz="4"/>
              <w:bottom w:val="single" w:color="D1D5DB" w:sz="4"/>
              <w:right w:val="single" w:color="D1D5DB" w:sz="4"/>
            </w:tcBorders>
            <w:shd w:fill="E5E7EB" w:val="clear"/>
            <w:tcMar>
              <w:top w:type="dxa" w:w="100"/>
              <w:left w:type="dxa" w:w="140"/>
              <w:bottom w:type="dxa" w:w="100"/>
              <w:right w:type="dxa" w:w="140"/>
            </w:tcMar>
          </w:tcPr>
          <w:p>
            <w:pPr>
              <w:jc w:val="left"/>
            </w:pPr>
            <w:r>
              <w:rPr>
                <w:b/>
                <w:bCs/>
                <w:sz w:val="22"/>
                <w:szCs w:val="22"/>
              </w:rPr>
              <w:t xml:space="preserve">URL</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Meta App Dashboard</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https://developers.facebook.com/apps</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Messenger Platform docs</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https://developers.facebook.com/docs/messenger-platform</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App Review guide</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https://developers.facebook.com/docs/app-review</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Business Verification</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https://www.facebook.com/business/help/2058515294227817</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Permissions reference</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https://developers.facebook.com/docs/permissions/reference</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Webhook setup</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https://developers.facebook.com/docs/messenger-platform/webhooks</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Data Deletion Callback</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https://developers.facebook.com/docs/development/create-an-app/app-dashboard/data-deletion-callback</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Rate limits</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sz w:val="22"/>
                <w:szCs w:val="22"/>
              </w:rPr>
              <w:t xml:space="preserve">https://developers.facebook.com/docs/graph-api/overview/rate-limiting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CA3AF"/>
        <w:sz w:val="18"/>
        <w:szCs w:val="18"/>
      </w:rPr>
      <w:t xml:space="preserve">Confidential — AxisOne Inc.</w:t>
    </w:r>
    <w:r>
      <w:t xml:space="preserve">	</w:t>
    </w: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AxisOne Growth — Meta App Review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6366F1"/>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App Review Submission Package</dc:title>
  <dc:creator>AxisOne Inc.</dc:creator>
  <dc:description>Submission materials for Meta App Review — AxisOne Growth</dc:description>
  <cp:lastModifiedBy>Un-named</cp:lastModifiedBy>
  <cp:revision>1</cp:revision>
  <dcterms:created xsi:type="dcterms:W3CDTF">2026-04-20T02:37:50.676Z</dcterms:created>
  <dcterms:modified xsi:type="dcterms:W3CDTF">2026-04-20T02:37:50.676Z</dcterms:modified>
</cp:coreProperties>
</file>

<file path=docProps/custom.xml><?xml version="1.0" encoding="utf-8"?>
<Properties xmlns="http://schemas.openxmlformats.org/officeDocument/2006/custom-properties" xmlns:vt="http://schemas.openxmlformats.org/officeDocument/2006/docPropsVTypes"/>
</file>