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ackground w:color="FFFFFF"/>
  <w:body>
    <w:p w:rsidR="00827E60" w:rsidRDefault="002E3D4C" w:rsidP="00AE0DFD">
      <w:pPr>
        <w:pStyle w:val="Puesto"/>
        <w:contextualSpacing w:val="0"/>
        <w:jc w:val="center"/>
      </w:pPr>
      <w:bookmarkStart w:id="0" w:name="h.rh9rpxp5q1ik" w:colFirst="0" w:colLast="0"/>
      <w:bookmarkEnd w:id="0"/>
      <w:r>
        <w:t>Plan de Pruebas</w:t>
      </w:r>
    </w:p>
    <w:p w:rsidR="00827E60" w:rsidRDefault="002E3D4C" w:rsidP="00AE0DFD">
      <w:pPr>
        <w:pStyle w:val="Puesto"/>
        <w:numPr>
          <w:ilvl w:val="0"/>
          <w:numId w:val="2"/>
        </w:numPr>
        <w:ind w:hanging="360"/>
        <w:jc w:val="both"/>
      </w:pPr>
      <w:bookmarkStart w:id="1" w:name="h.rmzm7kyl3v6m" w:colFirst="0" w:colLast="0"/>
      <w:bookmarkEnd w:id="1"/>
      <w:r>
        <w:t>Introducción</w:t>
      </w:r>
    </w:p>
    <w:p w:rsidR="00BC5853" w:rsidRDefault="002E3D4C" w:rsidP="00AE0DFD">
      <w:pPr>
        <w:numPr>
          <w:ilvl w:val="1"/>
          <w:numId w:val="2"/>
        </w:numPr>
        <w:ind w:hanging="360"/>
        <w:contextualSpacing/>
        <w:jc w:val="both"/>
      </w:pPr>
      <w:r w:rsidRPr="00BC5853">
        <w:rPr>
          <w:b/>
        </w:rPr>
        <w:t>Propósito</w:t>
      </w:r>
      <w:r w:rsidR="00BC5853">
        <w:t>.</w:t>
      </w:r>
      <w:r w:rsidR="006E0EBC">
        <w:t>-</w:t>
      </w:r>
      <w:r w:rsidR="00BC5853">
        <w:t xml:space="preserve"> Breve explicación de lo que se quiere lograr con este documento. </w:t>
      </w:r>
    </w:p>
    <w:p w:rsidR="00827E60" w:rsidRDefault="002E3D4C" w:rsidP="00AE0DFD">
      <w:pPr>
        <w:numPr>
          <w:ilvl w:val="1"/>
          <w:numId w:val="2"/>
        </w:numPr>
        <w:ind w:hanging="360"/>
        <w:contextualSpacing/>
        <w:jc w:val="both"/>
      </w:pPr>
      <w:r w:rsidRPr="00BC5853">
        <w:rPr>
          <w:b/>
        </w:rPr>
        <w:t>Resumen</w:t>
      </w:r>
      <w:r>
        <w:t xml:space="preserve"> </w:t>
      </w:r>
      <w:r w:rsidRPr="006E0EBC">
        <w:rPr>
          <w:b/>
        </w:rPr>
        <w:t>Ejecutivo</w:t>
      </w:r>
      <w:r w:rsidR="00BC5853">
        <w:t>.</w:t>
      </w:r>
      <w:r w:rsidR="006E0EBC">
        <w:t>-</w:t>
      </w:r>
      <w:r w:rsidR="00BC5853">
        <w:t xml:space="preserve"> Explicación resumida del contenido de este documento.</w:t>
      </w:r>
    </w:p>
    <w:p w:rsidR="00827E60" w:rsidRPr="00BC5853" w:rsidRDefault="002E3D4C" w:rsidP="00AE0DFD">
      <w:pPr>
        <w:numPr>
          <w:ilvl w:val="1"/>
          <w:numId w:val="2"/>
        </w:numPr>
        <w:ind w:hanging="360"/>
        <w:contextualSpacing/>
        <w:jc w:val="both"/>
        <w:rPr>
          <w:b/>
        </w:rPr>
      </w:pPr>
      <w:r w:rsidRPr="00BC5853">
        <w:rPr>
          <w:b/>
        </w:rPr>
        <w:t>Documentación del Proyecto</w:t>
      </w:r>
      <w:r w:rsidR="00BC5853">
        <w:rPr>
          <w:b/>
        </w:rPr>
        <w:t>.</w:t>
      </w:r>
      <w:r w:rsidR="006E0EBC">
        <w:rPr>
          <w:b/>
        </w:rPr>
        <w:t>-</w:t>
      </w:r>
      <w:r w:rsidR="00BC5853">
        <w:t xml:space="preserve"> Se enlistarán los documentos asociados a este documento (si aplica(</w:t>
      </w:r>
    </w:p>
    <w:p w:rsidR="00827E60" w:rsidRDefault="002E3D4C" w:rsidP="00AE0DFD">
      <w:pPr>
        <w:numPr>
          <w:ilvl w:val="1"/>
          <w:numId w:val="2"/>
        </w:numPr>
        <w:ind w:hanging="360"/>
        <w:contextualSpacing/>
        <w:jc w:val="both"/>
      </w:pPr>
      <w:r w:rsidRPr="00BC5853">
        <w:rPr>
          <w:b/>
        </w:rPr>
        <w:t>Riesgos</w:t>
      </w:r>
      <w:r w:rsidR="00BC5853">
        <w:t xml:space="preserve">. ¿Qué riesgos habrá al realizar el plan de pruebas? (si lo hay). Por ejemplo: una mala estimación en el tiempo y dinero. </w:t>
      </w:r>
    </w:p>
    <w:p w:rsidR="00827E60" w:rsidRDefault="002E3D4C" w:rsidP="00AE0DFD">
      <w:pPr>
        <w:pStyle w:val="Puesto"/>
        <w:numPr>
          <w:ilvl w:val="0"/>
          <w:numId w:val="2"/>
        </w:numPr>
        <w:ind w:hanging="360"/>
        <w:jc w:val="both"/>
      </w:pPr>
      <w:bookmarkStart w:id="2" w:name="h.al920tkycv2h" w:colFirst="0" w:colLast="0"/>
      <w:bookmarkEnd w:id="2"/>
      <w:r>
        <w:t>Alcance.</w:t>
      </w:r>
    </w:p>
    <w:p w:rsidR="00827E60" w:rsidRDefault="002E3D4C" w:rsidP="00AE0DFD">
      <w:pPr>
        <w:numPr>
          <w:ilvl w:val="1"/>
          <w:numId w:val="2"/>
        </w:numPr>
        <w:ind w:hanging="360"/>
        <w:contextualSpacing/>
        <w:jc w:val="both"/>
      </w:pPr>
      <w:r w:rsidRPr="00BC5853">
        <w:rPr>
          <w:b/>
        </w:rPr>
        <w:t>Dentro del alcance</w:t>
      </w:r>
      <w:r>
        <w:t>.</w:t>
      </w:r>
      <w:r w:rsidR="006E0EBC">
        <w:t>-</w:t>
      </w:r>
      <w:r w:rsidR="00BC5853">
        <w:t xml:space="preserve"> Breve descripción de las actividades que realizarán los </w:t>
      </w:r>
      <w:proofErr w:type="spellStart"/>
      <w:r w:rsidR="00BC5853">
        <w:t>Testers</w:t>
      </w:r>
      <w:proofErr w:type="spellEnd"/>
      <w:r w:rsidR="00BC5853">
        <w:t xml:space="preserve">. </w:t>
      </w:r>
    </w:p>
    <w:p w:rsidR="00827E60" w:rsidRDefault="002E3D4C" w:rsidP="00AE0DFD">
      <w:pPr>
        <w:numPr>
          <w:ilvl w:val="1"/>
          <w:numId w:val="2"/>
        </w:numPr>
        <w:ind w:hanging="360"/>
        <w:contextualSpacing/>
        <w:jc w:val="both"/>
      </w:pPr>
      <w:r w:rsidRPr="00BC5853">
        <w:rPr>
          <w:b/>
        </w:rPr>
        <w:t>Requerimientos de prueba</w:t>
      </w:r>
      <w:r>
        <w:t>.</w:t>
      </w:r>
    </w:p>
    <w:p w:rsidR="00827E60" w:rsidRDefault="002E3D4C" w:rsidP="00AE0DFD">
      <w:pPr>
        <w:numPr>
          <w:ilvl w:val="2"/>
          <w:numId w:val="2"/>
        </w:numPr>
        <w:ind w:hanging="360"/>
        <w:contextualSpacing/>
        <w:jc w:val="both"/>
      </w:pPr>
      <w:r w:rsidRPr="00BC5853">
        <w:rPr>
          <w:b/>
        </w:rPr>
        <w:t>Requerimientos funcionales de alto nivel</w:t>
      </w:r>
      <w:r>
        <w:t>.</w:t>
      </w:r>
      <w:r w:rsidR="006E0EBC">
        <w:t>-</w:t>
      </w:r>
      <w:r w:rsidR="00BC5853">
        <w:t xml:space="preserve"> Enlistar las funcionalidades que deberá cumplir el sistema que se construye. </w:t>
      </w:r>
    </w:p>
    <w:p w:rsidR="00827E60" w:rsidRDefault="002E3D4C" w:rsidP="00AE0DFD">
      <w:pPr>
        <w:numPr>
          <w:ilvl w:val="2"/>
          <w:numId w:val="2"/>
        </w:numPr>
        <w:ind w:hanging="360"/>
        <w:contextualSpacing/>
        <w:jc w:val="both"/>
      </w:pPr>
      <w:r w:rsidRPr="00BC5853">
        <w:rPr>
          <w:b/>
        </w:rPr>
        <w:t>Reglas de negocio del usuario</w:t>
      </w:r>
      <w:r w:rsidR="00BC5853">
        <w:t>.</w:t>
      </w:r>
      <w:r w:rsidR="006E0EBC">
        <w:t>-</w:t>
      </w:r>
      <w:r w:rsidR="00BC5853">
        <w:t xml:space="preserve"> Enlistar la manera en que el negocio del Cliente realiza sus actividades diarias, para poder corroborar que el sistema satisface los requerimientos acordados. </w:t>
      </w:r>
    </w:p>
    <w:p w:rsidR="00D942AC" w:rsidRPr="006E0EBC" w:rsidRDefault="007641A7" w:rsidP="00AE0DFD">
      <w:pPr>
        <w:numPr>
          <w:ilvl w:val="0"/>
          <w:numId w:val="2"/>
        </w:numPr>
        <w:contextualSpacing/>
        <w:jc w:val="both"/>
        <w:rPr>
          <w:b/>
        </w:rPr>
      </w:pPr>
      <w:hyperlink r:id="rId5" w:history="1">
        <w:r w:rsidR="00D942AC" w:rsidRPr="006E0EBC">
          <w:rPr>
            <w:rStyle w:val="Hipervnculo"/>
            <w:b/>
          </w:rPr>
          <w:t>Casos de Prueba</w:t>
        </w:r>
      </w:hyperlink>
    </w:p>
    <w:p w:rsidR="00827E60" w:rsidRDefault="002E3D4C" w:rsidP="00AE0DFD">
      <w:pPr>
        <w:numPr>
          <w:ilvl w:val="1"/>
          <w:numId w:val="2"/>
        </w:numPr>
        <w:ind w:hanging="360"/>
        <w:contextualSpacing/>
        <w:jc w:val="both"/>
      </w:pPr>
      <w:r w:rsidRPr="006E0EBC">
        <w:rPr>
          <w:b/>
        </w:rPr>
        <w:t>Pruebas de la interfaz gráfica de usuario</w:t>
      </w:r>
      <w:r w:rsidR="00D71B38">
        <w:t>.- Son las pruebas de aceptación por parte del usuario</w:t>
      </w:r>
    </w:p>
    <w:p w:rsidR="00827E60" w:rsidRDefault="002E3D4C" w:rsidP="00AE0DFD">
      <w:pPr>
        <w:numPr>
          <w:ilvl w:val="1"/>
          <w:numId w:val="2"/>
        </w:numPr>
        <w:ind w:hanging="360"/>
        <w:contextualSpacing/>
        <w:jc w:val="both"/>
      </w:pPr>
      <w:r w:rsidRPr="006E0EBC">
        <w:rPr>
          <w:b/>
        </w:rPr>
        <w:t>Pruebas críticas de aceptación/sistema</w:t>
      </w:r>
      <w:r>
        <w:t>.</w:t>
      </w:r>
    </w:p>
    <w:p w:rsidR="00827E60" w:rsidRDefault="002E3D4C" w:rsidP="00AE0DFD">
      <w:pPr>
        <w:numPr>
          <w:ilvl w:val="2"/>
          <w:numId w:val="2"/>
        </w:numPr>
        <w:ind w:hanging="360"/>
        <w:contextualSpacing/>
        <w:jc w:val="both"/>
      </w:pPr>
      <w:r w:rsidRPr="00D71B38">
        <w:rPr>
          <w:b/>
        </w:rPr>
        <w:t>Pruebas de caja negra</w:t>
      </w:r>
      <w:r w:rsidR="00D71B38">
        <w:t>.- Pruebas funcionales</w:t>
      </w:r>
    </w:p>
    <w:p w:rsidR="00827E60" w:rsidRPr="00D71B38" w:rsidRDefault="002E3D4C" w:rsidP="00AE0DFD">
      <w:pPr>
        <w:numPr>
          <w:ilvl w:val="2"/>
          <w:numId w:val="2"/>
        </w:numPr>
        <w:ind w:hanging="360"/>
        <w:contextualSpacing/>
        <w:jc w:val="both"/>
        <w:rPr>
          <w:b/>
        </w:rPr>
      </w:pPr>
      <w:r w:rsidRPr="00D71B38">
        <w:rPr>
          <w:b/>
        </w:rPr>
        <w:t>Prueba de revisión por pares</w:t>
      </w:r>
    </w:p>
    <w:p w:rsidR="00827E60" w:rsidRDefault="002E3D4C" w:rsidP="00AE0DFD">
      <w:pPr>
        <w:numPr>
          <w:ilvl w:val="2"/>
          <w:numId w:val="2"/>
        </w:numPr>
        <w:ind w:hanging="360"/>
        <w:contextualSpacing/>
        <w:jc w:val="both"/>
      </w:pPr>
      <w:r w:rsidRPr="00D71B38">
        <w:rPr>
          <w:b/>
        </w:rPr>
        <w:t>Pruebas de rendimiento</w:t>
      </w:r>
      <w:r w:rsidR="00D71B38">
        <w:t xml:space="preserve">.- Usando </w:t>
      </w:r>
      <w:proofErr w:type="spellStart"/>
      <w:r w:rsidR="00D71B38">
        <w:t>JMeter</w:t>
      </w:r>
      <w:proofErr w:type="spellEnd"/>
    </w:p>
    <w:p w:rsidR="00827E60" w:rsidRPr="00D71B38" w:rsidRDefault="002E3D4C" w:rsidP="00AE0DFD">
      <w:pPr>
        <w:numPr>
          <w:ilvl w:val="1"/>
          <w:numId w:val="2"/>
        </w:numPr>
        <w:ind w:hanging="360"/>
        <w:jc w:val="both"/>
        <w:rPr>
          <w:b/>
        </w:rPr>
      </w:pPr>
      <w:r w:rsidRPr="00D71B38">
        <w:rPr>
          <w:b/>
        </w:rPr>
        <w:t>Pruebas de regresión</w:t>
      </w:r>
    </w:p>
    <w:p w:rsidR="00827E60" w:rsidRPr="00D71B38" w:rsidRDefault="002E3D4C" w:rsidP="00AE0DFD">
      <w:pPr>
        <w:numPr>
          <w:ilvl w:val="1"/>
          <w:numId w:val="2"/>
        </w:numPr>
        <w:ind w:hanging="360"/>
        <w:contextualSpacing/>
        <w:jc w:val="both"/>
        <w:rPr>
          <w:b/>
        </w:rPr>
      </w:pPr>
      <w:r w:rsidRPr="00D71B38">
        <w:rPr>
          <w:b/>
        </w:rPr>
        <w:t>Lo que está fuera del alcance</w:t>
      </w:r>
      <w:r w:rsidR="00D71B38">
        <w:t>.- Hasta donde llega el plan de pruebas.</w:t>
      </w:r>
    </w:p>
    <w:p w:rsidR="00827E60" w:rsidRDefault="007641A7" w:rsidP="00AE0DFD">
      <w:pPr>
        <w:pStyle w:val="Puesto"/>
        <w:numPr>
          <w:ilvl w:val="0"/>
          <w:numId w:val="2"/>
        </w:numPr>
        <w:ind w:hanging="360"/>
        <w:jc w:val="both"/>
      </w:pPr>
      <w:bookmarkStart w:id="3" w:name="h.lisz8azerdkv" w:colFirst="0" w:colLast="0"/>
      <w:bookmarkEnd w:id="3"/>
      <w:r>
        <w:t>Pruebas</w:t>
      </w:r>
      <w:bookmarkStart w:id="4" w:name="_GoBack"/>
      <w:bookmarkEnd w:id="4"/>
      <w:r w:rsidR="002E3D4C">
        <w:t>.</w:t>
      </w:r>
    </w:p>
    <w:p w:rsidR="00827E60" w:rsidRDefault="002E3D4C" w:rsidP="00AE0DFD">
      <w:pPr>
        <w:numPr>
          <w:ilvl w:val="1"/>
          <w:numId w:val="2"/>
        </w:numPr>
        <w:ind w:hanging="360"/>
        <w:contextualSpacing/>
        <w:jc w:val="both"/>
      </w:pPr>
      <w:r w:rsidRPr="00573DC3">
        <w:rPr>
          <w:b/>
        </w:rPr>
        <w:t>Estructura general de la prueba</w:t>
      </w:r>
      <w:r w:rsidR="00D71B38">
        <w:t xml:space="preserve">.- </w:t>
      </w:r>
      <w:hyperlink r:id="rId6" w:history="1">
        <w:r w:rsidR="00D71B38" w:rsidRPr="00573DC3">
          <w:rPr>
            <w:rStyle w:val="Hipervnculo"/>
          </w:rPr>
          <w:t>Caso de prueba</w:t>
        </w:r>
      </w:hyperlink>
    </w:p>
    <w:p w:rsidR="00827E60" w:rsidRDefault="002E3D4C" w:rsidP="00D71B38">
      <w:pPr>
        <w:numPr>
          <w:ilvl w:val="1"/>
          <w:numId w:val="2"/>
        </w:numPr>
        <w:ind w:hanging="360"/>
        <w:contextualSpacing/>
        <w:jc w:val="both"/>
      </w:pPr>
      <w:r w:rsidRPr="00573DC3">
        <w:rPr>
          <w:b/>
        </w:rPr>
        <w:t>Datos</w:t>
      </w:r>
      <w:r w:rsidR="00573DC3">
        <w:t>.- Datos con los que se ejecutará la prueba</w:t>
      </w:r>
      <w:r>
        <w:t>.</w:t>
      </w:r>
    </w:p>
    <w:p w:rsidR="00827E60" w:rsidRDefault="002E3D4C" w:rsidP="00AE0DFD">
      <w:pPr>
        <w:numPr>
          <w:ilvl w:val="1"/>
          <w:numId w:val="2"/>
        </w:numPr>
        <w:ind w:hanging="360"/>
        <w:contextualSpacing/>
        <w:jc w:val="both"/>
      </w:pPr>
      <w:r w:rsidRPr="00573DC3">
        <w:rPr>
          <w:b/>
        </w:rPr>
        <w:t>Dependencias</w:t>
      </w:r>
      <w:r>
        <w:t>.- Librerías utilizadas del sistema</w:t>
      </w:r>
    </w:p>
    <w:p w:rsidR="00827E60" w:rsidRDefault="002E3D4C" w:rsidP="00AE0DFD">
      <w:pPr>
        <w:numPr>
          <w:ilvl w:val="1"/>
          <w:numId w:val="2"/>
        </w:numPr>
        <w:ind w:hanging="360"/>
        <w:contextualSpacing/>
        <w:jc w:val="both"/>
      </w:pPr>
      <w:r w:rsidRPr="00573DC3">
        <w:rPr>
          <w:b/>
        </w:rPr>
        <w:t>Rastreo de defecto y resolución</w:t>
      </w:r>
      <w:r w:rsidR="00D71B38">
        <w:t>.- Reporte de problema</w:t>
      </w:r>
    </w:p>
    <w:p w:rsidR="00827E60" w:rsidRDefault="002E3D4C" w:rsidP="00AE0DFD">
      <w:pPr>
        <w:numPr>
          <w:ilvl w:val="1"/>
          <w:numId w:val="2"/>
        </w:numPr>
        <w:ind w:hanging="360"/>
        <w:contextualSpacing/>
        <w:jc w:val="both"/>
      </w:pPr>
      <w:r>
        <w:rPr>
          <w:strike/>
        </w:rPr>
        <w:t>Solicitud de cambios</w:t>
      </w:r>
      <w:r>
        <w:t xml:space="preserve"> (adaptado como </w:t>
      </w:r>
      <w:hyperlink r:id="rId7">
        <w:r>
          <w:rPr>
            <w:color w:val="1155CC"/>
            <w:u w:val="single"/>
          </w:rPr>
          <w:t>Reporte de un Problema</w:t>
        </w:r>
      </w:hyperlink>
      <w:r>
        <w:t>)</w:t>
      </w:r>
    </w:p>
    <w:p w:rsidR="00827E60" w:rsidRPr="00573DC3" w:rsidRDefault="002E3D4C" w:rsidP="00AE0DFD">
      <w:pPr>
        <w:numPr>
          <w:ilvl w:val="1"/>
          <w:numId w:val="2"/>
        </w:numPr>
        <w:ind w:hanging="360"/>
        <w:contextualSpacing/>
        <w:jc w:val="both"/>
        <w:rPr>
          <w:b/>
        </w:rPr>
      </w:pPr>
      <w:r w:rsidRPr="00573DC3">
        <w:rPr>
          <w:b/>
        </w:rPr>
        <w:t>Recurso de requerimientos</w:t>
      </w:r>
    </w:p>
    <w:p w:rsidR="00827E60" w:rsidRDefault="002E3D4C" w:rsidP="00AE0DFD">
      <w:pPr>
        <w:numPr>
          <w:ilvl w:val="2"/>
          <w:numId w:val="2"/>
        </w:numPr>
        <w:ind w:hanging="360"/>
        <w:contextualSpacing/>
        <w:jc w:val="both"/>
      </w:pPr>
      <w:r w:rsidRPr="00573DC3">
        <w:rPr>
          <w:b/>
        </w:rPr>
        <w:t>Personas</w:t>
      </w:r>
      <w:r w:rsidR="00D71B38">
        <w:t xml:space="preserve">.- </w:t>
      </w:r>
      <w:proofErr w:type="spellStart"/>
      <w:r w:rsidR="00D71B38">
        <w:t>Testers</w:t>
      </w:r>
      <w:proofErr w:type="spellEnd"/>
      <w:r w:rsidR="00D71B38">
        <w:t xml:space="preserve"> involucrados</w:t>
      </w:r>
    </w:p>
    <w:p w:rsidR="00827E60" w:rsidRDefault="002E3D4C" w:rsidP="00D71B38">
      <w:pPr>
        <w:numPr>
          <w:ilvl w:val="2"/>
          <w:numId w:val="2"/>
        </w:numPr>
        <w:ind w:hanging="360"/>
        <w:contextualSpacing/>
        <w:jc w:val="both"/>
      </w:pPr>
      <w:r w:rsidRPr="00573DC3">
        <w:rPr>
          <w:b/>
        </w:rPr>
        <w:t>Hardware</w:t>
      </w:r>
      <w:r w:rsidR="00D71B38">
        <w:t>.- Ambiente donde serán ejecutadas las pruebas.</w:t>
      </w:r>
    </w:p>
    <w:p w:rsidR="00827E60" w:rsidRDefault="002E3D4C" w:rsidP="00AE0DFD">
      <w:pPr>
        <w:numPr>
          <w:ilvl w:val="1"/>
          <w:numId w:val="2"/>
        </w:numPr>
        <w:ind w:hanging="360"/>
        <w:contextualSpacing/>
        <w:jc w:val="both"/>
      </w:pPr>
      <w:r w:rsidRPr="00573DC3">
        <w:rPr>
          <w:b/>
        </w:rPr>
        <w:t>Gestión de la configuración de software</w:t>
      </w:r>
      <w:r w:rsidR="00D71B38">
        <w:t xml:space="preserve">.- </w:t>
      </w:r>
      <w:hyperlink r:id="rId8" w:anchor="Gestion_SQA" w:history="1">
        <w:r w:rsidR="00D71B38" w:rsidRPr="00D71B38">
          <w:rPr>
            <w:rStyle w:val="Hipervnculo"/>
          </w:rPr>
          <w:t>Plan SQA</w:t>
        </w:r>
      </w:hyperlink>
    </w:p>
    <w:p w:rsidR="00827E60" w:rsidRDefault="002E3D4C" w:rsidP="00AE0DFD">
      <w:pPr>
        <w:numPr>
          <w:ilvl w:val="1"/>
          <w:numId w:val="2"/>
        </w:numPr>
        <w:ind w:hanging="360"/>
        <w:contextualSpacing/>
        <w:jc w:val="both"/>
      </w:pPr>
      <w:r w:rsidRPr="00573DC3">
        <w:rPr>
          <w:b/>
        </w:rPr>
        <w:t>Herramientas de Pruebas</w:t>
      </w:r>
      <w:r w:rsidR="00D71B38">
        <w:t xml:space="preserve">.- </w:t>
      </w:r>
      <w:hyperlink r:id="rId9" w:history="1">
        <w:r w:rsidR="00D71B38" w:rsidRPr="00D71B38">
          <w:rPr>
            <w:rStyle w:val="Hipervnculo"/>
          </w:rPr>
          <w:t>Manual de herramientas de prueba</w:t>
        </w:r>
      </w:hyperlink>
    </w:p>
    <w:p w:rsidR="00827E60" w:rsidRDefault="002E3D4C" w:rsidP="00AE0DFD">
      <w:pPr>
        <w:numPr>
          <w:ilvl w:val="1"/>
          <w:numId w:val="2"/>
        </w:numPr>
        <w:ind w:hanging="360"/>
        <w:contextualSpacing/>
        <w:jc w:val="both"/>
      </w:pPr>
      <w:r w:rsidRPr="00573DC3">
        <w:rPr>
          <w:b/>
        </w:rPr>
        <w:t>Métricas</w:t>
      </w:r>
      <w:r w:rsidR="00573DC3">
        <w:t xml:space="preserve">.- Resultados esperados del </w:t>
      </w:r>
      <w:hyperlink r:id="rId10" w:history="1">
        <w:r w:rsidR="00573DC3" w:rsidRPr="00573DC3">
          <w:rPr>
            <w:rStyle w:val="Hipervnculo"/>
          </w:rPr>
          <w:t>caso de prueba</w:t>
        </w:r>
      </w:hyperlink>
    </w:p>
    <w:p w:rsidR="00827E60" w:rsidRDefault="002E3D4C" w:rsidP="00AE0DFD">
      <w:pPr>
        <w:numPr>
          <w:ilvl w:val="1"/>
          <w:numId w:val="2"/>
        </w:numPr>
        <w:ind w:hanging="360"/>
        <w:contextualSpacing/>
        <w:jc w:val="both"/>
      </w:pPr>
      <w:r w:rsidRPr="00573DC3">
        <w:rPr>
          <w:b/>
        </w:rPr>
        <w:t>Pruebas de criterios de entrada y salida</w:t>
      </w:r>
      <w:r w:rsidR="00573DC3">
        <w:t xml:space="preserve">.- Especificado en el </w:t>
      </w:r>
      <w:hyperlink r:id="rId11" w:history="1">
        <w:r w:rsidR="00573DC3" w:rsidRPr="00573DC3">
          <w:rPr>
            <w:rStyle w:val="Hipervnculo"/>
          </w:rPr>
          <w:t>caso de prueba</w:t>
        </w:r>
      </w:hyperlink>
    </w:p>
    <w:p w:rsidR="00827E60" w:rsidRDefault="002E3D4C" w:rsidP="00AE0DFD">
      <w:pPr>
        <w:numPr>
          <w:ilvl w:val="1"/>
          <w:numId w:val="2"/>
        </w:numPr>
        <w:ind w:hanging="360"/>
        <w:contextualSpacing/>
        <w:jc w:val="both"/>
      </w:pPr>
      <w:r w:rsidRPr="00573DC3">
        <w:rPr>
          <w:b/>
        </w:rPr>
        <w:t>Resúmenes internos del estado del sistema</w:t>
      </w:r>
      <w:r w:rsidR="00573DC3">
        <w:t xml:space="preserve">.- Resultados finales del </w:t>
      </w:r>
      <w:hyperlink r:id="rId12" w:history="1">
        <w:r w:rsidR="00573DC3" w:rsidRPr="00573DC3">
          <w:rPr>
            <w:rStyle w:val="Hipervnculo"/>
          </w:rPr>
          <w:t>caso de prueba</w:t>
        </w:r>
      </w:hyperlink>
    </w:p>
    <w:p w:rsidR="00827E60" w:rsidRDefault="00573DC3" w:rsidP="00AE0DFD">
      <w:pPr>
        <w:numPr>
          <w:ilvl w:val="1"/>
          <w:numId w:val="2"/>
        </w:numPr>
        <w:ind w:hanging="360"/>
        <w:contextualSpacing/>
        <w:jc w:val="both"/>
      </w:pPr>
      <w:r w:rsidRPr="00573DC3">
        <w:rPr>
          <w:b/>
        </w:rPr>
        <w:lastRenderedPageBreak/>
        <w:t>Aprobaciones</w:t>
      </w:r>
      <w:r>
        <w:t>.- Que el resultado final es igual que el resultado esperado.</w:t>
      </w:r>
    </w:p>
    <w:p w:rsidR="00827E60" w:rsidRDefault="00827E60" w:rsidP="00AE0DFD">
      <w:pPr>
        <w:pStyle w:val="Puesto"/>
        <w:contextualSpacing w:val="0"/>
        <w:jc w:val="both"/>
      </w:pPr>
      <w:bookmarkStart w:id="5" w:name="h.sspmx2awoi5x" w:colFirst="0" w:colLast="0"/>
      <w:bookmarkEnd w:id="5"/>
    </w:p>
    <w:p w:rsidR="00827E60" w:rsidRDefault="002E3D4C" w:rsidP="00AE0DFD">
      <w:pPr>
        <w:pStyle w:val="Puesto"/>
        <w:contextualSpacing w:val="0"/>
        <w:jc w:val="both"/>
      </w:pPr>
      <w:bookmarkStart w:id="6" w:name="h.wh4v7lvsz5a1" w:colFirst="0" w:colLast="0"/>
      <w:bookmarkEnd w:id="6"/>
      <w:r>
        <w:t>Referencias.</w:t>
      </w:r>
    </w:p>
    <w:p w:rsidR="00827E60" w:rsidRDefault="002E3D4C" w:rsidP="00AE0DFD">
      <w:pPr>
        <w:numPr>
          <w:ilvl w:val="0"/>
          <w:numId w:val="1"/>
        </w:numPr>
        <w:ind w:hanging="360"/>
        <w:contextualSpacing/>
        <w:jc w:val="both"/>
      </w:pPr>
      <w:r>
        <w:t>Basado del libro “S</w:t>
      </w:r>
      <w:r>
        <w:rPr>
          <w:rFonts w:ascii="Calibri" w:eastAsia="Calibri" w:hAnsi="Calibri" w:cs="Calibri"/>
          <w:sz w:val="24"/>
        </w:rPr>
        <w:t xml:space="preserve">oftware </w:t>
      </w:r>
      <w:proofErr w:type="spellStart"/>
      <w:r>
        <w:rPr>
          <w:rFonts w:ascii="Calibri" w:eastAsia="Calibri" w:hAnsi="Calibri" w:cs="Calibri"/>
          <w:sz w:val="24"/>
        </w:rPr>
        <w:t>Testing</w:t>
      </w:r>
      <w:proofErr w:type="spellEnd"/>
      <w:r>
        <w:rPr>
          <w:rFonts w:ascii="Calibri" w:eastAsia="Calibri" w:hAnsi="Calibri" w:cs="Calibri"/>
          <w:sz w:val="24"/>
        </w:rPr>
        <w:t xml:space="preserve"> and </w:t>
      </w:r>
      <w:proofErr w:type="spellStart"/>
      <w:r>
        <w:rPr>
          <w:rFonts w:ascii="Calibri" w:eastAsia="Calibri" w:hAnsi="Calibri" w:cs="Calibri"/>
          <w:sz w:val="24"/>
        </w:rPr>
        <w:t>Continuous</w:t>
      </w:r>
      <w:proofErr w:type="spellEnd"/>
      <w:r>
        <w:rPr>
          <w:rFonts w:ascii="Calibri" w:eastAsia="Calibri" w:hAnsi="Calibri" w:cs="Calibri"/>
          <w:sz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</w:rPr>
        <w:t>Quality</w:t>
      </w:r>
      <w:proofErr w:type="spellEnd"/>
      <w:r>
        <w:rPr>
          <w:rFonts w:ascii="Calibri" w:eastAsia="Calibri" w:hAnsi="Calibri" w:cs="Calibri"/>
          <w:sz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</w:rPr>
        <w:t>Improvement</w:t>
      </w:r>
      <w:proofErr w:type="spellEnd"/>
      <w:r>
        <w:rPr>
          <w:rFonts w:ascii="Calibri" w:eastAsia="Calibri" w:hAnsi="Calibri" w:cs="Calibri"/>
          <w:sz w:val="24"/>
        </w:rPr>
        <w:t xml:space="preserve">, 2nd </w:t>
      </w:r>
      <w:proofErr w:type="spellStart"/>
      <w:r>
        <w:rPr>
          <w:rFonts w:ascii="Calibri" w:eastAsia="Calibri" w:hAnsi="Calibri" w:cs="Calibri"/>
          <w:sz w:val="24"/>
        </w:rPr>
        <w:t>Edition</w:t>
      </w:r>
      <w:proofErr w:type="spellEnd"/>
      <w:r>
        <w:rPr>
          <w:rFonts w:ascii="Calibri" w:eastAsia="Calibri" w:hAnsi="Calibri" w:cs="Calibri"/>
          <w:sz w:val="24"/>
        </w:rPr>
        <w:t xml:space="preserve">, </w:t>
      </w:r>
      <w:proofErr w:type="spellStart"/>
      <w:r>
        <w:rPr>
          <w:rFonts w:ascii="Calibri" w:eastAsia="Calibri" w:hAnsi="Calibri" w:cs="Calibri"/>
          <w:sz w:val="24"/>
        </w:rPr>
        <w:t>Auerbach</w:t>
      </w:r>
      <w:proofErr w:type="spellEnd"/>
      <w:r>
        <w:rPr>
          <w:rFonts w:ascii="Calibri" w:eastAsia="Calibri" w:hAnsi="Calibri" w:cs="Calibri"/>
          <w:sz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</w:rPr>
        <w:t>Publications</w:t>
      </w:r>
      <w:proofErr w:type="spellEnd"/>
      <w:r>
        <w:t xml:space="preserve">” y adaptado para la empresa CubiCode, apéndice E4, página 380-381. (En el libro: 353-354) </w:t>
      </w:r>
    </w:p>
    <w:sectPr w:rsidR="00827E60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287" w:usb1="00000003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8AA7EE6"/>
    <w:multiLevelType w:val="multilevel"/>
    <w:tmpl w:val="EF9E36D0"/>
    <w:lvl w:ilvl="0">
      <w:start w:val="1"/>
      <w:numFmt w:val="decimal"/>
      <w:lvlText w:val="%1."/>
      <w:lvlJc w:val="right"/>
      <w:pPr>
        <w:ind w:left="720" w:firstLine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firstLine="1080"/>
      </w:pPr>
      <w:rPr>
        <w:b w:val="0"/>
        <w:u w:val="none"/>
      </w:rPr>
    </w:lvl>
    <w:lvl w:ilvl="2">
      <w:start w:val="1"/>
      <w:numFmt w:val="decimal"/>
      <w:lvlText w:val="%1.%2.%3."/>
      <w:lvlJc w:val="right"/>
      <w:pPr>
        <w:ind w:left="2160" w:firstLine="1800"/>
      </w:pPr>
      <w:rPr>
        <w:b w:val="0"/>
        <w:u w:val="none"/>
      </w:rPr>
    </w:lvl>
    <w:lvl w:ilvl="3">
      <w:start w:val="1"/>
      <w:numFmt w:val="decimal"/>
      <w:lvlText w:val="%1.%2.%3.%4."/>
      <w:lvlJc w:val="right"/>
      <w:pPr>
        <w:ind w:left="2880" w:firstLine="252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firstLine="324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firstLine="39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firstLine="468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firstLine="540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firstLine="6120"/>
      </w:pPr>
      <w:rPr>
        <w:u w:val="none"/>
      </w:rPr>
    </w:lvl>
  </w:abstractNum>
  <w:abstractNum w:abstractNumId="1">
    <w:nsid w:val="6FDB6898"/>
    <w:multiLevelType w:val="multilevel"/>
    <w:tmpl w:val="DBF61950"/>
    <w:lvl w:ilvl="0">
      <w:start w:val="1"/>
      <w:numFmt w:val="decimal"/>
      <w:lvlText w:val="%1."/>
      <w:lvlJc w:val="left"/>
      <w:pPr>
        <w:ind w:left="720" w:firstLine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firstLine="108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firstLine="180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firstLine="252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firstLine="324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firstLine="39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firstLine="468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firstLine="540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firstLine="6120"/>
      </w:pPr>
      <w:rPr>
        <w:u w:val="no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4"/>
  </w:compat>
  <w:rsids>
    <w:rsidRoot w:val="00827E60"/>
    <w:rsid w:val="002E3D4C"/>
    <w:rsid w:val="00573DC3"/>
    <w:rsid w:val="006E0EBC"/>
    <w:rsid w:val="007641A7"/>
    <w:rsid w:val="00827E60"/>
    <w:rsid w:val="00AE0DFD"/>
    <w:rsid w:val="00BC5853"/>
    <w:rsid w:val="00D71B38"/>
    <w:rsid w:val="00D942AC"/>
    <w:rsid w:val="00DB53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2AD0AE89-9066-448F-A457-0F2DE36757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color w:val="000000"/>
        <w:sz w:val="22"/>
        <w:lang w:val="es-MX" w:eastAsia="es-MX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keepLines/>
      <w:spacing w:before="200"/>
      <w:contextualSpacing/>
      <w:outlineLvl w:val="0"/>
    </w:pPr>
    <w:rPr>
      <w:rFonts w:ascii="Trebuchet MS" w:eastAsia="Trebuchet MS" w:hAnsi="Trebuchet MS" w:cs="Trebuchet MS"/>
      <w:sz w:val="32"/>
    </w:rPr>
  </w:style>
  <w:style w:type="paragraph" w:styleId="Ttulo2">
    <w:name w:val="heading 2"/>
    <w:basedOn w:val="Normal"/>
    <w:next w:val="Normal"/>
    <w:pPr>
      <w:keepNext/>
      <w:keepLines/>
      <w:spacing w:before="200"/>
      <w:contextualSpacing/>
      <w:outlineLvl w:val="1"/>
    </w:pPr>
    <w:rPr>
      <w:rFonts w:ascii="Trebuchet MS" w:eastAsia="Trebuchet MS" w:hAnsi="Trebuchet MS" w:cs="Trebuchet MS"/>
      <w:b/>
      <w:sz w:val="26"/>
    </w:rPr>
  </w:style>
  <w:style w:type="paragraph" w:styleId="Ttulo3">
    <w:name w:val="heading 3"/>
    <w:basedOn w:val="Normal"/>
    <w:next w:val="Normal"/>
    <w:pPr>
      <w:keepNext/>
      <w:keepLines/>
      <w:spacing w:before="160"/>
      <w:contextualSpacing/>
      <w:outlineLvl w:val="2"/>
    </w:pPr>
    <w:rPr>
      <w:rFonts w:ascii="Trebuchet MS" w:eastAsia="Trebuchet MS" w:hAnsi="Trebuchet MS" w:cs="Trebuchet MS"/>
      <w:b/>
      <w:color w:val="666666"/>
      <w:sz w:val="24"/>
    </w:rPr>
  </w:style>
  <w:style w:type="paragraph" w:styleId="Ttulo4">
    <w:name w:val="heading 4"/>
    <w:basedOn w:val="Normal"/>
    <w:next w:val="Normal"/>
    <w:pPr>
      <w:keepNext/>
      <w:keepLines/>
      <w:spacing w:before="160"/>
      <w:contextualSpacing/>
      <w:outlineLvl w:val="3"/>
    </w:pPr>
    <w:rPr>
      <w:rFonts w:ascii="Trebuchet MS" w:eastAsia="Trebuchet MS" w:hAnsi="Trebuchet MS" w:cs="Trebuchet MS"/>
      <w:color w:val="666666"/>
      <w:u w:val="single"/>
    </w:rPr>
  </w:style>
  <w:style w:type="paragraph" w:styleId="Ttulo5">
    <w:name w:val="heading 5"/>
    <w:basedOn w:val="Normal"/>
    <w:next w:val="Normal"/>
    <w:pPr>
      <w:keepNext/>
      <w:keepLines/>
      <w:spacing w:before="160"/>
      <w:contextualSpacing/>
      <w:outlineLvl w:val="4"/>
    </w:pPr>
    <w:rPr>
      <w:rFonts w:ascii="Trebuchet MS" w:eastAsia="Trebuchet MS" w:hAnsi="Trebuchet MS" w:cs="Trebuchet MS"/>
      <w:color w:val="666666"/>
    </w:rPr>
  </w:style>
  <w:style w:type="paragraph" w:styleId="Ttulo6">
    <w:name w:val="heading 6"/>
    <w:basedOn w:val="Normal"/>
    <w:next w:val="Normal"/>
    <w:pPr>
      <w:keepNext/>
      <w:keepLines/>
      <w:spacing w:before="160"/>
      <w:contextualSpacing/>
      <w:outlineLvl w:val="5"/>
    </w:pPr>
    <w:rPr>
      <w:rFonts w:ascii="Trebuchet MS" w:eastAsia="Trebuchet MS" w:hAnsi="Trebuchet MS" w:cs="Trebuchet MS"/>
      <w:i/>
      <w:color w:val="666666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Puesto">
    <w:name w:val="Title"/>
    <w:basedOn w:val="Normal"/>
    <w:next w:val="Normal"/>
    <w:pPr>
      <w:keepNext/>
      <w:keepLines/>
      <w:contextualSpacing/>
    </w:pPr>
    <w:rPr>
      <w:rFonts w:ascii="Trebuchet MS" w:eastAsia="Trebuchet MS" w:hAnsi="Trebuchet MS" w:cs="Trebuchet MS"/>
      <w:sz w:val="42"/>
    </w:rPr>
  </w:style>
  <w:style w:type="paragraph" w:styleId="Subttulo">
    <w:name w:val="Subtitle"/>
    <w:basedOn w:val="Normal"/>
    <w:next w:val="Normal"/>
    <w:pPr>
      <w:keepNext/>
      <w:keepLines/>
      <w:spacing w:after="200"/>
      <w:contextualSpacing/>
    </w:pPr>
    <w:rPr>
      <w:rFonts w:ascii="Trebuchet MS" w:eastAsia="Trebuchet MS" w:hAnsi="Trebuchet MS" w:cs="Trebuchet MS"/>
      <w:i/>
      <w:color w:val="666666"/>
      <w:sz w:val="26"/>
    </w:rPr>
  </w:style>
  <w:style w:type="character" w:styleId="Hipervnculo">
    <w:name w:val="Hyperlink"/>
    <w:basedOn w:val="Fuentedeprrafopredeter"/>
    <w:uiPriority w:val="99"/>
    <w:unhideWhenUsed/>
    <w:rsid w:val="00AE0DFD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../PlantillaSQA.docx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Reporte%20de%20Problema.docx" TargetMode="External"/><Relationship Id="rId12" Type="http://schemas.openxmlformats.org/officeDocument/2006/relationships/hyperlink" Target="Caso%20de%20Prueba.docx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Caso%20de%20Prueba.docx" TargetMode="External"/><Relationship Id="rId11" Type="http://schemas.openxmlformats.org/officeDocument/2006/relationships/hyperlink" Target="Caso%20de%20Prueba.docx" TargetMode="External"/><Relationship Id="rId5" Type="http://schemas.openxmlformats.org/officeDocument/2006/relationships/hyperlink" Target="Caso%20de%20Prueba.docx" TargetMode="External"/><Relationship Id="rId10" Type="http://schemas.openxmlformats.org/officeDocument/2006/relationships/hyperlink" Target="Caso%20de%20Prueba.docx" TargetMode="External"/><Relationship Id="rId4" Type="http://schemas.openxmlformats.org/officeDocument/2006/relationships/webSettings" Target="webSettings.xml"/><Relationship Id="rId9" Type="http://schemas.openxmlformats.org/officeDocument/2006/relationships/hyperlink" Target="Pruebas/Manual%20de%20herramientas%20de%20pruebas%20por%20Framework.docx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2</Pages>
  <Words>373</Words>
  <Characters>2211</Characters>
  <Application>Microsoft Office Word</Application>
  <DocSecurity>0</DocSecurity>
  <Lines>201</Lines>
  <Paragraphs>117</Paragraphs>
  <ScaleCrop>false</ScaleCrop>
  <Company/>
  <LinksUpToDate>false</LinksUpToDate>
  <CharactersWithSpaces>2467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Romario Lopez C</cp:lastModifiedBy>
  <cp:revision>10</cp:revision>
  <dcterms:created xsi:type="dcterms:W3CDTF">2015-05-31T02:44:00Z</dcterms:created>
  <dcterms:modified xsi:type="dcterms:W3CDTF">2015-06-02T17:40:00Z</dcterms:modified>
</cp:coreProperties>
</file>