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596265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62650" cy="895350"/>
                    </a:xfrm>
                    <a:prstGeom prst="rect">
                      <a:avLst/>
                    </a:prstGeom>
                  </pic:spPr>
                </pic:pic>
              </a:graphicData>
            </a:graphic>
          </wp:inline>
        </w:drawing>
      </w:r>
    </w:p>
    <w:p>
      <w:pPr>
        <w:spacing w:after="40"/>
      </w:pPr>
      <w:r>
        <w:rPr>
          <w:rFonts w:ascii="Calibri" w:cs="Calibri" w:eastAsia="Calibri" w:hAnsi="Calibri"/>
          <w:b/>
          <w:bCs/>
          <w:color w:val="111111"/>
          <w:sz w:val="44"/>
          <w:szCs w:val="44"/>
        </w:rPr>
        <w:t xml:space="preserve">App Store App or Web App?</w:t>
      </w:r>
    </w:p>
    <w:p>
      <w:pPr>
        <w:spacing w:after="260"/>
      </w:pPr>
      <w:r>
        <w:rPr>
          <w:rFonts w:ascii="Calibri" w:cs="Calibri" w:eastAsia="Calibri" w:hAnsi="Calibri"/>
          <w:color w:val="007B5F"/>
          <w:sz w:val="24"/>
          <w:szCs w:val="24"/>
        </w:rPr>
        <w:t xml:space="preserve">An honest comparison, including where a web app is the wrong answer</w:t>
      </w:r>
    </w:p>
    <w:p>
      <w:pPr>
        <w:spacing w:after="140" w:before="0" w:line="258"/>
      </w:pPr>
      <w:r>
        <w:rPr>
          <w:rFonts w:ascii="Calibri" w:cs="Calibri" w:eastAsia="Calibri" w:hAnsi="Calibri"/>
          <w:color w:val="111111"/>
          <w:sz w:val="21"/>
          <w:szCs w:val="21"/>
        </w:rPr>
        <w:t xml:space="preserve">Almost everyone I speak to asks me some version of the same question: "Why isn’t it a proper app in the App Store?" It’s a fair question and it deserves a straight answer rather than a sales pitch.</w:t>
      </w:r>
    </w:p>
    <w:p>
      <w:pPr>
        <w:spacing w:after="140" w:before="0" w:line="258"/>
      </w:pPr>
      <w:r>
        <w:rPr>
          <w:rFonts w:ascii="Calibri" w:cs="Calibri" w:eastAsia="Calibri" w:hAnsi="Calibri"/>
          <w:color w:val="111111"/>
          <w:sz w:val="21"/>
          <w:szCs w:val="21"/>
        </w:rPr>
        <w:t xml:space="preserve">This is that answer. It includes the things a web app genuinely cannot do, because I would rather you knew those now than found out three weeks in.</w:t>
      </w:r>
    </w:p>
    <w:p>
      <w:pPr>
        <w:pStyle w:val="Heading1"/>
        <w:pBdr>
          <w:bottom w:val="single" w:color="007B5F" w:sz="12" w:space="6"/>
        </w:pBdr>
        <w:spacing w:after="60" w:before="220"/>
      </w:pPr>
      <w:r>
        <w:rPr>
          <w:rFonts w:ascii="Calibri" w:cs="Calibri" w:eastAsia="Calibri" w:hAnsi="Calibri"/>
          <w:b/>
          <w:bCs/>
          <w:color w:val="111111"/>
          <w:sz w:val="30"/>
          <w:szCs w:val="30"/>
        </w:rPr>
        <w:t xml:space="preserve">First, what you actually get</w:t>
      </w:r>
    </w:p>
    <w:p>
      <w:pPr>
        <w:spacing w:after="140" w:before="0" w:line="258"/>
      </w:pPr>
      <w:r>
        <w:rPr>
          <w:rFonts w:ascii="Calibri" w:cs="Calibri" w:eastAsia="Calibri" w:hAnsi="Calibri"/>
          <w:color w:val="111111"/>
          <w:sz w:val="21"/>
          <w:szCs w:val="21"/>
        </w:rPr>
        <w:t xml:space="preserve">What I build is a web app. That word makes people picture a website, so it undersells it. Here is what it looks like on your phone:</w:t>
      </w:r>
    </w:p>
    <w:p>
      <w:pPr>
        <w:pStyle w:val="ListParagraph"/>
        <w:numPr>
          <w:ilvl w:val="0"/>
          <w:numId w:val="2"/>
        </w:numPr>
        <w:spacing w:after="90" w:line="258"/>
      </w:pPr>
      <w:r>
        <w:rPr>
          <w:rFonts w:ascii="Calibri" w:cs="Calibri" w:eastAsia="Calibri" w:hAnsi="Calibri"/>
          <w:color w:val="111111"/>
          <w:sz w:val="21"/>
          <w:szCs w:val="21"/>
        </w:rPr>
        <w:t xml:space="preserve">An icon on your home screen, alongside your other apps.</w:t>
      </w:r>
    </w:p>
    <w:p>
      <w:pPr>
        <w:pStyle w:val="ListParagraph"/>
        <w:numPr>
          <w:ilvl w:val="0"/>
          <w:numId w:val="2"/>
        </w:numPr>
        <w:spacing w:after="90" w:line="258"/>
      </w:pPr>
      <w:r>
        <w:rPr>
          <w:rFonts w:ascii="Calibri" w:cs="Calibri" w:eastAsia="Calibri" w:hAnsi="Calibri"/>
          <w:color w:val="111111"/>
          <w:sz w:val="21"/>
          <w:szCs w:val="21"/>
        </w:rPr>
        <w:t xml:space="preserve">It opens full screen. No browser, no address bar, no tabs.</w:t>
      </w:r>
    </w:p>
    <w:p>
      <w:pPr>
        <w:pStyle w:val="ListParagraph"/>
        <w:numPr>
          <w:ilvl w:val="0"/>
          <w:numId w:val="2"/>
        </w:numPr>
        <w:spacing w:after="90" w:line="258"/>
      </w:pPr>
      <w:r>
        <w:rPr>
          <w:rFonts w:ascii="Calibri" w:cs="Calibri" w:eastAsia="Calibri" w:hAnsi="Calibri"/>
          <w:color w:val="111111"/>
          <w:sz w:val="21"/>
          <w:szCs w:val="21"/>
        </w:rPr>
        <w:t xml:space="preserve">It works offline once installed.</w:t>
      </w:r>
    </w:p>
    <w:p>
      <w:pPr>
        <w:pStyle w:val="ListParagraph"/>
        <w:numPr>
          <w:ilvl w:val="0"/>
          <w:numId w:val="2"/>
        </w:numPr>
        <w:spacing w:after="90" w:line="258"/>
      </w:pPr>
      <w:r>
        <w:rPr>
          <w:rFonts w:ascii="Calibri" w:cs="Calibri" w:eastAsia="Calibri" w:hAnsi="Calibri"/>
          <w:color w:val="111111"/>
          <w:sz w:val="21"/>
          <w:szCs w:val="21"/>
        </w:rPr>
        <w:t xml:space="preserve">It can send you notifications.</w:t>
      </w:r>
    </w:p>
    <w:p>
      <w:pPr>
        <w:spacing w:after="140" w:before="0" w:line="258"/>
      </w:pPr>
      <w:r>
        <w:rPr>
          <w:rFonts w:ascii="Calibri" w:cs="Calibri" w:eastAsia="Calibri" w:hAnsi="Calibri"/>
          <w:color w:val="111111"/>
          <w:sz w:val="21"/>
          <w:szCs w:val="21"/>
        </w:rPr>
        <w:t xml:space="preserve">The difference is not what it looks like or how it behaves. The difference is how it gets there: through a link, rather than through Apple and Google.</w:t>
      </w:r>
    </w:p>
    <w:p>
      <w:pPr>
        <w:spacing w:after="140" w:before="0" w:line="258"/>
      </w:pPr>
      <w:r>
        <w:rPr>
          <w:rFonts w:ascii="Calibri" w:cs="Calibri" w:eastAsia="Calibri" w:hAnsi="Calibri"/>
          <w:color w:val="111111"/>
          <w:sz w:val="21"/>
          <w:szCs w:val="21"/>
        </w:rPr>
        <w:t xml:space="preserve">And it is not only your phone. The same app runs on an iPad, a tablet, a laptop and the office computer — so you can take an order at the counter and do the week’s figures on a proper screen at your desk, in the same system.</w:t>
      </w:r>
    </w:p>
    <w:tbl>
      <w:tblPr>
        <w:tblW w:type="dxa" w:w="9026"/>
        <w:tblBorders>
          <w:top w:val="single" w:color="D9DEDC" w:sz="2"/>
          <w:left w:val="single" w:color="007B5F" w:sz="18"/>
          <w:bottom w:val="single" w:color="D9DEDC" w:sz="2"/>
          <w:right w:val="single" w:color="D9DEDC" w:sz="2"/>
          <w:insideH w:val="none" w:color="FFFFFF" w:sz="0"/>
          <w:insideV w:val="none" w:color="FFFFFF" w:sz="0"/>
        </w:tblBorders>
      </w:tblPr>
      <w:tblGrid>
        <w:gridCol w:w="9026"/>
      </w:tblGrid>
      <w:tr>
        <w:trPr>
          <w:cantSplit/>
        </w:trPr>
        <w:tc>
          <w:tcPr>
            <w:tcW w:type="dxa" w:w="9026"/>
            <w:shd w:fill="F4F6F5" w:color="auto" w:val="clear"/>
            <w:tcMar>
              <w:top w:type="dxa" w:w="180"/>
              <w:left w:type="dxa" w:w="220"/>
              <w:bottom w:type="dxa" w:w="180"/>
              <w:right w:type="dxa" w:w="220"/>
            </w:tcMar>
          </w:tcPr>
          <w:p>
            <w:pPr>
              <w:spacing w:after="70" w:before="0" w:line="258"/>
            </w:pPr>
            <w:r>
              <w:rPr>
                <w:rFonts w:ascii="Calibri" w:cs="Calibri" w:eastAsia="Calibri" w:hAnsi="Calibri"/>
                <w:b/>
                <w:bCs/>
                <w:color w:val="007B5F"/>
                <w:sz w:val="21"/>
                <w:szCs w:val="21"/>
              </w:rPr>
              <w:t xml:space="preserve">The one-line version</w:t>
            </w:r>
          </w:p>
          <w:p>
            <w:pPr>
              <w:spacing w:after="0" w:before="0" w:line="258"/>
            </w:pPr>
            <w:r>
              <w:rPr>
                <w:rFonts w:ascii="Calibri" w:cs="Calibri" w:eastAsia="Calibri" w:hAnsi="Calibri"/>
                <w:color w:val="111111"/>
                <w:sz w:val="21"/>
                <w:szCs w:val="21"/>
              </w:rPr>
              <w:t xml:space="preserve">Same app, same experience, sitting on your home screen. It just gets to you directly from me, instead of through a middleman who charges a commission, takes days to approve every change, and can say no.</w:t>
            </w:r>
          </w:p>
        </w:tc>
      </w:tr>
    </w:tbl>
    <w:p>
      <w:r>
        <w:br w:type="page"/>
      </w:r>
    </w:p>
    <w:p>
      <w:pPr>
        <w:pStyle w:val="Heading1"/>
        <w:pBdr>
          <w:bottom w:val="single" w:color="007B5F" w:sz="12" w:space="6"/>
        </w:pBdr>
        <w:spacing w:after="60" w:before="220"/>
      </w:pPr>
      <w:r>
        <w:rPr>
          <w:rFonts w:ascii="Calibri" w:cs="Calibri" w:eastAsia="Calibri" w:hAnsi="Calibri"/>
          <w:b/>
          <w:bCs/>
          <w:color w:val="111111"/>
          <w:sz w:val="30"/>
          <w:szCs w:val="30"/>
        </w:rPr>
        <w:t xml:space="preserve">Side by side</w:t>
      </w:r>
    </w:p>
    <w:tbl>
      <w:tblPr>
        <w:tblW w:type="dxa" w:w="9026"/>
        <w:tblBorders>
          <w:top w:val="single" w:color="D9DEDC" w:sz="2"/>
          <w:left w:val="single" w:color="D9DEDC" w:sz="2"/>
          <w:bottom w:val="single" w:color="D9DEDC" w:sz="2"/>
          <w:right w:val="single" w:color="D9DEDC" w:sz="2"/>
          <w:insideH w:val="single" w:color="E4E8E6" w:sz="2"/>
          <w:insideV w:val="single" w:color="E4E8E6" w:sz="2"/>
        </w:tblBorders>
      </w:tblPr>
      <w:tblGrid>
        <w:gridCol w:w="2400"/>
        <w:gridCol w:w="3313"/>
        <w:gridCol w:w="3313"/>
      </w:tblGrid>
      <w:tr>
        <w:trPr>
          <w:tblHeader/>
        </w:trPr>
        <w:tc>
          <w:tcPr>
            <w:tcW w:type="dxa" w:w="2400"/>
            <w:shd w:fill="111111"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
            </w:r>
          </w:p>
        </w:tc>
        <w:tc>
          <w:tcPr>
            <w:tcW w:type="dxa" w:w="3313"/>
            <w:shd w:fill="111111" w:color="auto" w:val="clear"/>
            <w:tcMar>
              <w:top w:type="dxa" w:w="120"/>
              <w:left w:type="dxa" w:w="130"/>
              <w:bottom w:type="dxa" w:w="120"/>
              <w:right w:type="dxa" w:w="130"/>
            </w:tcMar>
          </w:tcPr>
          <w:p>
            <w:pPr>
              <w:spacing w:after="0" w:before="0" w:line="258"/>
            </w:pPr>
            <w:r>
              <w:rPr>
                <w:rFonts w:ascii="Calibri" w:cs="Calibri" w:eastAsia="Calibri" w:hAnsi="Calibri"/>
                <w:b/>
                <w:bCs/>
                <w:color w:val="FFFFFF"/>
                <w:sz w:val="20"/>
                <w:szCs w:val="20"/>
              </w:rPr>
              <w:t xml:space="preserve">Web app (what I build)</w:t>
            </w:r>
          </w:p>
        </w:tc>
        <w:tc>
          <w:tcPr>
            <w:tcW w:type="dxa" w:w="3313"/>
            <w:shd w:fill="111111" w:color="auto" w:val="clear"/>
            <w:tcMar>
              <w:top w:type="dxa" w:w="120"/>
              <w:left w:type="dxa" w:w="130"/>
              <w:bottom w:type="dxa" w:w="120"/>
              <w:right w:type="dxa" w:w="130"/>
            </w:tcMar>
          </w:tcPr>
          <w:p>
            <w:pPr>
              <w:spacing w:after="0" w:before="0" w:line="258"/>
            </w:pPr>
            <w:r>
              <w:rPr>
                <w:rFonts w:ascii="Calibri" w:cs="Calibri" w:eastAsia="Calibri" w:hAnsi="Calibri"/>
                <w:b/>
                <w:bCs/>
                <w:color w:val="FFFFFF"/>
                <w:sz w:val="20"/>
                <w:szCs w:val="20"/>
              </w:rPr>
              <w:t xml:space="preserve">App Store app</w:t>
            </w:r>
          </w:p>
        </w:tc>
      </w:tr>
      <w:tr>
        <w:trPr>
          <w:cantSplit/>
        </w:trPr>
        <w:tc>
          <w:tcPr>
            <w:tcW w:type="dxa" w:w="2400"/>
            <w:shd w:fill="FFFFFF" w:color="auto" w:val="clear"/>
            <w:tcMar>
              <w:top w:type="dxa" w:w="120"/>
              <w:left w:type="dxa" w:w="130"/>
              <w:bottom w:type="dxa" w:w="120"/>
              <w:right w:type="dxa" w:w="130"/>
            </w:tcMar>
          </w:tcPr>
          <w:p>
            <w:pPr>
              <w:spacing w:after="0" w:before="0" w:line="258"/>
            </w:pPr>
            <w:r>
              <w:rPr>
                <w:rFonts w:ascii="Calibri" w:cs="Calibri" w:eastAsia="Calibri" w:hAnsi="Calibri"/>
                <w:b/>
                <w:bCs/>
                <w:color w:val="111111"/>
                <w:sz w:val="20"/>
                <w:szCs w:val="20"/>
              </w:rPr>
              <w:t xml:space="preserve">Getting it on your devices</w:t>
            </w:r>
          </w:p>
        </w:tc>
        <w:tc>
          <w:tcPr>
            <w:tcW w:type="dxa" w:w="3313"/>
            <w:shd w:fill="FFFFFF"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You open a link and add it to the home screen. It is there in seconds, on anything you like.</w:t>
            </w:r>
          </w:p>
        </w:tc>
        <w:tc>
          <w:tcPr>
            <w:tcW w:type="dxa" w:w="3313"/>
            <w:shd w:fill="FFFFFF"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Search the store, download, wait, install. Then do it again on every device in the business.</w:t>
            </w:r>
          </w:p>
        </w:tc>
      </w:tr>
      <w:tr>
        <w:trPr>
          <w:cantSplit/>
        </w:trPr>
        <w:tc>
          <w:tcPr>
            <w:tcW w:type="dxa" w:w="2400"/>
            <w:shd w:fill="F4F6F5" w:color="auto" w:val="clear"/>
            <w:tcMar>
              <w:top w:type="dxa" w:w="120"/>
              <w:left w:type="dxa" w:w="130"/>
              <w:bottom w:type="dxa" w:w="120"/>
              <w:right w:type="dxa" w:w="130"/>
            </w:tcMar>
          </w:tcPr>
          <w:p>
            <w:pPr>
              <w:spacing w:after="0" w:before="0" w:line="258"/>
            </w:pPr>
            <w:r>
              <w:rPr>
                <w:rFonts w:ascii="Calibri" w:cs="Calibri" w:eastAsia="Calibri" w:hAnsi="Calibri"/>
                <w:b/>
                <w:bCs/>
                <w:color w:val="111111"/>
                <w:sz w:val="20"/>
                <w:szCs w:val="20"/>
              </w:rPr>
              <w:t xml:space="preserve">What it runs on</w:t>
            </w:r>
          </w:p>
        </w:tc>
        <w:tc>
          <w:tcPr>
            <w:tcW w:type="dxa" w:w="3313"/>
            <w:shd w:fill="F4F6F5"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Everything. iPhone, Android, iPad, tablets, laptops and the office computer — the same app on all of them.</w:t>
            </w:r>
          </w:p>
        </w:tc>
        <w:tc>
          <w:tcPr>
            <w:tcW w:type="dxa" w:w="3313"/>
            <w:shd w:fill="F4F6F5"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Phones and tablets only. The office computer gets nothing unless you pay for a separate version.</w:t>
            </w:r>
          </w:p>
        </w:tc>
      </w:tr>
      <w:tr>
        <w:trPr>
          <w:cantSplit/>
        </w:trPr>
        <w:tc>
          <w:tcPr>
            <w:tcW w:type="dxa" w:w="2400"/>
            <w:shd w:fill="FFFFFF" w:color="auto" w:val="clear"/>
            <w:tcMar>
              <w:top w:type="dxa" w:w="120"/>
              <w:left w:type="dxa" w:w="130"/>
              <w:bottom w:type="dxa" w:w="120"/>
              <w:right w:type="dxa" w:w="130"/>
            </w:tcMar>
          </w:tcPr>
          <w:p>
            <w:pPr>
              <w:spacing w:after="0" w:before="0" w:line="258"/>
            </w:pPr>
            <w:r>
              <w:rPr>
                <w:rFonts w:ascii="Calibri" w:cs="Calibri" w:eastAsia="Calibri" w:hAnsi="Calibri"/>
                <w:b/>
                <w:bCs/>
                <w:color w:val="111111"/>
                <w:sz w:val="20"/>
                <w:szCs w:val="20"/>
              </w:rPr>
              <w:t xml:space="preserve">Adding your staff</w:t>
            </w:r>
          </w:p>
        </w:tc>
        <w:tc>
          <w:tcPr>
            <w:tcW w:type="dxa" w:w="3313"/>
            <w:shd w:fill="FFFFFF"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Send them the link. They are working within a minute, on whatever they already own.</w:t>
            </w:r>
          </w:p>
        </w:tc>
        <w:tc>
          <w:tcPr>
            <w:tcW w:type="dxa" w:w="3313"/>
            <w:shd w:fill="FFFFFF"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Every person has to find it, download it and keep it updated. A mixed set of devices becomes your problem.</w:t>
            </w:r>
          </w:p>
        </w:tc>
      </w:tr>
      <w:tr>
        <w:trPr>
          <w:cantSplit/>
        </w:trPr>
        <w:tc>
          <w:tcPr>
            <w:tcW w:type="dxa" w:w="2400"/>
            <w:shd w:fill="F4F6F5" w:color="auto" w:val="clear"/>
            <w:tcMar>
              <w:top w:type="dxa" w:w="120"/>
              <w:left w:type="dxa" w:w="130"/>
              <w:bottom w:type="dxa" w:w="120"/>
              <w:right w:type="dxa" w:w="130"/>
            </w:tcMar>
          </w:tcPr>
          <w:p>
            <w:pPr>
              <w:spacing w:after="0" w:before="0" w:line="258"/>
            </w:pPr>
            <w:r>
              <w:rPr>
                <w:rFonts w:ascii="Calibri" w:cs="Calibri" w:eastAsia="Calibri" w:hAnsi="Calibri"/>
                <w:b/>
                <w:bCs/>
                <w:color w:val="111111"/>
                <w:sz w:val="20"/>
                <w:szCs w:val="20"/>
              </w:rPr>
              <w:t xml:space="preserve">Updates and fixes</w:t>
            </w:r>
          </w:p>
        </w:tc>
        <w:tc>
          <w:tcPr>
            <w:tcW w:type="dxa" w:w="3313"/>
            <w:shd w:fill="F4F6F5"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I make the change and it is live for you straight away. You do not have to do anything.</w:t>
            </w:r>
          </w:p>
        </w:tc>
        <w:tc>
          <w:tcPr>
            <w:tcW w:type="dxa" w:w="3313"/>
            <w:shd w:fill="F4F6F5"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A new version is submitted, reviewed, then everyone has to update. You end up with staff on different versions.</w:t>
            </w:r>
          </w:p>
        </w:tc>
      </w:tr>
      <w:tr>
        <w:trPr>
          <w:cantSplit/>
        </w:trPr>
        <w:tc>
          <w:tcPr>
            <w:tcW w:type="dxa" w:w="2400"/>
            <w:shd w:fill="FFFFFF" w:color="auto" w:val="clear"/>
            <w:tcMar>
              <w:top w:type="dxa" w:w="120"/>
              <w:left w:type="dxa" w:w="130"/>
              <w:bottom w:type="dxa" w:w="120"/>
              <w:right w:type="dxa" w:w="130"/>
            </w:tcMar>
          </w:tcPr>
          <w:p>
            <w:pPr>
              <w:spacing w:after="0" w:before="0" w:line="258"/>
            </w:pPr>
            <w:r>
              <w:rPr>
                <w:rFonts w:ascii="Calibri" w:cs="Calibri" w:eastAsia="Calibri" w:hAnsi="Calibri"/>
                <w:b/>
                <w:bCs/>
                <w:color w:val="111111"/>
                <w:sz w:val="20"/>
                <w:szCs w:val="20"/>
              </w:rPr>
              <w:t xml:space="preserve">Getting changes live</w:t>
            </w:r>
          </w:p>
        </w:tc>
        <w:tc>
          <w:tcPr>
            <w:tcW w:type="dxa" w:w="3313"/>
            <w:shd w:fill="FFFFFF"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Whenever you ask. No permission needed from anyone.</w:t>
            </w:r>
          </w:p>
        </w:tc>
        <w:tc>
          <w:tcPr>
            <w:tcW w:type="dxa" w:w="3313"/>
            <w:shd w:fill="FFFFFF"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Apple and Google review every version. Approval takes days, and can be refused.</w:t>
            </w:r>
          </w:p>
        </w:tc>
      </w:tr>
      <w:tr>
        <w:trPr>
          <w:cantSplit/>
        </w:trPr>
        <w:tc>
          <w:tcPr>
            <w:tcW w:type="dxa" w:w="2400"/>
            <w:shd w:fill="F4F6F5" w:color="auto" w:val="clear"/>
            <w:tcMar>
              <w:top w:type="dxa" w:w="120"/>
              <w:left w:type="dxa" w:w="130"/>
              <w:bottom w:type="dxa" w:w="120"/>
              <w:right w:type="dxa" w:w="130"/>
            </w:tcMar>
          </w:tcPr>
          <w:p>
            <w:pPr>
              <w:spacing w:after="0" w:before="0" w:line="258"/>
            </w:pPr>
            <w:r>
              <w:rPr>
                <w:rFonts w:ascii="Calibri" w:cs="Calibri" w:eastAsia="Calibri" w:hAnsi="Calibri"/>
                <w:b/>
                <w:bCs/>
                <w:color w:val="111111"/>
                <w:sz w:val="20"/>
                <w:szCs w:val="20"/>
              </w:rPr>
              <w:t xml:space="preserve">What it costs to build</w:t>
            </w:r>
          </w:p>
        </w:tc>
        <w:tc>
          <w:tcPr>
            <w:tcW w:type="dxa" w:w="3313"/>
            <w:shd w:fill="F4F6F5"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One app, built once.</w:t>
            </w:r>
          </w:p>
        </w:tc>
        <w:tc>
          <w:tcPr>
            <w:tcW w:type="dxa" w:w="3313"/>
            <w:shd w:fill="F4F6F5"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An iPhone build and an Android build, plus a website on top. This is the single biggest cost in app development.</w:t>
            </w:r>
          </w:p>
        </w:tc>
      </w:tr>
      <w:tr>
        <w:trPr>
          <w:cantSplit/>
        </w:trPr>
        <w:tc>
          <w:tcPr>
            <w:tcW w:type="dxa" w:w="2400"/>
            <w:shd w:fill="FFFFFF" w:color="auto" w:val="clear"/>
            <w:tcMar>
              <w:top w:type="dxa" w:w="120"/>
              <w:left w:type="dxa" w:w="130"/>
              <w:bottom w:type="dxa" w:w="120"/>
              <w:right w:type="dxa" w:w="130"/>
            </w:tcMar>
          </w:tcPr>
          <w:p>
            <w:pPr>
              <w:spacing w:after="0" w:before="0" w:line="258"/>
            </w:pPr>
            <w:r>
              <w:rPr>
                <w:rFonts w:ascii="Calibri" w:cs="Calibri" w:eastAsia="Calibri" w:hAnsi="Calibri"/>
                <w:b/>
                <w:bCs/>
                <w:color w:val="111111"/>
                <w:sz w:val="20"/>
                <w:szCs w:val="20"/>
              </w:rPr>
              <w:t xml:space="preserve">What it costs to run</w:t>
            </w:r>
          </w:p>
        </w:tc>
        <w:tc>
          <w:tcPr>
            <w:tcW w:type="dxa" w:w="3313"/>
            <w:shd w:fill="FFFFFF"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A flat monthly care plan from me — hosting, backups, monitoring, support and an allowance of changes. Fixed, and it does not rise as you grow.</w:t>
            </w:r>
          </w:p>
        </w:tc>
        <w:tc>
          <w:tcPr>
            <w:tcW w:type="dxa" w:w="3313"/>
            <w:shd w:fill="FFFFFF"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Annual developer fees to Apple and Google, up to 30% commission on anything sold in the app, and you would still be paying someone to maintain it on top of that.</w:t>
            </w:r>
          </w:p>
        </w:tc>
      </w:tr>
      <w:tr>
        <w:trPr>
          <w:cantSplit/>
        </w:trPr>
        <w:tc>
          <w:tcPr>
            <w:tcW w:type="dxa" w:w="2400"/>
            <w:shd w:fill="F4F6F5" w:color="auto" w:val="clear"/>
            <w:tcMar>
              <w:top w:type="dxa" w:w="120"/>
              <w:left w:type="dxa" w:w="130"/>
              <w:bottom w:type="dxa" w:w="120"/>
              <w:right w:type="dxa" w:w="130"/>
            </w:tcMar>
          </w:tcPr>
          <w:p>
            <w:pPr>
              <w:spacing w:after="0" w:before="0" w:line="258"/>
            </w:pPr>
            <w:r>
              <w:rPr>
                <w:rFonts w:ascii="Calibri" w:cs="Calibri" w:eastAsia="Calibri" w:hAnsi="Calibri"/>
                <w:b/>
                <w:bCs/>
                <w:color w:val="111111"/>
                <w:sz w:val="20"/>
                <w:szCs w:val="20"/>
              </w:rPr>
              <w:t xml:space="preserve">Notifications</w:t>
            </w:r>
          </w:p>
        </w:tc>
        <w:tc>
          <w:tcPr>
            <w:tcW w:type="dxa" w:w="3313"/>
            <w:shd w:fill="F4F6F5"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Yes on Android. Yes on iPhone too, but only after you add it to your home screen.</w:t>
            </w:r>
          </w:p>
        </w:tc>
        <w:tc>
          <w:tcPr>
            <w:tcW w:type="dxa" w:w="3313"/>
            <w:shd w:fill="F4F6F5"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Yes, straight away, on both.</w:t>
            </w:r>
          </w:p>
        </w:tc>
      </w:tr>
      <w:tr>
        <w:trPr>
          <w:cantSplit/>
        </w:trPr>
        <w:tc>
          <w:tcPr>
            <w:tcW w:type="dxa" w:w="2400"/>
            <w:shd w:fill="FFFFFF" w:color="auto" w:val="clear"/>
            <w:tcMar>
              <w:top w:type="dxa" w:w="120"/>
              <w:left w:type="dxa" w:w="130"/>
              <w:bottom w:type="dxa" w:w="120"/>
              <w:right w:type="dxa" w:w="130"/>
            </w:tcMar>
          </w:tcPr>
          <w:p>
            <w:pPr>
              <w:spacing w:after="0" w:before="0" w:line="258"/>
            </w:pPr>
            <w:r>
              <w:rPr>
                <w:rFonts w:ascii="Calibri" w:cs="Calibri" w:eastAsia="Calibri" w:hAnsi="Calibri"/>
                <w:b/>
                <w:bCs/>
                <w:color w:val="111111"/>
                <w:sz w:val="20"/>
                <w:szCs w:val="20"/>
              </w:rPr>
              <w:t xml:space="preserve">Camera and scanning</w:t>
            </w:r>
          </w:p>
        </w:tc>
        <w:tc>
          <w:tcPr>
            <w:tcW w:type="dxa" w:w="3313"/>
            <w:shd w:fill="FFFFFF"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Yes, including barcode and QR scanning.</w:t>
            </w:r>
          </w:p>
        </w:tc>
        <w:tc>
          <w:tcPr>
            <w:tcW w:type="dxa" w:w="3313"/>
            <w:shd w:fill="FFFFFF"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Yes, with finer control over the camera.</w:t>
            </w:r>
          </w:p>
        </w:tc>
      </w:tr>
      <w:tr>
        <w:trPr>
          <w:cantSplit/>
        </w:trPr>
        <w:tc>
          <w:tcPr>
            <w:tcW w:type="dxa" w:w="2400"/>
            <w:shd w:fill="F4F6F5" w:color="auto" w:val="clear"/>
            <w:tcMar>
              <w:top w:type="dxa" w:w="120"/>
              <w:left w:type="dxa" w:w="130"/>
              <w:bottom w:type="dxa" w:w="120"/>
              <w:right w:type="dxa" w:w="130"/>
            </w:tcMar>
          </w:tcPr>
          <w:p>
            <w:pPr>
              <w:spacing w:after="0" w:before="0" w:line="258"/>
            </w:pPr>
            <w:r>
              <w:rPr>
                <w:rFonts w:ascii="Calibri" w:cs="Calibri" w:eastAsia="Calibri" w:hAnsi="Calibri"/>
                <w:b/>
                <w:bCs/>
                <w:color w:val="111111"/>
                <w:sz w:val="20"/>
                <w:szCs w:val="20"/>
              </w:rPr>
              <w:t xml:space="preserve">Card machines</w:t>
            </w:r>
          </w:p>
        </w:tc>
        <w:tc>
          <w:tcPr>
            <w:tcW w:type="dxa" w:w="3313"/>
            <w:shd w:fill="F4F6F5"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Yes. The app connects to Square or Stripe, and the card machine does the rest. The app knows the moment it is paid.</w:t>
            </w:r>
          </w:p>
        </w:tc>
        <w:tc>
          <w:tcPr>
            <w:tcW w:type="dxa" w:w="3313"/>
            <w:shd w:fill="F4F6F5"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Yes, with the option of building the card reader into the app itself.</w:t>
            </w:r>
          </w:p>
        </w:tc>
      </w:tr>
      <w:tr>
        <w:trPr>
          <w:cantSplit/>
        </w:trPr>
        <w:tc>
          <w:tcPr>
            <w:tcW w:type="dxa" w:w="2400"/>
            <w:shd w:fill="FFFFFF" w:color="auto" w:val="clear"/>
            <w:tcMar>
              <w:top w:type="dxa" w:w="120"/>
              <w:left w:type="dxa" w:w="130"/>
              <w:bottom w:type="dxa" w:w="120"/>
              <w:right w:type="dxa" w:w="130"/>
            </w:tcMar>
          </w:tcPr>
          <w:p>
            <w:pPr>
              <w:spacing w:after="0" w:before="0" w:line="258"/>
            </w:pPr>
            <w:r>
              <w:rPr>
                <w:rFonts w:ascii="Calibri" w:cs="Calibri" w:eastAsia="Calibri" w:hAnsi="Calibri"/>
                <w:b/>
                <w:bCs/>
                <w:color w:val="111111"/>
                <w:sz w:val="20"/>
                <w:szCs w:val="20"/>
              </w:rPr>
              <w:t xml:space="preserve">Printers and scales</w:t>
            </w:r>
          </w:p>
        </w:tc>
        <w:tc>
          <w:tcPr>
            <w:tcW w:type="dxa" w:w="3313"/>
            <w:shd w:fill="FFFFFF"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Yes, if the equipment can join your wi-fi — which most commercial kit can. Older Bluetooth-only equipment needs a small box on site to bridge it.</w:t>
            </w:r>
          </w:p>
        </w:tc>
        <w:tc>
          <w:tcPr>
            <w:tcW w:type="dxa" w:w="3313"/>
            <w:shd w:fill="FFFFFF"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Connects straight to Bluetooth equipment with no box needed.</w:t>
            </w:r>
          </w:p>
        </w:tc>
      </w:tr>
      <w:tr>
        <w:trPr>
          <w:cantSplit/>
        </w:trPr>
        <w:tc>
          <w:tcPr>
            <w:tcW w:type="dxa" w:w="2400"/>
            <w:shd w:fill="F4F6F5" w:color="auto" w:val="clear"/>
            <w:tcMar>
              <w:top w:type="dxa" w:w="120"/>
              <w:left w:type="dxa" w:w="130"/>
              <w:bottom w:type="dxa" w:w="120"/>
              <w:right w:type="dxa" w:w="130"/>
            </w:tcMar>
          </w:tcPr>
          <w:p>
            <w:pPr>
              <w:spacing w:after="0" w:before="0" w:line="258"/>
            </w:pPr>
            <w:r>
              <w:rPr>
                <w:rFonts w:ascii="Calibri" w:cs="Calibri" w:eastAsia="Calibri" w:hAnsi="Calibri"/>
                <w:b/>
                <w:bCs/>
                <w:color w:val="111111"/>
                <w:sz w:val="20"/>
                <w:szCs w:val="20"/>
              </w:rPr>
              <w:t xml:space="preserve">Tracking location in the background</w:t>
            </w:r>
          </w:p>
        </w:tc>
        <w:tc>
          <w:tcPr>
            <w:tcW w:type="dxa" w:w="3313"/>
            <w:shd w:fill="F4F6F5"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No.</w:t>
            </w:r>
          </w:p>
        </w:tc>
        <w:tc>
          <w:tcPr>
            <w:tcW w:type="dxa" w:w="3313"/>
            <w:shd w:fill="F4F6F5" w:color="auto" w:val="clear"/>
            <w:tcMar>
              <w:top w:type="dxa" w:w="120"/>
              <w:left w:type="dxa" w:w="130"/>
              <w:bottom w:type="dxa" w:w="120"/>
              <w:right w:type="dxa" w:w="130"/>
            </w:tcMar>
          </w:tcPr>
          <w:p>
            <w:pPr>
              <w:spacing w:after="0" w:before="0" w:line="258"/>
            </w:pPr>
            <w:r>
              <w:rPr>
                <w:rFonts w:ascii="Calibri" w:cs="Calibri" w:eastAsia="Calibri" w:hAnsi="Calibri"/>
                <w:color w:val="111111"/>
                <w:sz w:val="20"/>
                <w:szCs w:val="20"/>
              </w:rPr>
              <w:t xml:space="preserve">Yes.</w:t>
            </w:r>
          </w:p>
        </w:tc>
      </w:tr>
    </w:tbl>
    <w:p>
      <w:pPr>
        <w:spacing w:after="200" w:before="0" w:line="258"/>
      </w:pPr>
      <w:r>
        <w:rPr>
          <w:rFonts w:ascii="Calibri" w:cs="Calibri" w:eastAsia="Calibri" w:hAnsi="Calibri"/>
          <w:color w:val="111111"/>
          <w:sz w:val="21"/>
          <w:szCs w:val="21"/>
        </w:rPr>
        <w:t xml:space="preserve"/>
      </w:r>
    </w:p>
    <w:p>
      <w:pPr>
        <w:pStyle w:val="Heading1"/>
        <w:pBdr>
          <w:bottom w:val="single" w:color="007B5F" w:sz="12" w:space="6"/>
        </w:pBdr>
        <w:spacing w:after="60" w:before="220"/>
      </w:pPr>
      <w:r>
        <w:rPr>
          <w:rFonts w:ascii="Calibri" w:cs="Calibri" w:eastAsia="Calibri" w:hAnsi="Calibri"/>
          <w:b/>
          <w:bCs/>
          <w:color w:val="111111"/>
          <w:sz w:val="30"/>
          <w:szCs w:val="30"/>
        </w:rPr>
        <w:t xml:space="preserve">Where the web app genuinely wins</w:t>
      </w:r>
    </w:p>
    <w:p>
      <w:pPr>
        <w:pStyle w:val="Heading2"/>
        <w:spacing w:after="80" w:before="260"/>
      </w:pPr>
      <w:r>
        <w:rPr>
          <w:rFonts w:ascii="Calibri" w:cs="Calibri" w:eastAsia="Calibri" w:hAnsi="Calibri"/>
          <w:b/>
          <w:bCs/>
          <w:color w:val="007B5F"/>
          <w:sz w:val="24"/>
          <w:szCs w:val="24"/>
        </w:rPr>
        <w:t xml:space="preserve">You are not waiting on anyone</w:t>
      </w:r>
    </w:p>
    <w:p>
      <w:pPr>
        <w:spacing w:after="140" w:before="0" w:line="258"/>
      </w:pPr>
      <w:r>
        <w:rPr>
          <w:rFonts w:ascii="Calibri" w:cs="Calibri" w:eastAsia="Calibri" w:hAnsi="Calibri"/>
          <w:color w:val="111111"/>
          <w:sz w:val="21"/>
          <w:szCs w:val="21"/>
        </w:rPr>
        <w:t xml:space="preserve">If you spot a mistake on a Monday morning, it is fixed and live on a Monday morning. With an App Store app, that fix joins a review queue. For a business that changes its prices, stock or opening hours regularly, this is the difference that matters most day to day.</w:t>
      </w:r>
    </w:p>
    <w:p>
      <w:pPr>
        <w:pStyle w:val="Heading2"/>
        <w:spacing w:after="80" w:before="260"/>
      </w:pPr>
      <w:r>
        <w:rPr>
          <w:rFonts w:ascii="Calibri" w:cs="Calibri" w:eastAsia="Calibri" w:hAnsi="Calibri"/>
          <w:b/>
          <w:bCs/>
          <w:color w:val="007B5F"/>
          <w:sz w:val="24"/>
          <w:szCs w:val="24"/>
        </w:rPr>
        <w:t xml:space="preserve">Getting it into your team’s hands is trivial</w:t>
      </w:r>
    </w:p>
    <w:p>
      <w:pPr>
        <w:spacing w:after="140" w:before="0" w:line="258"/>
      </w:pPr>
      <w:r>
        <w:rPr>
          <w:rFonts w:ascii="Calibri" w:cs="Calibri" w:eastAsia="Calibri" w:hAnsi="Calibri"/>
          <w:color w:val="111111"/>
          <w:sz w:val="21"/>
          <w:szCs w:val="21"/>
        </w:rPr>
        <w:t xml:space="preserve">You send a link. That is the whole process, on whatever they already carry. There is nothing to install centrally, no accounts to set up on the store, and nobody stuck on last month’s version. When someone new starts, they are working within a minute.</w:t>
      </w:r>
    </w:p>
    <w:p>
      <w:pPr>
        <w:pStyle w:val="Heading2"/>
        <w:spacing w:after="80" w:before="260"/>
      </w:pPr>
      <w:r>
        <w:rPr>
          <w:rFonts w:ascii="Calibri" w:cs="Calibri" w:eastAsia="Calibri" w:hAnsi="Calibri"/>
          <w:b/>
          <w:bCs/>
          <w:color w:val="007B5F"/>
          <w:sz w:val="24"/>
          <w:szCs w:val="24"/>
        </w:rPr>
        <w:t xml:space="preserve">It runs on everything you already own</w:t>
      </w:r>
    </w:p>
    <w:p>
      <w:pPr>
        <w:spacing w:after="140" w:before="0" w:line="258"/>
      </w:pPr>
      <w:r>
        <w:rPr>
          <w:rFonts w:ascii="Calibri" w:cs="Calibri" w:eastAsia="Calibri" w:hAnsi="Calibri"/>
          <w:color w:val="111111"/>
          <w:sz w:val="21"/>
          <w:szCs w:val="21"/>
        </w:rPr>
        <w:t xml:space="preserve">Nobody needs a particular kind of phone to do their job, and you are not buying devices to suit the software. With an App Store app the office computer is simply left out — and that is where the invoicing and the figures usually get done.</w:t>
      </w:r>
    </w:p>
    <w:p>
      <w:pPr>
        <w:pStyle w:val="Heading2"/>
        <w:spacing w:after="80" w:before="260"/>
      </w:pPr>
      <w:r>
        <w:rPr>
          <w:rFonts w:ascii="Calibri" w:cs="Calibri" w:eastAsia="Calibri" w:hAnsi="Calibri"/>
          <w:b/>
          <w:bCs/>
          <w:color w:val="007B5F"/>
          <w:sz w:val="24"/>
          <w:szCs w:val="24"/>
        </w:rPr>
        <w:t xml:space="preserve">You pay one predictable fee, not a cut of your takings</w:t>
      </w:r>
    </w:p>
    <w:p>
      <w:pPr>
        <w:spacing w:after="140" w:before="0" w:line="258"/>
      </w:pPr>
      <w:r>
        <w:rPr>
          <w:rFonts w:ascii="Calibri" w:cs="Calibri" w:eastAsia="Calibri" w:hAnsi="Calibri"/>
          <w:color w:val="111111"/>
          <w:sz w:val="21"/>
          <w:szCs w:val="21"/>
        </w:rPr>
        <w:t xml:space="preserve">I should be straight with you here, because it would be easy to make this sound better than it is. I do charge a monthly care plan. It covers hosting, backups, monitoring, support and an allowance of changes each month, and I would rather you had that than a system nobody is looking after.</w:t>
      </w:r>
    </w:p>
    <w:p>
      <w:pPr>
        <w:spacing w:after="140" w:before="0" w:line="258"/>
      </w:pPr>
      <w:r>
        <w:rPr>
          <w:rFonts w:ascii="Calibri" w:cs="Calibri" w:eastAsia="Calibri" w:hAnsi="Calibri"/>
          <w:color w:val="111111"/>
          <w:sz w:val="21"/>
          <w:szCs w:val="21"/>
        </w:rPr>
        <w:t xml:space="preserve">The difference is what the money is for. My fee is flat, it buys actual work, and it is the same whether you have a quiet month or your best month ever. The stores take a percentage of what you sell, forever, and give you nothing in return for it — and you would still need someone maintaining the app on top of that. With an App Store app you pay both. Here you pay one.</w:t>
      </w:r>
    </w:p>
    <w:p>
      <w:pPr>
        <w:pStyle w:val="Heading2"/>
        <w:spacing w:after="80" w:before="260"/>
      </w:pPr>
      <w:r>
        <w:rPr>
          <w:rFonts w:ascii="Calibri" w:cs="Calibri" w:eastAsia="Calibri" w:hAnsi="Calibri"/>
          <w:b/>
          <w:bCs/>
          <w:color w:val="007B5F"/>
          <w:sz w:val="24"/>
          <w:szCs w:val="24"/>
        </w:rPr>
        <w:t xml:space="preserve">One thing to maintain, not three</w:t>
      </w:r>
    </w:p>
    <w:p>
      <w:pPr>
        <w:spacing w:after="140" w:before="0" w:line="258"/>
      </w:pPr>
      <w:r>
        <w:rPr>
          <w:rFonts w:ascii="Calibri" w:cs="Calibri" w:eastAsia="Calibri" w:hAnsi="Calibri"/>
          <w:color w:val="111111"/>
          <w:sz w:val="21"/>
          <w:szCs w:val="21"/>
        </w:rPr>
        <w:t xml:space="preserve">An iPhone build, an Android build and a website is three things to keep in step, and they drift apart. One web app is one thing, always current, everywhere.</w:t>
      </w:r>
    </w:p>
    <w:p>
      <w:pPr>
        <w:pStyle w:val="Heading1"/>
        <w:pBdr>
          <w:bottom w:val="single" w:color="007B5F" w:sz="12" w:space="6"/>
        </w:pBdr>
        <w:spacing w:after="60" w:before="220"/>
      </w:pPr>
      <w:r>
        <w:rPr>
          <w:rFonts w:ascii="Calibri" w:cs="Calibri" w:eastAsia="Calibri" w:hAnsi="Calibri"/>
          <w:b/>
          <w:bCs/>
          <w:color w:val="111111"/>
          <w:sz w:val="30"/>
          <w:szCs w:val="30"/>
        </w:rPr>
        <w:t xml:space="preserve">Where an App Store app genuinely wins</w:t>
      </w:r>
    </w:p>
    <w:p>
      <w:pPr>
        <w:spacing w:after="140" w:before="0" w:line="258"/>
      </w:pPr>
      <w:r>
        <w:rPr>
          <w:rFonts w:ascii="Calibri" w:cs="Calibri" w:eastAsia="Calibri" w:hAnsi="Calibri"/>
          <w:color w:val="111111"/>
          <w:sz w:val="21"/>
          <w:szCs w:val="21"/>
        </w:rPr>
        <w:t xml:space="preserve">These are real. If one of them is central to what you need, a web app is the wrong tool and I will tell you so.</w:t>
      </w:r>
    </w:p>
    <w:p>
      <w:pPr>
        <w:pStyle w:val="Heading2"/>
        <w:spacing w:after="80" w:before="260"/>
      </w:pPr>
      <w:r>
        <w:rPr>
          <w:rFonts w:ascii="Calibri" w:cs="Calibri" w:eastAsia="Calibri" w:hAnsi="Calibri"/>
          <w:b/>
          <w:bCs/>
          <w:color w:val="007B5F"/>
          <w:sz w:val="24"/>
          <w:szCs w:val="24"/>
        </w:rPr>
        <w:t xml:space="preserve">Older equipment that only talks over Bluetooth</w:t>
      </w:r>
    </w:p>
    <w:p>
      <w:pPr>
        <w:spacing w:after="140" w:before="0" w:line="258"/>
      </w:pPr>
      <w:r>
        <w:rPr>
          <w:rFonts w:ascii="Calibri" w:cs="Calibri" w:eastAsia="Calibri" w:hAnsi="Calibri"/>
          <w:color w:val="111111"/>
          <w:sz w:val="21"/>
          <w:szCs w:val="21"/>
        </w:rPr>
        <w:t xml:space="preserve">If a piece of kit can only connect by Bluetooth and has no way of joining your wi-fi, a web app cannot reach it directly. There is a way around it, and most equipment is not affected — the next section explains both properly.</w:t>
      </w:r>
    </w:p>
    <w:p>
      <w:pPr>
        <w:pStyle w:val="Heading2"/>
        <w:spacing w:after="80" w:before="260"/>
      </w:pPr>
      <w:r>
        <w:rPr>
          <w:rFonts w:ascii="Calibri" w:cs="Calibri" w:eastAsia="Calibri" w:hAnsi="Calibri"/>
          <w:b/>
          <w:bCs/>
          <w:color w:val="007B5F"/>
          <w:sz w:val="24"/>
          <w:szCs w:val="24"/>
        </w:rPr>
        <w:t xml:space="preserve">Tracking someone’s location while the phone is in their pocket</w:t>
      </w:r>
    </w:p>
    <w:p>
      <w:pPr>
        <w:spacing w:after="140" w:before="0" w:line="258"/>
      </w:pPr>
      <w:r>
        <w:rPr>
          <w:rFonts w:ascii="Calibri" w:cs="Calibri" w:eastAsia="Calibri" w:hAnsi="Calibri"/>
          <w:color w:val="111111"/>
          <w:sz w:val="21"/>
          <w:szCs w:val="21"/>
        </w:rPr>
        <w:t xml:space="preserve">A web app can use location while it is open on screen. It cannot track continuously in the background with the screen off. So live driver tracking or automatic "arrived at the customer" alerts are not something I can deliver this way, on either iPhone or Android.</w:t>
      </w:r>
    </w:p>
    <w:p>
      <w:pPr>
        <w:pStyle w:val="Heading2"/>
        <w:spacing w:after="80" w:before="260"/>
      </w:pPr>
      <w:r>
        <w:rPr>
          <w:rFonts w:ascii="Calibri" w:cs="Calibri" w:eastAsia="Calibri" w:hAnsi="Calibri"/>
          <w:b/>
          <w:bCs/>
          <w:color w:val="007B5F"/>
          <w:sz w:val="24"/>
          <w:szCs w:val="24"/>
        </w:rPr>
        <w:t xml:space="preserve">Being in the store because you want to be in the store</w:t>
      </w:r>
    </w:p>
    <w:p>
      <w:pPr>
        <w:spacing w:after="140" w:before="0" w:line="258"/>
      </w:pPr>
      <w:r>
        <w:rPr>
          <w:rFonts w:ascii="Calibri" w:cs="Calibri" w:eastAsia="Calibri" w:hAnsi="Calibri"/>
          <w:color w:val="111111"/>
          <w:sz w:val="21"/>
          <w:szCs w:val="21"/>
        </w:rPr>
        <w:t xml:space="preserve">Some businesses want the credibility of a store listing. That is a real commercial consideration and I am not going to talk you out of it. It is worth being clear that it is about perception rather than function, and that it carries ongoing cost.</w:t>
      </w:r>
    </w:p>
    <w:p>
      <w:pPr>
        <w:pStyle w:val="Heading1"/>
        <w:pBdr>
          <w:bottom w:val="single" w:color="007B5F" w:sz="12" w:space="6"/>
        </w:pBdr>
        <w:spacing w:after="60" w:before="220"/>
      </w:pPr>
      <w:r>
        <w:rPr>
          <w:rFonts w:ascii="Calibri" w:cs="Calibri" w:eastAsia="Calibri" w:hAnsi="Calibri"/>
          <w:b/>
          <w:bCs/>
          <w:color w:val="111111"/>
          <w:sz w:val="30"/>
          <w:szCs w:val="30"/>
        </w:rPr>
        <w:t xml:space="preserve">Connecting to your equipment</w:t>
      </w:r>
    </w:p>
    <w:p>
      <w:pPr>
        <w:spacing w:after="140" w:before="0" w:line="258"/>
      </w:pPr>
      <w:r>
        <w:rPr>
          <w:rFonts w:ascii="Calibri" w:cs="Calibri" w:eastAsia="Calibri" w:hAnsi="Calibri"/>
          <w:color w:val="111111"/>
          <w:sz w:val="21"/>
          <w:szCs w:val="21"/>
        </w:rPr>
        <w:t xml:space="preserve">This deserves its own answer, because the obvious assumption is wrong. Card machines, kitchen printers, label printers and scales all work with a web app. The rule is simple:</w:t>
      </w:r>
    </w:p>
    <w:p>
      <w:pPr>
        <w:spacing w:after="140" w:before="0" w:line="258"/>
      </w:pPr>
      <w:r>
        <w:rPr>
          <w:rFonts w:ascii="Calibri" w:cs="Calibri" w:eastAsia="Calibri" w:hAnsi="Calibri"/>
          <w:b/>
          <w:bCs/>
          <w:color w:val="111111"/>
          <w:sz w:val="21"/>
          <w:szCs w:val="21"/>
        </w:rPr>
        <w:t xml:space="preserve">If the equipment can get onto your wi-fi, the app can work with it — from any device in your business.</w:t>
      </w:r>
    </w:p>
    <w:p>
      <w:pPr>
        <w:spacing w:after="140" w:before="0" w:line="258"/>
      </w:pPr>
      <w:r>
        <w:rPr>
          <w:rFonts w:ascii="Calibri" w:cs="Calibri" w:eastAsia="Calibri" w:hAnsi="Calibri"/>
          <w:color w:val="111111"/>
          <w:sz w:val="21"/>
          <w:szCs w:val="21"/>
        </w:rPr>
        <w:t xml:space="preserve">The app does not connect to the machine. Both connect to the internet, and they meet in the middle. That also means it works the same from the counter, a tablet or the office computer, rather than only from whichever device happens to be paired to it.</w:t>
      </w:r>
    </w:p>
    <w:p>
      <w:pPr>
        <w:pStyle w:val="Heading2"/>
        <w:spacing w:after="80" w:before="260"/>
      </w:pPr>
      <w:r>
        <w:rPr>
          <w:rFonts w:ascii="Calibri" w:cs="Calibri" w:eastAsia="Calibri" w:hAnsi="Calibri"/>
          <w:b/>
          <w:bCs/>
          <w:color w:val="007B5F"/>
          <w:sz w:val="24"/>
          <w:szCs w:val="24"/>
        </w:rPr>
        <w:t xml:space="preserve">Card machines</w:t>
      </w:r>
    </w:p>
    <w:p>
      <w:pPr>
        <w:spacing w:after="140" w:before="0" w:line="258"/>
      </w:pPr>
      <w:r>
        <w:rPr>
          <w:rFonts w:ascii="Calibri" w:cs="Calibri" w:eastAsia="Calibri" w:hAnsi="Calibri"/>
          <w:color w:val="111111"/>
          <w:sz w:val="21"/>
          <w:szCs w:val="21"/>
        </w:rPr>
        <w:t xml:space="preserve">A card terminal links to the app once. From then on the app sends the amount to it, the customer taps, and the app knows it is paid and can fire the order through to the kitchen. A cheaper option hands over to the Square app on a phone or reader instead and comes straight back with the result — far less hardware, at the price of a clunkier moment at the counter. Online payments, including Apple Pay and Google Pay, work as standard.</w:t>
      </w:r>
    </w:p>
    <w:p>
      <w:pPr>
        <w:pStyle w:val="Heading2"/>
        <w:spacing w:after="80" w:before="260"/>
      </w:pPr>
      <w:r>
        <w:rPr>
          <w:rFonts w:ascii="Calibri" w:cs="Calibri" w:eastAsia="Calibri" w:hAnsi="Calibri"/>
          <w:b/>
          <w:bCs/>
          <w:color w:val="007B5F"/>
          <w:sz w:val="24"/>
          <w:szCs w:val="24"/>
        </w:rPr>
        <w:t xml:space="preserve">Kitchen and label printers</w:t>
      </w:r>
    </w:p>
    <w:p>
      <w:pPr>
        <w:spacing w:after="140" w:before="0" w:line="258"/>
      </w:pPr>
      <w:r>
        <w:rPr>
          <w:rFonts w:ascii="Calibri" w:cs="Calibri" w:eastAsia="Calibri" w:hAnsi="Calibri"/>
          <w:color w:val="111111"/>
          <w:sz w:val="21"/>
          <w:szCs w:val="21"/>
        </w:rPr>
        <w:t xml:space="preserve">Commercial printers from the likes of Star and Epson are built for exactly this. The printer checks in with the system for new jobs and prints them. An order taken anywhere — the counter, a table, the office — prints in your kitchen seconds later, with no tablet sitting there running it.</w:t>
      </w:r>
    </w:p>
    <w:p>
      <w:pPr>
        <w:pStyle w:val="Heading2"/>
        <w:spacing w:after="80" w:before="260"/>
      </w:pPr>
      <w:r>
        <w:rPr>
          <w:rFonts w:ascii="Calibri" w:cs="Calibri" w:eastAsia="Calibri" w:hAnsi="Calibri"/>
          <w:b/>
          <w:bCs/>
          <w:color w:val="007B5F"/>
          <w:sz w:val="24"/>
          <w:szCs w:val="24"/>
        </w:rPr>
        <w:t xml:space="preserve">Scales and other equipment</w:t>
      </w:r>
    </w:p>
    <w:p>
      <w:pPr>
        <w:spacing w:after="140" w:before="0" w:line="258"/>
      </w:pPr>
      <w:r>
        <w:rPr>
          <w:rFonts w:ascii="Calibri" w:cs="Calibri" w:eastAsia="Calibri" w:hAnsi="Calibri"/>
          <w:color w:val="111111"/>
          <w:sz w:val="21"/>
          <w:szCs w:val="21"/>
        </w:rPr>
        <w:t xml:space="preserve">Commercial scales with a network connection can be read straight into the app. Older Bluetooth-only equipment needs a small box on site to bridge it onto your wi-fi. That works, but it is a physical thing needing power and the odd bit of attention, so a networked version of the same equipment is usually the better buy. I will tell you which.</w:t>
      </w:r>
    </w:p>
    <w:tbl>
      <w:tblPr>
        <w:tblW w:type="dxa" w:w="9026"/>
        <w:tblBorders>
          <w:top w:val="single" w:color="D9DEDC" w:sz="2"/>
          <w:left w:val="single" w:color="007B5F" w:sz="18"/>
          <w:bottom w:val="single" w:color="D9DEDC" w:sz="2"/>
          <w:right w:val="single" w:color="D9DEDC" w:sz="2"/>
          <w:insideH w:val="none" w:color="FFFFFF" w:sz="0"/>
          <w:insideV w:val="none" w:color="FFFFFF" w:sz="0"/>
        </w:tblBorders>
      </w:tblPr>
      <w:tblGrid>
        <w:gridCol w:w="9026"/>
      </w:tblGrid>
      <w:tr>
        <w:trPr>
          <w:cantSplit/>
        </w:trPr>
        <w:tc>
          <w:tcPr>
            <w:tcW w:type="dxa" w:w="9026"/>
            <w:shd w:fill="F4F6F5" w:color="auto" w:val="clear"/>
            <w:tcMar>
              <w:top w:type="dxa" w:w="180"/>
              <w:left w:type="dxa" w:w="220"/>
              <w:bottom w:type="dxa" w:w="180"/>
              <w:right w:type="dxa" w:w="220"/>
            </w:tcMar>
          </w:tcPr>
          <w:p>
            <w:pPr>
              <w:spacing w:after="70" w:before="0" w:line="258"/>
            </w:pPr>
            <w:r>
              <w:rPr>
                <w:rFonts w:ascii="Calibri" w:cs="Calibri" w:eastAsia="Calibri" w:hAnsi="Calibri"/>
                <w:b/>
                <w:bCs/>
                <w:color w:val="007B5F"/>
                <w:sz w:val="21"/>
                <w:szCs w:val="21"/>
              </w:rPr>
              <w:t xml:space="preserve">The short version</w:t>
            </w:r>
          </w:p>
          <w:p>
            <w:pPr>
              <w:spacing w:after="0" w:before="0" w:line="258"/>
            </w:pPr>
            <w:r>
              <w:rPr>
                <w:rFonts w:ascii="Calibri" w:cs="Calibri" w:eastAsia="Calibri" w:hAnsi="Calibri"/>
                <w:color w:val="111111"/>
                <w:sz w:val="21"/>
                <w:szCs w:val="21"/>
              </w:rPr>
              <w:t xml:space="preserve">Ordering, bookings, stock, invoicing, customer records, payments, photographs, barcode scanning and notifications all work in a web app. So does most equipment you already have. The genuine limits are narrow and they are about hardware, not about what your business does.</w:t>
            </w:r>
          </w:p>
        </w:tc>
      </w:tr>
    </w:tbl>
    <w:p>
      <w:pPr>
        <w:pStyle w:val="Heading1"/>
        <w:pBdr>
          <w:bottom w:val="single" w:color="007B5F" w:sz="12" w:space="6"/>
        </w:pBdr>
        <w:spacing w:after="60" w:before="220"/>
      </w:pPr>
      <w:r>
        <w:rPr>
          <w:rFonts w:ascii="Calibri" w:cs="Calibri" w:eastAsia="Calibri" w:hAnsi="Calibri"/>
          <w:b/>
          <w:bCs/>
          <w:color w:val="111111"/>
          <w:sz w:val="30"/>
          <w:szCs w:val="30"/>
        </w:rPr>
        <w:t xml:space="preserve">The question that decides it</w:t>
      </w:r>
    </w:p>
    <w:p>
      <w:pPr>
        <w:spacing w:after="140" w:before="0" w:line="258"/>
      </w:pPr>
      <w:r>
        <w:rPr>
          <w:rFonts w:ascii="Calibri" w:cs="Calibri" w:eastAsia="Calibri" w:hAnsi="Calibri"/>
          <w:color w:val="111111"/>
          <w:sz w:val="21"/>
          <w:szCs w:val="21"/>
        </w:rPr>
        <w:t xml:space="preserve">It comes down to one thing:</w:t>
      </w:r>
    </w:p>
    <w:p>
      <w:pPr>
        <w:spacing w:after="140" w:before="0" w:line="258"/>
      </w:pPr>
      <w:r>
        <w:rPr>
          <w:rFonts w:ascii="Calibri" w:cs="Calibri" w:eastAsia="Calibri" w:hAnsi="Calibri"/>
          <w:b/>
          <w:bCs/>
          <w:color w:val="111111"/>
          <w:sz w:val="21"/>
          <w:szCs w:val="21"/>
        </w:rPr>
        <w:t xml:space="preserve">Does this need equipment that cannot get onto your wi-fi, or tracking in the background?</w:t>
      </w:r>
    </w:p>
    <w:p>
      <w:pPr>
        <w:spacing w:after="140" w:before="0" w:line="258"/>
      </w:pPr>
      <w:r>
        <w:rPr>
          <w:rFonts w:ascii="Calibri" w:cs="Calibri" w:eastAsia="Calibri" w:hAnsi="Calibri"/>
          <w:color w:val="111111"/>
          <w:sz w:val="21"/>
          <w:szCs w:val="21"/>
        </w:rPr>
        <w:t xml:space="preserve">If yes, we should talk about a native app, and I will be straight with you about the cost.</w:t>
      </w:r>
    </w:p>
    <w:p>
      <w:pPr>
        <w:spacing w:after="140" w:before="0" w:line="258"/>
      </w:pPr>
      <w:r>
        <w:rPr>
          <w:rFonts w:ascii="Calibri" w:cs="Calibri" w:eastAsia="Calibri" w:hAnsi="Calibri"/>
          <w:color w:val="111111"/>
          <w:sz w:val="21"/>
          <w:szCs w:val="21"/>
        </w:rPr>
        <w:t xml:space="preserve">If no — and for the large majority of businesses the answer is no — a web app gives you the same thing on every device you own, at a lower and more predictable running cost, and lets you change your mind whenever you like.</w:t>
      </w:r>
    </w:p>
    <w:p>
      <w:pPr>
        <w:pStyle w:val="Heading1"/>
        <w:pBdr>
          <w:bottom w:val="single" w:color="007B5F" w:sz="12" w:space="6"/>
        </w:pBdr>
        <w:spacing w:after="60" w:before="220"/>
      </w:pPr>
      <w:r>
        <w:rPr>
          <w:rFonts w:ascii="Calibri" w:cs="Calibri" w:eastAsia="Calibri" w:hAnsi="Calibri"/>
          <w:b/>
          <w:bCs/>
          <w:color w:val="111111"/>
          <w:sz w:val="30"/>
          <w:szCs w:val="30"/>
        </w:rPr>
        <w:t xml:space="preserve">You are not closing any doors</w:t>
      </w:r>
    </w:p>
    <w:p>
      <w:pPr>
        <w:spacing w:after="140" w:before="0" w:line="258"/>
      </w:pPr>
      <w:r>
        <w:rPr>
          <w:rFonts w:ascii="Calibri" w:cs="Calibri" w:eastAsia="Calibri" w:hAnsi="Calibri"/>
          <w:color w:val="111111"/>
          <w:sz w:val="21"/>
          <w:szCs w:val="21"/>
        </w:rPr>
        <w:t xml:space="preserve">If you later decide you do want a store listing, a web app can be wrapped and submitted without starting again. Nothing here is a dead end — it is a question of sequencing. Build the thing that works, prove it earns its keep, and add the store later if there is a reason to.</w:t>
      </w:r>
    </w:p>
    <w:p>
      <w:pPr>
        <w:spacing w:after="140" w:before="0" w:line="258"/>
      </w:pPr>
      <w:r>
        <w:rPr>
          <w:rFonts w:ascii="Calibri" w:cs="Calibri" w:eastAsia="Calibri" w:hAnsi="Calibri"/>
          <w:i/>
          <w:iCs/>
          <w:color w:val="5A5A5A"/>
          <w:sz w:val="21"/>
          <w:szCs w:val="21"/>
        </w:rPr>
        <w:t xml:space="preserve">Worth knowing too: several of the limits above are Apple’s own choices rather than technical ones, and UK regulators have ordered Apple to start opening them up. That moves in your favour, not against you.</w:t>
      </w:r>
    </w:p>
    <w:p>
      <w:pPr>
        <w:pBdr>
          <w:top w:val="single" w:color="007B5F" w:sz="12" w:space="6"/>
        </w:pBdr>
        <w:spacing w:after="50" w:before="120"/>
      </w:pPr>
      <w:r>
        <w:rPr>
          <w:rFonts w:ascii="Calibri" w:cs="Calibri" w:eastAsia="Calibri" w:hAnsi="Calibri"/>
          <w:i/>
          <w:iCs/>
          <w:color w:val="5A5A5A"/>
          <w:sz w:val="21"/>
          <w:szCs w:val="21"/>
        </w:rPr>
        <w:t xml:space="preserve">Happy to go through any of this properly — or to be talked out of my own recommendation.</w:t>
      </w:r>
    </w:p>
    <w:p>
      <w:pPr>
        <w:spacing w:after="0" w:before="0" w:line="258"/>
      </w:pPr>
      <w:r>
        <w:rPr>
          <w:rFonts w:ascii="Calibri" w:cs="Calibri" w:eastAsia="Calibri" w:hAnsi="Calibri"/>
          <w:b/>
          <w:bCs/>
          <w:color w:val="111111"/>
          <w:sz w:val="19"/>
          <w:szCs w:val="19"/>
        </w:rPr>
        <w:t xml:space="preserve">AXRIK</w:t>
      </w:r>
      <w:r>
        <w:rPr>
          <w:rFonts w:ascii="Calibri" w:cs="Calibri" w:eastAsia="Calibri" w:hAnsi="Calibri"/>
          <w:color w:val="5A5A5A"/>
          <w:sz w:val="19"/>
          <w:szCs w:val="19"/>
        </w:rPr>
        <w:t xml:space="preserve">  ·  Bespoke web apps and websites for small and medium-sized businesses</w:t>
      </w:r>
    </w:p>
    <w:sectPr>
      <w:pgSz w:w="11906" w:h="16838" w:orient="portrait"/>
      <w:pgMar w:top="880" w:right="1440" w:bottom="7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b/>
        <w:bCs/>
        <w:color w:val="007B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8e861b487d7b81d2ad3e5dbcbf05699318e88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Store App or Web App — An Honest Comparison</dc:title>
  <dc:creator>AXRIK</dc:creator>
  <dc:description>AXRIK client guide</dc:description>
  <cp:lastModifiedBy>Un-named</cp:lastModifiedBy>
  <cp:revision>1</cp:revision>
  <dcterms:created xsi:type="dcterms:W3CDTF">2026-07-19T18:28:31.168Z</dcterms:created>
  <dcterms:modified xsi:type="dcterms:W3CDTF">2026-07-19T18:28:31.168Z</dcterms:modified>
</cp:coreProperties>
</file>

<file path=docProps/custom.xml><?xml version="1.0" encoding="utf-8"?>
<Properties xmlns="http://schemas.openxmlformats.org/officeDocument/2006/custom-properties" xmlns:vt="http://schemas.openxmlformats.org/officeDocument/2006/docPropsVTypes"/>
</file>