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59CAC3" w14:textId="0588F66A" w:rsidR="00227E14" w:rsidRPr="005803A1" w:rsidRDefault="00A121CD" w:rsidP="00431FCF">
      <w:pPr>
        <w:spacing w:line="360" w:lineRule="auto"/>
        <w:jc w:val="center"/>
        <w:rPr>
          <w:b/>
          <w:u w:val="single"/>
        </w:rPr>
      </w:pPr>
      <w:r>
        <w:rPr>
          <w:b/>
          <w:u w:val="single"/>
        </w:rPr>
        <w:t>Data Exploration</w:t>
      </w:r>
      <w:bookmarkStart w:id="0" w:name="_GoBack"/>
      <w:bookmarkEnd w:id="0"/>
      <w:r>
        <w:rPr>
          <w:b/>
          <w:u w:val="single"/>
        </w:rPr>
        <w:t xml:space="preserve"> of</w:t>
      </w:r>
      <w:r w:rsidR="00BD7255" w:rsidRPr="005803A1">
        <w:rPr>
          <w:b/>
          <w:u w:val="single"/>
        </w:rPr>
        <w:t xml:space="preserve"> Indian Matrimonial </w:t>
      </w:r>
      <w:r>
        <w:rPr>
          <w:b/>
          <w:u w:val="single"/>
        </w:rPr>
        <w:t>Data</w:t>
      </w:r>
    </w:p>
    <w:p w14:paraId="16C46A6B" w14:textId="77777777" w:rsidR="00227E14" w:rsidRPr="00431FCF" w:rsidRDefault="00227E14" w:rsidP="00431FCF">
      <w:pPr>
        <w:spacing w:line="360" w:lineRule="auto"/>
      </w:pPr>
    </w:p>
    <w:p w14:paraId="2A39F8E2" w14:textId="41C34635" w:rsidR="007D3234" w:rsidRPr="00032126" w:rsidRDefault="00D07F09" w:rsidP="00032126">
      <w:pPr>
        <w:tabs>
          <w:tab w:val="left" w:pos="1684"/>
        </w:tabs>
        <w:spacing w:line="360" w:lineRule="auto"/>
        <w:rPr>
          <w:b/>
        </w:rPr>
      </w:pPr>
      <w:r w:rsidRPr="00431FCF">
        <w:rPr>
          <w:b/>
        </w:rPr>
        <w:t>Abstract</w:t>
      </w:r>
    </w:p>
    <w:p w14:paraId="28D8078D" w14:textId="1B81A384" w:rsidR="00D07F09" w:rsidRPr="00431FCF" w:rsidRDefault="00B47FAD" w:rsidP="00431FCF">
      <w:pPr>
        <w:spacing w:line="360" w:lineRule="auto"/>
      </w:pPr>
      <w:r w:rsidRPr="00431FCF">
        <w:t xml:space="preserve">India has a long tradition of arranged marriage, and in recent years online matrimonial websites have become a popular destination where Indians seek out a partner. The author downloaded 325,000 profiles from a popular matrimonial website with the aim of seeing whether aggregate analysis of the dataset could be useful.  </w:t>
      </w:r>
      <w:r w:rsidR="00E06737" w:rsidRPr="00431FCF">
        <w:t xml:space="preserve">The null hypothesis, i.e. the data </w:t>
      </w:r>
      <w:r w:rsidR="00A61E70" w:rsidRPr="00431FCF">
        <w:t>would</w:t>
      </w:r>
      <w:r w:rsidR="00E06737" w:rsidRPr="00431FCF">
        <w:t xml:space="preserve"> not be useful, was conclusively proven f</w:t>
      </w:r>
      <w:r w:rsidR="004F0711" w:rsidRPr="00431FCF">
        <w:t xml:space="preserve">alse. </w:t>
      </w:r>
      <w:r w:rsidR="00A4185B" w:rsidRPr="00431FCF">
        <w:t>Several trends were clearly visible</w:t>
      </w:r>
      <w:r w:rsidRPr="00431FCF">
        <w:t>, indicating various sociological, cultural, economic and political biases,</w:t>
      </w:r>
      <w:r w:rsidR="00A4185B" w:rsidRPr="00431FCF">
        <w:t xml:space="preserve"> especially when the data</w:t>
      </w:r>
      <w:r w:rsidR="007210F8" w:rsidRPr="00431FCF">
        <w:t>set</w:t>
      </w:r>
      <w:r w:rsidR="00A4185B" w:rsidRPr="00431FCF">
        <w:t xml:space="preserve"> w</w:t>
      </w:r>
      <w:r w:rsidR="007210F8" w:rsidRPr="00431FCF">
        <w:t>as</w:t>
      </w:r>
      <w:r w:rsidR="00A4185B" w:rsidRPr="00431FCF">
        <w:t xml:space="preserve"> broken down by gender, location and economic class. Thus data from matrimonial websites can be a rich source of information about Indian society and culture. </w:t>
      </w:r>
    </w:p>
    <w:p w14:paraId="02A6707D" w14:textId="77777777" w:rsidR="00D07F09" w:rsidRPr="00431FCF" w:rsidRDefault="00D07F09" w:rsidP="00431FCF">
      <w:pPr>
        <w:spacing w:line="360" w:lineRule="auto"/>
      </w:pPr>
    </w:p>
    <w:p w14:paraId="3C5ACC9A" w14:textId="779F9FD2" w:rsidR="005F177D" w:rsidRPr="00032126" w:rsidRDefault="00D07F09" w:rsidP="00431FCF">
      <w:pPr>
        <w:spacing w:line="360" w:lineRule="auto"/>
        <w:rPr>
          <w:b/>
        </w:rPr>
      </w:pPr>
      <w:r w:rsidRPr="00431FCF">
        <w:rPr>
          <w:b/>
        </w:rPr>
        <w:t>Introduction</w:t>
      </w:r>
    </w:p>
    <w:p w14:paraId="6C84B494" w14:textId="7514F1C6" w:rsidR="004A489A" w:rsidRPr="00431FCF" w:rsidRDefault="005F177D" w:rsidP="00431FCF">
      <w:pPr>
        <w:spacing w:line="360" w:lineRule="auto"/>
      </w:pPr>
      <w:r w:rsidRPr="00431FCF">
        <w:t xml:space="preserve">India has a long tradition of arranged marriage, in which parents or extended family help pick a spouse for eligible children. With the advent of the </w:t>
      </w:r>
      <w:r w:rsidR="00D55D1E" w:rsidRPr="00431FCF">
        <w:t>Internet</w:t>
      </w:r>
      <w:r w:rsidRPr="00431FCF">
        <w:t xml:space="preserve"> in India, </w:t>
      </w:r>
      <w:r w:rsidR="003B7A9E" w:rsidRPr="00431FCF">
        <w:t>Internet</w:t>
      </w:r>
      <w:r w:rsidR="00FF1CB5" w:rsidRPr="00431FCF">
        <w:t xml:space="preserve"> entrepreneurs founded </w:t>
      </w:r>
      <w:r w:rsidRPr="00431FCF">
        <w:t xml:space="preserve">matrimonial </w:t>
      </w:r>
      <w:r w:rsidR="003E01E7" w:rsidRPr="00431FCF">
        <w:t>services</w:t>
      </w:r>
      <w:r w:rsidRPr="00431FCF">
        <w:t xml:space="preserve"> that are similar to American dating sites but focus on educational and family background rather than personality-based matching criteria</w:t>
      </w:r>
      <w:r w:rsidR="00986E16">
        <w:rPr>
          <w:rStyle w:val="EndnoteReference"/>
        </w:rPr>
        <w:endnoteReference w:id="1"/>
      </w:r>
      <w:r w:rsidRPr="00431FCF">
        <w:t xml:space="preserve">. These sites </w:t>
      </w:r>
      <w:r w:rsidR="004A489A" w:rsidRPr="00431FCF">
        <w:t>are used by parents</w:t>
      </w:r>
      <w:r w:rsidR="007F48D5" w:rsidRPr="00431FCF">
        <w:t>,</w:t>
      </w:r>
      <w:r w:rsidR="004A489A" w:rsidRPr="00431FCF">
        <w:t xml:space="preserve"> as well as </w:t>
      </w:r>
      <w:r w:rsidR="007F48D5" w:rsidRPr="00431FCF">
        <w:t xml:space="preserve">by </w:t>
      </w:r>
      <w:r w:rsidR="004A489A" w:rsidRPr="00431FCF">
        <w:t>prospective brides</w:t>
      </w:r>
      <w:r w:rsidR="007F48D5" w:rsidRPr="00431FCF">
        <w:t xml:space="preserve"> and </w:t>
      </w:r>
      <w:r w:rsidR="004A489A" w:rsidRPr="00431FCF">
        <w:t>grooms. SimplyMarr</w:t>
      </w:r>
      <w:r w:rsidR="00B85A45" w:rsidRPr="00431FCF">
        <w:t xml:space="preserve">y.com is one such site </w:t>
      </w:r>
      <w:r w:rsidR="007F48D5" w:rsidRPr="00431FCF">
        <w:t>that</w:t>
      </w:r>
      <w:r w:rsidR="00153CE0" w:rsidRPr="00431FCF">
        <w:t xml:space="preserve"> targets the urban, educated</w:t>
      </w:r>
      <w:r w:rsidR="00B85A45" w:rsidRPr="00431FCF">
        <w:t xml:space="preserve"> </w:t>
      </w:r>
      <w:r w:rsidR="004A489A" w:rsidRPr="00431FCF">
        <w:t xml:space="preserve">middle class in large cities and towns. </w:t>
      </w:r>
    </w:p>
    <w:p w14:paraId="4A933615" w14:textId="77777777" w:rsidR="00252E74" w:rsidRPr="00431FCF" w:rsidRDefault="00252E74" w:rsidP="00431FCF">
      <w:pPr>
        <w:spacing w:line="360" w:lineRule="auto"/>
      </w:pPr>
    </w:p>
    <w:p w14:paraId="416D3D7C" w14:textId="00237A21" w:rsidR="004E0955" w:rsidRPr="00431FCF" w:rsidRDefault="00252E74" w:rsidP="00431FCF">
      <w:pPr>
        <w:spacing w:line="360" w:lineRule="auto"/>
      </w:pPr>
      <w:r w:rsidRPr="00431FCF">
        <w:t xml:space="preserve">As finding </w:t>
      </w:r>
      <w:r w:rsidR="004E0955" w:rsidRPr="00431FCF">
        <w:t xml:space="preserve">a partner is a deeply personal and significant decision with </w:t>
      </w:r>
      <w:r w:rsidRPr="00431FCF">
        <w:t xml:space="preserve">long-lasting </w:t>
      </w:r>
      <w:r w:rsidR="004E0955" w:rsidRPr="00431FCF">
        <w:t>repercussions</w:t>
      </w:r>
      <w:r w:rsidRPr="00431FCF">
        <w:t xml:space="preserve">, </w:t>
      </w:r>
      <w:r w:rsidR="004E0955" w:rsidRPr="00431FCF">
        <w:t xml:space="preserve">users </w:t>
      </w:r>
      <w:r w:rsidR="00225834" w:rsidRPr="00431FCF">
        <w:t>are often forthright in stati</w:t>
      </w:r>
      <w:r w:rsidR="002A7F31" w:rsidRPr="00431FCF">
        <w:t>ng their preferences regarding their</w:t>
      </w:r>
      <w:r w:rsidR="00225834" w:rsidRPr="00431FCF">
        <w:t xml:space="preserve"> desired partner, and </w:t>
      </w:r>
      <w:r w:rsidRPr="00431FCF">
        <w:t>are unlikely to</w:t>
      </w:r>
      <w:r w:rsidR="004E0955" w:rsidRPr="00431FCF">
        <w:t xml:space="preserve"> hide any deeply held cultural or sociological biases </w:t>
      </w:r>
      <w:r w:rsidRPr="00431FCF">
        <w:t>in order to be perceived</w:t>
      </w:r>
      <w:r w:rsidR="004E0955" w:rsidRPr="00431FCF">
        <w:t xml:space="preserve"> as being politically correct. </w:t>
      </w:r>
      <w:r w:rsidR="00CD4B65" w:rsidRPr="00431FCF">
        <w:t xml:space="preserve">Further, these </w:t>
      </w:r>
      <w:r w:rsidR="004E0955" w:rsidRPr="00431FCF">
        <w:t xml:space="preserve">sites have fields for sensitive personal attributes such as caste and </w:t>
      </w:r>
      <w:r w:rsidR="00CD4B65" w:rsidRPr="00431FCF">
        <w:t xml:space="preserve">even </w:t>
      </w:r>
      <w:r w:rsidR="004E0955" w:rsidRPr="00431FCF">
        <w:t xml:space="preserve">skin tone. </w:t>
      </w:r>
    </w:p>
    <w:p w14:paraId="4F8E3BF9" w14:textId="77777777" w:rsidR="004E0955" w:rsidRPr="00431FCF" w:rsidRDefault="004E0955" w:rsidP="00431FCF">
      <w:pPr>
        <w:spacing w:line="360" w:lineRule="auto"/>
      </w:pPr>
    </w:p>
    <w:p w14:paraId="6C9AA0D7" w14:textId="37E19C66" w:rsidR="004E0955" w:rsidRPr="00431FCF" w:rsidRDefault="004B18E8" w:rsidP="00431FCF">
      <w:pPr>
        <w:spacing w:line="360" w:lineRule="auto"/>
      </w:pPr>
      <w:r w:rsidRPr="00431FCF">
        <w:t xml:space="preserve">Yet </w:t>
      </w:r>
      <w:r w:rsidR="00C9147C" w:rsidRPr="00431FCF">
        <w:t xml:space="preserve">in the broader Indian context </w:t>
      </w:r>
      <w:r w:rsidRPr="00431FCF">
        <w:t>d</w:t>
      </w:r>
      <w:r w:rsidR="004E0955" w:rsidRPr="00431FCF">
        <w:t>iscrimination based on the cas</w:t>
      </w:r>
      <w:r w:rsidR="00E062BF" w:rsidRPr="00431FCF">
        <w:t>t</w:t>
      </w:r>
      <w:r w:rsidR="004E0955" w:rsidRPr="00431FCF">
        <w:t xml:space="preserve">e system, which has existed for millennia, was </w:t>
      </w:r>
      <w:r w:rsidR="003E1FED" w:rsidRPr="00431FCF">
        <w:t xml:space="preserve">constitutionally </w:t>
      </w:r>
      <w:r w:rsidR="004E0955" w:rsidRPr="00431FCF">
        <w:t xml:space="preserve">outlawed at the founding of </w:t>
      </w:r>
      <w:r w:rsidR="003E1FED" w:rsidRPr="00431FCF">
        <w:t xml:space="preserve">the </w:t>
      </w:r>
      <w:r w:rsidR="004E0955" w:rsidRPr="00431FCF">
        <w:t xml:space="preserve">modern </w:t>
      </w:r>
      <w:r w:rsidR="003E1FED" w:rsidRPr="00431FCF">
        <w:t>Indian republic</w:t>
      </w:r>
      <w:r w:rsidR="00EC17AB">
        <w:rPr>
          <w:rStyle w:val="EndnoteReference"/>
        </w:rPr>
        <w:endnoteReference w:id="2"/>
      </w:r>
      <w:r w:rsidR="004E0955" w:rsidRPr="00431FCF">
        <w:t xml:space="preserve">. </w:t>
      </w:r>
      <w:r w:rsidR="0028421D" w:rsidRPr="00431FCF">
        <w:t xml:space="preserve">Models and actors from films, television or advertisements </w:t>
      </w:r>
      <w:r w:rsidR="0028421D" w:rsidRPr="00431FCF">
        <w:lastRenderedPageBreak/>
        <w:t xml:space="preserve">almost always have very fair skin, despite the fact that very few of their </w:t>
      </w:r>
      <w:r w:rsidR="0087464F" w:rsidRPr="00431FCF">
        <w:t xml:space="preserve">real-world </w:t>
      </w:r>
      <w:r w:rsidR="0028421D" w:rsidRPr="00431FCF">
        <w:t xml:space="preserve">compatriots </w:t>
      </w:r>
      <w:r w:rsidR="0087464F" w:rsidRPr="00431FCF">
        <w:t>do</w:t>
      </w:r>
      <w:r w:rsidR="00986E16">
        <w:rPr>
          <w:rStyle w:val="EndnoteReference"/>
        </w:rPr>
        <w:endnoteReference w:id="3"/>
      </w:r>
      <w:r w:rsidR="0087464F" w:rsidRPr="00431FCF">
        <w:t xml:space="preserve">. </w:t>
      </w:r>
      <w:r w:rsidR="004E0955" w:rsidRPr="00431FCF">
        <w:t>Patriarchy and sexism are common. Recent cases of violence against women led to citywide protests that had political repercussions, as political parties finally beg</w:t>
      </w:r>
      <w:r w:rsidR="00E5194F" w:rsidRPr="00431FCF">
        <w:t>an</w:t>
      </w:r>
      <w:r w:rsidR="004E0955" w:rsidRPr="00431FCF">
        <w:t xml:space="preserve"> engaging with women’s issues as part of their campaign manifestos</w:t>
      </w:r>
      <w:r w:rsidR="00986E16">
        <w:rPr>
          <w:rStyle w:val="EndnoteReference"/>
        </w:rPr>
        <w:endnoteReference w:id="4"/>
      </w:r>
      <w:r w:rsidR="004E0955" w:rsidRPr="00431FCF">
        <w:t xml:space="preserve">. </w:t>
      </w:r>
    </w:p>
    <w:p w14:paraId="2662CC1F" w14:textId="77777777" w:rsidR="004E0955" w:rsidRPr="00431FCF" w:rsidRDefault="004E0955" w:rsidP="00431FCF">
      <w:pPr>
        <w:spacing w:line="360" w:lineRule="auto"/>
      </w:pPr>
    </w:p>
    <w:p w14:paraId="0C8EA4AA" w14:textId="080AD123" w:rsidR="00252E74" w:rsidRPr="00431FCF" w:rsidRDefault="00F21303" w:rsidP="00431FCF">
      <w:pPr>
        <w:spacing w:line="360" w:lineRule="auto"/>
      </w:pPr>
      <w:r w:rsidRPr="00431FCF">
        <w:t>The author conjectured that downloading and analyzing the</w:t>
      </w:r>
      <w:r w:rsidR="00252E74" w:rsidRPr="00431FCF">
        <w:t xml:space="preserve"> aggregate data from </w:t>
      </w:r>
      <w:r w:rsidR="000A2654" w:rsidRPr="00431FCF">
        <w:t>SimplyMarry.com</w:t>
      </w:r>
      <w:r w:rsidR="00252E74" w:rsidRPr="00431FCF">
        <w:t xml:space="preserve"> </w:t>
      </w:r>
      <w:r w:rsidR="00821B6C" w:rsidRPr="00431FCF">
        <w:t>could</w:t>
      </w:r>
      <w:r w:rsidR="00252E74" w:rsidRPr="00431FCF">
        <w:t xml:space="preserve"> </w:t>
      </w:r>
      <w:r w:rsidR="000A2654" w:rsidRPr="00431FCF">
        <w:t xml:space="preserve">provide insights into the abovementioned sociological biases. The data could potentially provide answers to interesting questions with associated policy ramifications, such as do these biases reduce among more educated users, or more urban users? Matrimonial data would </w:t>
      </w:r>
      <w:r w:rsidR="00252E74" w:rsidRPr="00431FCF">
        <w:t>probably be far more accurate a depiction of social biases than analysis of data obtained from surveys, for instance.</w:t>
      </w:r>
      <w:r w:rsidR="00455FF2" w:rsidRPr="00431FCF">
        <w:t xml:space="preserve"> The null hypothesis was that the data would not be useful at all. </w:t>
      </w:r>
    </w:p>
    <w:p w14:paraId="052580BF" w14:textId="77777777" w:rsidR="004A489A" w:rsidRPr="00431FCF" w:rsidRDefault="004A489A" w:rsidP="00431FCF">
      <w:pPr>
        <w:spacing w:line="360" w:lineRule="auto"/>
      </w:pPr>
    </w:p>
    <w:p w14:paraId="4D965294" w14:textId="37393CDF" w:rsidR="00E74DEA" w:rsidRDefault="004A489A" w:rsidP="00431FCF">
      <w:pPr>
        <w:spacing w:line="360" w:lineRule="auto"/>
      </w:pPr>
      <w:r w:rsidRPr="00546BD9">
        <w:rPr>
          <w:b/>
        </w:rPr>
        <w:t>Methodology</w:t>
      </w:r>
      <w:r w:rsidRPr="00431FCF">
        <w:br/>
        <w:t>SimplyMarry.com is one of the leading matrimonial websites</w:t>
      </w:r>
      <w:r w:rsidR="007B75C5" w:rsidRPr="00431FCF">
        <w:t>, c</w:t>
      </w:r>
      <w:r w:rsidRPr="00431FCF">
        <w:t>ontain</w:t>
      </w:r>
      <w:r w:rsidR="007B75C5" w:rsidRPr="00431FCF">
        <w:t>ing</w:t>
      </w:r>
      <w:r w:rsidRPr="00431FCF">
        <w:t xml:space="preserve"> approximately 325,000 profiles</w:t>
      </w:r>
      <w:r w:rsidR="00AA4761" w:rsidRPr="00431FCF">
        <w:t>,</w:t>
      </w:r>
      <w:r w:rsidRPr="00431FCF">
        <w:t xml:space="preserve"> which were all downloaded using a Python-based web scraper. </w:t>
      </w:r>
      <w:r w:rsidR="00A04261" w:rsidRPr="00431FCF">
        <w:t xml:space="preserve"> </w:t>
      </w:r>
      <w:r w:rsidR="00431FCF">
        <w:t xml:space="preserve">iPython notebooks were created to analyze different facets of the data. </w:t>
      </w:r>
      <w:r w:rsidR="00A04261" w:rsidRPr="00431FCF">
        <w:t xml:space="preserve">The data had to be cleaned, </w:t>
      </w:r>
      <w:r w:rsidR="00431FCF">
        <w:t xml:space="preserve">for which the Pandas and numPy frameworks were used, </w:t>
      </w:r>
      <w:r w:rsidR="00A04261" w:rsidRPr="00431FCF">
        <w:t>following which it was analyzed and graphed using MatPlotLib.</w:t>
      </w:r>
    </w:p>
    <w:p w14:paraId="33DA587E" w14:textId="77777777" w:rsidR="00546BD9" w:rsidRDefault="00546BD9" w:rsidP="00431FCF">
      <w:pPr>
        <w:spacing w:line="360" w:lineRule="auto"/>
      </w:pPr>
    </w:p>
    <w:p w14:paraId="7811D8FA" w14:textId="234278E9" w:rsidR="00546BD9" w:rsidRPr="00546BD9" w:rsidRDefault="00546BD9" w:rsidP="00546BD9">
      <w:pPr>
        <w:spacing w:line="360" w:lineRule="auto"/>
      </w:pPr>
      <w:r w:rsidRPr="00546BD9">
        <w:t xml:space="preserve">Total profiles available/downloaded:  </w:t>
      </w:r>
      <w:r w:rsidR="004C40C9">
        <w:tab/>
      </w:r>
      <w:r w:rsidRPr="00546BD9">
        <w:t>325688</w:t>
      </w:r>
    </w:p>
    <w:p w14:paraId="5FBDF0AB" w14:textId="26D83D49" w:rsidR="00546BD9" w:rsidRPr="00546BD9" w:rsidRDefault="00546BD9" w:rsidP="00546BD9">
      <w:pPr>
        <w:spacing w:line="360" w:lineRule="auto"/>
      </w:pPr>
      <w:r w:rsidRPr="00546BD9">
        <w:t xml:space="preserve">Number of males:  </w:t>
      </w:r>
      <w:r w:rsidR="004C40C9">
        <w:tab/>
      </w:r>
      <w:r w:rsidR="004C40C9">
        <w:tab/>
      </w:r>
      <w:r w:rsidR="004C40C9">
        <w:tab/>
      </w:r>
      <w:r w:rsidR="004C40C9">
        <w:tab/>
      </w:r>
      <w:r w:rsidRPr="00546BD9">
        <w:t xml:space="preserve">248893 </w:t>
      </w:r>
      <w:r w:rsidR="004C40C9">
        <w:tab/>
      </w:r>
      <w:r w:rsidRPr="00546BD9">
        <w:t>(76.42 %)</w:t>
      </w:r>
    </w:p>
    <w:p w14:paraId="14C6C816" w14:textId="50B3F070" w:rsidR="00546BD9" w:rsidRPr="00546BD9" w:rsidRDefault="00546BD9" w:rsidP="00546BD9">
      <w:pPr>
        <w:spacing w:line="360" w:lineRule="auto"/>
      </w:pPr>
      <w:r w:rsidRPr="00546BD9">
        <w:t xml:space="preserve">Number of females:  </w:t>
      </w:r>
      <w:r w:rsidR="004C40C9">
        <w:tab/>
      </w:r>
      <w:r w:rsidR="004C40C9">
        <w:tab/>
      </w:r>
      <w:r w:rsidR="004C40C9">
        <w:tab/>
      </w:r>
      <w:r w:rsidR="004C40C9">
        <w:tab/>
      </w:r>
      <w:r w:rsidRPr="00546BD9">
        <w:t xml:space="preserve">76795 </w:t>
      </w:r>
      <w:r w:rsidR="004C40C9">
        <w:tab/>
      </w:r>
      <w:r w:rsidR="004C40C9">
        <w:tab/>
      </w:r>
      <w:r w:rsidRPr="00546BD9">
        <w:t>(23.58 %)</w:t>
      </w:r>
    </w:p>
    <w:p w14:paraId="61D5051B" w14:textId="77777777" w:rsidR="00A8382A" w:rsidRDefault="00A8382A" w:rsidP="00431FCF">
      <w:pPr>
        <w:spacing w:line="360" w:lineRule="auto"/>
      </w:pPr>
    </w:p>
    <w:p w14:paraId="4431C08A" w14:textId="74DE1CC6" w:rsidR="00A8382A" w:rsidRPr="004C40C9" w:rsidRDefault="00A8382A" w:rsidP="00431FCF">
      <w:pPr>
        <w:spacing w:line="360" w:lineRule="auto"/>
        <w:rPr>
          <w:b/>
        </w:rPr>
      </w:pPr>
      <w:r w:rsidRPr="004C40C9">
        <w:rPr>
          <w:b/>
        </w:rPr>
        <w:t>Results &amp; Discussion</w:t>
      </w:r>
    </w:p>
    <w:p w14:paraId="0802D79C" w14:textId="477492A3" w:rsidR="00A8382A" w:rsidRDefault="00A8382A" w:rsidP="00431FCF">
      <w:pPr>
        <w:spacing w:line="360" w:lineRule="auto"/>
      </w:pPr>
      <w:r>
        <w:t xml:space="preserve">Due to the richness of the data, a very large number of graphs were generated. </w:t>
      </w:r>
      <w:r w:rsidR="007B4993">
        <w:t xml:space="preserve">The knowledge and insights from almost every single graph could lead to its own individual conclusion. </w:t>
      </w:r>
      <w:r w:rsidR="00787820">
        <w:t xml:space="preserve">However as those insights are open to analysis and debate by experts in domains such as sociology and economics, only a few broad trends will be highlighted here. </w:t>
      </w:r>
    </w:p>
    <w:p w14:paraId="27915DF1" w14:textId="77777777" w:rsidR="0009075D" w:rsidRDefault="0009075D" w:rsidP="00431FCF">
      <w:pPr>
        <w:spacing w:line="360" w:lineRule="auto"/>
      </w:pPr>
    </w:p>
    <w:p w14:paraId="12E66FE5" w14:textId="6508DAB1" w:rsidR="0023265A" w:rsidRDefault="0009075D" w:rsidP="00431FCF">
      <w:pPr>
        <w:spacing w:line="360" w:lineRule="auto"/>
      </w:pPr>
      <w:r w:rsidRPr="00945153">
        <w:rPr>
          <w:u w:val="single"/>
        </w:rPr>
        <w:t>Textual analysis</w:t>
      </w:r>
      <w:r>
        <w:t xml:space="preserve">- the </w:t>
      </w:r>
      <w:r w:rsidRPr="0009075D">
        <w:rPr>
          <w:i/>
        </w:rPr>
        <w:t>about me</w:t>
      </w:r>
      <w:r>
        <w:t xml:space="preserve"> textual portion of each profile proved very insightful. A naïve Bayes classifier, which comes with the SciKit learn package, was trained and tested on the data. In the training portion the package was told whether a profile was male or female, and for the test data the algorithm was made to determine the profile gender based on a bag-of-words representation of the </w:t>
      </w:r>
      <w:r w:rsidRPr="0009075D">
        <w:rPr>
          <w:i/>
        </w:rPr>
        <w:t>about me</w:t>
      </w:r>
      <w:r>
        <w:rPr>
          <w:i/>
        </w:rPr>
        <w:t xml:space="preserve"> </w:t>
      </w:r>
      <w:r>
        <w:t>section.</w:t>
      </w:r>
      <w:r w:rsidR="00C777F0">
        <w:t xml:space="preserve"> Surprisingly, the classifier could be optimized for up to approximately 92% accuracy. </w:t>
      </w:r>
      <w:r w:rsidR="00CE04B6">
        <w:t>The word clouds showing the</w:t>
      </w:r>
      <w:r w:rsidR="00BE568E">
        <w:t xml:space="preserve"> words that most strongly determine </w:t>
      </w:r>
      <w:r w:rsidR="00CE04B6">
        <w:t xml:space="preserve">male </w:t>
      </w:r>
      <w:r w:rsidR="00BE568E">
        <w:t xml:space="preserve">or </w:t>
      </w:r>
      <w:r w:rsidR="00CE04B6">
        <w:t xml:space="preserve">female </w:t>
      </w:r>
      <w:r w:rsidR="00BE568E">
        <w:t xml:space="preserve">gender </w:t>
      </w:r>
      <w:r w:rsidR="00CE04B6">
        <w:t xml:space="preserve">are shown in appendix A. </w:t>
      </w:r>
    </w:p>
    <w:p w14:paraId="3D2BF2DF" w14:textId="77777777" w:rsidR="0023265A" w:rsidRDefault="0023265A" w:rsidP="00431FCF">
      <w:pPr>
        <w:spacing w:line="360" w:lineRule="auto"/>
      </w:pPr>
    </w:p>
    <w:p w14:paraId="7D8A494F" w14:textId="5CE7F7E6" w:rsidR="00486BC5" w:rsidRPr="00486BC5" w:rsidRDefault="0023265A" w:rsidP="00431FCF">
      <w:pPr>
        <w:spacing w:line="360" w:lineRule="auto"/>
        <w:rPr>
          <w:u w:val="single"/>
        </w:rPr>
      </w:pPr>
      <w:r w:rsidRPr="00486BC5">
        <w:rPr>
          <w:u w:val="single"/>
        </w:rPr>
        <w:t xml:space="preserve">Graphical </w:t>
      </w:r>
      <w:r w:rsidR="00486BC5" w:rsidRPr="00486BC5">
        <w:rPr>
          <w:u w:val="single"/>
        </w:rPr>
        <w:t>visualization</w:t>
      </w:r>
    </w:p>
    <w:p w14:paraId="10F99AB0" w14:textId="76FBFE67" w:rsidR="00787820" w:rsidRDefault="00812D6D" w:rsidP="00431FCF">
      <w:pPr>
        <w:spacing w:line="360" w:lineRule="auto"/>
      </w:pPr>
      <w:r>
        <w:t>Gender</w:t>
      </w:r>
      <w:r w:rsidR="0010647D">
        <w:t xml:space="preserve"> (appendix B)</w:t>
      </w:r>
      <w:r>
        <w:t>- breaking up the data by gender proved very useful. It showed that although women are better educated on average, they have lower incomes. Men tend to create their profiles by themselves whereas for women it is more often created f</w:t>
      </w:r>
      <w:r w:rsidR="00837887">
        <w:t xml:space="preserve">or them by parents or siblings. </w:t>
      </w:r>
      <w:r w:rsidR="00315BFA">
        <w:t>A</w:t>
      </w:r>
      <w:r w:rsidR="0010647D">
        <w:t>s a man’s weight increases, the weight he reports for his desired partner tends to stay fairly constant, whereas as a woman’s weight increases the weight she reports for her desired partner increases</w:t>
      </w:r>
      <w:r w:rsidR="00315BFA">
        <w:t>:</w:t>
      </w:r>
    </w:p>
    <w:p w14:paraId="4DD9AE41" w14:textId="77777777" w:rsidR="00246735" w:rsidRDefault="00246735" w:rsidP="00431FCF">
      <w:pPr>
        <w:spacing w:line="360" w:lineRule="auto"/>
      </w:pPr>
    </w:p>
    <w:p w14:paraId="32FEDA57" w14:textId="6D66DA10" w:rsidR="00246735" w:rsidRDefault="00246735" w:rsidP="00431FCF">
      <w:pPr>
        <w:spacing w:line="360" w:lineRule="auto"/>
      </w:pPr>
      <w:r w:rsidRPr="00246735">
        <w:rPr>
          <w:noProof/>
        </w:rPr>
        <w:drawing>
          <wp:inline distT="0" distB="0" distL="0" distR="0" wp14:anchorId="1DC88283" wp14:editId="3574AF4C">
            <wp:extent cx="5257800" cy="2226945"/>
            <wp:effectExtent l="0" t="0" r="0" b="825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8" cstate="print">
                      <a:extLst>
                        <a:ext uri="{28A0092B-C50C-407E-A947-70E740481C1C}">
                          <a14:useLocalDpi xmlns:a14="http://schemas.microsoft.com/office/drawing/2010/main"/>
                        </a:ext>
                      </a:extLst>
                    </a:blip>
                    <a:srcRect/>
                    <a:stretch/>
                  </pic:blipFill>
                  <pic:spPr>
                    <a:xfrm>
                      <a:off x="0" y="0"/>
                      <a:ext cx="5257800" cy="2226945"/>
                    </a:xfrm>
                    <a:prstGeom prst="rect">
                      <a:avLst/>
                    </a:prstGeom>
                  </pic:spPr>
                </pic:pic>
              </a:graphicData>
            </a:graphic>
          </wp:inline>
        </w:drawing>
      </w:r>
    </w:p>
    <w:p w14:paraId="4139B9BD" w14:textId="77777777" w:rsidR="00D718B3" w:rsidRDefault="00D718B3" w:rsidP="00431FCF">
      <w:pPr>
        <w:spacing w:line="360" w:lineRule="auto"/>
      </w:pPr>
    </w:p>
    <w:p w14:paraId="56BC05F8" w14:textId="5B33EDF8" w:rsidR="004C3497" w:rsidRDefault="00D718B3" w:rsidP="004C3497">
      <w:pPr>
        <w:spacing w:line="360" w:lineRule="auto"/>
      </w:pPr>
      <w:r>
        <w:t xml:space="preserve">Economic class (appendix C)- </w:t>
      </w:r>
      <w:r w:rsidR="004C3497" w:rsidRPr="004C3497">
        <w:t>As Indians move from middle to upper class, horoscope matching becomes less important.</w:t>
      </w:r>
      <w:r w:rsidR="004C3497" w:rsidRPr="004C3497">
        <w:rPr>
          <w:rFonts w:hAnsi="Calibri"/>
          <w:color w:val="000000" w:themeColor="text1"/>
          <w:kern w:val="24"/>
          <w:sz w:val="36"/>
          <w:szCs w:val="36"/>
        </w:rPr>
        <w:t xml:space="preserve"> </w:t>
      </w:r>
      <w:r w:rsidR="004C3497" w:rsidRPr="004C3497">
        <w:t>High class &amp; middle class Indians tend to live in joint families, whereas the rich/affluent &amp; upper middle class live independently. Upper class Indians are less traditional and more liberal, modern and international.</w:t>
      </w:r>
      <w:r w:rsidR="004C3497" w:rsidRPr="004C3497">
        <w:rPr>
          <w:rFonts w:hAnsi="Calibri"/>
          <w:color w:val="000000" w:themeColor="text1"/>
          <w:kern w:val="24"/>
          <w:sz w:val="36"/>
          <w:szCs w:val="36"/>
        </w:rPr>
        <w:t xml:space="preserve"> </w:t>
      </w:r>
      <w:r w:rsidR="004C3497" w:rsidRPr="004C3497">
        <w:t>Upper class Indians are more comfortable with drinking (or admitting they drink). Body type matters less for upper class Indians. Upper class Indians are also healthier, with fewer of them in the heavy category and more of them in the average category.</w:t>
      </w:r>
      <w:r w:rsidR="004C3497">
        <w:t xml:space="preserve"> </w:t>
      </w:r>
      <w:r w:rsidR="004C3497" w:rsidRPr="004C3497">
        <w:t>Self-selection of skin tone doesn’t change much by class. In fact more upper class Indians categorize themselves as fair</w:t>
      </w:r>
      <w:r w:rsidR="00F925D9">
        <w:t>:</w:t>
      </w:r>
    </w:p>
    <w:p w14:paraId="34EA2826" w14:textId="3404577B" w:rsidR="00F925D9" w:rsidRDefault="00F925D9" w:rsidP="004C3497">
      <w:pPr>
        <w:spacing w:line="360" w:lineRule="auto"/>
      </w:pPr>
      <w:r w:rsidRPr="00F925D9">
        <w:rPr>
          <w:noProof/>
        </w:rPr>
        <w:drawing>
          <wp:inline distT="0" distB="0" distL="0" distR="0" wp14:anchorId="259CE2B3" wp14:editId="6FCBB809">
            <wp:extent cx="5486400" cy="1705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a:ext>
                      </a:extLst>
                    </a:blip>
                    <a:stretch>
                      <a:fillRect/>
                    </a:stretch>
                  </pic:blipFill>
                  <pic:spPr>
                    <a:xfrm>
                      <a:off x="0" y="0"/>
                      <a:ext cx="5486400" cy="1705610"/>
                    </a:xfrm>
                    <a:prstGeom prst="rect">
                      <a:avLst/>
                    </a:prstGeom>
                  </pic:spPr>
                </pic:pic>
              </a:graphicData>
            </a:graphic>
          </wp:inline>
        </w:drawing>
      </w:r>
    </w:p>
    <w:p w14:paraId="6D3345CD" w14:textId="77777777" w:rsidR="00C00C1A" w:rsidRDefault="00C00C1A" w:rsidP="004C3497">
      <w:pPr>
        <w:spacing w:line="360" w:lineRule="auto"/>
      </w:pPr>
    </w:p>
    <w:p w14:paraId="647FA66A" w14:textId="0B02DE9A" w:rsidR="00C00C1A" w:rsidRPr="00C00C1A" w:rsidRDefault="00C00C1A" w:rsidP="00C00C1A">
      <w:pPr>
        <w:spacing w:line="360" w:lineRule="auto"/>
      </w:pPr>
      <w:r>
        <w:t xml:space="preserve">Location (appendix D)- </w:t>
      </w:r>
      <w:r w:rsidRPr="00C00C1A">
        <w:t>For Indians residing in the US, skin tone doesn’t matter as much</w:t>
      </w:r>
      <w:r w:rsidR="009B7AF7">
        <w:t>, and h</w:t>
      </w:r>
      <w:r w:rsidRPr="00C00C1A">
        <w:t xml:space="preserve">oroscope matching isn’t as important. </w:t>
      </w:r>
      <w:r w:rsidR="009B7AF7">
        <w:t>However t</w:t>
      </w:r>
      <w:r w:rsidRPr="00C00C1A">
        <w:t xml:space="preserve">his </w:t>
      </w:r>
      <w:r w:rsidR="009B7AF7">
        <w:t xml:space="preserve">variable </w:t>
      </w:r>
      <w:r w:rsidRPr="00C00C1A">
        <w:t>doesn’t change much between large cities and small towns</w:t>
      </w:r>
      <w:r>
        <w:t xml:space="preserve">. </w:t>
      </w:r>
      <w:r w:rsidRPr="00C00C1A">
        <w:t>Indians in small towns tend to live in joint (</w:t>
      </w:r>
      <w:r>
        <w:t xml:space="preserve">combined) households more often. </w:t>
      </w:r>
      <w:r w:rsidRPr="00C00C1A">
        <w:t>Indians in the US are more modern and liberal. Indians in big cities are more moderate than the traditional Indians from small towns.</w:t>
      </w:r>
      <w:r w:rsidRPr="00C00C1A">
        <w:rPr>
          <w:rFonts w:hAnsi="Calibri"/>
          <w:color w:val="000000" w:themeColor="text1"/>
          <w:kern w:val="24"/>
          <w:sz w:val="36"/>
          <w:szCs w:val="36"/>
        </w:rPr>
        <w:t xml:space="preserve"> </w:t>
      </w:r>
      <w:r w:rsidRPr="00C00C1A">
        <w:t>Indians in small towns are least likely to drink (or admit they drink). This doesn’t matter as much for Indians in the US</w:t>
      </w:r>
      <w:r>
        <w:t xml:space="preserve">. </w:t>
      </w:r>
      <w:r w:rsidRPr="00C00C1A">
        <w:t>Indians seem to get healthier as they move from small towns to big cities</w:t>
      </w:r>
      <w:r w:rsidR="00E20504">
        <w:t xml:space="preserve">. </w:t>
      </w:r>
      <w:r w:rsidR="00E20504" w:rsidRPr="00C00C1A">
        <w:t>For Indians residing in the US, matching based on caste isn’t as important.</w:t>
      </w:r>
      <w:r w:rsidR="00B50267">
        <w:t xml:space="preserve"> Interestingly, t</w:t>
      </w:r>
      <w:r w:rsidR="00E20504" w:rsidRPr="00C00C1A">
        <w:t>his doesn’t change much between big cities and small towns</w:t>
      </w:r>
      <w:r w:rsidR="00E20504">
        <w:t>:</w:t>
      </w:r>
    </w:p>
    <w:p w14:paraId="3ED98913" w14:textId="62E64F24" w:rsidR="00E74DEA" w:rsidRPr="00431FCF" w:rsidRDefault="00EA67E0" w:rsidP="00431FCF">
      <w:pPr>
        <w:spacing w:line="360" w:lineRule="auto"/>
      </w:pPr>
      <w:r w:rsidRPr="00EA67E0">
        <w:rPr>
          <w:noProof/>
        </w:rPr>
        <w:drawing>
          <wp:inline distT="0" distB="0" distL="0" distR="0" wp14:anchorId="38770C71" wp14:editId="7A0F2D2D">
            <wp:extent cx="5486400" cy="1703705"/>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5486400" cy="1703705"/>
                    </a:xfrm>
                    <a:prstGeom prst="rect">
                      <a:avLst/>
                    </a:prstGeom>
                  </pic:spPr>
                </pic:pic>
              </a:graphicData>
            </a:graphic>
          </wp:inline>
        </w:drawing>
      </w:r>
    </w:p>
    <w:p w14:paraId="3B4B0829" w14:textId="77777777" w:rsidR="00746EC8" w:rsidRDefault="00746EC8" w:rsidP="00431FCF">
      <w:pPr>
        <w:spacing w:line="360" w:lineRule="auto"/>
        <w:rPr>
          <w:b/>
        </w:rPr>
      </w:pPr>
    </w:p>
    <w:p w14:paraId="4C8645A0" w14:textId="675C72CB" w:rsidR="00E74DEA" w:rsidRPr="007E16DE" w:rsidRDefault="00E74DEA" w:rsidP="00431FCF">
      <w:pPr>
        <w:spacing w:line="360" w:lineRule="auto"/>
        <w:rPr>
          <w:b/>
        </w:rPr>
      </w:pPr>
      <w:r w:rsidRPr="007E16DE">
        <w:rPr>
          <w:b/>
        </w:rPr>
        <w:t>Conclusions</w:t>
      </w:r>
    </w:p>
    <w:p w14:paraId="7A90339F" w14:textId="58C7DB4B" w:rsidR="00312F58" w:rsidRPr="00431FCF" w:rsidRDefault="00765BB0" w:rsidP="00431FCF">
      <w:pPr>
        <w:spacing w:line="360" w:lineRule="auto"/>
      </w:pPr>
      <w:r w:rsidRPr="00431FCF">
        <w:t xml:space="preserve">The data sheds light upon numerous sociological biases that exist among the Indian community, both inside India and abroad. </w:t>
      </w:r>
      <w:r w:rsidR="00577003" w:rsidRPr="00431FCF">
        <w:t xml:space="preserve">Several of these biases became clearer after the data was broken up based on gender, economic class and location. </w:t>
      </w:r>
      <w:r w:rsidR="001D4EBB" w:rsidRPr="00431FCF">
        <w:t xml:space="preserve">A separate conclusion could be reached from practically every single graph that was generated. </w:t>
      </w:r>
    </w:p>
    <w:p w14:paraId="2A56A36A" w14:textId="77777777" w:rsidR="00312F58" w:rsidRPr="00431FCF" w:rsidRDefault="00312F58" w:rsidP="00431FCF">
      <w:pPr>
        <w:spacing w:line="360" w:lineRule="auto"/>
      </w:pPr>
    </w:p>
    <w:p w14:paraId="78E580BD" w14:textId="09194AC8" w:rsidR="001D4EBB" w:rsidRPr="00431FCF" w:rsidRDefault="00C3445D" w:rsidP="00431FCF">
      <w:pPr>
        <w:spacing w:line="360" w:lineRule="auto"/>
      </w:pPr>
      <w:r w:rsidRPr="00431FCF">
        <w:t>However, it is more important to note that the null hypothesis</w:t>
      </w:r>
      <w:r w:rsidR="00A35358" w:rsidRPr="00431FCF">
        <w:t xml:space="preserve">, i.e. </w:t>
      </w:r>
      <w:r w:rsidRPr="00431FCF">
        <w:t>analyzing matrimonial data will reveal nothing of interest</w:t>
      </w:r>
      <w:r w:rsidR="00A35358" w:rsidRPr="00431FCF">
        <w:t>,</w:t>
      </w:r>
      <w:r w:rsidRPr="00431FCF">
        <w:t xml:space="preserve"> was convincingly proven false. </w:t>
      </w:r>
      <w:r w:rsidR="00A35358" w:rsidRPr="00431FCF">
        <w:t xml:space="preserve">Numerous political, social, cultural and economic conclusions could be reached which can affect policy going forward. </w:t>
      </w:r>
    </w:p>
    <w:p w14:paraId="0E345DDE" w14:textId="77777777" w:rsidR="005B4165" w:rsidRPr="00431FCF" w:rsidRDefault="005B4165" w:rsidP="00431FCF">
      <w:pPr>
        <w:spacing w:line="360" w:lineRule="auto"/>
      </w:pPr>
    </w:p>
    <w:p w14:paraId="0A01D7C2" w14:textId="6E23973A" w:rsidR="005B4165" w:rsidRDefault="005B4165" w:rsidP="00431FCF">
      <w:pPr>
        <w:spacing w:line="360" w:lineRule="auto"/>
      </w:pPr>
      <w:r w:rsidRPr="00431FCF">
        <w:t xml:space="preserve">This shows the simplicity with which </w:t>
      </w:r>
      <w:r w:rsidR="00574A06" w:rsidRPr="00431FCF">
        <w:t xml:space="preserve">matrimonial </w:t>
      </w:r>
      <w:r w:rsidRPr="00431FCF">
        <w:t xml:space="preserve">data can reveal insights. Apart from the web scraping and graphing, the statistical tools used were fairly rudimentary. </w:t>
      </w:r>
      <w:r w:rsidR="001A33F0" w:rsidRPr="00431FCF">
        <w:t xml:space="preserve">Broad inferences could be made using very basic statistics. </w:t>
      </w:r>
      <w:r w:rsidR="00906299" w:rsidRPr="00431FCF">
        <w:t xml:space="preserve">The data proved to be very rich and </w:t>
      </w:r>
      <w:r w:rsidR="0023458F" w:rsidRPr="00431FCF">
        <w:t>insightful</w:t>
      </w:r>
      <w:r w:rsidR="00906299" w:rsidRPr="00431FCF">
        <w:t xml:space="preserve">, probably more so than a simple survey could have been. </w:t>
      </w:r>
      <w:r w:rsidR="00B075A1" w:rsidRPr="00431FCF">
        <w:t xml:space="preserve">Yet, as far as the author is aware, this data source had not been analyzed </w:t>
      </w:r>
      <w:r w:rsidR="00967799">
        <w:t xml:space="preserve">in detail </w:t>
      </w:r>
      <w:r w:rsidR="00B075A1" w:rsidRPr="00431FCF">
        <w:t>previously.</w:t>
      </w:r>
      <w:r w:rsidR="00D624E4" w:rsidRPr="00431FCF">
        <w:t xml:space="preserve"> </w:t>
      </w:r>
    </w:p>
    <w:p w14:paraId="13E6D6B3" w14:textId="77777777" w:rsidR="00843AE5" w:rsidRDefault="00843AE5" w:rsidP="00431FCF">
      <w:pPr>
        <w:spacing w:line="360" w:lineRule="auto"/>
      </w:pPr>
    </w:p>
    <w:p w14:paraId="19C75F54" w14:textId="7FEF022B" w:rsidR="00843AE5" w:rsidRDefault="00843AE5" w:rsidP="00431FCF">
      <w:pPr>
        <w:spacing w:line="360" w:lineRule="auto"/>
      </w:pPr>
      <w:r>
        <w:t xml:space="preserve">Due to the richness of the dataset there is room for more detailed analysis. For instance instead of breaking down the data by self-reported class, trends across different income groups could be analyzed. Similarly instead of breaking down the location into just three categories (Indian cities, Indian small towns/villages, US cities), more detailed GIS-type analysis could be done given the vast number of localities present in the dataset. </w:t>
      </w:r>
      <w:r w:rsidR="0066509D">
        <w:t xml:space="preserve">No analysis was done on profile photos, which a small subset of profiles contained. Additionally the data could be analyzed from a privacy standpoint, </w:t>
      </w:r>
      <w:r w:rsidR="00527358">
        <w:t xml:space="preserve">as </w:t>
      </w:r>
      <w:r w:rsidR="0069414D">
        <w:t>the dataset</w:t>
      </w:r>
      <w:r w:rsidR="00527358">
        <w:t xml:space="preserve"> contains full names and other identifying information. </w:t>
      </w:r>
      <w:r w:rsidR="0066509D">
        <w:t xml:space="preserve"> </w:t>
      </w:r>
    </w:p>
    <w:p w14:paraId="4CCCE89B" w14:textId="77777777" w:rsidR="00543A64" w:rsidRDefault="00543A64" w:rsidP="00431FCF">
      <w:pPr>
        <w:spacing w:line="360" w:lineRule="auto"/>
      </w:pPr>
    </w:p>
    <w:p w14:paraId="5EC54031" w14:textId="77777777" w:rsidR="00723DA0" w:rsidRDefault="00723DA0">
      <w:pPr>
        <w:rPr>
          <w:b/>
        </w:rPr>
      </w:pPr>
      <w:r>
        <w:rPr>
          <w:b/>
        </w:rPr>
        <w:br w:type="page"/>
      </w:r>
    </w:p>
    <w:p w14:paraId="6C0451F4" w14:textId="741B84DE" w:rsidR="00543A64" w:rsidRPr="00543A64" w:rsidRDefault="00543A64" w:rsidP="00431FCF">
      <w:pPr>
        <w:spacing w:line="360" w:lineRule="auto"/>
        <w:rPr>
          <w:b/>
        </w:rPr>
      </w:pPr>
      <w:r w:rsidRPr="00543A64">
        <w:rPr>
          <w:b/>
        </w:rPr>
        <w:t>Appendix A</w:t>
      </w:r>
    </w:p>
    <w:p w14:paraId="7CC90110" w14:textId="347D4A49" w:rsidR="00543A64" w:rsidRDefault="00543A64" w:rsidP="00431FCF">
      <w:pPr>
        <w:spacing w:line="360" w:lineRule="auto"/>
      </w:pPr>
      <w:r>
        <w:t>Words that most strongly determine a male profile</w:t>
      </w:r>
    </w:p>
    <w:p w14:paraId="550DDC95" w14:textId="56FD17EC" w:rsidR="00543A64" w:rsidRDefault="00543A64" w:rsidP="00431FCF">
      <w:pPr>
        <w:spacing w:line="360" w:lineRule="auto"/>
      </w:pPr>
      <w:r w:rsidRPr="00543A64">
        <w:rPr>
          <w:noProof/>
        </w:rPr>
        <w:drawing>
          <wp:inline distT="0" distB="0" distL="0" distR="0" wp14:anchorId="468B9618" wp14:editId="3B104D15">
            <wp:extent cx="3543300" cy="1881557"/>
            <wp:effectExtent l="0" t="0" r="0" b="0"/>
            <wp:docPr id="18" name="Picture 17" descr="cloud_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cloud_men.png"/>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a:xfrm>
                      <a:off x="0" y="0"/>
                      <a:ext cx="3544329" cy="1882104"/>
                    </a:xfrm>
                    <a:prstGeom prst="rect">
                      <a:avLst/>
                    </a:prstGeom>
                  </pic:spPr>
                </pic:pic>
              </a:graphicData>
            </a:graphic>
          </wp:inline>
        </w:drawing>
      </w:r>
    </w:p>
    <w:p w14:paraId="1D5A20CA" w14:textId="77777777" w:rsidR="00543A64" w:rsidRDefault="00543A64" w:rsidP="00431FCF">
      <w:pPr>
        <w:spacing w:line="360" w:lineRule="auto"/>
      </w:pPr>
    </w:p>
    <w:p w14:paraId="52EB3FD7" w14:textId="7405DCD1" w:rsidR="00543A64" w:rsidRDefault="00543A64" w:rsidP="00431FCF">
      <w:pPr>
        <w:spacing w:line="360" w:lineRule="auto"/>
      </w:pPr>
      <w:r>
        <w:t>Words that most strongly determine a female profile</w:t>
      </w:r>
    </w:p>
    <w:p w14:paraId="25FCF313" w14:textId="55DC8FBF" w:rsidR="00543A64" w:rsidRDefault="00543A64" w:rsidP="00431FCF">
      <w:pPr>
        <w:spacing w:line="360" w:lineRule="auto"/>
      </w:pPr>
      <w:r w:rsidRPr="00543A64">
        <w:rPr>
          <w:noProof/>
        </w:rPr>
        <w:drawing>
          <wp:inline distT="0" distB="0" distL="0" distR="0" wp14:anchorId="098386E7" wp14:editId="644A06FD">
            <wp:extent cx="3657600" cy="2604770"/>
            <wp:effectExtent l="0" t="0" r="0" b="1143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rotWithShape="1">
                    <a:blip r:embed="rId12" cstate="print">
                      <a:extLst>
                        <a:ext uri="{28A0092B-C50C-407E-A947-70E740481C1C}">
                          <a14:useLocalDpi xmlns:a14="http://schemas.microsoft.com/office/drawing/2010/main"/>
                        </a:ext>
                      </a:extLst>
                    </a:blip>
                    <a:srcRect/>
                    <a:stretch/>
                  </pic:blipFill>
                  <pic:spPr>
                    <a:xfrm>
                      <a:off x="0" y="0"/>
                      <a:ext cx="3657600" cy="2604770"/>
                    </a:xfrm>
                    <a:prstGeom prst="rect">
                      <a:avLst/>
                    </a:prstGeom>
                  </pic:spPr>
                </pic:pic>
              </a:graphicData>
            </a:graphic>
          </wp:inline>
        </w:drawing>
      </w:r>
    </w:p>
    <w:p w14:paraId="76946C62" w14:textId="77777777" w:rsidR="00D27266" w:rsidRDefault="00D27266" w:rsidP="00431FCF">
      <w:pPr>
        <w:spacing w:line="360" w:lineRule="auto"/>
      </w:pPr>
    </w:p>
    <w:p w14:paraId="3D448B32" w14:textId="77777777" w:rsidR="00723DA0" w:rsidRDefault="00723DA0">
      <w:pPr>
        <w:rPr>
          <w:b/>
        </w:rPr>
      </w:pPr>
      <w:r>
        <w:rPr>
          <w:b/>
        </w:rPr>
        <w:br w:type="page"/>
      </w:r>
    </w:p>
    <w:p w14:paraId="370ED853" w14:textId="503C8844" w:rsidR="00D27266" w:rsidRPr="00D27266" w:rsidRDefault="00D27266" w:rsidP="00431FCF">
      <w:pPr>
        <w:spacing w:line="360" w:lineRule="auto"/>
        <w:rPr>
          <w:b/>
        </w:rPr>
      </w:pPr>
      <w:r w:rsidRPr="00D27266">
        <w:rPr>
          <w:b/>
        </w:rPr>
        <w:t>Appendix B</w:t>
      </w:r>
      <w:r w:rsidR="001F1D38">
        <w:rPr>
          <w:b/>
        </w:rPr>
        <w:t xml:space="preserve"> (</w:t>
      </w:r>
      <w:r w:rsidR="00E74DF3">
        <w:rPr>
          <w:b/>
        </w:rPr>
        <w:t xml:space="preserve">gender: </w:t>
      </w:r>
      <w:r w:rsidR="001F1D38">
        <w:rPr>
          <w:b/>
        </w:rPr>
        <w:t>blue = male, pink = female)</w:t>
      </w:r>
    </w:p>
    <w:p w14:paraId="27DB5CA9" w14:textId="77777777" w:rsidR="00DC2E6C" w:rsidRDefault="00DC2E6C" w:rsidP="00431FCF">
      <w:pPr>
        <w:spacing w:line="360" w:lineRule="auto"/>
      </w:pPr>
    </w:p>
    <w:p w14:paraId="09D41BEB" w14:textId="58D9A8FB" w:rsidR="00D27266" w:rsidRDefault="001F1D38" w:rsidP="00431FCF">
      <w:pPr>
        <w:spacing w:line="360" w:lineRule="auto"/>
      </w:pPr>
      <w:r w:rsidRPr="001F1D38">
        <w:rPr>
          <w:noProof/>
        </w:rPr>
        <w:drawing>
          <wp:inline distT="0" distB="0" distL="0" distR="0" wp14:anchorId="31349188" wp14:editId="6DD8DC15">
            <wp:extent cx="4114800" cy="1523048"/>
            <wp:effectExtent l="0" t="0" r="0"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cstate="print">
                      <a:extLst>
                        <a:ext uri="{28A0092B-C50C-407E-A947-70E740481C1C}">
                          <a14:useLocalDpi xmlns:a14="http://schemas.microsoft.com/office/drawing/2010/main"/>
                        </a:ext>
                      </a:extLst>
                    </a:blip>
                    <a:srcRect/>
                    <a:stretch/>
                  </pic:blipFill>
                  <pic:spPr>
                    <a:xfrm>
                      <a:off x="0" y="0"/>
                      <a:ext cx="4115905" cy="1523457"/>
                    </a:xfrm>
                    <a:prstGeom prst="rect">
                      <a:avLst/>
                    </a:prstGeom>
                  </pic:spPr>
                </pic:pic>
              </a:graphicData>
            </a:graphic>
          </wp:inline>
        </w:drawing>
      </w:r>
    </w:p>
    <w:p w14:paraId="158B3A4D" w14:textId="44C95F54" w:rsidR="001F1D38" w:rsidRDefault="001F1D38" w:rsidP="00431FCF">
      <w:pPr>
        <w:spacing w:line="360" w:lineRule="auto"/>
      </w:pPr>
    </w:p>
    <w:p w14:paraId="0AE4772F" w14:textId="28ABD5BD" w:rsidR="004123FE" w:rsidRDefault="004123FE" w:rsidP="00431FCF">
      <w:pPr>
        <w:spacing w:line="360" w:lineRule="auto"/>
      </w:pPr>
      <w:r w:rsidRPr="004123FE">
        <w:rPr>
          <w:noProof/>
        </w:rPr>
        <w:drawing>
          <wp:inline distT="0" distB="0" distL="0" distR="0" wp14:anchorId="6333784B" wp14:editId="012F8B84">
            <wp:extent cx="2743200" cy="1716087"/>
            <wp:effectExtent l="0" t="0" r="0" b="1143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4" cstate="print">
                      <a:extLst>
                        <a:ext uri="{28A0092B-C50C-407E-A947-70E740481C1C}">
                          <a14:useLocalDpi xmlns:a14="http://schemas.microsoft.com/office/drawing/2010/main"/>
                        </a:ext>
                      </a:extLst>
                    </a:blip>
                    <a:stretch>
                      <a:fillRect/>
                    </a:stretch>
                  </pic:blipFill>
                  <pic:spPr>
                    <a:xfrm>
                      <a:off x="0" y="0"/>
                      <a:ext cx="2743864" cy="1716502"/>
                    </a:xfrm>
                    <a:prstGeom prst="rect">
                      <a:avLst/>
                    </a:prstGeom>
                  </pic:spPr>
                </pic:pic>
              </a:graphicData>
            </a:graphic>
          </wp:inline>
        </w:drawing>
      </w:r>
    </w:p>
    <w:p w14:paraId="0030259D" w14:textId="521FB5ED" w:rsidR="005A4AF6" w:rsidRPr="00431FCF" w:rsidRDefault="005A4AF6" w:rsidP="00431FCF">
      <w:pPr>
        <w:spacing w:line="360" w:lineRule="auto"/>
      </w:pPr>
      <w:r w:rsidRPr="001F1D38">
        <w:rPr>
          <w:noProof/>
        </w:rPr>
        <w:drawing>
          <wp:inline distT="0" distB="0" distL="0" distR="0" wp14:anchorId="2593204A" wp14:editId="184A7AEC">
            <wp:extent cx="4114800" cy="1485900"/>
            <wp:effectExtent l="0" t="0" r="0" b="1270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5" cstate="print">
                      <a:extLst>
                        <a:ext uri="{28A0092B-C50C-407E-A947-70E740481C1C}">
                          <a14:useLocalDpi xmlns:a14="http://schemas.microsoft.com/office/drawing/2010/main"/>
                        </a:ext>
                      </a:extLst>
                    </a:blip>
                    <a:srcRect/>
                    <a:stretch/>
                  </pic:blipFill>
                  <pic:spPr>
                    <a:xfrm>
                      <a:off x="0" y="0"/>
                      <a:ext cx="4114800" cy="1485900"/>
                    </a:xfrm>
                    <a:prstGeom prst="rect">
                      <a:avLst/>
                    </a:prstGeom>
                  </pic:spPr>
                </pic:pic>
              </a:graphicData>
            </a:graphic>
          </wp:inline>
        </w:drawing>
      </w:r>
    </w:p>
    <w:p w14:paraId="35902F6B" w14:textId="77777777" w:rsidR="006D383F" w:rsidRDefault="006D383F" w:rsidP="00431FCF">
      <w:pPr>
        <w:spacing w:line="360" w:lineRule="auto"/>
        <w:rPr>
          <w:b/>
        </w:rPr>
      </w:pPr>
    </w:p>
    <w:p w14:paraId="5E56310A" w14:textId="77777777" w:rsidR="00723DA0" w:rsidRDefault="00723DA0">
      <w:pPr>
        <w:rPr>
          <w:b/>
        </w:rPr>
      </w:pPr>
      <w:r>
        <w:rPr>
          <w:b/>
        </w:rPr>
        <w:br w:type="page"/>
      </w:r>
    </w:p>
    <w:p w14:paraId="03B89249" w14:textId="099CC5A0" w:rsidR="006D383F" w:rsidRDefault="006D383F" w:rsidP="00431FCF">
      <w:pPr>
        <w:spacing w:line="360" w:lineRule="auto"/>
        <w:rPr>
          <w:b/>
        </w:rPr>
      </w:pPr>
      <w:r>
        <w:rPr>
          <w:b/>
        </w:rPr>
        <w:t>Appendix C</w:t>
      </w:r>
      <w:r w:rsidR="00E74DF3">
        <w:rPr>
          <w:b/>
        </w:rPr>
        <w:t xml:space="preserve"> (economic class)</w:t>
      </w:r>
    </w:p>
    <w:p w14:paraId="7777E8F8" w14:textId="2BE8E86B" w:rsidR="006D383F" w:rsidRDefault="00E74DF3" w:rsidP="00431FCF">
      <w:pPr>
        <w:spacing w:line="360" w:lineRule="auto"/>
        <w:rPr>
          <w:b/>
        </w:rPr>
      </w:pPr>
      <w:r w:rsidRPr="00E74DF3">
        <w:rPr>
          <w:b/>
          <w:noProof/>
        </w:rPr>
        <w:drawing>
          <wp:inline distT="0" distB="0" distL="0" distR="0" wp14:anchorId="212921F2" wp14:editId="420808EC">
            <wp:extent cx="5486400" cy="1719580"/>
            <wp:effectExtent l="0" t="0" r="0" b="762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6" cstate="print">
                      <a:extLst>
                        <a:ext uri="{28A0092B-C50C-407E-A947-70E740481C1C}">
                          <a14:useLocalDpi xmlns:a14="http://schemas.microsoft.com/office/drawing/2010/main"/>
                        </a:ext>
                      </a:extLst>
                    </a:blip>
                    <a:stretch>
                      <a:fillRect/>
                    </a:stretch>
                  </pic:blipFill>
                  <pic:spPr>
                    <a:xfrm>
                      <a:off x="0" y="0"/>
                      <a:ext cx="5486400" cy="1719580"/>
                    </a:xfrm>
                    <a:prstGeom prst="rect">
                      <a:avLst/>
                    </a:prstGeom>
                  </pic:spPr>
                </pic:pic>
              </a:graphicData>
            </a:graphic>
          </wp:inline>
        </w:drawing>
      </w:r>
      <w:r w:rsidRPr="00E74DF3">
        <w:rPr>
          <w:b/>
          <w:noProof/>
        </w:rPr>
        <w:drawing>
          <wp:inline distT="0" distB="0" distL="0" distR="0" wp14:anchorId="494B0E90" wp14:editId="5F7A996E">
            <wp:extent cx="5486400" cy="1698625"/>
            <wp:effectExtent l="0" t="0" r="0" b="317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5486400" cy="1698625"/>
                    </a:xfrm>
                    <a:prstGeom prst="rect">
                      <a:avLst/>
                    </a:prstGeom>
                  </pic:spPr>
                </pic:pic>
              </a:graphicData>
            </a:graphic>
          </wp:inline>
        </w:drawing>
      </w:r>
      <w:r w:rsidRPr="00E74DF3">
        <w:rPr>
          <w:b/>
          <w:noProof/>
        </w:rPr>
        <w:drawing>
          <wp:inline distT="0" distB="0" distL="0" distR="0" wp14:anchorId="7D5CF91C" wp14:editId="72CD9371">
            <wp:extent cx="5486400" cy="170370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cstate="print">
                      <a:extLst>
                        <a:ext uri="{28A0092B-C50C-407E-A947-70E740481C1C}">
                          <a14:useLocalDpi xmlns:a14="http://schemas.microsoft.com/office/drawing/2010/main"/>
                        </a:ext>
                      </a:extLst>
                    </a:blip>
                    <a:stretch>
                      <a:fillRect/>
                    </a:stretch>
                  </pic:blipFill>
                  <pic:spPr>
                    <a:xfrm>
                      <a:off x="0" y="0"/>
                      <a:ext cx="5486400" cy="1703705"/>
                    </a:xfrm>
                    <a:prstGeom prst="rect">
                      <a:avLst/>
                    </a:prstGeom>
                  </pic:spPr>
                </pic:pic>
              </a:graphicData>
            </a:graphic>
          </wp:inline>
        </w:drawing>
      </w:r>
      <w:r w:rsidRPr="00E74DF3">
        <w:rPr>
          <w:b/>
          <w:noProof/>
        </w:rPr>
        <w:drawing>
          <wp:inline distT="0" distB="0" distL="0" distR="0" wp14:anchorId="539E4206" wp14:editId="7957B046">
            <wp:extent cx="5486400" cy="1695450"/>
            <wp:effectExtent l="0" t="0" r="0" b="635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9" cstate="print">
                      <a:extLst>
                        <a:ext uri="{28A0092B-C50C-407E-A947-70E740481C1C}">
                          <a14:useLocalDpi xmlns:a14="http://schemas.microsoft.com/office/drawing/2010/main"/>
                        </a:ext>
                      </a:extLst>
                    </a:blip>
                    <a:stretch>
                      <a:fillRect/>
                    </a:stretch>
                  </pic:blipFill>
                  <pic:spPr>
                    <a:xfrm>
                      <a:off x="0" y="0"/>
                      <a:ext cx="5486400" cy="1695450"/>
                    </a:xfrm>
                    <a:prstGeom prst="rect">
                      <a:avLst/>
                    </a:prstGeom>
                  </pic:spPr>
                </pic:pic>
              </a:graphicData>
            </a:graphic>
          </wp:inline>
        </w:drawing>
      </w:r>
      <w:r w:rsidRPr="00E74DF3">
        <w:rPr>
          <w:b/>
          <w:noProof/>
        </w:rPr>
        <w:drawing>
          <wp:inline distT="0" distB="0" distL="0" distR="0" wp14:anchorId="3412744D" wp14:editId="43048603">
            <wp:extent cx="5486400" cy="170243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0" cstate="print">
                      <a:extLst>
                        <a:ext uri="{28A0092B-C50C-407E-A947-70E740481C1C}">
                          <a14:useLocalDpi xmlns:a14="http://schemas.microsoft.com/office/drawing/2010/main"/>
                        </a:ext>
                      </a:extLst>
                    </a:blip>
                    <a:stretch>
                      <a:fillRect/>
                    </a:stretch>
                  </pic:blipFill>
                  <pic:spPr>
                    <a:xfrm>
                      <a:off x="0" y="0"/>
                      <a:ext cx="5486400" cy="1702435"/>
                    </a:xfrm>
                    <a:prstGeom prst="rect">
                      <a:avLst/>
                    </a:prstGeom>
                  </pic:spPr>
                </pic:pic>
              </a:graphicData>
            </a:graphic>
          </wp:inline>
        </w:drawing>
      </w:r>
      <w:r w:rsidRPr="00E74DF3">
        <w:rPr>
          <w:b/>
          <w:noProof/>
        </w:rPr>
        <w:drawing>
          <wp:inline distT="0" distB="0" distL="0" distR="0" wp14:anchorId="1F960B57" wp14:editId="5A3DD1CF">
            <wp:extent cx="5486400" cy="170561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a:ext>
                      </a:extLst>
                    </a:blip>
                    <a:stretch>
                      <a:fillRect/>
                    </a:stretch>
                  </pic:blipFill>
                  <pic:spPr>
                    <a:xfrm>
                      <a:off x="0" y="0"/>
                      <a:ext cx="5486400" cy="1705610"/>
                    </a:xfrm>
                    <a:prstGeom prst="rect">
                      <a:avLst/>
                    </a:prstGeom>
                  </pic:spPr>
                </pic:pic>
              </a:graphicData>
            </a:graphic>
          </wp:inline>
        </w:drawing>
      </w:r>
      <w:r w:rsidRPr="00E74DF3">
        <w:rPr>
          <w:b/>
          <w:noProof/>
        </w:rPr>
        <w:drawing>
          <wp:inline distT="0" distB="0" distL="0" distR="0" wp14:anchorId="10A6DDCD" wp14:editId="6C97AEA7">
            <wp:extent cx="5486400" cy="1718310"/>
            <wp:effectExtent l="0" t="0" r="0" b="889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0" y="0"/>
                      <a:ext cx="5486400" cy="1718310"/>
                    </a:xfrm>
                    <a:prstGeom prst="rect">
                      <a:avLst/>
                    </a:prstGeom>
                  </pic:spPr>
                </pic:pic>
              </a:graphicData>
            </a:graphic>
          </wp:inline>
        </w:drawing>
      </w:r>
    </w:p>
    <w:p w14:paraId="5AD0ADC5" w14:textId="77777777" w:rsidR="006D383F" w:rsidRDefault="006D383F" w:rsidP="00431FCF">
      <w:pPr>
        <w:spacing w:line="360" w:lineRule="auto"/>
        <w:rPr>
          <w:b/>
        </w:rPr>
      </w:pPr>
    </w:p>
    <w:p w14:paraId="52E08794" w14:textId="77777777" w:rsidR="00723DA0" w:rsidRDefault="00723DA0">
      <w:pPr>
        <w:rPr>
          <w:b/>
        </w:rPr>
      </w:pPr>
      <w:r>
        <w:rPr>
          <w:b/>
        </w:rPr>
        <w:br w:type="page"/>
      </w:r>
    </w:p>
    <w:p w14:paraId="3D7D34B1" w14:textId="2BA42307" w:rsidR="00E74DF3" w:rsidRDefault="00E74DF3" w:rsidP="00431FCF">
      <w:pPr>
        <w:spacing w:line="360" w:lineRule="auto"/>
        <w:rPr>
          <w:b/>
        </w:rPr>
      </w:pPr>
      <w:r>
        <w:rPr>
          <w:b/>
        </w:rPr>
        <w:t>Appendix D (location)</w:t>
      </w:r>
    </w:p>
    <w:p w14:paraId="5118C45B" w14:textId="75B08B5C" w:rsidR="00E74DF3" w:rsidRDefault="00E74DF3" w:rsidP="00431FCF">
      <w:pPr>
        <w:spacing w:line="360" w:lineRule="auto"/>
        <w:rPr>
          <w:b/>
        </w:rPr>
      </w:pPr>
      <w:r w:rsidRPr="00E74DF3">
        <w:rPr>
          <w:b/>
          <w:noProof/>
        </w:rPr>
        <w:drawing>
          <wp:inline distT="0" distB="0" distL="0" distR="0" wp14:anchorId="10DF33B9" wp14:editId="5DCFF7E1">
            <wp:extent cx="5486400" cy="1726565"/>
            <wp:effectExtent l="0" t="0" r="0" b="63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2" cstate="print">
                      <a:extLst>
                        <a:ext uri="{28A0092B-C50C-407E-A947-70E740481C1C}">
                          <a14:useLocalDpi xmlns:a14="http://schemas.microsoft.com/office/drawing/2010/main"/>
                        </a:ext>
                      </a:extLst>
                    </a:blip>
                    <a:stretch>
                      <a:fillRect/>
                    </a:stretch>
                  </pic:blipFill>
                  <pic:spPr>
                    <a:xfrm>
                      <a:off x="0" y="0"/>
                      <a:ext cx="5486400" cy="1726565"/>
                    </a:xfrm>
                    <a:prstGeom prst="rect">
                      <a:avLst/>
                    </a:prstGeom>
                  </pic:spPr>
                </pic:pic>
              </a:graphicData>
            </a:graphic>
          </wp:inline>
        </w:drawing>
      </w:r>
      <w:r w:rsidRPr="00E74DF3">
        <w:rPr>
          <w:b/>
          <w:noProof/>
        </w:rPr>
        <w:drawing>
          <wp:inline distT="0" distB="0" distL="0" distR="0" wp14:anchorId="0E654B02" wp14:editId="5EFB3E27">
            <wp:extent cx="5486400" cy="1684655"/>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3" cstate="print">
                      <a:extLst>
                        <a:ext uri="{28A0092B-C50C-407E-A947-70E740481C1C}">
                          <a14:useLocalDpi xmlns:a14="http://schemas.microsoft.com/office/drawing/2010/main"/>
                        </a:ext>
                      </a:extLst>
                    </a:blip>
                    <a:stretch>
                      <a:fillRect/>
                    </a:stretch>
                  </pic:blipFill>
                  <pic:spPr>
                    <a:xfrm>
                      <a:off x="0" y="0"/>
                      <a:ext cx="5486400" cy="1684655"/>
                    </a:xfrm>
                    <a:prstGeom prst="rect">
                      <a:avLst/>
                    </a:prstGeom>
                  </pic:spPr>
                </pic:pic>
              </a:graphicData>
            </a:graphic>
          </wp:inline>
        </w:drawing>
      </w:r>
      <w:r w:rsidRPr="00E74DF3">
        <w:rPr>
          <w:b/>
          <w:noProof/>
        </w:rPr>
        <w:drawing>
          <wp:inline distT="0" distB="0" distL="0" distR="0" wp14:anchorId="678C415F" wp14:editId="0AB4C63C">
            <wp:extent cx="5486400" cy="1707515"/>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4" cstate="print">
                      <a:extLst>
                        <a:ext uri="{28A0092B-C50C-407E-A947-70E740481C1C}">
                          <a14:useLocalDpi xmlns:a14="http://schemas.microsoft.com/office/drawing/2010/main"/>
                        </a:ext>
                      </a:extLst>
                    </a:blip>
                    <a:stretch>
                      <a:fillRect/>
                    </a:stretch>
                  </pic:blipFill>
                  <pic:spPr>
                    <a:xfrm>
                      <a:off x="0" y="0"/>
                      <a:ext cx="5486400" cy="1707515"/>
                    </a:xfrm>
                    <a:prstGeom prst="rect">
                      <a:avLst/>
                    </a:prstGeom>
                  </pic:spPr>
                </pic:pic>
              </a:graphicData>
            </a:graphic>
          </wp:inline>
        </w:drawing>
      </w:r>
      <w:r w:rsidRPr="00E74DF3">
        <w:rPr>
          <w:b/>
          <w:noProof/>
        </w:rPr>
        <w:drawing>
          <wp:inline distT="0" distB="0" distL="0" distR="0" wp14:anchorId="5425B4C7" wp14:editId="45950CFC">
            <wp:extent cx="5486400" cy="1820545"/>
            <wp:effectExtent l="0" t="0" r="0" b="825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5" cstate="print">
                      <a:extLst>
                        <a:ext uri="{28A0092B-C50C-407E-A947-70E740481C1C}">
                          <a14:useLocalDpi xmlns:a14="http://schemas.microsoft.com/office/drawing/2010/main"/>
                        </a:ext>
                      </a:extLst>
                    </a:blip>
                    <a:stretch>
                      <a:fillRect/>
                    </a:stretch>
                  </pic:blipFill>
                  <pic:spPr>
                    <a:xfrm>
                      <a:off x="0" y="0"/>
                      <a:ext cx="5486400" cy="1820545"/>
                    </a:xfrm>
                    <a:prstGeom prst="rect">
                      <a:avLst/>
                    </a:prstGeom>
                  </pic:spPr>
                </pic:pic>
              </a:graphicData>
            </a:graphic>
          </wp:inline>
        </w:drawing>
      </w:r>
      <w:r w:rsidRPr="00E74DF3">
        <w:rPr>
          <w:b/>
          <w:noProof/>
        </w:rPr>
        <w:drawing>
          <wp:inline distT="0" distB="0" distL="0" distR="0" wp14:anchorId="021FFF76" wp14:editId="2097F22A">
            <wp:extent cx="5486400" cy="1703705"/>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5486400" cy="1703705"/>
                    </a:xfrm>
                    <a:prstGeom prst="rect">
                      <a:avLst/>
                    </a:prstGeom>
                  </pic:spPr>
                </pic:pic>
              </a:graphicData>
            </a:graphic>
          </wp:inline>
        </w:drawing>
      </w:r>
      <w:r w:rsidRPr="00E74DF3">
        <w:rPr>
          <w:b/>
          <w:noProof/>
        </w:rPr>
        <w:drawing>
          <wp:inline distT="0" distB="0" distL="0" distR="0" wp14:anchorId="0031F3C1" wp14:editId="1760E9F7">
            <wp:extent cx="5486400" cy="1735455"/>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6" cstate="print">
                      <a:extLst>
                        <a:ext uri="{28A0092B-C50C-407E-A947-70E740481C1C}">
                          <a14:useLocalDpi xmlns:a14="http://schemas.microsoft.com/office/drawing/2010/main"/>
                        </a:ext>
                      </a:extLst>
                    </a:blip>
                    <a:stretch>
                      <a:fillRect/>
                    </a:stretch>
                  </pic:blipFill>
                  <pic:spPr>
                    <a:xfrm>
                      <a:off x="0" y="0"/>
                      <a:ext cx="5486400" cy="1735455"/>
                    </a:xfrm>
                    <a:prstGeom prst="rect">
                      <a:avLst/>
                    </a:prstGeom>
                  </pic:spPr>
                </pic:pic>
              </a:graphicData>
            </a:graphic>
          </wp:inline>
        </w:drawing>
      </w:r>
      <w:r w:rsidRPr="00E74DF3">
        <w:rPr>
          <w:b/>
          <w:noProof/>
        </w:rPr>
        <w:drawing>
          <wp:inline distT="0" distB="0" distL="0" distR="0" wp14:anchorId="7BFC5AB5" wp14:editId="1B30BFE2">
            <wp:extent cx="5486400" cy="1730375"/>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27" cstate="print">
                      <a:extLst>
                        <a:ext uri="{28A0092B-C50C-407E-A947-70E740481C1C}">
                          <a14:useLocalDpi xmlns:a14="http://schemas.microsoft.com/office/drawing/2010/main"/>
                        </a:ext>
                      </a:extLst>
                    </a:blip>
                    <a:stretch>
                      <a:fillRect/>
                    </a:stretch>
                  </pic:blipFill>
                  <pic:spPr>
                    <a:xfrm>
                      <a:off x="0" y="0"/>
                      <a:ext cx="5486400" cy="1730375"/>
                    </a:xfrm>
                    <a:prstGeom prst="rect">
                      <a:avLst/>
                    </a:prstGeom>
                  </pic:spPr>
                </pic:pic>
              </a:graphicData>
            </a:graphic>
          </wp:inline>
        </w:drawing>
      </w:r>
    </w:p>
    <w:p w14:paraId="075B354F" w14:textId="77777777" w:rsidR="00E74DF3" w:rsidRDefault="00E74DF3" w:rsidP="00431FCF">
      <w:pPr>
        <w:spacing w:line="360" w:lineRule="auto"/>
        <w:rPr>
          <w:b/>
        </w:rPr>
      </w:pPr>
    </w:p>
    <w:p w14:paraId="38751AA3" w14:textId="77777777" w:rsidR="00723DA0" w:rsidRDefault="00723DA0">
      <w:pPr>
        <w:rPr>
          <w:b/>
        </w:rPr>
      </w:pPr>
      <w:r>
        <w:rPr>
          <w:b/>
        </w:rPr>
        <w:br w:type="page"/>
      </w:r>
    </w:p>
    <w:p w14:paraId="257E86BA" w14:textId="0ABE0FE9" w:rsidR="00DC2E6C" w:rsidRPr="00843AE5" w:rsidRDefault="00DC2E6C" w:rsidP="00431FCF">
      <w:pPr>
        <w:spacing w:line="360" w:lineRule="auto"/>
        <w:rPr>
          <w:b/>
        </w:rPr>
      </w:pPr>
      <w:r w:rsidRPr="00843AE5">
        <w:rPr>
          <w:b/>
        </w:rPr>
        <w:t>References</w:t>
      </w:r>
    </w:p>
    <w:p w14:paraId="4794CC43" w14:textId="77777777" w:rsidR="00DC2E6C" w:rsidRPr="00431FCF" w:rsidRDefault="00DC2E6C" w:rsidP="00431FCF">
      <w:pPr>
        <w:spacing w:line="360" w:lineRule="auto"/>
      </w:pPr>
    </w:p>
    <w:sectPr w:rsidR="00DC2E6C" w:rsidRPr="00431FCF" w:rsidSect="00691C88">
      <w:footerReference w:type="even" r:id="rId28"/>
      <w:footerReference w:type="default" r:id="rId2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D4F398" w14:textId="77777777" w:rsidR="00986E16" w:rsidRDefault="00986E16" w:rsidP="00A63646">
      <w:r>
        <w:separator/>
      </w:r>
    </w:p>
  </w:endnote>
  <w:endnote w:type="continuationSeparator" w:id="0">
    <w:p w14:paraId="0C96F620" w14:textId="77777777" w:rsidR="00986E16" w:rsidRDefault="00986E16" w:rsidP="00A63646">
      <w:r>
        <w:continuationSeparator/>
      </w:r>
    </w:p>
  </w:endnote>
  <w:endnote w:id="1">
    <w:p w14:paraId="73DEC637" w14:textId="77777777" w:rsidR="00986E16" w:rsidRPr="00EC17AB" w:rsidRDefault="00986E16" w:rsidP="00986E16">
      <w:pPr>
        <w:spacing w:line="360" w:lineRule="auto"/>
        <w:rPr>
          <w:rFonts w:ascii="Times" w:hAnsi="Times"/>
          <w:sz w:val="20"/>
          <w:szCs w:val="20"/>
        </w:rPr>
      </w:pPr>
      <w:r w:rsidRPr="00EC17AB">
        <w:rPr>
          <w:rStyle w:val="EndnoteReference"/>
          <w:rFonts w:ascii="Times" w:hAnsi="Times"/>
          <w:sz w:val="20"/>
          <w:szCs w:val="20"/>
        </w:rPr>
        <w:endnoteRef/>
      </w:r>
      <w:r w:rsidRPr="00EC17AB">
        <w:rPr>
          <w:rFonts w:ascii="Times" w:hAnsi="Times"/>
          <w:sz w:val="20"/>
          <w:szCs w:val="20"/>
        </w:rPr>
        <w:t xml:space="preserve"> Seth, N., &amp; Patnayakuni, R. (2009). Online Matrimonial Sites and the Transformation of Arranged Marriage in India.</w:t>
      </w:r>
    </w:p>
    <w:p w14:paraId="3F8C402D" w14:textId="0957442A" w:rsidR="00986E16" w:rsidRPr="00EC17AB" w:rsidRDefault="00986E16">
      <w:pPr>
        <w:pStyle w:val="EndnoteText"/>
        <w:rPr>
          <w:rFonts w:ascii="Times" w:hAnsi="Times"/>
          <w:sz w:val="20"/>
          <w:szCs w:val="20"/>
        </w:rPr>
      </w:pPr>
    </w:p>
  </w:endnote>
  <w:endnote w:id="2">
    <w:p w14:paraId="1D7E4544" w14:textId="77777777" w:rsidR="00EC17AB" w:rsidRPr="00EC17AB" w:rsidRDefault="00EC17AB" w:rsidP="00EC17AB">
      <w:pPr>
        <w:rPr>
          <w:rFonts w:ascii="Times" w:eastAsia="Times New Roman" w:hAnsi="Times" w:cs="Times New Roman"/>
          <w:sz w:val="20"/>
          <w:szCs w:val="20"/>
        </w:rPr>
      </w:pPr>
      <w:r w:rsidRPr="00EC17AB">
        <w:rPr>
          <w:rStyle w:val="EndnoteReference"/>
          <w:rFonts w:ascii="Times" w:hAnsi="Times"/>
          <w:sz w:val="20"/>
          <w:szCs w:val="20"/>
        </w:rPr>
        <w:endnoteRef/>
      </w:r>
      <w:r w:rsidRPr="00EC17AB">
        <w:rPr>
          <w:rFonts w:ascii="Times" w:hAnsi="Times"/>
          <w:sz w:val="20"/>
          <w:szCs w:val="20"/>
        </w:rPr>
        <w:t xml:space="preserve"> </w:t>
      </w:r>
      <w:r w:rsidRPr="00EC17AB">
        <w:rPr>
          <w:rFonts w:ascii="Times" w:eastAsia="Times New Roman" w:hAnsi="Times" w:cs="Arial"/>
          <w:color w:val="222222"/>
          <w:sz w:val="20"/>
          <w:szCs w:val="20"/>
          <w:shd w:val="clear" w:color="auto" w:fill="FFFFFF"/>
        </w:rPr>
        <w:t>Lakshmanasamy, T. (2013). How deep is Caste Discrimination and Social Exclusion? Methodologies for. </w:t>
      </w:r>
      <w:r w:rsidRPr="00EC17AB">
        <w:rPr>
          <w:rFonts w:ascii="Times" w:eastAsia="Times New Roman" w:hAnsi="Times" w:cs="Arial"/>
          <w:i/>
          <w:iCs/>
          <w:color w:val="222222"/>
          <w:sz w:val="20"/>
          <w:szCs w:val="20"/>
          <w:shd w:val="clear" w:color="auto" w:fill="FFFFFF"/>
        </w:rPr>
        <w:t>American Economic Review</w:t>
      </w:r>
      <w:r w:rsidRPr="00EC17AB">
        <w:rPr>
          <w:rFonts w:ascii="Times" w:eastAsia="Times New Roman" w:hAnsi="Times" w:cs="Arial"/>
          <w:color w:val="222222"/>
          <w:sz w:val="20"/>
          <w:szCs w:val="20"/>
          <w:shd w:val="clear" w:color="auto" w:fill="FFFFFF"/>
        </w:rPr>
        <w:t>, </w:t>
      </w:r>
      <w:r w:rsidRPr="00EC17AB">
        <w:rPr>
          <w:rFonts w:ascii="Times" w:eastAsia="Times New Roman" w:hAnsi="Times" w:cs="Arial"/>
          <w:i/>
          <w:iCs/>
          <w:color w:val="222222"/>
          <w:sz w:val="20"/>
          <w:szCs w:val="20"/>
          <w:shd w:val="clear" w:color="auto" w:fill="FFFFFF"/>
        </w:rPr>
        <w:t>84</w:t>
      </w:r>
      <w:r w:rsidRPr="00EC17AB">
        <w:rPr>
          <w:rFonts w:ascii="Times" w:eastAsia="Times New Roman" w:hAnsi="Times" w:cs="Arial"/>
          <w:color w:val="222222"/>
          <w:sz w:val="20"/>
          <w:szCs w:val="20"/>
          <w:shd w:val="clear" w:color="auto" w:fill="FFFFFF"/>
        </w:rPr>
        <w:t>, 23-28.</w:t>
      </w:r>
    </w:p>
    <w:p w14:paraId="6539D1E4" w14:textId="0ED29B4E" w:rsidR="00EC17AB" w:rsidRPr="00EC17AB" w:rsidRDefault="00EC17AB">
      <w:pPr>
        <w:pStyle w:val="EndnoteText"/>
        <w:rPr>
          <w:rFonts w:ascii="Times" w:hAnsi="Times"/>
          <w:sz w:val="20"/>
          <w:szCs w:val="20"/>
        </w:rPr>
      </w:pPr>
    </w:p>
  </w:endnote>
  <w:endnote w:id="3">
    <w:p w14:paraId="636EFCFF" w14:textId="77777777" w:rsidR="00986E16" w:rsidRPr="00EC17AB" w:rsidRDefault="00986E16" w:rsidP="00986E16">
      <w:pPr>
        <w:spacing w:line="360" w:lineRule="auto"/>
        <w:rPr>
          <w:rFonts w:ascii="Times" w:hAnsi="Times"/>
          <w:sz w:val="20"/>
          <w:szCs w:val="20"/>
        </w:rPr>
      </w:pPr>
      <w:r w:rsidRPr="00EC17AB">
        <w:rPr>
          <w:rStyle w:val="EndnoteReference"/>
          <w:rFonts w:ascii="Times" w:hAnsi="Times"/>
          <w:sz w:val="20"/>
          <w:szCs w:val="20"/>
        </w:rPr>
        <w:endnoteRef/>
      </w:r>
      <w:r w:rsidRPr="00EC17AB">
        <w:rPr>
          <w:rFonts w:ascii="Times" w:hAnsi="Times"/>
          <w:sz w:val="20"/>
          <w:szCs w:val="20"/>
        </w:rPr>
        <w:t xml:space="preserve"> Jha, S., &amp; Adelman, M. (2009). Looking for love in all the white places: A study of skin color preferences on Indian matrimonial and mate-seeking websites. Studies in South Asian Film &amp; Media, 1(1), 65-83.</w:t>
      </w:r>
    </w:p>
    <w:p w14:paraId="55BE3FB5" w14:textId="30AC7771" w:rsidR="00986E16" w:rsidRPr="00EC17AB" w:rsidRDefault="00986E16">
      <w:pPr>
        <w:pStyle w:val="EndnoteText"/>
        <w:rPr>
          <w:rFonts w:ascii="Times" w:hAnsi="Times"/>
          <w:sz w:val="20"/>
          <w:szCs w:val="20"/>
        </w:rPr>
      </w:pPr>
    </w:p>
  </w:endnote>
  <w:endnote w:id="4">
    <w:p w14:paraId="1E381D1E" w14:textId="77777777" w:rsidR="00986E16" w:rsidRPr="00EC17AB" w:rsidRDefault="00986E16" w:rsidP="00986E16">
      <w:pPr>
        <w:rPr>
          <w:rFonts w:ascii="Times" w:eastAsia="Times New Roman" w:hAnsi="Times" w:cs="Times New Roman"/>
          <w:sz w:val="20"/>
          <w:szCs w:val="20"/>
        </w:rPr>
      </w:pPr>
      <w:r w:rsidRPr="00EC17AB">
        <w:rPr>
          <w:rStyle w:val="EndnoteReference"/>
          <w:rFonts w:ascii="Times" w:hAnsi="Times"/>
          <w:sz w:val="20"/>
          <w:szCs w:val="20"/>
        </w:rPr>
        <w:endnoteRef/>
      </w:r>
      <w:r w:rsidRPr="00EC17AB">
        <w:rPr>
          <w:rFonts w:ascii="Times" w:hAnsi="Times"/>
          <w:sz w:val="20"/>
          <w:szCs w:val="20"/>
        </w:rPr>
        <w:t xml:space="preserve"> </w:t>
      </w:r>
      <w:r w:rsidRPr="00EC17AB">
        <w:rPr>
          <w:rFonts w:ascii="Times" w:eastAsia="Times New Roman" w:hAnsi="Times" w:cs="Arial"/>
          <w:color w:val="222222"/>
          <w:sz w:val="20"/>
          <w:szCs w:val="20"/>
          <w:shd w:val="clear" w:color="auto" w:fill="FFFFFF"/>
        </w:rPr>
        <w:t>Dahlerup, D. (Ed.). (2013). </w:t>
      </w:r>
      <w:r w:rsidRPr="00EC17AB">
        <w:rPr>
          <w:rFonts w:ascii="Times" w:eastAsia="Times New Roman" w:hAnsi="Times" w:cs="Arial"/>
          <w:i/>
          <w:iCs/>
          <w:color w:val="222222"/>
          <w:sz w:val="20"/>
          <w:szCs w:val="20"/>
          <w:shd w:val="clear" w:color="auto" w:fill="FFFFFF"/>
        </w:rPr>
        <w:t>Women, quotas and politics</w:t>
      </w:r>
      <w:r w:rsidRPr="00EC17AB">
        <w:rPr>
          <w:rFonts w:ascii="Times" w:eastAsia="Times New Roman" w:hAnsi="Times" w:cs="Arial"/>
          <w:color w:val="222222"/>
          <w:sz w:val="20"/>
          <w:szCs w:val="20"/>
          <w:shd w:val="clear" w:color="auto" w:fill="FFFFFF"/>
        </w:rPr>
        <w:t>. Routledge.</w:t>
      </w:r>
    </w:p>
    <w:p w14:paraId="290B06B8" w14:textId="07E2ADF4" w:rsidR="00986E16" w:rsidRPr="00EC17AB" w:rsidRDefault="00986E16" w:rsidP="00986E16">
      <w:pPr>
        <w:pStyle w:val="EndnoteText"/>
        <w:rPr>
          <w:rFonts w:ascii="Times" w:hAnsi="Times"/>
          <w:sz w:val="20"/>
          <w:szCs w:val="20"/>
        </w:rPr>
      </w:pPr>
      <w:r w:rsidRPr="00EC17AB">
        <w:rPr>
          <w:rFonts w:ascii="Times" w:hAnsi="Times"/>
          <w:sz w:val="20"/>
          <w:szCs w:val="20"/>
        </w:rPr>
        <w:tab/>
      </w:r>
    </w:p>
    <w:p w14:paraId="25E9D631" w14:textId="7DA6AE4E" w:rsidR="00986E16" w:rsidRDefault="00986E16">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882AE" w14:textId="77777777" w:rsidR="00986E16" w:rsidRDefault="00986E16" w:rsidP="00986E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57691D" w14:textId="77777777" w:rsidR="00986E16" w:rsidRDefault="00986E16" w:rsidP="00A6364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D6F90" w14:textId="77777777" w:rsidR="00986E16" w:rsidRDefault="00986E16" w:rsidP="00986E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121CD">
      <w:rPr>
        <w:rStyle w:val="PageNumber"/>
        <w:noProof/>
      </w:rPr>
      <w:t>1</w:t>
    </w:r>
    <w:r>
      <w:rPr>
        <w:rStyle w:val="PageNumber"/>
      </w:rPr>
      <w:fldChar w:fldCharType="end"/>
    </w:r>
  </w:p>
  <w:p w14:paraId="0AE0FBED" w14:textId="77777777" w:rsidR="00986E16" w:rsidRDefault="00986E16" w:rsidP="00A6364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733C55" w14:textId="77777777" w:rsidR="00986E16" w:rsidRDefault="00986E16" w:rsidP="00A63646">
      <w:r>
        <w:separator/>
      </w:r>
    </w:p>
  </w:footnote>
  <w:footnote w:type="continuationSeparator" w:id="0">
    <w:p w14:paraId="1E027A18" w14:textId="77777777" w:rsidR="00986E16" w:rsidRDefault="00986E16" w:rsidP="00A6364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7F09"/>
    <w:rsid w:val="00012DCF"/>
    <w:rsid w:val="00032126"/>
    <w:rsid w:val="000667B0"/>
    <w:rsid w:val="0009075D"/>
    <w:rsid w:val="000A2654"/>
    <w:rsid w:val="000E5E5E"/>
    <w:rsid w:val="0010647D"/>
    <w:rsid w:val="00132FE0"/>
    <w:rsid w:val="00153CE0"/>
    <w:rsid w:val="00177916"/>
    <w:rsid w:val="00184984"/>
    <w:rsid w:val="001A1E4B"/>
    <w:rsid w:val="001A33F0"/>
    <w:rsid w:val="001D4EBB"/>
    <w:rsid w:val="001F1D38"/>
    <w:rsid w:val="00225834"/>
    <w:rsid w:val="00227E14"/>
    <w:rsid w:val="0023265A"/>
    <w:rsid w:val="0023458F"/>
    <w:rsid w:val="00240FF0"/>
    <w:rsid w:val="00246735"/>
    <w:rsid w:val="00252E74"/>
    <w:rsid w:val="00256077"/>
    <w:rsid w:val="0027197B"/>
    <w:rsid w:val="0028421D"/>
    <w:rsid w:val="002A7F31"/>
    <w:rsid w:val="00312F58"/>
    <w:rsid w:val="00315BFA"/>
    <w:rsid w:val="003540C9"/>
    <w:rsid w:val="0039141C"/>
    <w:rsid w:val="003924BE"/>
    <w:rsid w:val="003A4789"/>
    <w:rsid w:val="003A6813"/>
    <w:rsid w:val="003B7A9E"/>
    <w:rsid w:val="003E01E7"/>
    <w:rsid w:val="003E1AF2"/>
    <w:rsid w:val="003E1FED"/>
    <w:rsid w:val="003F36F5"/>
    <w:rsid w:val="004123FE"/>
    <w:rsid w:val="00431FCF"/>
    <w:rsid w:val="0044208F"/>
    <w:rsid w:val="00455FF2"/>
    <w:rsid w:val="00486BC5"/>
    <w:rsid w:val="004A3B0E"/>
    <w:rsid w:val="004A489A"/>
    <w:rsid w:val="004B18E8"/>
    <w:rsid w:val="004C3497"/>
    <w:rsid w:val="004C40C9"/>
    <w:rsid w:val="004E0955"/>
    <w:rsid w:val="004F0711"/>
    <w:rsid w:val="00527358"/>
    <w:rsid w:val="00543A64"/>
    <w:rsid w:val="00546BD9"/>
    <w:rsid w:val="005736A8"/>
    <w:rsid w:val="00574A06"/>
    <w:rsid w:val="00577003"/>
    <w:rsid w:val="005803A1"/>
    <w:rsid w:val="00585670"/>
    <w:rsid w:val="005A4AF6"/>
    <w:rsid w:val="005B4165"/>
    <w:rsid w:val="005C17E9"/>
    <w:rsid w:val="005F177D"/>
    <w:rsid w:val="00606009"/>
    <w:rsid w:val="00620C45"/>
    <w:rsid w:val="0066509D"/>
    <w:rsid w:val="00691C88"/>
    <w:rsid w:val="0069414D"/>
    <w:rsid w:val="006D383F"/>
    <w:rsid w:val="006E160A"/>
    <w:rsid w:val="006E5EF0"/>
    <w:rsid w:val="007210F8"/>
    <w:rsid w:val="00723DA0"/>
    <w:rsid w:val="00746EC8"/>
    <w:rsid w:val="00754864"/>
    <w:rsid w:val="00765BB0"/>
    <w:rsid w:val="007703FE"/>
    <w:rsid w:val="0077513B"/>
    <w:rsid w:val="00787820"/>
    <w:rsid w:val="007B4993"/>
    <w:rsid w:val="007B75C5"/>
    <w:rsid w:val="007D3234"/>
    <w:rsid w:val="007E16DE"/>
    <w:rsid w:val="007F48D5"/>
    <w:rsid w:val="00812D6D"/>
    <w:rsid w:val="00821B6C"/>
    <w:rsid w:val="00837887"/>
    <w:rsid w:val="00843AE5"/>
    <w:rsid w:val="0087464F"/>
    <w:rsid w:val="008902D8"/>
    <w:rsid w:val="00906299"/>
    <w:rsid w:val="00945153"/>
    <w:rsid w:val="00967799"/>
    <w:rsid w:val="00981829"/>
    <w:rsid w:val="0098418F"/>
    <w:rsid w:val="00986E16"/>
    <w:rsid w:val="00996537"/>
    <w:rsid w:val="009B7AF7"/>
    <w:rsid w:val="009E330B"/>
    <w:rsid w:val="00A04261"/>
    <w:rsid w:val="00A121CD"/>
    <w:rsid w:val="00A35358"/>
    <w:rsid w:val="00A4185B"/>
    <w:rsid w:val="00A61E70"/>
    <w:rsid w:val="00A63646"/>
    <w:rsid w:val="00A8382A"/>
    <w:rsid w:val="00A96E6D"/>
    <w:rsid w:val="00AA4761"/>
    <w:rsid w:val="00B075A1"/>
    <w:rsid w:val="00B47FAD"/>
    <w:rsid w:val="00B50267"/>
    <w:rsid w:val="00B578C7"/>
    <w:rsid w:val="00B85A45"/>
    <w:rsid w:val="00BD7255"/>
    <w:rsid w:val="00BE2D8F"/>
    <w:rsid w:val="00BE568E"/>
    <w:rsid w:val="00C00C1A"/>
    <w:rsid w:val="00C3445D"/>
    <w:rsid w:val="00C47CDC"/>
    <w:rsid w:val="00C777F0"/>
    <w:rsid w:val="00C9147C"/>
    <w:rsid w:val="00CD4B65"/>
    <w:rsid w:val="00CE04B6"/>
    <w:rsid w:val="00D07F09"/>
    <w:rsid w:val="00D27266"/>
    <w:rsid w:val="00D54F38"/>
    <w:rsid w:val="00D55D1E"/>
    <w:rsid w:val="00D624E4"/>
    <w:rsid w:val="00D718B3"/>
    <w:rsid w:val="00D854EA"/>
    <w:rsid w:val="00DA0954"/>
    <w:rsid w:val="00DC2E6C"/>
    <w:rsid w:val="00E062BF"/>
    <w:rsid w:val="00E06737"/>
    <w:rsid w:val="00E17F51"/>
    <w:rsid w:val="00E20504"/>
    <w:rsid w:val="00E5194F"/>
    <w:rsid w:val="00E74DEA"/>
    <w:rsid w:val="00E74DF3"/>
    <w:rsid w:val="00E828B5"/>
    <w:rsid w:val="00EA67E0"/>
    <w:rsid w:val="00EC17AB"/>
    <w:rsid w:val="00F1162A"/>
    <w:rsid w:val="00F21303"/>
    <w:rsid w:val="00F24253"/>
    <w:rsid w:val="00F66194"/>
    <w:rsid w:val="00F925D9"/>
    <w:rsid w:val="00FE1490"/>
    <w:rsid w:val="00FF1C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A53B0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63646"/>
    <w:pPr>
      <w:tabs>
        <w:tab w:val="center" w:pos="4320"/>
        <w:tab w:val="right" w:pos="8640"/>
      </w:tabs>
    </w:pPr>
  </w:style>
  <w:style w:type="character" w:customStyle="1" w:styleId="FooterChar">
    <w:name w:val="Footer Char"/>
    <w:basedOn w:val="DefaultParagraphFont"/>
    <w:link w:val="Footer"/>
    <w:uiPriority w:val="99"/>
    <w:rsid w:val="00A63646"/>
  </w:style>
  <w:style w:type="character" w:styleId="PageNumber">
    <w:name w:val="page number"/>
    <w:basedOn w:val="DefaultParagraphFont"/>
    <w:uiPriority w:val="99"/>
    <w:semiHidden/>
    <w:unhideWhenUsed/>
    <w:rsid w:val="00A63646"/>
  </w:style>
  <w:style w:type="paragraph" w:styleId="NormalWeb">
    <w:name w:val="Normal (Web)"/>
    <w:basedOn w:val="Normal"/>
    <w:uiPriority w:val="99"/>
    <w:semiHidden/>
    <w:unhideWhenUsed/>
    <w:rsid w:val="004C3497"/>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543A64"/>
    <w:rPr>
      <w:rFonts w:ascii="Lucida Grande" w:hAnsi="Lucida Grande"/>
      <w:sz w:val="18"/>
      <w:szCs w:val="18"/>
    </w:rPr>
  </w:style>
  <w:style w:type="character" w:customStyle="1" w:styleId="BalloonTextChar">
    <w:name w:val="Balloon Text Char"/>
    <w:basedOn w:val="DefaultParagraphFont"/>
    <w:link w:val="BalloonText"/>
    <w:uiPriority w:val="99"/>
    <w:semiHidden/>
    <w:rsid w:val="00543A64"/>
    <w:rPr>
      <w:rFonts w:ascii="Lucida Grande" w:hAnsi="Lucida Grande"/>
      <w:sz w:val="18"/>
      <w:szCs w:val="18"/>
    </w:rPr>
  </w:style>
  <w:style w:type="paragraph" w:styleId="EndnoteText">
    <w:name w:val="endnote text"/>
    <w:basedOn w:val="Normal"/>
    <w:link w:val="EndnoteTextChar"/>
    <w:uiPriority w:val="99"/>
    <w:unhideWhenUsed/>
    <w:rsid w:val="00986E16"/>
  </w:style>
  <w:style w:type="character" w:customStyle="1" w:styleId="EndnoteTextChar">
    <w:name w:val="Endnote Text Char"/>
    <w:basedOn w:val="DefaultParagraphFont"/>
    <w:link w:val="EndnoteText"/>
    <w:uiPriority w:val="99"/>
    <w:rsid w:val="00986E16"/>
  </w:style>
  <w:style w:type="character" w:styleId="EndnoteReference">
    <w:name w:val="endnote reference"/>
    <w:basedOn w:val="DefaultParagraphFont"/>
    <w:uiPriority w:val="99"/>
    <w:unhideWhenUsed/>
    <w:rsid w:val="00986E16"/>
    <w:rPr>
      <w:vertAlign w:val="superscript"/>
    </w:rPr>
  </w:style>
  <w:style w:type="character" w:customStyle="1" w:styleId="apple-converted-space">
    <w:name w:val="apple-converted-space"/>
    <w:basedOn w:val="DefaultParagraphFont"/>
    <w:rsid w:val="00986E1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63646"/>
    <w:pPr>
      <w:tabs>
        <w:tab w:val="center" w:pos="4320"/>
        <w:tab w:val="right" w:pos="8640"/>
      </w:tabs>
    </w:pPr>
  </w:style>
  <w:style w:type="character" w:customStyle="1" w:styleId="FooterChar">
    <w:name w:val="Footer Char"/>
    <w:basedOn w:val="DefaultParagraphFont"/>
    <w:link w:val="Footer"/>
    <w:uiPriority w:val="99"/>
    <w:rsid w:val="00A63646"/>
  </w:style>
  <w:style w:type="character" w:styleId="PageNumber">
    <w:name w:val="page number"/>
    <w:basedOn w:val="DefaultParagraphFont"/>
    <w:uiPriority w:val="99"/>
    <w:semiHidden/>
    <w:unhideWhenUsed/>
    <w:rsid w:val="00A63646"/>
  </w:style>
  <w:style w:type="paragraph" w:styleId="NormalWeb">
    <w:name w:val="Normal (Web)"/>
    <w:basedOn w:val="Normal"/>
    <w:uiPriority w:val="99"/>
    <w:semiHidden/>
    <w:unhideWhenUsed/>
    <w:rsid w:val="004C3497"/>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543A64"/>
    <w:rPr>
      <w:rFonts w:ascii="Lucida Grande" w:hAnsi="Lucida Grande"/>
      <w:sz w:val="18"/>
      <w:szCs w:val="18"/>
    </w:rPr>
  </w:style>
  <w:style w:type="character" w:customStyle="1" w:styleId="BalloonTextChar">
    <w:name w:val="Balloon Text Char"/>
    <w:basedOn w:val="DefaultParagraphFont"/>
    <w:link w:val="BalloonText"/>
    <w:uiPriority w:val="99"/>
    <w:semiHidden/>
    <w:rsid w:val="00543A64"/>
    <w:rPr>
      <w:rFonts w:ascii="Lucida Grande" w:hAnsi="Lucida Grande"/>
      <w:sz w:val="18"/>
      <w:szCs w:val="18"/>
    </w:rPr>
  </w:style>
  <w:style w:type="paragraph" w:styleId="EndnoteText">
    <w:name w:val="endnote text"/>
    <w:basedOn w:val="Normal"/>
    <w:link w:val="EndnoteTextChar"/>
    <w:uiPriority w:val="99"/>
    <w:unhideWhenUsed/>
    <w:rsid w:val="00986E16"/>
  </w:style>
  <w:style w:type="character" w:customStyle="1" w:styleId="EndnoteTextChar">
    <w:name w:val="Endnote Text Char"/>
    <w:basedOn w:val="DefaultParagraphFont"/>
    <w:link w:val="EndnoteText"/>
    <w:uiPriority w:val="99"/>
    <w:rsid w:val="00986E16"/>
  </w:style>
  <w:style w:type="character" w:styleId="EndnoteReference">
    <w:name w:val="endnote reference"/>
    <w:basedOn w:val="DefaultParagraphFont"/>
    <w:uiPriority w:val="99"/>
    <w:unhideWhenUsed/>
    <w:rsid w:val="00986E16"/>
    <w:rPr>
      <w:vertAlign w:val="superscript"/>
    </w:rPr>
  </w:style>
  <w:style w:type="character" w:customStyle="1" w:styleId="apple-converted-space">
    <w:name w:val="apple-converted-space"/>
    <w:basedOn w:val="DefaultParagraphFont"/>
    <w:rsid w:val="00986E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68885">
      <w:bodyDiv w:val="1"/>
      <w:marLeft w:val="0"/>
      <w:marRight w:val="0"/>
      <w:marTop w:val="0"/>
      <w:marBottom w:val="0"/>
      <w:divBdr>
        <w:top w:val="none" w:sz="0" w:space="0" w:color="auto"/>
        <w:left w:val="none" w:sz="0" w:space="0" w:color="auto"/>
        <w:bottom w:val="none" w:sz="0" w:space="0" w:color="auto"/>
        <w:right w:val="none" w:sz="0" w:space="0" w:color="auto"/>
      </w:divBdr>
    </w:div>
    <w:div w:id="179781142">
      <w:bodyDiv w:val="1"/>
      <w:marLeft w:val="0"/>
      <w:marRight w:val="0"/>
      <w:marTop w:val="0"/>
      <w:marBottom w:val="0"/>
      <w:divBdr>
        <w:top w:val="none" w:sz="0" w:space="0" w:color="auto"/>
        <w:left w:val="none" w:sz="0" w:space="0" w:color="auto"/>
        <w:bottom w:val="none" w:sz="0" w:space="0" w:color="auto"/>
        <w:right w:val="none" w:sz="0" w:space="0" w:color="auto"/>
      </w:divBdr>
    </w:div>
    <w:div w:id="253829382">
      <w:bodyDiv w:val="1"/>
      <w:marLeft w:val="0"/>
      <w:marRight w:val="0"/>
      <w:marTop w:val="0"/>
      <w:marBottom w:val="0"/>
      <w:divBdr>
        <w:top w:val="none" w:sz="0" w:space="0" w:color="auto"/>
        <w:left w:val="none" w:sz="0" w:space="0" w:color="auto"/>
        <w:bottom w:val="none" w:sz="0" w:space="0" w:color="auto"/>
        <w:right w:val="none" w:sz="0" w:space="0" w:color="auto"/>
      </w:divBdr>
      <w:divsChild>
        <w:div w:id="911162368">
          <w:marLeft w:val="0"/>
          <w:marRight w:val="0"/>
          <w:marTop w:val="0"/>
          <w:marBottom w:val="0"/>
          <w:divBdr>
            <w:top w:val="none" w:sz="0" w:space="0" w:color="auto"/>
            <w:left w:val="none" w:sz="0" w:space="0" w:color="auto"/>
            <w:bottom w:val="none" w:sz="0" w:space="0" w:color="auto"/>
            <w:right w:val="none" w:sz="0" w:space="0" w:color="auto"/>
          </w:divBdr>
        </w:div>
      </w:divsChild>
    </w:div>
    <w:div w:id="338625784">
      <w:bodyDiv w:val="1"/>
      <w:marLeft w:val="0"/>
      <w:marRight w:val="0"/>
      <w:marTop w:val="0"/>
      <w:marBottom w:val="0"/>
      <w:divBdr>
        <w:top w:val="none" w:sz="0" w:space="0" w:color="auto"/>
        <w:left w:val="none" w:sz="0" w:space="0" w:color="auto"/>
        <w:bottom w:val="none" w:sz="0" w:space="0" w:color="auto"/>
        <w:right w:val="none" w:sz="0" w:space="0" w:color="auto"/>
      </w:divBdr>
    </w:div>
    <w:div w:id="432407626">
      <w:bodyDiv w:val="1"/>
      <w:marLeft w:val="0"/>
      <w:marRight w:val="0"/>
      <w:marTop w:val="0"/>
      <w:marBottom w:val="0"/>
      <w:divBdr>
        <w:top w:val="none" w:sz="0" w:space="0" w:color="auto"/>
        <w:left w:val="none" w:sz="0" w:space="0" w:color="auto"/>
        <w:bottom w:val="none" w:sz="0" w:space="0" w:color="auto"/>
        <w:right w:val="none" w:sz="0" w:space="0" w:color="auto"/>
      </w:divBdr>
    </w:div>
    <w:div w:id="457720065">
      <w:bodyDiv w:val="1"/>
      <w:marLeft w:val="0"/>
      <w:marRight w:val="0"/>
      <w:marTop w:val="0"/>
      <w:marBottom w:val="0"/>
      <w:divBdr>
        <w:top w:val="none" w:sz="0" w:space="0" w:color="auto"/>
        <w:left w:val="none" w:sz="0" w:space="0" w:color="auto"/>
        <w:bottom w:val="none" w:sz="0" w:space="0" w:color="auto"/>
        <w:right w:val="none" w:sz="0" w:space="0" w:color="auto"/>
      </w:divBdr>
    </w:div>
    <w:div w:id="459615937">
      <w:bodyDiv w:val="1"/>
      <w:marLeft w:val="0"/>
      <w:marRight w:val="0"/>
      <w:marTop w:val="0"/>
      <w:marBottom w:val="0"/>
      <w:divBdr>
        <w:top w:val="none" w:sz="0" w:space="0" w:color="auto"/>
        <w:left w:val="none" w:sz="0" w:space="0" w:color="auto"/>
        <w:bottom w:val="none" w:sz="0" w:space="0" w:color="auto"/>
        <w:right w:val="none" w:sz="0" w:space="0" w:color="auto"/>
      </w:divBdr>
    </w:div>
    <w:div w:id="493883429">
      <w:bodyDiv w:val="1"/>
      <w:marLeft w:val="0"/>
      <w:marRight w:val="0"/>
      <w:marTop w:val="0"/>
      <w:marBottom w:val="0"/>
      <w:divBdr>
        <w:top w:val="none" w:sz="0" w:space="0" w:color="auto"/>
        <w:left w:val="none" w:sz="0" w:space="0" w:color="auto"/>
        <w:bottom w:val="none" w:sz="0" w:space="0" w:color="auto"/>
        <w:right w:val="none" w:sz="0" w:space="0" w:color="auto"/>
      </w:divBdr>
    </w:div>
    <w:div w:id="539973603">
      <w:bodyDiv w:val="1"/>
      <w:marLeft w:val="0"/>
      <w:marRight w:val="0"/>
      <w:marTop w:val="0"/>
      <w:marBottom w:val="0"/>
      <w:divBdr>
        <w:top w:val="none" w:sz="0" w:space="0" w:color="auto"/>
        <w:left w:val="none" w:sz="0" w:space="0" w:color="auto"/>
        <w:bottom w:val="none" w:sz="0" w:space="0" w:color="auto"/>
        <w:right w:val="none" w:sz="0" w:space="0" w:color="auto"/>
      </w:divBdr>
    </w:div>
    <w:div w:id="613831653">
      <w:bodyDiv w:val="1"/>
      <w:marLeft w:val="0"/>
      <w:marRight w:val="0"/>
      <w:marTop w:val="0"/>
      <w:marBottom w:val="0"/>
      <w:divBdr>
        <w:top w:val="none" w:sz="0" w:space="0" w:color="auto"/>
        <w:left w:val="none" w:sz="0" w:space="0" w:color="auto"/>
        <w:bottom w:val="none" w:sz="0" w:space="0" w:color="auto"/>
        <w:right w:val="none" w:sz="0" w:space="0" w:color="auto"/>
      </w:divBdr>
    </w:div>
    <w:div w:id="646009651">
      <w:bodyDiv w:val="1"/>
      <w:marLeft w:val="0"/>
      <w:marRight w:val="0"/>
      <w:marTop w:val="0"/>
      <w:marBottom w:val="0"/>
      <w:divBdr>
        <w:top w:val="none" w:sz="0" w:space="0" w:color="auto"/>
        <w:left w:val="none" w:sz="0" w:space="0" w:color="auto"/>
        <w:bottom w:val="none" w:sz="0" w:space="0" w:color="auto"/>
        <w:right w:val="none" w:sz="0" w:space="0" w:color="auto"/>
      </w:divBdr>
    </w:div>
    <w:div w:id="711151606">
      <w:bodyDiv w:val="1"/>
      <w:marLeft w:val="0"/>
      <w:marRight w:val="0"/>
      <w:marTop w:val="0"/>
      <w:marBottom w:val="0"/>
      <w:divBdr>
        <w:top w:val="none" w:sz="0" w:space="0" w:color="auto"/>
        <w:left w:val="none" w:sz="0" w:space="0" w:color="auto"/>
        <w:bottom w:val="none" w:sz="0" w:space="0" w:color="auto"/>
        <w:right w:val="none" w:sz="0" w:space="0" w:color="auto"/>
      </w:divBdr>
    </w:div>
    <w:div w:id="1031103384">
      <w:bodyDiv w:val="1"/>
      <w:marLeft w:val="0"/>
      <w:marRight w:val="0"/>
      <w:marTop w:val="0"/>
      <w:marBottom w:val="0"/>
      <w:divBdr>
        <w:top w:val="none" w:sz="0" w:space="0" w:color="auto"/>
        <w:left w:val="none" w:sz="0" w:space="0" w:color="auto"/>
        <w:bottom w:val="none" w:sz="0" w:space="0" w:color="auto"/>
        <w:right w:val="none" w:sz="0" w:space="0" w:color="auto"/>
      </w:divBdr>
    </w:div>
    <w:div w:id="1439912312">
      <w:bodyDiv w:val="1"/>
      <w:marLeft w:val="0"/>
      <w:marRight w:val="0"/>
      <w:marTop w:val="0"/>
      <w:marBottom w:val="0"/>
      <w:divBdr>
        <w:top w:val="none" w:sz="0" w:space="0" w:color="auto"/>
        <w:left w:val="none" w:sz="0" w:space="0" w:color="auto"/>
        <w:bottom w:val="none" w:sz="0" w:space="0" w:color="auto"/>
        <w:right w:val="none" w:sz="0" w:space="0" w:color="auto"/>
      </w:divBdr>
    </w:div>
    <w:div w:id="1546794235">
      <w:bodyDiv w:val="1"/>
      <w:marLeft w:val="0"/>
      <w:marRight w:val="0"/>
      <w:marTop w:val="0"/>
      <w:marBottom w:val="0"/>
      <w:divBdr>
        <w:top w:val="none" w:sz="0" w:space="0" w:color="auto"/>
        <w:left w:val="none" w:sz="0" w:space="0" w:color="auto"/>
        <w:bottom w:val="none" w:sz="0" w:space="0" w:color="auto"/>
        <w:right w:val="none" w:sz="0" w:space="0" w:color="auto"/>
      </w:divBdr>
    </w:div>
    <w:div w:id="1604074407">
      <w:bodyDiv w:val="1"/>
      <w:marLeft w:val="0"/>
      <w:marRight w:val="0"/>
      <w:marTop w:val="0"/>
      <w:marBottom w:val="0"/>
      <w:divBdr>
        <w:top w:val="none" w:sz="0" w:space="0" w:color="auto"/>
        <w:left w:val="none" w:sz="0" w:space="0" w:color="auto"/>
        <w:bottom w:val="none" w:sz="0" w:space="0" w:color="auto"/>
        <w:right w:val="none" w:sz="0" w:space="0" w:color="auto"/>
      </w:divBdr>
    </w:div>
    <w:div w:id="1633556458">
      <w:bodyDiv w:val="1"/>
      <w:marLeft w:val="0"/>
      <w:marRight w:val="0"/>
      <w:marTop w:val="0"/>
      <w:marBottom w:val="0"/>
      <w:divBdr>
        <w:top w:val="none" w:sz="0" w:space="0" w:color="auto"/>
        <w:left w:val="none" w:sz="0" w:space="0" w:color="auto"/>
        <w:bottom w:val="none" w:sz="0" w:space="0" w:color="auto"/>
        <w:right w:val="none" w:sz="0" w:space="0" w:color="auto"/>
      </w:divBdr>
    </w:div>
    <w:div w:id="1748066733">
      <w:bodyDiv w:val="1"/>
      <w:marLeft w:val="0"/>
      <w:marRight w:val="0"/>
      <w:marTop w:val="0"/>
      <w:marBottom w:val="0"/>
      <w:divBdr>
        <w:top w:val="none" w:sz="0" w:space="0" w:color="auto"/>
        <w:left w:val="none" w:sz="0" w:space="0" w:color="auto"/>
        <w:bottom w:val="none" w:sz="0" w:space="0" w:color="auto"/>
        <w:right w:val="none" w:sz="0" w:space="0" w:color="auto"/>
      </w:divBdr>
    </w:div>
    <w:div w:id="17939390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28FB4E-5EC3-1047-BFAD-4092B6706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1251</Words>
  <Characters>7133</Characters>
  <Application>Microsoft Macintosh Word</Application>
  <DocSecurity>0</DocSecurity>
  <Lines>59</Lines>
  <Paragraphs>16</Paragraphs>
  <ScaleCrop>false</ScaleCrop>
  <Company/>
  <LinksUpToDate>false</LinksUpToDate>
  <CharactersWithSpaces>8368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Sud</dc:creator>
  <cp:keywords/>
  <dc:description/>
  <cp:lastModifiedBy>Nikhil Sud</cp:lastModifiedBy>
  <cp:revision>3</cp:revision>
  <dcterms:created xsi:type="dcterms:W3CDTF">2013-12-09T19:08:00Z</dcterms:created>
  <dcterms:modified xsi:type="dcterms:W3CDTF">2013-12-20T18:21:00Z</dcterms:modified>
</cp:coreProperties>
</file>