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E61" w:rsidRDefault="004F7E61">
      <w:pPr>
        <w:pStyle w:val="CW"/>
        <w:rPr>
          <w:noProof w:val="0"/>
        </w:rPr>
      </w:pPr>
      <w:r>
        <w:rPr>
          <w:noProof w:val="0"/>
        </w:rPr>
        <w:t>Chapter</w:t>
      </w:r>
    </w:p>
    <w:p w:rsidR="004F7E61" w:rsidRDefault="004F7E61">
      <w:pPr>
        <w:pStyle w:val="CN"/>
        <w:rPr>
          <w:noProof w:val="0"/>
        </w:rPr>
      </w:pPr>
      <w:r>
        <w:rPr>
          <w:noProof w:val="0"/>
        </w:rPr>
        <w:t>1</w:t>
      </w:r>
    </w:p>
    <w:p w:rsidR="005A63D8" w:rsidRPr="005A63D8" w:rsidRDefault="004F7E61" w:rsidP="005A63D8">
      <w:pPr>
        <w:pStyle w:val="CT"/>
        <w:rPr>
          <w:noProof w:val="0"/>
        </w:rPr>
      </w:pPr>
      <w:r>
        <w:rPr>
          <w:noProof w:val="0"/>
        </w:rPr>
        <w:t>Defining Business Requirements</w:t>
      </w:r>
      <w:r w:rsidR="005A63D8">
        <w:rPr>
          <w:noProof w:val="0"/>
        </w:rPr>
        <w:br/>
        <w:t>Additional Web Content</w:t>
      </w:r>
    </w:p>
    <w:p w:rsidR="004F7E61" w:rsidRDefault="004F7E61">
      <w:pPr>
        <w:pStyle w:val="chapEPI"/>
        <w:rPr>
          <w:noProof w:val="0"/>
        </w:rPr>
      </w:pPr>
      <w:r>
        <w:rPr>
          <w:noProof w:val="0"/>
        </w:rPr>
        <w:t>Building the foundation</w:t>
      </w:r>
    </w:p>
    <w:p w:rsidR="004F7E61" w:rsidRDefault="004F7E61" w:rsidP="00DA5AB9">
      <w:pPr>
        <w:pStyle w:val="H1"/>
      </w:pPr>
      <w:r>
        <w:t>Business Requirements Example: Adventure Works Cycles</w:t>
      </w:r>
    </w:p>
    <w:p w:rsidR="0057108B" w:rsidRDefault="004F7E61" w:rsidP="00DA5AB9">
      <w:pPr>
        <w:pStyle w:val="Para"/>
        <w:ind w:firstLine="0"/>
      </w:pPr>
      <w:r>
        <w:t xml:space="preserve">The sample business intelligence databases </w:t>
      </w:r>
      <w:r w:rsidR="0057108B">
        <w:t xml:space="preserve">beginning with </w:t>
      </w:r>
      <w:r>
        <w:t xml:space="preserve">SQL Server 2005 are based on a fictitious company called Adventure Works Cycles (AWC), a multinational manufacturer and seller of bicycles and accessories. According to the descriptions in Books Online, the company is based in Bothell, Washington, USA and has regional sales offices in several countries. In this section we provide </w:t>
      </w:r>
      <w:r w:rsidR="0057108B">
        <w:t xml:space="preserve">a </w:t>
      </w:r>
      <w:r w:rsidR="0057108B">
        <w:lastRenderedPageBreak/>
        <w:t>summary</w:t>
      </w:r>
      <w:r>
        <w:t xml:space="preserve"> </w:t>
      </w:r>
      <w:r w:rsidR="0057108B">
        <w:t xml:space="preserve">of a subset of business requirements for a company like Adventure Works.  </w:t>
      </w:r>
    </w:p>
    <w:p w:rsidR="0057108B" w:rsidRDefault="0057108B" w:rsidP="00DA5AB9">
      <w:pPr>
        <w:pStyle w:val="Para"/>
      </w:pPr>
    </w:p>
    <w:p w:rsidR="0057108B" w:rsidRDefault="00BC1A13" w:rsidP="00DA5AB9">
      <w:pPr>
        <w:pStyle w:val="Para"/>
      </w:pPr>
      <w:r>
        <w:t>This document describes</w:t>
      </w:r>
      <w:r w:rsidR="0057108B">
        <w:t xml:space="preserve"> what </w:t>
      </w:r>
      <w:r w:rsidR="004F7E61">
        <w:t xml:space="preserve">the business requirements gathering process </w:t>
      </w:r>
      <w:r w:rsidR="0057108B">
        <w:t xml:space="preserve">might look like at a company such as </w:t>
      </w:r>
      <w:r>
        <w:t>Adventure Works Cycles</w:t>
      </w:r>
      <w:r w:rsidR="004F7E61">
        <w:t xml:space="preserve">. </w:t>
      </w:r>
    </w:p>
    <w:p w:rsidR="0057108B" w:rsidRDefault="0057108B" w:rsidP="00DA5AB9">
      <w:pPr>
        <w:pStyle w:val="Para"/>
      </w:pPr>
    </w:p>
    <w:p w:rsidR="004F7E61" w:rsidRDefault="004F7E61" w:rsidP="00DA5AB9">
      <w:pPr>
        <w:pStyle w:val="Para"/>
      </w:pPr>
      <w:r>
        <w:t>Assuming the DW/BI system already has good business sponsorship, the first major step in the Lifecycle is requirements definition, and the first task in requirements definition is preparation.</w:t>
      </w:r>
    </w:p>
    <w:p w:rsidR="004F7E61" w:rsidRDefault="004F7E61" w:rsidP="00DA5AB9">
      <w:pPr>
        <w:pStyle w:val="H2"/>
      </w:pPr>
      <w:r>
        <w:t>Interview Preparation at Adventure Works Cycles</w:t>
      </w:r>
    </w:p>
    <w:p w:rsidR="004F7E61" w:rsidRDefault="004F7E61" w:rsidP="00DA5AB9">
      <w:pPr>
        <w:pStyle w:val="Para"/>
        <w:ind w:firstLine="0"/>
      </w:pPr>
      <w:r>
        <w:t>Typically, you’d carefully review all the information about Adventure Works Cycles that you could find, reading through strategy documents, annual reports, marketing plans, competitive analyses, and presentations from senior management’s annual offsite planning meeting. Because Adventure Works Cycles is a fictitious company, you can’t really do the kind of research you should. SQL Server Books Online (BOL) provides some background information about Adventure Works Cycles in the section “</w:t>
      </w:r>
      <w:r w:rsidR="000C2AD6" w:rsidRPr="000C2AD6">
        <w:t>Adventure Works Cycles Business Scenarios</w:t>
      </w:r>
      <w:r>
        <w:t xml:space="preserve">.” You may want to review the materials in BOL to get a general sense for Adventure Works Cycles and the </w:t>
      </w:r>
      <w:proofErr w:type="spellStart"/>
      <w:r>
        <w:t>AdventureWorks</w:t>
      </w:r>
      <w:proofErr w:type="spellEnd"/>
      <w:r>
        <w:t xml:space="preserve"> transaction system database. In this section, we have enhanced the Books Online content by doing some analyses of data from the database itself. We also provide you with business requirements information from our imaginations.</w:t>
      </w:r>
    </w:p>
    <w:p w:rsidR="004F7E61" w:rsidRDefault="004F7E61">
      <w:pPr>
        <w:pStyle w:val="SBT"/>
      </w:pPr>
      <w:r>
        <w:lastRenderedPageBreak/>
        <w:t>The history of Adventure Works</w:t>
      </w:r>
    </w:p>
    <w:p w:rsidR="004F7E61" w:rsidRDefault="004F7E61">
      <w:pPr>
        <w:pStyle w:val="SBXnoindentlast"/>
      </w:pPr>
      <w:r>
        <w:t xml:space="preserve">The Adventure Works database has been evolving at Microsoft for several years. It’s been used in various forms as a demo database for Microsoft’s CRM solution, as a training database for .NET architecture courses, as an application to demonstrate Microsoft Transaction Server, and as an example to demonstrate online shopping using Commerce Server. In these last two incarnations, Adventure Works was a camping gear retailer. </w:t>
      </w:r>
    </w:p>
    <w:p w:rsidR="004F7E61" w:rsidRDefault="004F7E61" w:rsidP="00DA5AB9">
      <w:pPr>
        <w:pStyle w:val="H3"/>
      </w:pPr>
      <w:r>
        <w:t>Adventure Works Cycles Basic Business Information</w:t>
      </w:r>
    </w:p>
    <w:p w:rsidR="004F7E61" w:rsidRDefault="004F7E61" w:rsidP="00DA5AB9">
      <w:pPr>
        <w:pStyle w:val="Para"/>
      </w:pPr>
      <w:r>
        <w:t>There is an incredible amount of information about your organization buried in your transaction systems. Buried is the key word here—not many people can get at it, which is why you are building a DW/BI system in the first place. However, as a competent systems professional, you should be able to</w:t>
      </w:r>
      <w:r w:rsidR="000C2AD6">
        <w:t xml:space="preserve"> do the data profiling needed to</w:t>
      </w:r>
      <w:r>
        <w:t xml:space="preserve"> get at this data. A few queries against the transaction database can reveal much about the dynamics of the business and the nature of the data at the same time. </w:t>
      </w:r>
    </w:p>
    <w:p w:rsidR="000C2AD6" w:rsidRDefault="004F7E61" w:rsidP="00DA5AB9">
      <w:pPr>
        <w:pStyle w:val="Para"/>
      </w:pPr>
      <w:r>
        <w:t xml:space="preserve">The Adventure Works Cycles </w:t>
      </w:r>
      <w:r w:rsidR="002D0510">
        <w:t xml:space="preserve">sample databases can be downloaded from CodePlex.com.  The </w:t>
      </w:r>
      <w:r w:rsidR="008E7183">
        <w:t xml:space="preserve">relational </w:t>
      </w:r>
      <w:r>
        <w:t xml:space="preserve">transaction database </w:t>
      </w:r>
      <w:r w:rsidR="00BC1A13">
        <w:t xml:space="preserve">for SQL Server 2008 R2 </w:t>
      </w:r>
      <w:r>
        <w:t xml:space="preserve">is called </w:t>
      </w:r>
      <w:proofErr w:type="spellStart"/>
      <w:r>
        <w:t>AdventureWorks</w:t>
      </w:r>
      <w:proofErr w:type="spellEnd"/>
      <w:r w:rsidR="000C2AD6">
        <w:t xml:space="preserve"> OLTP 2008R2</w:t>
      </w:r>
      <w:r>
        <w:t xml:space="preserve"> and </w:t>
      </w:r>
      <w:r w:rsidR="000C2AD6">
        <w:t>it requires the SQL Server Full-Text Search install option. We’ll cheat a bit and use the</w:t>
      </w:r>
      <w:r w:rsidR="008E7183">
        <w:t xml:space="preserve"> </w:t>
      </w:r>
      <w:proofErr w:type="gramStart"/>
      <w:r w:rsidR="008E7183">
        <w:t xml:space="preserve">relational </w:t>
      </w:r>
      <w:r w:rsidR="000C2AD6">
        <w:t xml:space="preserve"> </w:t>
      </w:r>
      <w:r w:rsidR="000C2AD6" w:rsidRPr="000C2AD6">
        <w:rPr>
          <w:b/>
        </w:rPr>
        <w:t>AdventureWorksDW2008R2</w:t>
      </w:r>
      <w:proofErr w:type="gramEnd"/>
      <w:r w:rsidR="002D0510">
        <w:t xml:space="preserve"> database instead, because it typically installs without any problems.</w:t>
      </w:r>
    </w:p>
    <w:p w:rsidR="008E7183" w:rsidRDefault="008E7183" w:rsidP="00DA5AB9">
      <w:pPr>
        <w:pStyle w:val="Para"/>
      </w:pPr>
      <w:r>
        <w:t xml:space="preserve">The data warehouse version of the Adventure Works database makes our queries easier because it has collapsed many of the transaction tables into dimensions and facts.  It is still not as easy to use as it could be because it has two separate fact tables for the company’s two main distribution channels: internet and reseller. This data exploration task is a perfect opportunity to take advantage of </w:t>
      </w:r>
      <w:proofErr w:type="spellStart"/>
      <w:r>
        <w:t>PowerPivot</w:t>
      </w:r>
      <w:proofErr w:type="spellEnd"/>
      <w:r>
        <w:t xml:space="preserve"> for Excel. We loaded both fact tables and associated dimensions into </w:t>
      </w:r>
      <w:r w:rsidR="00352123">
        <w:t xml:space="preserve">a </w:t>
      </w:r>
      <w:proofErr w:type="spellStart"/>
      <w:r w:rsidR="00352123">
        <w:t>PowerPivot</w:t>
      </w:r>
      <w:proofErr w:type="spellEnd"/>
      <w:r w:rsidR="00352123">
        <w:t xml:space="preserve"> database and added the relationships it </w:t>
      </w:r>
      <w:r w:rsidR="00352123">
        <w:lastRenderedPageBreak/>
        <w:t xml:space="preserve">didn’t automatically identify. We then created a computed column that added the total reseller sales amount and the total internet sales amount to get a combined </w:t>
      </w:r>
      <w:proofErr w:type="spellStart"/>
      <w:r w:rsidR="00352123">
        <w:t>TotalSales</w:t>
      </w:r>
      <w:proofErr w:type="spellEnd"/>
      <w:r w:rsidR="00352123">
        <w:t xml:space="preserve"> amount. We also added a</w:t>
      </w:r>
      <w:r w:rsidR="00DA5AB9">
        <w:t xml:space="preserve"> new dimension called </w:t>
      </w:r>
      <w:proofErr w:type="spellStart"/>
      <w:r w:rsidR="00DA5AB9">
        <w:t>DimChannel</w:t>
      </w:r>
      <w:proofErr w:type="spellEnd"/>
      <w:r w:rsidR="00DA5AB9">
        <w:t xml:space="preserve"> using a linked table from Excel. This table has two columns: </w:t>
      </w:r>
      <w:proofErr w:type="spellStart"/>
      <w:r w:rsidR="00DA5AB9">
        <w:t>ChannelKey</w:t>
      </w:r>
      <w:proofErr w:type="spellEnd"/>
      <w:r w:rsidR="00DA5AB9">
        <w:t xml:space="preserve"> and </w:t>
      </w:r>
      <w:proofErr w:type="spellStart"/>
      <w:r w:rsidR="00DA5AB9">
        <w:t>ChannelDescr</w:t>
      </w:r>
      <w:proofErr w:type="spellEnd"/>
      <w:r w:rsidR="00DA5AB9">
        <w:t xml:space="preserve">. It only has two rows, one for the internet channel and one for resellers. Finally, we added a computed column to each fact table called </w:t>
      </w:r>
      <w:proofErr w:type="spellStart"/>
      <w:r w:rsidR="00DA5AB9">
        <w:t>ChannelKey</w:t>
      </w:r>
      <w:proofErr w:type="spellEnd"/>
      <w:r w:rsidR="00DA5AB9">
        <w:t xml:space="preserve"> with the value of 1 in the </w:t>
      </w:r>
      <w:proofErr w:type="spellStart"/>
      <w:r w:rsidR="00DA5AB9">
        <w:t>FactInternetSales</w:t>
      </w:r>
      <w:proofErr w:type="spellEnd"/>
      <w:r w:rsidR="00DA5AB9">
        <w:t xml:space="preserve"> table and 2 in the </w:t>
      </w:r>
      <w:proofErr w:type="spellStart"/>
      <w:r w:rsidR="00DA5AB9">
        <w:t>FactResellerSales</w:t>
      </w:r>
      <w:proofErr w:type="spellEnd"/>
      <w:r w:rsidR="00DA5AB9">
        <w:t xml:space="preserve"> table. We finally added relationships between the two fact tables and the </w:t>
      </w:r>
      <w:proofErr w:type="spellStart"/>
      <w:r w:rsidR="00DA5AB9">
        <w:t>DimChannel</w:t>
      </w:r>
      <w:proofErr w:type="spellEnd"/>
      <w:r w:rsidR="00DA5AB9">
        <w:t xml:space="preserve"> table based on the </w:t>
      </w:r>
      <w:proofErr w:type="spellStart"/>
      <w:r w:rsidR="00DA5AB9">
        <w:t>ChannelKey</w:t>
      </w:r>
      <w:proofErr w:type="spellEnd"/>
      <w:r w:rsidR="00DA5AB9">
        <w:t xml:space="preserve"> columns</w:t>
      </w:r>
      <w:r w:rsidR="00352123">
        <w:t>.</w:t>
      </w:r>
    </w:p>
    <w:p w:rsidR="004F7E61" w:rsidRDefault="00AC26CD" w:rsidP="00AC26CD">
      <w:pPr>
        <w:pStyle w:val="Para"/>
      </w:pPr>
      <w:r w:rsidRPr="00DA5AB9">
        <w:drawing>
          <wp:anchor distT="0" distB="0" distL="114300" distR="114300" simplePos="0" relativeHeight="251660288" behindDoc="0" locked="0" layoutInCell="1" allowOverlap="1" wp14:anchorId="29451D44" wp14:editId="5B807964">
            <wp:simplePos x="0" y="0"/>
            <wp:positionH relativeFrom="column">
              <wp:posOffset>400050</wp:posOffset>
            </wp:positionH>
            <wp:positionV relativeFrom="paragraph">
              <wp:posOffset>2622550</wp:posOffset>
            </wp:positionV>
            <wp:extent cx="4057650" cy="1343025"/>
            <wp:effectExtent l="19050" t="1905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3430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D0510">
        <w:t>AdventureWorksDW2008R2</w:t>
      </w:r>
      <w:r w:rsidR="004F7E61">
        <w:t xml:space="preserve"> holds data </w:t>
      </w:r>
      <w:r w:rsidR="008E7183">
        <w:t>for three fiscal years from July, 2005 through June 30, 2008</w:t>
      </w:r>
      <w:r w:rsidR="004F7E61">
        <w:t xml:space="preserve">. A few queries on this data reveal that Adventure Works Cycles is doing well, at least in terms of orders and growth. The Grand Total line in </w:t>
      </w:r>
      <w:r>
        <w:t>Figure</w:t>
      </w:r>
      <w:r w:rsidR="004F7E61">
        <w:t xml:space="preserve"> 1.1 shows that orders have been incr</w:t>
      </w:r>
      <w:r>
        <w:t>easing rapidly, with a 44 percent increase from 2006 to 2007</w:t>
      </w:r>
      <w:r w:rsidR="004F7E61">
        <w:t xml:space="preserve"> and </w:t>
      </w:r>
      <w:r>
        <w:t>a 54 percent from 2007 to 2008</w:t>
      </w:r>
      <w:r w:rsidR="004F7E61">
        <w:t xml:space="preserve">. </w:t>
      </w:r>
      <w:r w:rsidR="00DA5AB9">
        <w:t>Figure</w:t>
      </w:r>
      <w:r w:rsidR="004F7E61">
        <w:t xml:space="preserve"> 1.1 also shows that Adventure Works Cycles sells products in four major product categories: bikes, components, clothing, and accessories. </w:t>
      </w:r>
      <w:r>
        <w:t>Over the three years in the data, bicycles account for more than 86</w:t>
      </w:r>
      <w:r w:rsidR="004F7E61">
        <w:t xml:space="preserve"> percent of orders, with clothing and accessories making up abo</w:t>
      </w:r>
      <w:r>
        <w:t>ut 3</w:t>
      </w:r>
      <w:r w:rsidR="004F7E61">
        <w:t xml:space="preserve"> percent.</w:t>
      </w:r>
    </w:p>
    <w:p w:rsidR="00DA5AB9" w:rsidRDefault="00DA5AB9" w:rsidP="00DA5AB9">
      <w:pPr>
        <w:pStyle w:val="Slug"/>
      </w:pPr>
      <w:r>
        <w:t xml:space="preserve">Figure 1.1: </w:t>
      </w:r>
      <w:r>
        <w:tab/>
        <w:t xml:space="preserve">Adventure Works Cycles Total Sales Amount by </w:t>
      </w:r>
      <w:r w:rsidR="00AC26CD">
        <w:t xml:space="preserve">Fiscal Year and </w:t>
      </w:r>
      <w:r>
        <w:t>Product Category</w:t>
      </w:r>
    </w:p>
    <w:p w:rsidR="004F7E61" w:rsidRDefault="00677869" w:rsidP="00AC26CD">
      <w:pPr>
        <w:pStyle w:val="Para"/>
      </w:pPr>
      <w:r w:rsidRPr="00677869">
        <w:lastRenderedPageBreak/>
        <w:drawing>
          <wp:anchor distT="0" distB="0" distL="114300" distR="114300" simplePos="0" relativeHeight="251661312" behindDoc="0" locked="0" layoutInCell="1" allowOverlap="1" wp14:anchorId="6ABDDA4D" wp14:editId="106CA82C">
            <wp:simplePos x="0" y="0"/>
            <wp:positionH relativeFrom="column">
              <wp:posOffset>476250</wp:posOffset>
            </wp:positionH>
            <wp:positionV relativeFrom="paragraph">
              <wp:posOffset>1564005</wp:posOffset>
            </wp:positionV>
            <wp:extent cx="4219575" cy="1914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E61">
        <w:t xml:space="preserve">Adventure Works Cycles sells a lot of bikes. Additional database queries tell us where their bike orders come from. </w:t>
      </w:r>
      <w:r w:rsidR="00AC26CD">
        <w:t>Figure</w:t>
      </w:r>
      <w:r w:rsidR="004F7E61">
        <w:t xml:space="preserve"> 1.2 reveals that AWC has sales in six c</w:t>
      </w:r>
      <w:r>
        <w:t>ountries, with about 56</w:t>
      </w:r>
      <w:r w:rsidR="004F7E61">
        <w:t xml:space="preserve"> percent of orders coming from the United States</w:t>
      </w:r>
      <w:r>
        <w:t xml:space="preserve"> over the three years</w:t>
      </w:r>
      <w:r w:rsidR="004F7E61">
        <w:t xml:space="preserve">. The percentage of orders coming from outside the </w:t>
      </w:r>
      <w:r>
        <w:t>U.S. has increased from about 33 percent in 2006 to close to 51</w:t>
      </w:r>
      <w:r w:rsidR="004F7E61">
        <w:t xml:space="preserve"> percent </w:t>
      </w:r>
      <w:r>
        <w:t>in 2008</w:t>
      </w:r>
      <w:r w:rsidR="004F7E61">
        <w:t xml:space="preserve">. </w:t>
      </w:r>
    </w:p>
    <w:p w:rsidR="00677869" w:rsidRDefault="00677869" w:rsidP="00677869">
      <w:pPr>
        <w:pStyle w:val="Slug"/>
      </w:pPr>
      <w:r w:rsidRPr="00677869">
        <w:t xml:space="preserve"> </w:t>
      </w:r>
      <w:r>
        <w:t xml:space="preserve">Figure 1.2: </w:t>
      </w:r>
      <w:r>
        <w:tab/>
        <w:t>Adventure Works Cycles Product Orders by Country/Region</w:t>
      </w:r>
    </w:p>
    <w:p w:rsidR="004F7E61" w:rsidRDefault="00677869" w:rsidP="00677869">
      <w:pPr>
        <w:pStyle w:val="Para"/>
        <w:rPr>
          <w:rFonts w:ascii="Verdana" w:hAnsi="Verdana"/>
          <w:color w:val="000000"/>
          <w:sz w:val="16"/>
        </w:rPr>
      </w:pPr>
      <w:r>
        <w:t xml:space="preserve">Because we added a sales channel dimension, we can see how the two major parts of our business compare, even though the data comes from two different fact tables. This drill-across function is handled automatically in </w:t>
      </w:r>
      <w:proofErr w:type="spellStart"/>
      <w:r>
        <w:t>PowerPivot</w:t>
      </w:r>
      <w:proofErr w:type="spellEnd"/>
      <w:r>
        <w:t>, once the relationships are defined. Figure</w:t>
      </w:r>
      <w:r w:rsidR="004F7E61">
        <w:t xml:space="preserve"> 1.3 shows that the bulk of orders come from bicycle stores and distributors, also known as Resellers. Th</w:t>
      </w:r>
      <w:r>
        <w:t>is channel accounts for about 73</w:t>
      </w:r>
      <w:r w:rsidR="004F7E61">
        <w:t xml:space="preserve"> percent of orders and is handled by a direct sales force of 18 people. Adventure Works Cycles broadened i</w:t>
      </w:r>
      <w:r>
        <w:t>ts business during the time period covered in the database</w:t>
      </w:r>
      <w:r w:rsidR="004F7E61">
        <w:t xml:space="preserve"> by opening up a direct sales channel to consumers on the Internet. Oddly, Internet orders have </w:t>
      </w:r>
      <w:r w:rsidR="00E14FD0">
        <w:t>dropped in 2007</w:t>
      </w:r>
      <w:r w:rsidR="004F7E61">
        <w:t>. While we don’t know why this is so, we predict the VP of Sales will take credit for being able to grow the direct sales channel as fast as the Internet has grown.</w:t>
      </w:r>
      <w:r w:rsidR="00E14FD0">
        <w:t xml:space="preserve">  By the way, we would check the </w:t>
      </w:r>
      <w:r w:rsidR="00E14FD0">
        <w:lastRenderedPageBreak/>
        <w:t xml:space="preserve">underlying data to make sure our </w:t>
      </w:r>
      <w:proofErr w:type="spellStart"/>
      <w:r w:rsidR="00E14FD0">
        <w:t>PowerPivot</w:t>
      </w:r>
      <w:proofErr w:type="spellEnd"/>
      <w:r w:rsidR="00E14FD0">
        <w:t xml:space="preserve"> database isn’t defined incorrectly before we made any major public announcements based on this report.</w:t>
      </w:r>
    </w:p>
    <w:p w:rsidR="00677869" w:rsidRDefault="00E14FD0" w:rsidP="00677869">
      <w:pPr>
        <w:pStyle w:val="Slug"/>
      </w:pPr>
      <w:r w:rsidRPr="00677869">
        <w:drawing>
          <wp:anchor distT="0" distB="0" distL="114300" distR="114300" simplePos="0" relativeHeight="251662336" behindDoc="0" locked="0" layoutInCell="1" allowOverlap="1" wp14:anchorId="337C5E8D" wp14:editId="45441466">
            <wp:simplePos x="0" y="0"/>
            <wp:positionH relativeFrom="column">
              <wp:posOffset>381000</wp:posOffset>
            </wp:positionH>
            <wp:positionV relativeFrom="paragraph">
              <wp:posOffset>59055</wp:posOffset>
            </wp:positionV>
            <wp:extent cx="4057650" cy="9620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869" w:rsidRPr="00677869">
        <w:t xml:space="preserve"> </w:t>
      </w:r>
      <w:r w:rsidR="00677869">
        <w:t xml:space="preserve">Figure 1.3: </w:t>
      </w:r>
      <w:r w:rsidR="00677869">
        <w:tab/>
        <w:t>Adventure Works Cycles Product Orders by Sales Channel</w:t>
      </w:r>
    </w:p>
    <w:p w:rsidR="004F7E61" w:rsidRDefault="00FB6A5E" w:rsidP="00FB6A5E">
      <w:pPr>
        <w:pStyle w:val="Para"/>
      </w:pPr>
      <w:r w:rsidRPr="00FB6A5E">
        <w:drawing>
          <wp:anchor distT="0" distB="0" distL="114300" distR="114300" simplePos="0" relativeHeight="251663360" behindDoc="0" locked="0" layoutInCell="1" allowOverlap="1" wp14:anchorId="5FCF6A57" wp14:editId="332F6AEA">
            <wp:simplePos x="0" y="0"/>
            <wp:positionH relativeFrom="column">
              <wp:posOffset>476250</wp:posOffset>
            </wp:positionH>
            <wp:positionV relativeFrom="paragraph">
              <wp:posOffset>1442085</wp:posOffset>
            </wp:positionV>
            <wp:extent cx="4210050" cy="2295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E61">
        <w:t xml:space="preserve">Now you have a sense for what Adventure Works Cycles sells, where they sell it, and how they sell it. The next question is to whom do they sell? </w:t>
      </w:r>
      <w:r>
        <w:t>Figure</w:t>
      </w:r>
      <w:r w:rsidR="004F7E61">
        <w:t xml:space="preserve"> 1.4 gives a snapshot of customers broken down by sales channel. This split is vital to understanding AWC’s customers because the two channels are very different. </w:t>
      </w:r>
    </w:p>
    <w:p w:rsidR="00FB6A5E" w:rsidRDefault="00FB6A5E" w:rsidP="00FB6A5E">
      <w:pPr>
        <w:pStyle w:val="Slug"/>
      </w:pPr>
      <w:r w:rsidRPr="00FB6A5E">
        <w:t xml:space="preserve"> </w:t>
      </w:r>
      <w:r>
        <w:t>Figure 1.4</w:t>
      </w:r>
      <w:r>
        <w:tab/>
        <w:t>Adventure Works Cycles customer and order dynamics</w:t>
      </w:r>
    </w:p>
    <w:p w:rsidR="004F7E61" w:rsidRDefault="004F7E61" w:rsidP="00A55E99">
      <w:pPr>
        <w:pStyle w:val="Para"/>
      </w:pPr>
      <w:r>
        <w:lastRenderedPageBreak/>
        <w:t>The Reseller channel ha</w:t>
      </w:r>
      <w:r w:rsidR="00FB6A5E">
        <w:t>d a total of 635</w:t>
      </w:r>
      <w:r>
        <w:t xml:space="preserve"> customers</w:t>
      </w:r>
      <w:r w:rsidR="00FB6A5E">
        <w:t xml:space="preserve"> who ordered between 2006 and 2208, 493</w:t>
      </w:r>
      <w:r>
        <w:t xml:space="preserve"> of whom</w:t>
      </w:r>
      <w:r w:rsidR="00FB6A5E">
        <w:t xml:space="preserve"> placed an order in 2008</w:t>
      </w:r>
      <w:r>
        <w:t>. The Internet channel is muc</w:t>
      </w:r>
      <w:r w:rsidR="00A55E99">
        <w:t>h larger, with a total of 17,918 active customers, 17,412</w:t>
      </w:r>
      <w:r>
        <w:t xml:space="preserve"> of whom </w:t>
      </w:r>
      <w:r w:rsidR="00A55E99">
        <w:t>placed an order in 2008</w:t>
      </w:r>
      <w:r>
        <w:t>. The Reseller channel justifies a direct sales force in part becau</w:t>
      </w:r>
      <w:r w:rsidR="00A55E99">
        <w:t>se the average order is around $21</w:t>
      </w:r>
      <w:r>
        <w:t xml:space="preserve">,000 </w:t>
      </w:r>
      <w:r w:rsidR="00A55E99">
        <w:t>compared with an average of $1,098</w:t>
      </w:r>
      <w:r>
        <w:t xml:space="preserve"> for the Internet. On the other hand, the Internet business should be significantly more profitable because the price would be closer to retail rather than wholesale, and the cost of selling would be much lower without a direct sales force. You may hear more about this during the business requirements interviews.</w:t>
      </w:r>
    </w:p>
    <w:p w:rsidR="004F7E61" w:rsidRDefault="004F7E61" w:rsidP="00A55E99">
      <w:pPr>
        <w:pStyle w:val="Para"/>
      </w:pPr>
      <w:r>
        <w:t>As the DW/BI system manager, you should continue from here, researching top reseller customers and their historical buying patterns (seasonality, product lifecycle, and so on). Investigate the Internet customers as well because you have demographic information on them that tells you who are they, what they buy, and where they come from.</w:t>
      </w:r>
    </w:p>
    <w:p w:rsidR="004F7E61" w:rsidRDefault="004F7E61" w:rsidP="00A55E99">
      <w:pPr>
        <w:pStyle w:val="Para"/>
      </w:pPr>
      <w:r>
        <w:t>These few reports demonstrate the power of analysis. They give you a general sense for the size and shape of Adventure Works Cycles. However, they do not give you enough information to build a DW/BI system. There is much more to learn in terms of the business, its strategies and plans, competitive environment, and key players. This is where you depart from the facts and venture into the fuzzy-edged land of organization and politics.</w:t>
      </w:r>
    </w:p>
    <w:p w:rsidR="004F7E61" w:rsidRDefault="004F7E61" w:rsidP="00A55E99">
      <w:pPr>
        <w:pStyle w:val="H3"/>
      </w:pPr>
      <w:r>
        <w:t>Interview Planning</w:t>
      </w:r>
    </w:p>
    <w:p w:rsidR="004F7E61" w:rsidRDefault="004F7E61" w:rsidP="00A55E99">
      <w:pPr>
        <w:pStyle w:val="Para"/>
      </w:pPr>
      <w:r>
        <w:t xml:space="preserve">The Adventure Works Cycles documentation doesn’t include an org chart, but the </w:t>
      </w:r>
      <w:proofErr w:type="spellStart"/>
      <w:r w:rsidR="00F32B56">
        <w:t>DimEmployee</w:t>
      </w:r>
      <w:proofErr w:type="spellEnd"/>
      <w:r>
        <w:t xml:space="preserve"> table in the AdventureWorks</w:t>
      </w:r>
      <w:r w:rsidR="00F32B56">
        <w:t>DW2008R2</w:t>
      </w:r>
      <w:r>
        <w:t xml:space="preserve"> database lists a total of 290 </w:t>
      </w:r>
      <w:r w:rsidR="00F32B56">
        <w:t xml:space="preserve">active </w:t>
      </w:r>
      <w:r>
        <w:t xml:space="preserve">employees. The Employee table is self-referencing with a </w:t>
      </w:r>
      <w:proofErr w:type="spellStart"/>
      <w:r w:rsidR="00F32B56">
        <w:t>ParentEmployeeKey</w:t>
      </w:r>
      <w:proofErr w:type="spellEnd"/>
      <w:r>
        <w:t xml:space="preserve"> field that allows us to generate the company’s org chart. The </w:t>
      </w:r>
      <w:r w:rsidR="00F32B56">
        <w:t>resulting org chart, shown in Figure 1.5, list seven direct reports to Ken Sanchez, the CEO.</w:t>
      </w:r>
      <w:r>
        <w:t xml:space="preserve"> </w:t>
      </w:r>
    </w:p>
    <w:p w:rsidR="004F7E61" w:rsidRDefault="009733AD" w:rsidP="00A55E99">
      <w:pPr>
        <w:pStyle w:val="Slug"/>
      </w:pPr>
      <w:r>
        <w:lastRenderedPageBreak/>
        <w:drawing>
          <wp:anchor distT="0" distB="0" distL="114300" distR="114300" simplePos="0" relativeHeight="251658240" behindDoc="0" locked="0" layoutInCell="1" allowOverlap="1" wp14:anchorId="3D256EA5" wp14:editId="60128F66">
            <wp:simplePos x="0" y="0"/>
            <wp:positionH relativeFrom="column">
              <wp:posOffset>-333375</wp:posOffset>
            </wp:positionH>
            <wp:positionV relativeFrom="paragraph">
              <wp:posOffset>93345</wp:posOffset>
            </wp:positionV>
            <wp:extent cx="5600700" cy="4724400"/>
            <wp:effectExtent l="76200" t="0" r="76200" b="0"/>
            <wp:wrapTopAndBottom/>
            <wp:docPr id="4"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rsidR="00A55E99">
        <w:t>Figure 1.5</w:t>
      </w:r>
      <w:r w:rsidR="004F7E61">
        <w:t xml:space="preserve"> The Adventure Works Cycles organization chart</w:t>
      </w:r>
    </w:p>
    <w:p w:rsidR="004F7E61" w:rsidRDefault="004F7E61" w:rsidP="00A55E99">
      <w:pPr>
        <w:pStyle w:val="Para"/>
      </w:pPr>
      <w:r>
        <w:t xml:space="preserve">The org chart should raise a few questions for you, such as why James Hamilton, the VP of Production, has only one direct </w:t>
      </w:r>
      <w:proofErr w:type="gramStart"/>
      <w:r>
        <w:t>report,</w:t>
      </w:r>
      <w:proofErr w:type="gramEnd"/>
      <w:r>
        <w:t xml:space="preserve"> and why Facilities and Maintenance (with seven people) is the only group reporting to him. Meanwhile, why does Peter Krebs, the Production Control Manager (not a VP) have all the rest of the 200-person manufacturing organization reporting to him? Why is David Bradley, the Marketing Manager, only a manager when Brian Welker is </w:t>
      </w:r>
      <w:r>
        <w:lastRenderedPageBreak/>
        <w:t xml:space="preserve">the Sales VP? If this were your organization, these </w:t>
      </w:r>
      <w:r w:rsidR="00F32B56">
        <w:t>are some of the</w:t>
      </w:r>
      <w:r>
        <w:t xml:space="preserve"> important </w:t>
      </w:r>
      <w:r w:rsidR="00F32B56">
        <w:t xml:space="preserve">political and power-related </w:t>
      </w:r>
      <w:r>
        <w:t>questions to get answered. This is why examining the org chart early on is generally a good idea.</w:t>
      </w:r>
    </w:p>
    <w:p w:rsidR="004F7E61" w:rsidRDefault="004F7E61" w:rsidP="00A55E99">
      <w:pPr>
        <w:pStyle w:val="Para"/>
      </w:pPr>
      <w:r>
        <w:t xml:space="preserve">Given the number of senior executives and the size of the organization, you would probably plan on more than 10 but fewer than 20 interviews at Adventure Works Cycles. Depending on availability, expect this to take a minimum of a week, more likely one and a half to two weeks. </w:t>
      </w:r>
    </w:p>
    <w:p w:rsidR="004F7E61" w:rsidRDefault="004F7E61" w:rsidP="00A55E99">
      <w:pPr>
        <w:pStyle w:val="Para"/>
      </w:pPr>
      <w:r>
        <w:t xml:space="preserve">The rest of this </w:t>
      </w:r>
      <w:r w:rsidR="00F32B56">
        <w:t>write up</w:t>
      </w:r>
      <w:r>
        <w:t xml:space="preserve"> highlights key parts of the requirements definition process in the context of the Adventure Works Cycles case study.</w:t>
      </w:r>
    </w:p>
    <w:p w:rsidR="004F7E61" w:rsidRDefault="004F7E61" w:rsidP="00A55E99">
      <w:pPr>
        <w:pStyle w:val="Para"/>
      </w:pPr>
      <w:r>
        <w:t>Once you’ve completed the project requirements definition step, you will be ready to begin designing your dimensional model, as covered in Chapter 2</w:t>
      </w:r>
      <w:r w:rsidR="00F32B56">
        <w:t xml:space="preserve"> of the book</w:t>
      </w:r>
      <w:r>
        <w:t>.</w:t>
      </w:r>
    </w:p>
    <w:p w:rsidR="004F7E61" w:rsidRDefault="004F7E61" w:rsidP="00F32B56">
      <w:pPr>
        <w:pStyle w:val="H2"/>
      </w:pPr>
      <w:r>
        <w:t>Adventure Works Cycles Enterprise Business Requirements</w:t>
      </w:r>
    </w:p>
    <w:p w:rsidR="004F7E61" w:rsidRDefault="004F7E61" w:rsidP="00F32B56">
      <w:pPr>
        <w:pStyle w:val="Para"/>
      </w:pPr>
      <w:r>
        <w:t>Begin with a series of enterprise requirements interviews to get a broad sense of the important business processes and their business value, and to identify potential sponsors. Summarize each interview by grouping the individual requirements into common analytic themes. This brings a useful structure to what is often a fairly scattered interaction. While the same analytic requirement may come up several times in the conversation, you need to summarize it only once. The typical summary for an hour-long interview takes about three to four pages. Each summary should include the business narrative along with example analyses and potential data problems. The narrative should capture an estimate of the value of each business process.</w:t>
      </w:r>
    </w:p>
    <w:p w:rsidR="004F7E61" w:rsidRDefault="004F7E61" w:rsidP="00F32B56">
      <w:pPr>
        <w:pStyle w:val="Para"/>
      </w:pPr>
      <w:r>
        <w:t xml:space="preserve">We’ve included an example interview summary for Brian Welker, the VP of Sales. The following summary gives you much of the information you need to understand the </w:t>
      </w:r>
      <w:r>
        <w:lastRenderedPageBreak/>
        <w:t xml:space="preserve">business processes and the dimensional modeling decisions made in the next chapter. </w:t>
      </w:r>
      <w:r w:rsidR="00F32B56">
        <w:t xml:space="preserve">There are additional abbreviated interview summaries </w:t>
      </w:r>
      <w:r w:rsidR="008877D4">
        <w:t>in a separate document</w:t>
      </w:r>
      <w:r w:rsidR="00F32B56">
        <w:t xml:space="preserve"> </w:t>
      </w:r>
      <w:r>
        <w:t>for the following people:</w:t>
      </w:r>
    </w:p>
    <w:p w:rsidR="004F7E61" w:rsidRDefault="004F7E61" w:rsidP="00F32B56">
      <w:pPr>
        <w:pStyle w:val="ListBulleted"/>
      </w:pPr>
      <w:r>
        <w:t>Ken Sanchez, CEO</w:t>
      </w:r>
    </w:p>
    <w:p w:rsidR="004F7E61" w:rsidRDefault="004F7E61" w:rsidP="00F32B56">
      <w:pPr>
        <w:pStyle w:val="ListBulleted"/>
      </w:pPr>
      <w:r>
        <w:t>Peter Krebs, Production Control Manager</w:t>
      </w:r>
    </w:p>
    <w:p w:rsidR="004F7E61" w:rsidRDefault="004F7E61" w:rsidP="00F32B56">
      <w:pPr>
        <w:pStyle w:val="ListBulleted"/>
      </w:pPr>
      <w:r>
        <w:t>David Bradley, Marketing Manager</w:t>
      </w:r>
    </w:p>
    <w:p w:rsidR="004F7E61" w:rsidRDefault="004F7E61" w:rsidP="00F32B56">
      <w:pPr>
        <w:pStyle w:val="ListBulleted"/>
      </w:pPr>
      <w:r>
        <w:t>Mary Gibson, Internet Channel Analyst</w:t>
      </w:r>
    </w:p>
    <w:p w:rsidR="004F7E61" w:rsidRDefault="004F7E61" w:rsidP="00F32B56">
      <w:pPr>
        <w:pStyle w:val="ListBulleted"/>
      </w:pPr>
      <w:r>
        <w:t>David Liu, Finance Manager</w:t>
      </w:r>
    </w:p>
    <w:p w:rsidR="004F7E61" w:rsidRDefault="004F7E61" w:rsidP="00F32B56">
      <w:pPr>
        <w:pStyle w:val="Para"/>
      </w:pPr>
      <w:r>
        <w:t xml:space="preserve">Adventure Works Cycles Vice President of Sales, Brian Welker, is a big believer in the power of information. He and his group have taken over one of the IT organization’s analysts full time just to generate reports and analyses. The team decided to interview Brian early on to get some positive reinforcement. </w:t>
      </w:r>
    </w:p>
    <w:p w:rsidR="004F7E61" w:rsidRDefault="004F7E61" w:rsidP="00F32B56">
      <w:pPr>
        <w:pStyle w:val="Para"/>
      </w:pPr>
      <w:r>
        <w:t>After you’ve discussed roles and responsibilities, you might start the interview by asking Brian: How do you tell when you’re doing a great job? If he’s as smart as you think, his answer might be: “When my sales planning is accurate, when my sales grow, when I can leverage special offers, and when I have good customer satisfaction.” That would be quite an answer, but it’s a gold mine to drill down into his information needs. Your job is to react to his answer point by point, drawing out more detail. The following summary captures the results of that drill-down.</w:t>
      </w:r>
    </w:p>
    <w:p w:rsidR="004F7E61" w:rsidRDefault="004F7E61" w:rsidP="00F32B56">
      <w:pPr>
        <w:pStyle w:val="H3"/>
      </w:pPr>
      <w:r>
        <w:t xml:space="preserve">Example Interview Summary </w:t>
      </w:r>
    </w:p>
    <w:p w:rsidR="004F7E61" w:rsidRDefault="004F7E61" w:rsidP="005A2276">
      <w:pPr>
        <w:pStyle w:val="Normalnoindent"/>
        <w:spacing w:after="0"/>
      </w:pPr>
      <w:r>
        <w:rPr>
          <w:b/>
        </w:rPr>
        <w:t>Interviewee:</w:t>
      </w:r>
      <w:r>
        <w:t xml:space="preserve"> Brian Welker, VP of Sales</w:t>
      </w:r>
    </w:p>
    <w:p w:rsidR="004F7E61" w:rsidRDefault="004F7E61" w:rsidP="005A2276">
      <w:pPr>
        <w:spacing w:after="0"/>
      </w:pPr>
      <w:r>
        <w:rPr>
          <w:b/>
        </w:rPr>
        <w:t>Date:</w:t>
      </w:r>
      <w:r w:rsidR="00F32B56">
        <w:t xml:space="preserve"> 7/25/2009</w:t>
      </w:r>
    </w:p>
    <w:p w:rsidR="004F7E61" w:rsidRDefault="004F7E61" w:rsidP="005A2276">
      <w:pPr>
        <w:spacing w:after="0"/>
      </w:pPr>
      <w:r>
        <w:rPr>
          <w:b/>
        </w:rPr>
        <w:t>Interviewer:</w:t>
      </w:r>
      <w:r>
        <w:t xml:space="preserve"> Joy Mundy</w:t>
      </w:r>
    </w:p>
    <w:p w:rsidR="004F7E61" w:rsidRDefault="004F7E61" w:rsidP="005A2276">
      <w:pPr>
        <w:spacing w:after="0"/>
      </w:pPr>
      <w:r>
        <w:rPr>
          <w:b/>
        </w:rPr>
        <w:t>Scribe:</w:t>
      </w:r>
      <w:r>
        <w:t xml:space="preserve"> Warren Thornthwaite</w:t>
      </w:r>
    </w:p>
    <w:p w:rsidR="004F7E61" w:rsidRDefault="004F7E61">
      <w:r>
        <w:rPr>
          <w:b/>
        </w:rPr>
        <w:t>Additional attendees:</w:t>
      </w:r>
      <w:r>
        <w:t xml:space="preserve"> Stuart </w:t>
      </w:r>
      <w:proofErr w:type="spellStart"/>
      <w:r>
        <w:t>Ozer</w:t>
      </w:r>
      <w:proofErr w:type="spellEnd"/>
      <w:r>
        <w:t xml:space="preserve">, Carolyn </w:t>
      </w:r>
      <w:proofErr w:type="spellStart"/>
      <w:r>
        <w:t>Chau</w:t>
      </w:r>
      <w:proofErr w:type="spellEnd"/>
      <w:r>
        <w:t>, Joy Byrd, Dave Wong</w:t>
      </w:r>
    </w:p>
    <w:p w:rsidR="004F7E61" w:rsidRDefault="004F7E61" w:rsidP="00F32B56">
      <w:pPr>
        <w:pStyle w:val="H4"/>
      </w:pPr>
      <w:r>
        <w:lastRenderedPageBreak/>
        <w:t>Roles and Responsibilities</w:t>
      </w:r>
    </w:p>
    <w:p w:rsidR="004F7E61" w:rsidRDefault="004F7E61" w:rsidP="005A2276">
      <w:pPr>
        <w:pStyle w:val="Para"/>
        <w:ind w:firstLine="0"/>
      </w:pPr>
      <w:r>
        <w:t xml:space="preserve">Brian Welker is head of the sales organization. He’s responsible for </w:t>
      </w:r>
      <w:r w:rsidR="00F32B56">
        <w:t>sales to Resellers, which was $36.2</w:t>
      </w:r>
      <w:r>
        <w:t xml:space="preserve"> million </w:t>
      </w:r>
      <w:r w:rsidR="00F32B56">
        <w:t>in 2008, or about 68</w:t>
      </w:r>
      <w:r>
        <w:t xml:space="preserve"> percent of total sales. He has 17 people who report to him, including 3 regional sales man</w:t>
      </w:r>
      <w:r w:rsidR="00F32B56">
        <w:t>a</w:t>
      </w:r>
      <w:r>
        <w:t>gers. Brian is excited about his team and eager for them to be successful. They are all “bike freaks” who love to ride bikes and love to talk about them—perfect bike sales people. Brian is measured on achievement of the total Reseller sales target for the year.</w:t>
      </w:r>
    </w:p>
    <w:p w:rsidR="004F7E61" w:rsidRDefault="004F7E61">
      <w:pPr>
        <w:pStyle w:val="Heading4"/>
      </w:pPr>
      <w:r>
        <w:t>Information Requirements</w:t>
      </w:r>
    </w:p>
    <w:p w:rsidR="004F7E61" w:rsidRDefault="004F7E61" w:rsidP="005A2276">
      <w:pPr>
        <w:pStyle w:val="Para"/>
        <w:ind w:firstLine="0"/>
      </w:pPr>
      <w:r>
        <w:t>Brian is particularly frustrated with how difficult it is to get information out of the company’s systems. When he asks for a report, it can take days or weeks to get the information. Often he’s told “It can’t be done.” The major analytic areas that Brian works with are as follows:</w:t>
      </w:r>
    </w:p>
    <w:p w:rsidR="004F7E61" w:rsidRDefault="004F7E61" w:rsidP="005A2276">
      <w:pPr>
        <w:pStyle w:val="ListBulleted"/>
      </w:pPr>
      <w:r>
        <w:rPr>
          <w:i/>
        </w:rPr>
        <w:t>Sales planning:</w:t>
      </w:r>
      <w:r>
        <w:t xml:space="preserve"> Planning for the year begins in the fall of the previous year with the Sales planning process. Sales territories are based on geography. All new customers are assigned to a sales territory when they place their first order based on where they are located. Sales planning includes looking at the following:</w:t>
      </w:r>
    </w:p>
    <w:p w:rsidR="004F7E61" w:rsidRDefault="004F7E61" w:rsidP="005A2276">
      <w:pPr>
        <w:pStyle w:val="ListBulletedSub"/>
      </w:pPr>
      <w:r>
        <w:rPr>
          <w:i/>
        </w:rPr>
        <w:t>Growth analysis:</w:t>
      </w:r>
      <w:r>
        <w:t xml:space="preserve"> Overall market, new products, new geographies, new sales people.</w:t>
      </w:r>
    </w:p>
    <w:p w:rsidR="004F7E61" w:rsidRDefault="004F7E61" w:rsidP="005A2276">
      <w:pPr>
        <w:pStyle w:val="ListBulletedSub"/>
      </w:pPr>
      <w:r>
        <w:rPr>
          <w:i/>
        </w:rPr>
        <w:t>Customer analysis:</w:t>
      </w:r>
      <w:r>
        <w:t xml:space="preserve"> Who are the top customers, how have they changed over the last year?</w:t>
      </w:r>
    </w:p>
    <w:p w:rsidR="004F7E61" w:rsidRDefault="004F7E61" w:rsidP="005A2276">
      <w:pPr>
        <w:pStyle w:val="ListBulletedSub"/>
      </w:pPr>
      <w:r>
        <w:rPr>
          <w:i/>
        </w:rPr>
        <w:t>Territory analysis:</w:t>
      </w:r>
      <w:r>
        <w:t xml:space="preserve"> Where are top customers located, what are the current sales territories, and how balanced are they? How does this map to sales regions?</w:t>
      </w:r>
    </w:p>
    <w:p w:rsidR="004F7E61" w:rsidRDefault="004F7E61" w:rsidP="005A2276">
      <w:pPr>
        <w:pStyle w:val="ListBulleted"/>
        <w:numPr>
          <w:ilvl w:val="0"/>
          <w:numId w:val="0"/>
        </w:numPr>
        <w:ind w:left="1800"/>
      </w:pPr>
      <w:r>
        <w:t xml:space="preserve">Brian and Ramesh </w:t>
      </w:r>
      <w:proofErr w:type="spellStart"/>
      <w:r>
        <w:t>Meyyappan</w:t>
      </w:r>
      <w:proofErr w:type="spellEnd"/>
      <w:r>
        <w:t xml:space="preserve"> (the analysts who work in IT) also look at sales by sales regions, which are groupings of customers based on the state where they’re located. Regions overlap sales </w:t>
      </w:r>
      <w:r>
        <w:lastRenderedPageBreak/>
        <w:t xml:space="preserve">territories and are based on seasonal buying patterns and regional preferences. Being able to group historical sales like this helps the sales team do a better job of forecasting monthly sales. They usually look at regional sales a lot during the sales planning cycle and then compare actuals to the forecast during the year. Every year, they change the regions a bit to line up with changes in buying patterns. </w:t>
      </w:r>
    </w:p>
    <w:p w:rsidR="004F7E61" w:rsidRDefault="004F7E61" w:rsidP="005A2276">
      <w:pPr>
        <w:pStyle w:val="ListBulleted"/>
        <w:numPr>
          <w:ilvl w:val="0"/>
          <w:numId w:val="0"/>
        </w:numPr>
        <w:ind w:left="1800" w:firstLine="360"/>
      </w:pPr>
      <w:r>
        <w:t>Ramesh does all of this data analysis for the Sales forecasting and quota assignment process in a spreadsheet. The spreadsheet includes territory growth factors, allocations, and manual adjustments. The planning process is totally manual and takes a couple of months in the fall, and maybe a week per month to do the reporting during the year.</w:t>
      </w:r>
    </w:p>
    <w:p w:rsidR="004F7E61" w:rsidRDefault="004F7E61" w:rsidP="005A2276">
      <w:pPr>
        <w:pStyle w:val="ListBulleted"/>
        <w:numPr>
          <w:ilvl w:val="0"/>
          <w:numId w:val="0"/>
        </w:numPr>
        <w:ind w:left="1800" w:firstLine="360"/>
      </w:pPr>
      <w:r>
        <w:t xml:space="preserve">During the annual planning process, Brian wants to be able to see reseller customer orders by year by customer territory, regardless of the sales rep assigned to the territory. In previous jobs, Brian would adjust the size of the territories by moving customers from one territory to another with the goal of making the territories more even. He has not done this at AWC yet, so all customers are still </w:t>
      </w:r>
      <w:proofErr w:type="gramStart"/>
      <w:r>
        <w:t>assigned</w:t>
      </w:r>
      <w:proofErr w:type="gramEnd"/>
      <w:r>
        <w:t xml:space="preserve"> to their original territory. Sales reps can be reassigned to different territories, usually when a sales rep leaves. </w:t>
      </w:r>
    </w:p>
    <w:p w:rsidR="004F7E61" w:rsidRDefault="004F7E61" w:rsidP="005A2276">
      <w:pPr>
        <w:pStyle w:val="ListBulleted"/>
      </w:pPr>
      <w:r>
        <w:rPr>
          <w:i/>
        </w:rPr>
        <w:t>Sales performance:</w:t>
      </w:r>
      <w:r>
        <w:t xml:space="preserve"> Once the planning process is done, Brian wants to see sales according to the new territory assignments, all the way back through history so he can compare with actuals as they come in. At any time, Sales must be able to re-create historical sales and commission reports based on what happened at the time of the order, not which territory gets credit today.</w:t>
      </w:r>
    </w:p>
    <w:p w:rsidR="004F7E61" w:rsidRDefault="004F7E61" w:rsidP="005A2276">
      <w:pPr>
        <w:pStyle w:val="ListBulleted"/>
        <w:numPr>
          <w:ilvl w:val="0"/>
          <w:numId w:val="0"/>
        </w:numPr>
        <w:ind w:left="1800" w:firstLine="360"/>
      </w:pPr>
      <w:r>
        <w:t xml:space="preserve">Brian also wants to look at orders from a sales rep perspective. The first thing he wants to see at </w:t>
      </w:r>
      <w:r>
        <w:lastRenderedPageBreak/>
        <w:t>the start of the week is how his sales reps are doing year to date. If Brian sees a problem in the higher level data, he wants to be able to drill down to detailed orders for individual reps. Of course, Brian has other reports he would like to see: for example, top 20 customers and orders by Reseller versus online.</w:t>
      </w:r>
    </w:p>
    <w:p w:rsidR="004F7E61" w:rsidRDefault="004F7E61" w:rsidP="005A2276">
      <w:pPr>
        <w:pStyle w:val="ListBulleted"/>
      </w:pPr>
      <w:r>
        <w:rPr>
          <w:i/>
        </w:rPr>
        <w:t>Basic sales reporting:</w:t>
      </w:r>
      <w:r>
        <w:t xml:space="preserve"> Brian wants to take better advantage of the customer information buried in the orders transaction system. The sales reps would really appreciate it if they could get a list of the customers in their territory ranked by orders. Because most sales go to a small percentage of Resellers, the sales reps would concentrate on making sure those important customers are happy. </w:t>
      </w:r>
    </w:p>
    <w:p w:rsidR="004F7E61" w:rsidRDefault="004F7E61" w:rsidP="005A2276">
      <w:pPr>
        <w:pStyle w:val="ListBulleted"/>
        <w:numPr>
          <w:ilvl w:val="0"/>
          <w:numId w:val="0"/>
        </w:numPr>
        <w:ind w:left="1800" w:firstLine="360"/>
      </w:pPr>
      <w:r>
        <w:t>Beyond this, Brian knows that 17 percent of 2002 customers did not reorder in 2003. And to date in 2004, he still has not heard from an additional 17 percent or so. His sales people could use this information to bring the best of these customers back to the business.</w:t>
      </w:r>
    </w:p>
    <w:p w:rsidR="004F7E61" w:rsidRDefault="004F7E61" w:rsidP="005A2276">
      <w:pPr>
        <w:pStyle w:val="ListBulleted"/>
      </w:pPr>
      <w:r>
        <w:rPr>
          <w:i/>
        </w:rPr>
        <w:t>Price lists:</w:t>
      </w:r>
      <w:r>
        <w:t xml:space="preserve"> The fact that the sales reps are out in the field most of the time makes it difficult for them to keep their price lists current. The price list changes fairly often, but only a few things on the list change. It would be great to get a report to the sales reps that flagged changes and special offers, and maybe even highlighted the relevant customers.</w:t>
      </w:r>
    </w:p>
    <w:p w:rsidR="004F7E61" w:rsidRDefault="004F7E61" w:rsidP="005A2276">
      <w:pPr>
        <w:pStyle w:val="ListBulleted"/>
      </w:pPr>
      <w:r>
        <w:rPr>
          <w:i/>
        </w:rPr>
        <w:t>Special offers:</w:t>
      </w:r>
      <w:r>
        <w:t xml:space="preserve"> The special offers could be a great sales tool. AWC just finished an inventory clearance sale on the silver Mountain 500s. The color didn’t sell as well as others, resulting in too many in stock at model changeover. Mary Gibson, the marketing assistant for mountain bikes and David Liu in Finance put their heads together to come up with ideas to stimulate demand and came up with a 40 percent off offer. This is something the sales people can work with, but it’s a random </w:t>
      </w:r>
      <w:r>
        <w:lastRenderedPageBreak/>
        <w:t xml:space="preserve">process. They’d like a report that shows which of their customers bought a lot of the product that is on special offer to see if they’re interested in more at a great price. </w:t>
      </w:r>
    </w:p>
    <w:p w:rsidR="004F7E61" w:rsidRDefault="004F7E61" w:rsidP="005A2276">
      <w:pPr>
        <w:pStyle w:val="ListBulleted"/>
        <w:numPr>
          <w:ilvl w:val="0"/>
          <w:numId w:val="0"/>
        </w:numPr>
        <w:ind w:left="1800" w:firstLine="360"/>
      </w:pPr>
      <w:r>
        <w:t>Brian would like his sales people to start with the biggest potential customers first and keep selling down the list until they run out. Actually, Brian thinks the business would be better served if they contacted the more profitable customers about special offers first. Some of the biggest customers are big because they scoop up specials, which don’t make a lot of money for AWC. That’s another thing: The sales reps need to know when out of stocks occur on special offers.</w:t>
      </w:r>
    </w:p>
    <w:p w:rsidR="004F7E61" w:rsidRDefault="004F7E61" w:rsidP="005A2276">
      <w:pPr>
        <w:pStyle w:val="ListBulleted"/>
      </w:pPr>
      <w:r>
        <w:rPr>
          <w:i/>
        </w:rPr>
        <w:t>Customer satisfaction:</w:t>
      </w:r>
      <w:r>
        <w:t xml:space="preserve"> Brian would like to create some measures of customer satisfaction and has been trying to get more information out of the customer care system lately, with limited success. He would love to be able to track calls by complaint type, product, sales region, and customer to get a sense for customer satisfaction and product quality. He also thinks comparing order date and ship date in the sales data to identify late orders, and determining the percentage of returned items might be indicators of customer satisfaction. This would make a great start at a customer satisfaction scorecard.</w:t>
      </w:r>
    </w:p>
    <w:p w:rsidR="004F7E61" w:rsidRDefault="004F7E61" w:rsidP="005A2276">
      <w:pPr>
        <w:pStyle w:val="ListBulleted"/>
      </w:pPr>
      <w:r>
        <w:rPr>
          <w:i/>
        </w:rPr>
        <w:t>International support:</w:t>
      </w:r>
      <w:r>
        <w:t xml:space="preserve"> The </w:t>
      </w:r>
      <w:proofErr w:type="gramStart"/>
      <w:r>
        <w:t>company</w:t>
      </w:r>
      <w:proofErr w:type="gramEnd"/>
      <w:r>
        <w:t xml:space="preserve"> has been growing internationally, but the transaction systems haven’t kept up. The systems do take orders in multiple currencies, but none of the descriptions has been translated from English. This is a problem for the sales people, who have split up the product list and done the translations themselves. This doesn’t work in the long run because no one knows if they’ve translated the information correctly. All materials must be bilingual to comply with </w:t>
      </w:r>
      <w:r>
        <w:lastRenderedPageBreak/>
        <w:t>Canadian law. The product tags and documents are already bilingual, but the sales materials are not.</w:t>
      </w:r>
    </w:p>
    <w:p w:rsidR="004F7E61" w:rsidRDefault="004F7E61" w:rsidP="005A2276">
      <w:pPr>
        <w:pStyle w:val="H4"/>
      </w:pPr>
      <w:r>
        <w:t>Additional Issues</w:t>
      </w:r>
    </w:p>
    <w:p w:rsidR="004F7E61" w:rsidRDefault="004F7E61" w:rsidP="005A2276">
      <w:pPr>
        <w:pStyle w:val="Para"/>
        <w:ind w:firstLine="0"/>
      </w:pPr>
      <w:r>
        <w:t xml:space="preserve">Brian expressed a frustration on the part of his sales force about the difficulty they have using existing reports. It is our sense that Brian would like an analytic system that provides his sales reps most of the information they need in a standard format with just a few keystrokes. The time zone differences make it hard for some of them to get live support from headquarters. If they need to get custom information, he would like it to be easy for them to get it themselves. </w:t>
      </w:r>
    </w:p>
    <w:p w:rsidR="004F7E61" w:rsidRDefault="004F7E61" w:rsidP="005A2276">
      <w:pPr>
        <w:pStyle w:val="H4"/>
      </w:pPr>
      <w:r>
        <w:t>Success Criteria</w:t>
      </w:r>
    </w:p>
    <w:p w:rsidR="004F7E61" w:rsidRDefault="004F7E61" w:rsidP="005A2276">
      <w:pPr>
        <w:pStyle w:val="Para"/>
        <w:ind w:firstLine="0"/>
      </w:pPr>
      <w:r>
        <w:t>Brian would like the system to provide him and his team with:</w:t>
      </w:r>
    </w:p>
    <w:p w:rsidR="004F7E61" w:rsidRDefault="004F7E61" w:rsidP="005A2276">
      <w:pPr>
        <w:pStyle w:val="ListBulleted"/>
      </w:pPr>
      <w:r>
        <w:t>Easy access to basic sales data for the whole field organization</w:t>
      </w:r>
    </w:p>
    <w:p w:rsidR="004F7E61" w:rsidRDefault="004F7E61" w:rsidP="005A2276">
      <w:pPr>
        <w:pStyle w:val="ListBulleted"/>
      </w:pPr>
      <w:r>
        <w:t>Flexible reporting and analysis tools</w:t>
      </w:r>
    </w:p>
    <w:p w:rsidR="004F7E61" w:rsidRDefault="004F7E61" w:rsidP="005A2276">
      <w:pPr>
        <w:pStyle w:val="ListBulleted"/>
      </w:pPr>
      <w:r>
        <w:t>All the data in one place (especially sales and forecast data)</w:t>
      </w:r>
    </w:p>
    <w:p w:rsidR="004F7E61" w:rsidRDefault="004F7E61" w:rsidP="005A2276">
      <w:pPr>
        <w:pStyle w:val="H3"/>
      </w:pPr>
      <w:r>
        <w:t xml:space="preserve">Requirements Summaries: What’s </w:t>
      </w:r>
      <w:proofErr w:type="gramStart"/>
      <w:r>
        <w:t>Missing</w:t>
      </w:r>
      <w:proofErr w:type="gramEnd"/>
      <w:r>
        <w:t>?</w:t>
      </w:r>
    </w:p>
    <w:p w:rsidR="004F7E61" w:rsidRDefault="004F7E61" w:rsidP="005A2276">
      <w:pPr>
        <w:pStyle w:val="Para"/>
        <w:ind w:firstLine="0"/>
      </w:pPr>
      <w:r>
        <w:t>The short answer to “what’s missing” is “a lot.” This particular summary doesn’t include much indication of business value. And one summary will never provide the range of business requirements you get from a full set of interviews. In addition, you would need IT and business analyst representation to get a sense for the level of effort or even availability of some of the data requested. However, there is enough information here to help you make sense of the next few steps.</w:t>
      </w:r>
    </w:p>
    <w:p w:rsidR="004F7E61" w:rsidRDefault="004F7E61" w:rsidP="005A2276">
      <w:pPr>
        <w:pStyle w:val="H2"/>
      </w:pPr>
      <w:r>
        <w:lastRenderedPageBreak/>
        <w:t>Analytic Themes and Business Processes</w:t>
      </w:r>
    </w:p>
    <w:p w:rsidR="004F7E61" w:rsidRDefault="004F7E61" w:rsidP="005A2276">
      <w:pPr>
        <w:pStyle w:val="Para"/>
        <w:ind w:firstLine="0"/>
      </w:pPr>
      <w:r>
        <w:t>The interview summaries have already grouped similar requirements into common analytic themes. We’ve found that it’s easiest to identify the business processes that support each analytic theme as you write the summary. For example, Sales Planning is an analytic theme that is supported by information from the orders busine</w:t>
      </w:r>
      <w:r w:rsidR="005A2276">
        <w:t>ss process. Figure 1.6</w:t>
      </w:r>
      <w:r>
        <w:t xml:space="preserve"> is an example of how you might distill Adventure Works Cycles’ business processes from the analytic themes based on Brian Welker’s interview summary. Your final list will include many more themes and business processes.</w:t>
      </w:r>
    </w:p>
    <w:p w:rsidR="004F7E61" w:rsidRDefault="009733AD" w:rsidP="005A2276">
      <w:pPr>
        <w:pStyle w:val="Slug"/>
      </w:pPr>
      <w:r w:rsidRPr="009733AD">
        <w:lastRenderedPageBreak/>
        <w:drawing>
          <wp:anchor distT="0" distB="0" distL="114300" distR="114300" simplePos="0" relativeHeight="251659264" behindDoc="0" locked="0" layoutInCell="1" allowOverlap="1" wp14:anchorId="34A1BB2A" wp14:editId="3B960A22">
            <wp:simplePos x="0" y="0"/>
            <wp:positionH relativeFrom="column">
              <wp:posOffset>88265</wp:posOffset>
            </wp:positionH>
            <wp:positionV relativeFrom="paragraph">
              <wp:posOffset>18415</wp:posOffset>
            </wp:positionV>
            <wp:extent cx="4572635" cy="4442460"/>
            <wp:effectExtent l="1905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572635" cy="4442460"/>
                    </a:xfrm>
                    <a:prstGeom prst="rect">
                      <a:avLst/>
                    </a:prstGeom>
                    <a:noFill/>
                    <a:ln w="9525">
                      <a:noFill/>
                      <a:miter lim="800000"/>
                      <a:headEnd/>
                      <a:tailEnd/>
                    </a:ln>
                  </pic:spPr>
                </pic:pic>
              </a:graphicData>
            </a:graphic>
          </wp:anchor>
        </w:drawing>
      </w:r>
      <w:r w:rsidR="005A2276">
        <w:t>Figure 1.6</w:t>
      </w:r>
      <w:r w:rsidR="004F7E61">
        <w:t xml:space="preserve"> Analytic themes and supporting business processes from the interview summary</w:t>
      </w:r>
    </w:p>
    <w:p w:rsidR="004F7E61" w:rsidRDefault="004F7E61" w:rsidP="005A2276">
      <w:pPr>
        <w:pStyle w:val="Para"/>
        <w:ind w:firstLine="0"/>
      </w:pPr>
      <w:r>
        <w:t>The Supporting Business Process column in Figure 1.</w:t>
      </w:r>
      <w:r w:rsidR="005A2276">
        <w:t>6</w:t>
      </w:r>
      <w:r>
        <w:t xml:space="preserve"> allows you to group themes that rely on data from the same business process and to identify themes that require data from multiple business processes. Recall that themes that rely on data from multiple business processes, or </w:t>
      </w:r>
      <w:r w:rsidR="0048798F">
        <w:t>consolidated themes</w:t>
      </w:r>
      <w:r>
        <w:t xml:space="preserve">, are more difficult to implement. Look for the highly leveraged opportunities where several themes can be delivered with data from a single business process. In most organizations, this opportunity is the sales business process, which Adventure Works Cycles calls </w:t>
      </w:r>
      <w:r>
        <w:rPr>
          <w:i/>
        </w:rPr>
        <w:t>orders</w:t>
      </w:r>
      <w:r>
        <w:t>.</w:t>
      </w:r>
    </w:p>
    <w:p w:rsidR="004F7E61" w:rsidRDefault="004F7E61">
      <w:pPr>
        <w:pStyle w:val="SBT"/>
      </w:pPr>
      <w:r>
        <w:lastRenderedPageBreak/>
        <w:t>The Name Game in Action</w:t>
      </w:r>
    </w:p>
    <w:p w:rsidR="004F7E61" w:rsidRDefault="004F7E61">
      <w:pPr>
        <w:pStyle w:val="SBXnoindentlast"/>
      </w:pPr>
      <w:r>
        <w:t>The busines</w:t>
      </w:r>
      <w:r w:rsidR="005A2276">
        <w:t>s processes listed in Figure 1.6</w:t>
      </w:r>
      <w:r>
        <w:t xml:space="preserve"> do not necessarily match up with the terms we heard from Brian Welker in the interview. He’s the VP of Sales, and tends to use the word “sales” to describe the information he’d like to track. As it turns out, the term “sales” has a specific meaning carefully defined by the accounting department based on order dates, ship dates, and accounts receivables. Brian is not actually measured on sales; he is measured on orders. The process of determining business process, table, and attribute names starts here. You need to be as precise as possible in your use of terms. In fact, as soon as you understand the distinction between sales and orders, you should rewrite the interview summary to reflect it. We left the ambiguity in our summary to make the point.</w:t>
      </w:r>
    </w:p>
    <w:p w:rsidR="004F7E61" w:rsidRDefault="004F7E61" w:rsidP="005A2276">
      <w:pPr>
        <w:pStyle w:val="Para"/>
        <w:ind w:firstLine="0"/>
      </w:pPr>
      <w:r>
        <w:t>Once you fill in the complete list of themes, re-sorting it by business process will reveal that many of the business requirements rely on data from a few business processes. For Adventure Works Cycles, data from the orders business process is all that is needed to enable a wide range of analytic requirements, many of which are not on Brian’s list in Figure 1.7. As the full set of requirements would reveal, Sales is not the only department interested in orders data. This is important because it adds to the overall business value of implementing the orders business process. All or most of the following requirements could be met with data from the orders business process:</w:t>
      </w:r>
    </w:p>
    <w:p w:rsidR="004F7E61" w:rsidRDefault="004F7E61" w:rsidP="005A2276">
      <w:pPr>
        <w:pStyle w:val="ListBulleted"/>
      </w:pPr>
      <w:r>
        <w:t>Sales planning input</w:t>
      </w:r>
    </w:p>
    <w:p w:rsidR="004F7E61" w:rsidRDefault="004F7E61" w:rsidP="005A2276">
      <w:pPr>
        <w:pStyle w:val="ListBulleted"/>
      </w:pPr>
      <w:r>
        <w:t>Basic sales reporting</w:t>
      </w:r>
    </w:p>
    <w:p w:rsidR="004F7E61" w:rsidRDefault="004F7E61" w:rsidP="005A2276">
      <w:pPr>
        <w:pStyle w:val="ListBulleted"/>
      </w:pPr>
      <w:r>
        <w:t>Special offers</w:t>
      </w:r>
    </w:p>
    <w:p w:rsidR="004F7E61" w:rsidRDefault="004F7E61" w:rsidP="005A2276">
      <w:pPr>
        <w:pStyle w:val="ListBulleted"/>
      </w:pPr>
      <w:r>
        <w:t>Production forecast input</w:t>
      </w:r>
    </w:p>
    <w:p w:rsidR="004F7E61" w:rsidRDefault="004F7E61" w:rsidP="005A2276">
      <w:pPr>
        <w:pStyle w:val="ListBulleted"/>
      </w:pPr>
      <w:r>
        <w:t>Product planning and monitoring</w:t>
      </w:r>
    </w:p>
    <w:p w:rsidR="004F7E61" w:rsidRDefault="004F7E61" w:rsidP="005A2276">
      <w:pPr>
        <w:pStyle w:val="ListBulleted"/>
      </w:pPr>
      <w:r>
        <w:t>Internet customer demographics (with a well-designed customer dimension)</w:t>
      </w:r>
    </w:p>
    <w:p w:rsidR="004F7E61" w:rsidRDefault="004F7E61" w:rsidP="005A2276">
      <w:pPr>
        <w:pStyle w:val="ListBulleted"/>
      </w:pPr>
      <w:r>
        <w:t>Customer profiling</w:t>
      </w:r>
    </w:p>
    <w:p w:rsidR="004F7E61" w:rsidRDefault="004F7E61" w:rsidP="005A2276">
      <w:pPr>
        <w:pStyle w:val="ListBulleted"/>
      </w:pPr>
      <w:r>
        <w:t>Customer loyalty program</w:t>
      </w:r>
    </w:p>
    <w:p w:rsidR="004F7E61" w:rsidRDefault="004F7E61" w:rsidP="005A2276">
      <w:pPr>
        <w:pStyle w:val="ListBulleted"/>
      </w:pPr>
      <w:r>
        <w:t>Standardized currency reporting</w:t>
      </w:r>
    </w:p>
    <w:p w:rsidR="004F7E61" w:rsidRDefault="004F7E61" w:rsidP="005A2276">
      <w:pPr>
        <w:pStyle w:val="Para"/>
      </w:pPr>
      <w:r>
        <w:t>Brian also discussed a few consolidated analytic themes that require data from more than one business process (from F</w:t>
      </w:r>
      <w:r w:rsidR="005A2276">
        <w:t>igure 1.6</w:t>
      </w:r>
      <w:r>
        <w:t>):</w:t>
      </w:r>
    </w:p>
    <w:p w:rsidR="004F7E61" w:rsidRDefault="004F7E61" w:rsidP="005A2276">
      <w:pPr>
        <w:pStyle w:val="ListBulleted"/>
      </w:pPr>
      <w:r>
        <w:rPr>
          <w:i/>
        </w:rPr>
        <w:lastRenderedPageBreak/>
        <w:t>Sales performance:</w:t>
      </w:r>
      <w:r>
        <w:t xml:space="preserve"> Orders and forecast</w:t>
      </w:r>
    </w:p>
    <w:p w:rsidR="004F7E61" w:rsidRDefault="004F7E61" w:rsidP="005A2276">
      <w:pPr>
        <w:pStyle w:val="ListBulleted"/>
      </w:pPr>
      <w:r>
        <w:rPr>
          <w:i/>
        </w:rPr>
        <w:t>Customer satisfaction:</w:t>
      </w:r>
      <w:r>
        <w:t xml:space="preserve"> Call tracking, orders, and returns</w:t>
      </w:r>
    </w:p>
    <w:p w:rsidR="004F7E61" w:rsidRDefault="004F7E61" w:rsidP="005A2276">
      <w:pPr>
        <w:pStyle w:val="Para"/>
      </w:pPr>
      <w:r>
        <w:t xml:space="preserve">The prioritization process focuses on business processes because these are the coherent units of work for the DW/BI system. In describing each business process, you need to tie it back to the analytic themes it supports, so senior management can assess its business value. The business processes from Brian’s </w:t>
      </w:r>
      <w:r w:rsidR="005A2276">
        <w:t>interview are shown in Table 1.1</w:t>
      </w:r>
      <w:r>
        <w:t>. Brian’s supported analytic themes are underlined; the rest came from other interviews.</w:t>
      </w:r>
    </w:p>
    <w:p w:rsidR="004F7E61" w:rsidRDefault="004F7E61">
      <w:pPr>
        <w:pStyle w:val="TT"/>
      </w:pPr>
      <w:r>
        <w:t>Table 1.</w:t>
      </w:r>
      <w:r w:rsidR="005A2276">
        <w:t>1</w:t>
      </w:r>
      <w:r>
        <w:t xml:space="preserve"> Business Processes Derived from Brian Welker’s Interview</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6"/>
        <w:gridCol w:w="1517"/>
        <w:gridCol w:w="4423"/>
      </w:tblGrid>
      <w:tr w:rsidR="004F7E61">
        <w:tc>
          <w:tcPr>
            <w:tcW w:w="996" w:type="dxa"/>
          </w:tcPr>
          <w:p w:rsidR="004F7E61" w:rsidRDefault="004F7E61">
            <w:pPr>
              <w:pStyle w:val="TCH"/>
              <w:jc w:val="center"/>
            </w:pPr>
            <w:r>
              <w:t>Letter</w:t>
            </w:r>
          </w:p>
        </w:tc>
        <w:tc>
          <w:tcPr>
            <w:tcW w:w="1517" w:type="dxa"/>
          </w:tcPr>
          <w:p w:rsidR="004F7E61" w:rsidRDefault="004F7E61">
            <w:pPr>
              <w:pStyle w:val="TCH"/>
              <w:ind w:firstLine="14"/>
              <w:jc w:val="center"/>
            </w:pPr>
            <w:r>
              <w:t>Business Process</w:t>
            </w:r>
          </w:p>
        </w:tc>
        <w:tc>
          <w:tcPr>
            <w:tcW w:w="4423" w:type="dxa"/>
          </w:tcPr>
          <w:p w:rsidR="004F7E61" w:rsidRDefault="004F7E61">
            <w:pPr>
              <w:pStyle w:val="TCH"/>
              <w:jc w:val="center"/>
            </w:pPr>
            <w:r>
              <w:t>Supported Analytic Themes</w:t>
            </w:r>
          </w:p>
        </w:tc>
      </w:tr>
      <w:tr w:rsidR="004F7E61">
        <w:tc>
          <w:tcPr>
            <w:tcW w:w="996" w:type="dxa"/>
          </w:tcPr>
          <w:p w:rsidR="004F7E61" w:rsidRDefault="004F7E61">
            <w:pPr>
              <w:pStyle w:val="TX"/>
            </w:pPr>
            <w:r>
              <w:t>A</w:t>
            </w:r>
          </w:p>
        </w:tc>
        <w:tc>
          <w:tcPr>
            <w:tcW w:w="1517" w:type="dxa"/>
          </w:tcPr>
          <w:p w:rsidR="004F7E61" w:rsidRDefault="004F7E61">
            <w:pPr>
              <w:pStyle w:val="TX"/>
            </w:pPr>
            <w:r>
              <w:t>Orders</w:t>
            </w:r>
          </w:p>
        </w:tc>
        <w:tc>
          <w:tcPr>
            <w:tcW w:w="4423" w:type="dxa"/>
          </w:tcPr>
          <w:p w:rsidR="004F7E61" w:rsidRDefault="004F7E61">
            <w:pPr>
              <w:pStyle w:val="TX"/>
            </w:pPr>
            <w:r>
              <w:rPr>
                <w:u w:val="single"/>
              </w:rPr>
              <w:t>Orders reporting and analysis</w:t>
            </w:r>
            <w:r>
              <w:t xml:space="preserve">, </w:t>
            </w:r>
            <w:r>
              <w:rPr>
                <w:u w:val="single"/>
              </w:rPr>
              <w:t>orders forecasting</w:t>
            </w:r>
            <w:r>
              <w:t xml:space="preserve">, advertising effectiveness, </w:t>
            </w:r>
            <w:r>
              <w:rPr>
                <w:u w:val="single"/>
              </w:rPr>
              <w:t>customer satisfaction</w:t>
            </w:r>
            <w:r>
              <w:t>, production forecasting, product profitability, customer profitability</w:t>
            </w:r>
          </w:p>
        </w:tc>
      </w:tr>
      <w:tr w:rsidR="004F7E61">
        <w:tc>
          <w:tcPr>
            <w:tcW w:w="996" w:type="dxa"/>
          </w:tcPr>
          <w:p w:rsidR="004F7E61" w:rsidRDefault="004F7E61">
            <w:pPr>
              <w:pStyle w:val="TX"/>
            </w:pPr>
            <w:r>
              <w:t>B</w:t>
            </w:r>
          </w:p>
        </w:tc>
        <w:tc>
          <w:tcPr>
            <w:tcW w:w="1517" w:type="dxa"/>
          </w:tcPr>
          <w:p w:rsidR="004F7E61" w:rsidRDefault="004F7E61">
            <w:pPr>
              <w:pStyle w:val="TX"/>
            </w:pPr>
            <w:r>
              <w:t>Orders forecast</w:t>
            </w:r>
          </w:p>
        </w:tc>
        <w:tc>
          <w:tcPr>
            <w:tcW w:w="4423" w:type="dxa"/>
          </w:tcPr>
          <w:p w:rsidR="004F7E61" w:rsidRDefault="004F7E61">
            <w:pPr>
              <w:pStyle w:val="TX"/>
            </w:pPr>
            <w:r>
              <w:rPr>
                <w:u w:val="single"/>
              </w:rPr>
              <w:t>Sales performance</w:t>
            </w:r>
            <w:r>
              <w:t>, business planning, production forecast</w:t>
            </w:r>
          </w:p>
        </w:tc>
      </w:tr>
      <w:tr w:rsidR="004F7E61">
        <w:tc>
          <w:tcPr>
            <w:tcW w:w="996" w:type="dxa"/>
          </w:tcPr>
          <w:p w:rsidR="004F7E61" w:rsidRDefault="004F7E61">
            <w:pPr>
              <w:pStyle w:val="TX"/>
            </w:pPr>
            <w:r>
              <w:t>C</w:t>
            </w:r>
          </w:p>
        </w:tc>
        <w:tc>
          <w:tcPr>
            <w:tcW w:w="1517" w:type="dxa"/>
          </w:tcPr>
          <w:p w:rsidR="004F7E61" w:rsidRDefault="004F7E61">
            <w:pPr>
              <w:pStyle w:val="TX"/>
            </w:pPr>
            <w:r>
              <w:t>Call tracking</w:t>
            </w:r>
          </w:p>
        </w:tc>
        <w:tc>
          <w:tcPr>
            <w:tcW w:w="4423" w:type="dxa"/>
          </w:tcPr>
          <w:p w:rsidR="004F7E61" w:rsidRDefault="004F7E61">
            <w:pPr>
              <w:pStyle w:val="TX"/>
            </w:pPr>
            <w:r>
              <w:t xml:space="preserve">Call center performance, </w:t>
            </w:r>
            <w:r w:rsidRPr="009733AD">
              <w:rPr>
                <w:u w:val="single"/>
              </w:rPr>
              <w:t>customer satisfaction</w:t>
            </w:r>
            <w:r>
              <w:t>, product quality, customer profitability, product profitability</w:t>
            </w:r>
          </w:p>
        </w:tc>
      </w:tr>
      <w:tr w:rsidR="004F7E61">
        <w:tc>
          <w:tcPr>
            <w:tcW w:w="996" w:type="dxa"/>
          </w:tcPr>
          <w:p w:rsidR="004F7E61" w:rsidRDefault="004F7E61">
            <w:pPr>
              <w:pStyle w:val="TXlast"/>
            </w:pPr>
            <w:r>
              <w:t>D</w:t>
            </w:r>
          </w:p>
        </w:tc>
        <w:tc>
          <w:tcPr>
            <w:tcW w:w="1517" w:type="dxa"/>
          </w:tcPr>
          <w:p w:rsidR="004F7E61" w:rsidRDefault="004F7E61">
            <w:pPr>
              <w:pStyle w:val="TXlast"/>
            </w:pPr>
            <w:r>
              <w:t>Returns</w:t>
            </w:r>
          </w:p>
        </w:tc>
        <w:tc>
          <w:tcPr>
            <w:tcW w:w="4423" w:type="dxa"/>
          </w:tcPr>
          <w:p w:rsidR="004F7E61" w:rsidRDefault="004F7E61">
            <w:pPr>
              <w:pStyle w:val="TXlast"/>
            </w:pPr>
            <w:r>
              <w:rPr>
                <w:u w:val="single"/>
              </w:rPr>
              <w:t>Customer satisfaction</w:t>
            </w:r>
            <w:r>
              <w:t>, product quality, customer profitability, product profitability, net sales</w:t>
            </w:r>
          </w:p>
        </w:tc>
      </w:tr>
    </w:tbl>
    <w:p w:rsidR="004F7E61" w:rsidRDefault="004F7E61" w:rsidP="005A2276">
      <w:pPr>
        <w:pStyle w:val="Para"/>
      </w:pPr>
      <w:r>
        <w:t xml:space="preserve">By the time you’re finished with the interviews and write-ups, you should have a list of business processes that represents the major activities of your organization: 25 to 50 is a reasonable count at this point. You’ll leave some items off the list, even though they will be discussed in the document and with senior management. In Brian’s case, price lists and international support are important issues to his organization, but they are transaction system problems because they involve enhancing transaction systems or building new IT infrastructure. You can help with better </w:t>
      </w:r>
      <w:r>
        <w:lastRenderedPageBreak/>
        <w:t>reporting, but you shouldn’t be dealing with connectivity and data capture issues if you can avoid it.</w:t>
      </w:r>
    </w:p>
    <w:p w:rsidR="004F7E61" w:rsidRDefault="004F7E61" w:rsidP="005A2276">
      <w:pPr>
        <w:pStyle w:val="H2"/>
      </w:pPr>
      <w:r>
        <w:t>Adventure Works Cycles Bus Matrix</w:t>
      </w:r>
    </w:p>
    <w:p w:rsidR="004F7E61" w:rsidRDefault="004F7E61" w:rsidP="005A2276">
      <w:pPr>
        <w:pStyle w:val="Para"/>
        <w:ind w:firstLine="0"/>
      </w:pPr>
      <w:r>
        <w:t>Business processes are the units of work in building the information layer of the BI system. The bus matrix shows the business processes and the dimensions needed to support them. The more you know about how the business and its supporting systems work the easier it is to define the bus matrix. Your full version of Table 1.5 would be the starting point for an initial versio</w:t>
      </w:r>
      <w:r w:rsidR="005A2276">
        <w:t>n of your bus matrix. Figure 1.7</w:t>
      </w:r>
      <w:r>
        <w:t xml:space="preserve"> shows a high-level version of the Adventure Works Cycles bus matrix for the b</w:t>
      </w:r>
      <w:r w:rsidR="005A2276">
        <w:t>usiness processes from Table 1.1</w:t>
      </w:r>
      <w:r>
        <w:t>.</w:t>
      </w:r>
    </w:p>
    <w:p w:rsidR="004F7E61" w:rsidRPr="008F5733" w:rsidRDefault="005A63D8" w:rsidP="008F5733">
      <w:pPr>
        <w:pStyle w:val="F"/>
      </w:pPr>
      <w:r>
        <w:drawing>
          <wp:inline distT="0" distB="0" distL="0" distR="0" wp14:anchorId="1961ABB7" wp14:editId="53055BBA">
            <wp:extent cx="4412615" cy="2247900"/>
            <wp:effectExtent l="19050" t="0" r="6985" b="0"/>
            <wp:docPr id="2" name="Picture 2" descr="267155 fg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67155 fg0108"/>
                    <pic:cNvPicPr>
                      <a:picLocks noChangeAspect="1" noChangeArrowheads="1"/>
                    </pic:cNvPicPr>
                  </pic:nvPicPr>
                  <pic:blipFill>
                    <a:blip r:embed="rId18" cstate="print"/>
                    <a:srcRect b="-9259"/>
                    <a:stretch>
                      <a:fillRect/>
                    </a:stretch>
                  </pic:blipFill>
                  <pic:spPr bwMode="auto">
                    <a:xfrm>
                      <a:off x="0" y="0"/>
                      <a:ext cx="4412615" cy="2247900"/>
                    </a:xfrm>
                    <a:prstGeom prst="rect">
                      <a:avLst/>
                    </a:prstGeom>
                    <a:noFill/>
                    <a:ln w="9525">
                      <a:noFill/>
                      <a:miter lim="800000"/>
                      <a:headEnd/>
                      <a:tailEnd/>
                    </a:ln>
                  </pic:spPr>
                </pic:pic>
              </a:graphicData>
            </a:graphic>
          </wp:inline>
        </w:drawing>
      </w:r>
    </w:p>
    <w:p w:rsidR="004F7E61" w:rsidRDefault="005A2276" w:rsidP="005A2276">
      <w:pPr>
        <w:pStyle w:val="Slug"/>
      </w:pPr>
      <w:r>
        <w:t>Figure 1.7</w:t>
      </w:r>
      <w:r w:rsidR="004F7E61">
        <w:t xml:space="preserve"> The Adventure Works Cycles bus matrix</w:t>
      </w:r>
    </w:p>
    <w:p w:rsidR="004F7E61" w:rsidRDefault="004F7E61" w:rsidP="005A2276">
      <w:pPr>
        <w:pStyle w:val="Para"/>
      </w:pPr>
      <w:r>
        <w:t>The bus matrix gets another level of detail during the dimensional modeling process when you add in the different types of fact tables. You’ll get more on this in Chapter 2.</w:t>
      </w:r>
    </w:p>
    <w:p w:rsidR="004F7E61" w:rsidRDefault="004F7E61" w:rsidP="005A2276">
      <w:pPr>
        <w:pStyle w:val="H2"/>
      </w:pPr>
      <w:r>
        <w:lastRenderedPageBreak/>
        <w:t>The Adventure Works Cycles Prioritization Process</w:t>
      </w:r>
    </w:p>
    <w:p w:rsidR="004F7E61" w:rsidRDefault="004F7E61" w:rsidP="005A2276">
      <w:pPr>
        <w:pStyle w:val="Para"/>
      </w:pPr>
      <w:r>
        <w:t xml:space="preserve">As we described in </w:t>
      </w:r>
      <w:r w:rsidR="005A2276">
        <w:t>C</w:t>
      </w:r>
      <w:r>
        <w:t>hapter</w:t>
      </w:r>
      <w:r w:rsidR="005A2276">
        <w:t xml:space="preserve"> 1 of the book</w:t>
      </w:r>
      <w:r>
        <w:t xml:space="preserve">, the prioritization process is a facilitated session where the DW/BI team presents the preliminary project findings and facilitates discussion with key business representatives. The primary goals of the prioritization process are to ensure a common understanding of the requirements findings and business processes, and prioritize the business processes based on business value and feasibility. The top priority business process becomes the focus of the initial DW/BI project. </w:t>
      </w:r>
    </w:p>
    <w:p w:rsidR="004F7E61" w:rsidRDefault="005A2276" w:rsidP="005A2276">
      <w:pPr>
        <w:pStyle w:val="Para"/>
      </w:pPr>
      <w:r>
        <w:t>Figure 1.8</w:t>
      </w:r>
      <w:r w:rsidR="004F7E61">
        <w:t xml:space="preserve"> shows the resulting grid from the Adventure Works Cycles prioritization session. It includes a few more business processes than we</w:t>
      </w:r>
      <w:r>
        <w:t xml:space="preserve"> listed in Table 1.1</w:t>
      </w:r>
      <w:r w:rsidR="004F7E61">
        <w:t>, but it’s still not a full set.</w:t>
      </w:r>
    </w:p>
    <w:p w:rsidR="004F7E61" w:rsidRDefault="005A63D8">
      <w:pPr>
        <w:pStyle w:val="F"/>
      </w:pPr>
      <w:r>
        <w:lastRenderedPageBreak/>
        <w:drawing>
          <wp:inline distT="0" distB="0" distL="0" distR="0" wp14:anchorId="0F9CDD05" wp14:editId="0FD7B241">
            <wp:extent cx="4276725" cy="3257550"/>
            <wp:effectExtent l="19050" t="0" r="9525" b="0"/>
            <wp:docPr id="3" name="Picture 3" descr="267155 fg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7155 fg0109"/>
                    <pic:cNvPicPr>
                      <a:picLocks noChangeAspect="1" noChangeArrowheads="1"/>
                    </pic:cNvPicPr>
                  </pic:nvPicPr>
                  <pic:blipFill>
                    <a:blip r:embed="rId19" cstate="print"/>
                    <a:srcRect b="-8572"/>
                    <a:stretch>
                      <a:fillRect/>
                    </a:stretch>
                  </pic:blipFill>
                  <pic:spPr bwMode="auto">
                    <a:xfrm>
                      <a:off x="0" y="0"/>
                      <a:ext cx="4276725" cy="3257550"/>
                    </a:xfrm>
                    <a:prstGeom prst="rect">
                      <a:avLst/>
                    </a:prstGeom>
                    <a:noFill/>
                    <a:ln w="9525">
                      <a:noFill/>
                      <a:miter lim="800000"/>
                      <a:headEnd/>
                      <a:tailEnd/>
                    </a:ln>
                  </pic:spPr>
                </pic:pic>
              </a:graphicData>
            </a:graphic>
          </wp:inline>
        </w:drawing>
      </w:r>
    </w:p>
    <w:p w:rsidR="004F7E61" w:rsidRDefault="005A2276" w:rsidP="005A2276">
      <w:pPr>
        <w:pStyle w:val="Slug"/>
      </w:pPr>
      <w:r>
        <w:t>Figure 1.8</w:t>
      </w:r>
      <w:r w:rsidR="004F7E61">
        <w:t xml:space="preserve"> The Adventure Works Cycles prioritization grid</w:t>
      </w:r>
    </w:p>
    <w:p w:rsidR="004F7E61" w:rsidRDefault="004F7E61" w:rsidP="005A2276">
      <w:pPr>
        <w:pStyle w:val="Para"/>
      </w:pPr>
      <w:r>
        <w:t>Note that there are two items on the grid that are not actually business processes: Customer and product profitability are consolidated themes that senior management has expressed significant interest in analyzing. These have been included on the grid to show their importance, but they are far over to the left to indicate the difficulty involved in building all the needed business processes. Given the number of analyses supported by data from the orders business process, it should come as no surprise that orders is the top priority theme. The team should get to work on this right away!</w:t>
      </w:r>
    </w:p>
    <w:p w:rsidR="004F7E61" w:rsidRDefault="004F7E61" w:rsidP="008877D4">
      <w:pPr>
        <w:pStyle w:val="H2"/>
      </w:pPr>
      <w:r>
        <w:lastRenderedPageBreak/>
        <w:t xml:space="preserve">Business Requirements for the Orders Project </w:t>
      </w:r>
    </w:p>
    <w:p w:rsidR="004F7E61" w:rsidRDefault="004F7E61" w:rsidP="008877D4">
      <w:pPr>
        <w:pStyle w:val="Para"/>
      </w:pPr>
      <w:r>
        <w:t>Getting to work on the orders business process requires holding an additional set of interviews to drill down on orders-related analyses. The team needs to understand several issues that were raised in the enterprise requirements process, such as what the different kinds of regions that people described are. The team would get more specific about the kinds of new reports and analyses people want to see as input to the BI Application track.</w:t>
      </w:r>
    </w:p>
    <w:p w:rsidR="004F7E61" w:rsidRDefault="004F7E61" w:rsidP="008877D4">
      <w:pPr>
        <w:pStyle w:val="Para"/>
      </w:pPr>
      <w:r>
        <w:t>All of this information becomes the grist for the Adventure Works Cycles business dimensional modeling process case study in Chapter 2.</w:t>
      </w:r>
    </w:p>
    <w:p w:rsidR="004F7E61" w:rsidRDefault="004F7E61" w:rsidP="008877D4">
      <w:pPr>
        <w:pStyle w:val="H1"/>
      </w:pPr>
      <w:r>
        <w:t>Summary</w:t>
      </w:r>
    </w:p>
    <w:p w:rsidR="004F7E61" w:rsidRDefault="008877D4" w:rsidP="005C6DE0">
      <w:pPr>
        <w:pStyle w:val="Para"/>
      </w:pPr>
      <w:r>
        <w:t xml:space="preserve">This write-up </w:t>
      </w:r>
      <w:r w:rsidR="004F7E61">
        <w:t xml:space="preserve">went through an abbreviated example of the business requirements gathering process at Adventure Works Cycles. </w:t>
      </w:r>
      <w:r w:rsidR="005C6DE0">
        <w:t>We started with some data profiling to get a sense for the nature of the Adventure Works business. We then went through an interview summary for the VP of Sales. We then showed how</w:t>
      </w:r>
      <w:r w:rsidR="004F7E61">
        <w:t xml:space="preserve"> the analytic themes</w:t>
      </w:r>
      <w:r w:rsidR="005C6DE0">
        <w:t xml:space="preserve"> from</w:t>
      </w:r>
      <w:r w:rsidR="004F7E61">
        <w:t xml:space="preserve"> that </w:t>
      </w:r>
      <w:r w:rsidR="005C6DE0">
        <w:t xml:space="preserve">interview </w:t>
      </w:r>
      <w:r w:rsidR="004F7E61">
        <w:t>tied to the business processes that fed into the bus matrix and the prioritization process.</w:t>
      </w:r>
      <w:bookmarkStart w:id="0" w:name="_GoBack"/>
      <w:bookmarkEnd w:id="0"/>
    </w:p>
    <w:p w:rsidR="004F7E61" w:rsidRDefault="004F7E61"/>
    <w:sectPr w:rsidR="004F7E61" w:rsidSect="005038AA">
      <w:footerReference w:type="default" r:id="rId20"/>
      <w:pgSz w:w="12240" w:h="15840"/>
      <w:pgMar w:top="2240" w:right="2520" w:bottom="2140" w:left="2520" w:header="720" w:footer="706" w:gutter="0"/>
      <w:pgBorders>
        <w:top w:val="single" w:sz="4" w:space="1" w:color="auto"/>
        <w:left w:val="single" w:sz="4" w:space="4" w:color="auto"/>
        <w:bottom w:val="single" w:sz="4" w:space="1" w:color="auto"/>
        <w:right w:val="single" w:sz="4" w:space="4" w:color="auto"/>
      </w:pgBorders>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276" w:rsidRDefault="005A2276">
      <w:r>
        <w:separator/>
      </w:r>
    </w:p>
  </w:endnote>
  <w:endnote w:type="continuationSeparator" w:id="0">
    <w:p w:rsidR="005A2276" w:rsidRDefault="005A2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hicago">
    <w:charset w:val="00"/>
    <w:family w:val="auto"/>
    <w:pitch w:val="variable"/>
    <w:sig w:usb0="00000087" w:usb1="00000000" w:usb2="00000000" w:usb3="00000000" w:csb0="0000009B"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276" w:rsidRDefault="005A2276">
    <w:pPr>
      <w:pStyle w:val="Footer"/>
      <w:jc w:val="center"/>
    </w:pPr>
    <w:r>
      <w:fldChar w:fldCharType="begin"/>
    </w:r>
    <w:r>
      <w:instrText xml:space="preserve"> PAGE   \* MERGEFORMAT </w:instrText>
    </w:r>
    <w:r>
      <w:fldChar w:fldCharType="separate"/>
    </w:r>
    <w:r w:rsidR="005C6DE0">
      <w:rPr>
        <w:noProof/>
      </w:rPr>
      <w:t>22</w:t>
    </w:r>
    <w:r>
      <w:rPr>
        <w:noProof/>
      </w:rPr>
      <w:fldChar w:fldCharType="end"/>
    </w:r>
  </w:p>
  <w:p w:rsidR="005A2276" w:rsidRDefault="005A2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276" w:rsidRDefault="005A2276">
      <w:r>
        <w:separator/>
      </w:r>
    </w:p>
  </w:footnote>
  <w:footnote w:type="continuationSeparator" w:id="0">
    <w:p w:rsidR="005A2276" w:rsidRDefault="005A22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1"/>
  </w:num>
  <w:num w:numId="6">
    <w:abstractNumId w:val="6"/>
  </w:num>
  <w:num w:numId="7">
    <w:abstractNumId w:val="2"/>
  </w:num>
  <w:num w:numId="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onsecutiveHyphenLimit w:val="2"/>
  <w:doNotHyphenateCaps/>
  <w:drawingGridHorizontalSpacing w:val="107"/>
  <w:drawingGridVerticalSpacing w:val="143"/>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F1E2A"/>
    <w:rsid w:val="0005207D"/>
    <w:rsid w:val="000C2AD6"/>
    <w:rsid w:val="00103576"/>
    <w:rsid w:val="00172C82"/>
    <w:rsid w:val="0017608A"/>
    <w:rsid w:val="002B5376"/>
    <w:rsid w:val="002D0510"/>
    <w:rsid w:val="00352123"/>
    <w:rsid w:val="003814C9"/>
    <w:rsid w:val="003A7746"/>
    <w:rsid w:val="003C0C54"/>
    <w:rsid w:val="0048798F"/>
    <w:rsid w:val="004F1E2A"/>
    <w:rsid w:val="004F7E61"/>
    <w:rsid w:val="005038AA"/>
    <w:rsid w:val="00527DA2"/>
    <w:rsid w:val="00565076"/>
    <w:rsid w:val="0057108B"/>
    <w:rsid w:val="00587AEC"/>
    <w:rsid w:val="005A2276"/>
    <w:rsid w:val="005A63D8"/>
    <w:rsid w:val="005C3ED3"/>
    <w:rsid w:val="005C44DD"/>
    <w:rsid w:val="005C6DE0"/>
    <w:rsid w:val="006708E8"/>
    <w:rsid w:val="00677869"/>
    <w:rsid w:val="006A2D72"/>
    <w:rsid w:val="00793DDD"/>
    <w:rsid w:val="007B69E4"/>
    <w:rsid w:val="007C173E"/>
    <w:rsid w:val="00821626"/>
    <w:rsid w:val="00885F5E"/>
    <w:rsid w:val="008877D4"/>
    <w:rsid w:val="008C5801"/>
    <w:rsid w:val="008E7183"/>
    <w:rsid w:val="008F5733"/>
    <w:rsid w:val="00902AA7"/>
    <w:rsid w:val="00902C27"/>
    <w:rsid w:val="009733AD"/>
    <w:rsid w:val="00997178"/>
    <w:rsid w:val="009E28E5"/>
    <w:rsid w:val="00A4548E"/>
    <w:rsid w:val="00A55E99"/>
    <w:rsid w:val="00AC26CD"/>
    <w:rsid w:val="00B24182"/>
    <w:rsid w:val="00B46E2E"/>
    <w:rsid w:val="00B86C80"/>
    <w:rsid w:val="00BC028A"/>
    <w:rsid w:val="00BC1A13"/>
    <w:rsid w:val="00C03980"/>
    <w:rsid w:val="00C17B31"/>
    <w:rsid w:val="00C2399C"/>
    <w:rsid w:val="00DA5AB9"/>
    <w:rsid w:val="00E14FD0"/>
    <w:rsid w:val="00E831BC"/>
    <w:rsid w:val="00EC763F"/>
    <w:rsid w:val="00ED7865"/>
    <w:rsid w:val="00F32B56"/>
    <w:rsid w:val="00F553F1"/>
    <w:rsid w:val="00F82683"/>
    <w:rsid w:val="00FB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9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line number" w:uiPriority="99"/>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uiPriority="99" w:qFormat="1"/>
    <w:lsdException w:name="Emphasis" w:uiPriority="99" w:qFormat="1"/>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unhideWhenUsed="1"/>
    <w:lsdException w:name="TOC Heading" w:semiHidden="1" w:uiPriority="39" w:unhideWhenUsed="1" w:qFormat="1"/>
  </w:latentStyles>
  <w:style w:type="paragraph" w:default="1" w:styleId="Normal">
    <w:name w:val="Normal"/>
    <w:qFormat/>
    <w:rsid w:val="005A2276"/>
    <w:pPr>
      <w:spacing w:after="200" w:line="276" w:lineRule="auto"/>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5A2276"/>
    <w:pPr>
      <w:keepNext/>
      <w:spacing w:before="240"/>
      <w:outlineLvl w:val="0"/>
    </w:pPr>
    <w:rPr>
      <w:rFonts w:ascii="Times New Roman" w:eastAsia="Times New Roman" w:hAnsi="Times New Roman"/>
      <w:b/>
      <w:caps/>
      <w:sz w:val="28"/>
      <w:szCs w:val="28"/>
    </w:rPr>
  </w:style>
  <w:style w:type="paragraph" w:styleId="Heading2">
    <w:name w:val="heading 2"/>
    <w:basedOn w:val="Normal"/>
    <w:next w:val="Normal"/>
    <w:link w:val="Heading2Char"/>
    <w:uiPriority w:val="99"/>
    <w:qFormat/>
    <w:rsid w:val="005A2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5A22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5A2276"/>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5A2276"/>
    <w:pPr>
      <w:spacing w:before="80" w:after="80" w:line="240" w:lineRule="exact"/>
      <w:ind w:right="480"/>
      <w:outlineLvl w:val="4"/>
    </w:pPr>
    <w:rPr>
      <w:rFonts w:ascii="Arial" w:eastAsia="Times New Roman" w:hAnsi="Arial" w:cs="Times New Roman"/>
      <w:b/>
      <w:sz w:val="20"/>
      <w:szCs w:val="20"/>
    </w:rPr>
  </w:style>
  <w:style w:type="character" w:default="1" w:styleId="DefaultParagraphFont">
    <w:name w:val="Default Paragraph Font"/>
    <w:uiPriority w:val="1"/>
    <w:semiHidden/>
    <w:unhideWhenUsed/>
    <w:rsid w:val="005A22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2276"/>
  </w:style>
  <w:style w:type="paragraph" w:customStyle="1" w:styleId="BL">
    <w:name w:val="BL"/>
    <w:rsid w:val="006A2D72"/>
    <w:pPr>
      <w:tabs>
        <w:tab w:val="left" w:pos="220"/>
        <w:tab w:val="left" w:pos="420"/>
      </w:tabs>
      <w:spacing w:after="80" w:line="240" w:lineRule="exact"/>
      <w:ind w:left="420" w:hanging="420"/>
    </w:pPr>
    <w:rPr>
      <w:rFonts w:ascii="Times New Roman" w:hAnsi="Times New Roman"/>
      <w:spacing w:val="4"/>
      <w:sz w:val="22"/>
    </w:rPr>
  </w:style>
  <w:style w:type="paragraph" w:customStyle="1" w:styleId="BL2">
    <w:name w:val="BL2"/>
    <w:basedOn w:val="BL"/>
    <w:next w:val="Normal"/>
    <w:rsid w:val="006A2D72"/>
    <w:pPr>
      <w:tabs>
        <w:tab w:val="clear" w:pos="220"/>
        <w:tab w:val="clear" w:pos="420"/>
        <w:tab w:val="right" w:pos="620"/>
        <w:tab w:val="left" w:pos="800"/>
      </w:tabs>
      <w:ind w:left="800" w:hanging="800"/>
    </w:pPr>
  </w:style>
  <w:style w:type="paragraph" w:customStyle="1" w:styleId="code">
    <w:name w:val="code"/>
    <w:rsid w:val="006A2D72"/>
    <w:pPr>
      <w:spacing w:line="220" w:lineRule="exact"/>
      <w:ind w:left="220"/>
    </w:pPr>
    <w:rPr>
      <w:rFonts w:ascii="Courier New" w:hAnsi="Courier New"/>
      <w:spacing w:val="-4"/>
      <w:w w:val="105"/>
      <w:sz w:val="16"/>
    </w:rPr>
  </w:style>
  <w:style w:type="paragraph" w:customStyle="1" w:styleId="ext">
    <w:name w:val="ext"/>
    <w:next w:val="Normal"/>
    <w:rsid w:val="006A2D72"/>
    <w:pPr>
      <w:spacing w:line="260" w:lineRule="exact"/>
      <w:ind w:left="180" w:right="180"/>
      <w:jc w:val="both"/>
    </w:pPr>
    <w:rPr>
      <w:rFonts w:ascii="Times New Roman" w:hAnsi="Times New Roman"/>
      <w:i/>
      <w:noProof/>
      <w:sz w:val="21"/>
    </w:rPr>
  </w:style>
  <w:style w:type="paragraph" w:customStyle="1" w:styleId="NL">
    <w:name w:val="NL"/>
    <w:rsid w:val="006A2D72"/>
    <w:pPr>
      <w:tabs>
        <w:tab w:val="right" w:pos="360"/>
        <w:tab w:val="left" w:pos="480"/>
      </w:tabs>
      <w:spacing w:after="80" w:line="260" w:lineRule="exact"/>
      <w:ind w:left="480" w:hanging="480"/>
    </w:pPr>
    <w:rPr>
      <w:rFonts w:ascii="Times New Roman" w:hAnsi="Times New Roman"/>
      <w:spacing w:val="4"/>
      <w:sz w:val="22"/>
    </w:rPr>
  </w:style>
  <w:style w:type="paragraph" w:customStyle="1" w:styleId="Normalnoindent">
    <w:name w:val="Normal no indent"/>
    <w:basedOn w:val="Normal"/>
    <w:next w:val="Normal"/>
    <w:rsid w:val="006A2D72"/>
  </w:style>
  <w:style w:type="paragraph" w:customStyle="1" w:styleId="SBXnoindent">
    <w:name w:val="SBX no indent"/>
    <w:next w:val="SBX"/>
    <w:rsid w:val="006A2D72"/>
    <w:pPr>
      <w:shd w:val="clear" w:color="auto" w:fill="D9D9D9"/>
      <w:spacing w:line="240" w:lineRule="exact"/>
      <w:ind w:left="220" w:right="120"/>
    </w:pPr>
    <w:rPr>
      <w:rFonts w:ascii="Arial" w:hAnsi="Arial"/>
      <w:b/>
      <w:noProof/>
      <w:sz w:val="18"/>
    </w:rPr>
  </w:style>
  <w:style w:type="paragraph" w:customStyle="1" w:styleId="SBX">
    <w:name w:val="SBX"/>
    <w:basedOn w:val="SBXnoindent"/>
    <w:rsid w:val="006A2D72"/>
    <w:pPr>
      <w:spacing w:line="260" w:lineRule="exact"/>
      <w:ind w:right="80" w:firstLine="220"/>
    </w:pPr>
    <w:rPr>
      <w:rFonts w:eastAsia="Times New Roman"/>
      <w:noProof w:val="0"/>
    </w:rPr>
  </w:style>
  <w:style w:type="paragraph" w:customStyle="1" w:styleId="Ref">
    <w:name w:val="Ref"/>
    <w:next w:val="Normal"/>
    <w:rsid w:val="006A2D72"/>
    <w:pPr>
      <w:tabs>
        <w:tab w:val="decimal" w:pos="440"/>
      </w:tabs>
      <w:spacing w:line="260" w:lineRule="exact"/>
      <w:ind w:left="440" w:hanging="440"/>
    </w:pPr>
    <w:rPr>
      <w:rFonts w:ascii="Times New Roman" w:hAnsi="Times New Roman"/>
      <w:noProof/>
      <w:sz w:val="21"/>
    </w:rPr>
  </w:style>
  <w:style w:type="paragraph" w:customStyle="1" w:styleId="UL">
    <w:name w:val="UL"/>
    <w:rsid w:val="006A2D72"/>
    <w:pPr>
      <w:tabs>
        <w:tab w:val="left" w:pos="440"/>
      </w:tabs>
      <w:spacing w:after="80" w:line="260" w:lineRule="exact"/>
      <w:ind w:left="440" w:hanging="220"/>
    </w:pPr>
    <w:rPr>
      <w:rFonts w:ascii="Times New Roman" w:hAnsi="Times New Roman"/>
      <w:sz w:val="21"/>
    </w:rPr>
  </w:style>
  <w:style w:type="paragraph" w:customStyle="1" w:styleId="CN">
    <w:name w:val="CN"/>
    <w:next w:val="CT"/>
    <w:rsid w:val="006A2D72"/>
    <w:pPr>
      <w:shd w:val="clear" w:color="auto" w:fill="D9D9D9"/>
      <w:spacing w:before="120" w:line="900" w:lineRule="exact"/>
      <w:ind w:left="5400"/>
      <w:jc w:val="center"/>
    </w:pPr>
    <w:rPr>
      <w:rFonts w:ascii="Times New Roman" w:hAnsi="Times New Roman"/>
      <w:noProof/>
      <w:spacing w:val="-50"/>
      <w:sz w:val="96"/>
    </w:rPr>
  </w:style>
  <w:style w:type="paragraph" w:customStyle="1" w:styleId="CT">
    <w:name w:val="CT"/>
    <w:next w:val="CO"/>
    <w:rsid w:val="006A2D72"/>
    <w:pPr>
      <w:spacing w:before="900" w:after="1400" w:line="600" w:lineRule="exact"/>
      <w:jc w:val="right"/>
    </w:pPr>
    <w:rPr>
      <w:rFonts w:ascii="Arial" w:hAnsi="Arial"/>
      <w:b/>
      <w:noProof/>
      <w:sz w:val="52"/>
    </w:rPr>
  </w:style>
  <w:style w:type="paragraph" w:customStyle="1" w:styleId="CO">
    <w:name w:val="CO"/>
    <w:basedOn w:val="Normalnoindent"/>
    <w:next w:val="Normalnoindent"/>
    <w:rsid w:val="006A2D72"/>
  </w:style>
  <w:style w:type="paragraph" w:customStyle="1" w:styleId="chapAU">
    <w:name w:val="chap AU"/>
    <w:next w:val="Normalnoindent"/>
    <w:rsid w:val="006A2D72"/>
    <w:pPr>
      <w:spacing w:line="240" w:lineRule="exact"/>
      <w:jc w:val="right"/>
    </w:pPr>
    <w:rPr>
      <w:rFonts w:ascii="Arial Black" w:hAnsi="Arial Black"/>
      <w:noProof/>
      <w:sz w:val="18"/>
    </w:rPr>
  </w:style>
  <w:style w:type="paragraph" w:customStyle="1" w:styleId="F">
    <w:name w:val="F"/>
    <w:next w:val="FC"/>
    <w:rsid w:val="006A2D72"/>
    <w:pPr>
      <w:keepNext/>
      <w:spacing w:before="360" w:after="60"/>
      <w:ind w:left="220"/>
    </w:pPr>
    <w:rPr>
      <w:rFonts w:ascii="Arial" w:hAnsi="Arial"/>
    </w:rPr>
  </w:style>
  <w:style w:type="paragraph" w:customStyle="1" w:styleId="FC">
    <w:name w:val="FC"/>
    <w:next w:val="Normal"/>
    <w:rsid w:val="006A2D72"/>
    <w:pPr>
      <w:keepLines/>
      <w:widowControl w:val="0"/>
      <w:tabs>
        <w:tab w:val="left" w:pos="1280"/>
      </w:tabs>
      <w:spacing w:before="120" w:after="360" w:line="240" w:lineRule="exact"/>
    </w:pPr>
    <w:rPr>
      <w:rFonts w:ascii="Arial" w:eastAsia="Times New Roman" w:hAnsi="Arial"/>
      <w:sz w:val="19"/>
    </w:rPr>
  </w:style>
  <w:style w:type="paragraph" w:customStyle="1" w:styleId="CW">
    <w:name w:val="CW"/>
    <w:next w:val="CN"/>
    <w:rsid w:val="006A2D72"/>
    <w:pPr>
      <w:pageBreakBefore/>
      <w:shd w:val="clear" w:color="auto" w:fill="0C0C0C"/>
      <w:spacing w:before="480" w:line="400" w:lineRule="exact"/>
      <w:ind w:left="5400"/>
      <w:jc w:val="right"/>
    </w:pPr>
    <w:rPr>
      <w:rFonts w:ascii="Arial" w:hAnsi="Arial"/>
      <w:b/>
      <w:caps/>
      <w:noProof/>
      <w:color w:val="FFFFFF"/>
      <w:spacing w:val="30"/>
      <w:sz w:val="28"/>
    </w:rPr>
  </w:style>
  <w:style w:type="paragraph" w:customStyle="1" w:styleId="footnote">
    <w:name w:val="footnote"/>
    <w:basedOn w:val="Normalnoindent"/>
    <w:rsid w:val="006A2D72"/>
    <w:pPr>
      <w:spacing w:before="280" w:after="120" w:line="200" w:lineRule="exact"/>
    </w:pPr>
    <w:rPr>
      <w:rFonts w:ascii="Arial" w:hAnsi="Arial"/>
      <w:sz w:val="17"/>
    </w:rPr>
  </w:style>
  <w:style w:type="paragraph" w:customStyle="1" w:styleId="chapEPI">
    <w:name w:val="chap EPI"/>
    <w:rsid w:val="006A2D72"/>
    <w:pPr>
      <w:spacing w:line="260" w:lineRule="atLeast"/>
      <w:jc w:val="right"/>
    </w:pPr>
    <w:rPr>
      <w:rFonts w:ascii="Arial" w:hAnsi="Arial"/>
      <w:b/>
      <w:i/>
      <w:noProof/>
      <w:sz w:val="18"/>
    </w:rPr>
  </w:style>
  <w:style w:type="paragraph" w:customStyle="1" w:styleId="NL2">
    <w:name w:val="NL2"/>
    <w:basedOn w:val="BL2"/>
    <w:next w:val="NL"/>
    <w:rsid w:val="006A2D72"/>
  </w:style>
  <w:style w:type="paragraph" w:customStyle="1" w:styleId="production">
    <w:name w:val="production"/>
    <w:rsid w:val="006A2D72"/>
    <w:pPr>
      <w:spacing w:after="220" w:line="220" w:lineRule="exact"/>
      <w:ind w:left="960"/>
    </w:pPr>
    <w:rPr>
      <w:rFonts w:ascii="Times New Roman" w:hAnsi="Times New Roman"/>
      <w:b/>
      <w:i/>
      <w:color w:val="0000FF"/>
    </w:rPr>
  </w:style>
  <w:style w:type="paragraph" w:customStyle="1" w:styleId="SBT">
    <w:name w:val="SBT"/>
    <w:next w:val="SBX"/>
    <w:rsid w:val="006A2D72"/>
    <w:pPr>
      <w:keepNext/>
      <w:shd w:val="pct95" w:color="auto" w:fill="FFFFFF"/>
      <w:spacing w:before="260" w:after="140" w:line="360" w:lineRule="exact"/>
      <w:ind w:left="220" w:right="220"/>
    </w:pPr>
    <w:rPr>
      <w:rFonts w:ascii="Arial" w:hAnsi="Arial"/>
      <w:b/>
      <w:caps/>
      <w:color w:val="FFFFFF"/>
      <w:sz w:val="18"/>
    </w:rPr>
  </w:style>
  <w:style w:type="paragraph" w:customStyle="1" w:styleId="TT">
    <w:name w:val="TT"/>
    <w:next w:val="TCH"/>
    <w:rsid w:val="006A2D72"/>
    <w:pPr>
      <w:keepNext/>
      <w:spacing w:before="360" w:line="240" w:lineRule="exact"/>
      <w:jc w:val="both"/>
    </w:pPr>
    <w:rPr>
      <w:rFonts w:ascii="Arial" w:hAnsi="Arial"/>
      <w:b/>
      <w:sz w:val="18"/>
    </w:rPr>
  </w:style>
  <w:style w:type="paragraph" w:customStyle="1" w:styleId="TCH">
    <w:name w:val="TCH"/>
    <w:next w:val="TX"/>
    <w:rsid w:val="006A2D72"/>
    <w:pPr>
      <w:spacing w:before="160" w:line="220" w:lineRule="exact"/>
    </w:pPr>
    <w:rPr>
      <w:rFonts w:ascii="Arial Black" w:hAnsi="Arial Black"/>
      <w:caps/>
      <w:color w:val="000000"/>
      <w:sz w:val="18"/>
    </w:rPr>
  </w:style>
  <w:style w:type="paragraph" w:customStyle="1" w:styleId="TX">
    <w:name w:val="TX"/>
    <w:rsid w:val="006A2D72"/>
    <w:pPr>
      <w:spacing w:before="140" w:line="220" w:lineRule="exact"/>
      <w:ind w:right="60"/>
    </w:pPr>
    <w:rPr>
      <w:rFonts w:ascii="Arial" w:hAnsi="Arial"/>
      <w:sz w:val="18"/>
    </w:rPr>
  </w:style>
  <w:style w:type="paragraph" w:customStyle="1" w:styleId="editorquery">
    <w:name w:val="editor query"/>
    <w:basedOn w:val="production"/>
    <w:rsid w:val="006A2D72"/>
    <w:rPr>
      <w:color w:val="FF00FF"/>
    </w:rPr>
  </w:style>
  <w:style w:type="paragraph" w:customStyle="1" w:styleId="authorquery">
    <w:name w:val="author query"/>
    <w:basedOn w:val="production"/>
    <w:rsid w:val="006A2D72"/>
    <w:rPr>
      <w:color w:val="FF0000"/>
    </w:rPr>
  </w:style>
  <w:style w:type="paragraph" w:customStyle="1" w:styleId="Fcredit">
    <w:name w:val="F credit"/>
    <w:basedOn w:val="FC"/>
    <w:rsid w:val="006A2D72"/>
    <w:pPr>
      <w:spacing w:before="80" w:after="80"/>
    </w:pPr>
    <w:rPr>
      <w:i/>
      <w:color w:val="000000"/>
      <w:sz w:val="15"/>
    </w:rPr>
  </w:style>
  <w:style w:type="paragraph" w:customStyle="1" w:styleId="MCLH">
    <w:name w:val="MCL H"/>
    <w:basedOn w:val="MCL"/>
    <w:rsid w:val="006A2D72"/>
    <w:pPr>
      <w:spacing w:before="140"/>
    </w:pPr>
    <w:rPr>
      <w:b/>
      <w:caps/>
    </w:rPr>
  </w:style>
  <w:style w:type="paragraph" w:customStyle="1" w:styleId="MCL">
    <w:name w:val="MCL"/>
    <w:rsid w:val="006A2D72"/>
    <w:pPr>
      <w:tabs>
        <w:tab w:val="left" w:pos="2400"/>
      </w:tabs>
      <w:spacing w:before="80" w:line="260" w:lineRule="exact"/>
      <w:ind w:left="220"/>
    </w:pPr>
    <w:rPr>
      <w:rFonts w:ascii="Times New Roman" w:hAnsi="Times New Roman"/>
      <w:noProof/>
      <w:sz w:val="21"/>
    </w:rPr>
  </w:style>
  <w:style w:type="paragraph" w:customStyle="1" w:styleId="Notetext">
    <w:name w:val="Note text"/>
    <w:rsid w:val="006A2D72"/>
    <w:pPr>
      <w:spacing w:after="120" w:line="260" w:lineRule="exact"/>
      <w:ind w:left="220"/>
    </w:pPr>
    <w:rPr>
      <w:rFonts w:ascii="Times New Roman" w:hAnsi="Times New Roman"/>
      <w:b/>
      <w:noProof/>
      <w:spacing w:val="8"/>
      <w:sz w:val="18"/>
    </w:rPr>
  </w:style>
  <w:style w:type="paragraph" w:customStyle="1" w:styleId="codeF">
    <w:name w:val="code F"/>
    <w:basedOn w:val="code"/>
    <w:rsid w:val="006A2D72"/>
    <w:pPr>
      <w:shd w:val="clear" w:color="auto" w:fill="E6E6E6"/>
    </w:pPr>
  </w:style>
  <w:style w:type="paragraph" w:customStyle="1" w:styleId="UL2">
    <w:name w:val="UL2"/>
    <w:basedOn w:val="UL"/>
    <w:rsid w:val="006A2D72"/>
    <w:pPr>
      <w:ind w:left="620"/>
    </w:pPr>
  </w:style>
  <w:style w:type="paragraph" w:customStyle="1" w:styleId="PW">
    <w:name w:val="PW"/>
    <w:basedOn w:val="CW"/>
    <w:next w:val="PN"/>
    <w:rsid w:val="006A2D72"/>
    <w:pPr>
      <w:spacing w:line="480" w:lineRule="exact"/>
    </w:pPr>
    <w:rPr>
      <w:sz w:val="36"/>
    </w:rPr>
  </w:style>
  <w:style w:type="paragraph" w:customStyle="1" w:styleId="PN">
    <w:name w:val="PN"/>
    <w:basedOn w:val="CN"/>
    <w:next w:val="PT"/>
    <w:rsid w:val="006A2D72"/>
    <w:rPr>
      <w:sz w:val="84"/>
    </w:rPr>
  </w:style>
  <w:style w:type="paragraph" w:customStyle="1" w:styleId="PT">
    <w:name w:val="PT"/>
    <w:basedOn w:val="CT"/>
    <w:rsid w:val="006A2D72"/>
    <w:pPr>
      <w:pBdr>
        <w:bottom w:val="single" w:sz="4" w:space="1" w:color="auto"/>
      </w:pBdr>
      <w:ind w:right="220"/>
    </w:pPr>
  </w:style>
  <w:style w:type="paragraph" w:customStyle="1" w:styleId="SBBL">
    <w:name w:val="SB BL"/>
    <w:basedOn w:val="BL"/>
    <w:rsid w:val="006A2D72"/>
    <w:pPr>
      <w:shd w:val="clear" w:color="auto" w:fill="D9D9D9"/>
      <w:tabs>
        <w:tab w:val="clear" w:pos="220"/>
        <w:tab w:val="clear" w:pos="420"/>
        <w:tab w:val="left" w:pos="540"/>
        <w:tab w:val="left" w:pos="820"/>
      </w:tabs>
      <w:spacing w:before="40" w:after="120"/>
      <w:ind w:left="820" w:hanging="820"/>
    </w:pPr>
    <w:rPr>
      <w:rFonts w:ascii="Arial" w:hAnsi="Arial"/>
      <w:b/>
      <w:spacing w:val="0"/>
      <w:sz w:val="18"/>
    </w:rPr>
  </w:style>
  <w:style w:type="paragraph" w:customStyle="1" w:styleId="SBBL2">
    <w:name w:val="SB BL2"/>
    <w:basedOn w:val="SBBL"/>
    <w:rsid w:val="006A2D72"/>
    <w:pPr>
      <w:tabs>
        <w:tab w:val="clear" w:pos="540"/>
        <w:tab w:val="clear" w:pos="820"/>
        <w:tab w:val="left" w:pos="900"/>
        <w:tab w:val="left" w:pos="1100"/>
      </w:tabs>
      <w:ind w:left="1100" w:hanging="1100"/>
    </w:pPr>
  </w:style>
  <w:style w:type="paragraph" w:customStyle="1" w:styleId="SBcode">
    <w:name w:val="SB code"/>
    <w:basedOn w:val="code"/>
    <w:rsid w:val="006A2D72"/>
    <w:pPr>
      <w:shd w:val="clear" w:color="auto" w:fill="D9D9D9"/>
      <w:ind w:left="820"/>
    </w:pPr>
  </w:style>
  <w:style w:type="paragraph" w:customStyle="1" w:styleId="SBF">
    <w:name w:val="SB F"/>
    <w:basedOn w:val="F"/>
    <w:rsid w:val="006A2D72"/>
    <w:pPr>
      <w:shd w:val="clear" w:color="auto" w:fill="D9D9D9"/>
    </w:pPr>
  </w:style>
  <w:style w:type="paragraph" w:customStyle="1" w:styleId="SBFC">
    <w:name w:val="SB FC"/>
    <w:basedOn w:val="FC"/>
    <w:rsid w:val="006A2D72"/>
    <w:pPr>
      <w:shd w:val="clear" w:color="auto" w:fill="D9D9D9"/>
      <w:ind w:left="220"/>
    </w:pPr>
  </w:style>
  <w:style w:type="paragraph" w:customStyle="1" w:styleId="SBH">
    <w:name w:val="SBH"/>
    <w:basedOn w:val="SBX"/>
    <w:rsid w:val="006A2D72"/>
    <w:pPr>
      <w:spacing w:before="80" w:after="120"/>
      <w:ind w:firstLine="0"/>
    </w:pPr>
    <w:rPr>
      <w:caps/>
      <w:sz w:val="20"/>
    </w:rPr>
  </w:style>
  <w:style w:type="paragraph" w:customStyle="1" w:styleId="SBNL">
    <w:name w:val="SB NL"/>
    <w:basedOn w:val="SBBL"/>
    <w:rsid w:val="006A2D72"/>
  </w:style>
  <w:style w:type="paragraph" w:customStyle="1" w:styleId="SBNL2">
    <w:name w:val="SB NL2"/>
    <w:basedOn w:val="SBBL2"/>
    <w:rsid w:val="006A2D72"/>
  </w:style>
  <w:style w:type="paragraph" w:customStyle="1" w:styleId="SBTCH">
    <w:name w:val="SB TCH"/>
    <w:basedOn w:val="SBX"/>
    <w:rsid w:val="006A2D72"/>
    <w:pPr>
      <w:pBdr>
        <w:top w:val="single" w:sz="4" w:space="1" w:color="auto"/>
      </w:pBdr>
      <w:spacing w:before="380" w:after="120"/>
    </w:pPr>
  </w:style>
  <w:style w:type="paragraph" w:customStyle="1" w:styleId="SBTX">
    <w:name w:val="SB TX"/>
    <w:basedOn w:val="SBX"/>
    <w:rsid w:val="006A2D72"/>
  </w:style>
  <w:style w:type="paragraph" w:customStyle="1" w:styleId="SBUL">
    <w:name w:val="SB UL"/>
    <w:basedOn w:val="SBX"/>
    <w:rsid w:val="006A2D72"/>
    <w:pPr>
      <w:spacing w:before="60" w:after="60"/>
      <w:ind w:left="440" w:right="0" w:firstLine="0"/>
    </w:pPr>
    <w:rPr>
      <w:spacing w:val="-4"/>
    </w:rPr>
  </w:style>
  <w:style w:type="paragraph" w:styleId="BodyTextIndent">
    <w:name w:val="Body Text Indent"/>
    <w:basedOn w:val="Normal"/>
    <w:rsid w:val="006A2D72"/>
  </w:style>
  <w:style w:type="paragraph" w:customStyle="1" w:styleId="NoteHead">
    <w:name w:val="Note Head"/>
    <w:basedOn w:val="Normal"/>
    <w:rsid w:val="006A2D72"/>
    <w:pPr>
      <w:keepNext/>
      <w:tabs>
        <w:tab w:val="left" w:pos="1040"/>
      </w:tabs>
      <w:spacing w:before="120"/>
    </w:pPr>
    <w:rPr>
      <w:rFonts w:ascii="Arial Black" w:hAnsi="Arial Black"/>
      <w:caps/>
      <w:noProof/>
      <w:color w:val="008000"/>
      <w:spacing w:val="-2"/>
      <w:sz w:val="18"/>
    </w:rPr>
  </w:style>
  <w:style w:type="paragraph" w:customStyle="1" w:styleId="IDL">
    <w:name w:val="IDL"/>
    <w:basedOn w:val="code"/>
    <w:rsid w:val="006A2D72"/>
    <w:rPr>
      <w:rFonts w:ascii="Arial" w:hAnsi="Arial"/>
    </w:rPr>
  </w:style>
  <w:style w:type="paragraph" w:customStyle="1" w:styleId="IDLF">
    <w:name w:val="IDL F"/>
    <w:basedOn w:val="IDL"/>
    <w:rsid w:val="006A2D72"/>
    <w:pPr>
      <w:shd w:val="clear" w:color="auto" w:fill="D9D9D9"/>
    </w:pPr>
  </w:style>
  <w:style w:type="paragraph" w:customStyle="1" w:styleId="Bib">
    <w:name w:val="Bib"/>
    <w:basedOn w:val="Ref"/>
    <w:rsid w:val="006A2D72"/>
    <w:pPr>
      <w:ind w:left="220" w:hanging="220"/>
      <w:jc w:val="both"/>
    </w:pPr>
    <w:rPr>
      <w:sz w:val="22"/>
    </w:rPr>
  </w:style>
  <w:style w:type="paragraph" w:customStyle="1" w:styleId="LH">
    <w:name w:val="LH"/>
    <w:basedOn w:val="UL"/>
    <w:rsid w:val="006A2D72"/>
    <w:pPr>
      <w:tabs>
        <w:tab w:val="left" w:pos="2400"/>
      </w:tabs>
      <w:spacing w:before="140"/>
      <w:ind w:left="220" w:firstLine="0"/>
    </w:pPr>
    <w:rPr>
      <w:b/>
      <w:vanish/>
      <w:sz w:val="18"/>
    </w:rPr>
  </w:style>
  <w:style w:type="paragraph" w:customStyle="1" w:styleId="code80">
    <w:name w:val="code 80"/>
    <w:basedOn w:val="code"/>
    <w:rsid w:val="006A2D72"/>
    <w:rPr>
      <w:spacing w:val="3"/>
      <w:w w:val="100"/>
      <w:sz w:val="14"/>
    </w:rPr>
  </w:style>
  <w:style w:type="paragraph" w:customStyle="1" w:styleId="PartNormal">
    <w:name w:val="Part Normal"/>
    <w:basedOn w:val="Normal"/>
    <w:rsid w:val="006A2D72"/>
    <w:pPr>
      <w:ind w:right="216" w:firstLine="216"/>
    </w:pPr>
    <w:rPr>
      <w:spacing w:val="6"/>
    </w:rPr>
  </w:style>
  <w:style w:type="paragraph" w:customStyle="1" w:styleId="PartNormalnoindent">
    <w:name w:val="Part Normal no indent"/>
    <w:basedOn w:val="Normalnoindent"/>
    <w:rsid w:val="006A2D72"/>
    <w:pPr>
      <w:ind w:right="216"/>
    </w:pPr>
    <w:rPr>
      <w:spacing w:val="6"/>
    </w:rPr>
  </w:style>
  <w:style w:type="paragraph" w:customStyle="1" w:styleId="NoteBL">
    <w:name w:val="Note BL"/>
    <w:rsid w:val="006A2D72"/>
    <w:pPr>
      <w:tabs>
        <w:tab w:val="right" w:pos="820"/>
        <w:tab w:val="left" w:pos="940"/>
      </w:tabs>
      <w:spacing w:after="120" w:line="260" w:lineRule="exact"/>
      <w:ind w:left="940" w:right="220" w:hanging="280"/>
    </w:pPr>
    <w:rPr>
      <w:rFonts w:ascii="Times New Roman" w:hAnsi="Times New Roman"/>
      <w:b/>
      <w:noProof/>
      <w:sz w:val="18"/>
    </w:rPr>
  </w:style>
  <w:style w:type="paragraph" w:customStyle="1" w:styleId="NoteNL">
    <w:name w:val="Note NL"/>
    <w:basedOn w:val="NoteBL"/>
    <w:rsid w:val="006A2D72"/>
  </w:style>
  <w:style w:type="paragraph" w:customStyle="1" w:styleId="partAU">
    <w:name w:val="part AU"/>
    <w:basedOn w:val="chapAU"/>
    <w:rsid w:val="006A2D72"/>
  </w:style>
  <w:style w:type="paragraph" w:customStyle="1" w:styleId="partEPI">
    <w:name w:val="part EPI"/>
    <w:basedOn w:val="chapEPI"/>
    <w:rsid w:val="006A2D72"/>
  </w:style>
  <w:style w:type="paragraph" w:customStyle="1" w:styleId="UL3">
    <w:name w:val="UL3"/>
    <w:basedOn w:val="UL2"/>
    <w:rsid w:val="006A2D72"/>
    <w:pPr>
      <w:tabs>
        <w:tab w:val="clear" w:pos="440"/>
        <w:tab w:val="left" w:pos="880"/>
      </w:tabs>
      <w:ind w:left="800"/>
    </w:pPr>
  </w:style>
  <w:style w:type="paragraph" w:customStyle="1" w:styleId="BL3">
    <w:name w:val="BL3"/>
    <w:basedOn w:val="BL2"/>
    <w:rsid w:val="006A2D72"/>
    <w:pPr>
      <w:tabs>
        <w:tab w:val="clear" w:pos="620"/>
        <w:tab w:val="left" w:pos="980"/>
      </w:tabs>
      <w:ind w:left="980" w:hanging="980"/>
    </w:pPr>
    <w:rPr>
      <w:spacing w:val="0"/>
    </w:rPr>
  </w:style>
  <w:style w:type="paragraph" w:customStyle="1" w:styleId="NL3">
    <w:name w:val="NL3"/>
    <w:basedOn w:val="NL2"/>
    <w:rsid w:val="006A2D72"/>
    <w:pPr>
      <w:tabs>
        <w:tab w:val="clear" w:pos="620"/>
        <w:tab w:val="left" w:pos="980"/>
      </w:tabs>
      <w:ind w:left="980" w:hanging="980"/>
    </w:pPr>
  </w:style>
  <w:style w:type="paragraph" w:customStyle="1" w:styleId="codeF80">
    <w:name w:val="code F 80"/>
    <w:basedOn w:val="codeF"/>
    <w:rsid w:val="006A2D72"/>
    <w:rPr>
      <w:spacing w:val="3"/>
      <w:w w:val="100"/>
      <w:sz w:val="14"/>
    </w:rPr>
  </w:style>
  <w:style w:type="paragraph" w:customStyle="1" w:styleId="SBFnoFC">
    <w:name w:val="SB F no FC"/>
    <w:basedOn w:val="SBF"/>
    <w:rsid w:val="006A2D72"/>
    <w:pPr>
      <w:spacing w:after="360"/>
    </w:pPr>
  </w:style>
  <w:style w:type="paragraph" w:customStyle="1" w:styleId="IDL80">
    <w:name w:val="IDL 80"/>
    <w:basedOn w:val="IDL"/>
    <w:rsid w:val="006A2D72"/>
    <w:rPr>
      <w:spacing w:val="-2"/>
      <w:sz w:val="15"/>
    </w:rPr>
  </w:style>
  <w:style w:type="paragraph" w:customStyle="1" w:styleId="IDLF80">
    <w:name w:val="IDL F 80"/>
    <w:basedOn w:val="IDL80"/>
    <w:rsid w:val="006A2D72"/>
    <w:pPr>
      <w:shd w:val="clear" w:color="auto" w:fill="E0E0E0"/>
      <w:spacing w:line="180" w:lineRule="exact"/>
    </w:pPr>
  </w:style>
  <w:style w:type="paragraph" w:customStyle="1" w:styleId="BLcode">
    <w:name w:val="BL code"/>
    <w:basedOn w:val="NLcode"/>
    <w:rsid w:val="006A2D72"/>
  </w:style>
  <w:style w:type="paragraph" w:customStyle="1" w:styleId="NLcode">
    <w:name w:val="NL code"/>
    <w:basedOn w:val="code"/>
    <w:rsid w:val="006A2D72"/>
    <w:pPr>
      <w:ind w:left="480"/>
    </w:pPr>
  </w:style>
  <w:style w:type="paragraph" w:customStyle="1" w:styleId="ULcode">
    <w:name w:val="UL code"/>
    <w:basedOn w:val="code"/>
    <w:rsid w:val="006A2D72"/>
    <w:pPr>
      <w:ind w:left="440"/>
    </w:pPr>
  </w:style>
  <w:style w:type="paragraph" w:customStyle="1" w:styleId="SBCode0">
    <w:name w:val="SB Code"/>
    <w:basedOn w:val="code"/>
    <w:rsid w:val="00B24182"/>
    <w:pPr>
      <w:shd w:val="clear" w:color="auto" w:fill="D9D9D9"/>
      <w:ind w:left="820"/>
    </w:pPr>
  </w:style>
  <w:style w:type="paragraph" w:customStyle="1" w:styleId="ULalone">
    <w:name w:val="UL alone"/>
    <w:basedOn w:val="UL"/>
    <w:next w:val="Normal"/>
    <w:rsid w:val="006A2D72"/>
    <w:pPr>
      <w:spacing w:before="250" w:after="190"/>
    </w:pPr>
  </w:style>
  <w:style w:type="paragraph" w:customStyle="1" w:styleId="ULfirst">
    <w:name w:val="UL first"/>
    <w:basedOn w:val="UL"/>
    <w:next w:val="UL"/>
    <w:rsid w:val="006A2D72"/>
    <w:pPr>
      <w:spacing w:before="130"/>
    </w:pPr>
  </w:style>
  <w:style w:type="paragraph" w:customStyle="1" w:styleId="ULlast">
    <w:name w:val="UL last"/>
    <w:basedOn w:val="UL"/>
    <w:next w:val="Normal"/>
    <w:rsid w:val="006A2D72"/>
    <w:pPr>
      <w:spacing w:after="130"/>
    </w:pPr>
  </w:style>
  <w:style w:type="paragraph" w:customStyle="1" w:styleId="TCH0">
    <w:name w:val="@TCH"/>
    <w:basedOn w:val="Normal"/>
    <w:rsid w:val="00B24182"/>
    <w:pPr>
      <w:widowControl w:val="0"/>
      <w:spacing w:line="240" w:lineRule="auto"/>
    </w:pPr>
    <w:rPr>
      <w:rFonts w:ascii="Chicago" w:eastAsia="Times New Roman" w:hAnsi="Chicago"/>
      <w:b/>
    </w:rPr>
  </w:style>
  <w:style w:type="paragraph" w:customStyle="1" w:styleId="TS">
    <w:name w:val="@TS"/>
    <w:basedOn w:val="Normal"/>
    <w:rsid w:val="00B24182"/>
    <w:pPr>
      <w:widowControl w:val="0"/>
      <w:spacing w:line="240" w:lineRule="auto"/>
    </w:pPr>
    <w:rPr>
      <w:rFonts w:ascii="New York" w:eastAsia="Times New Roman" w:hAnsi="New York"/>
      <w:sz w:val="18"/>
    </w:rPr>
  </w:style>
  <w:style w:type="character" w:styleId="CommentReference">
    <w:name w:val="annotation reference"/>
    <w:basedOn w:val="DefaultParagraphFont"/>
    <w:uiPriority w:val="99"/>
    <w:semiHidden/>
    <w:rsid w:val="005A2276"/>
    <w:rPr>
      <w:sz w:val="16"/>
      <w:szCs w:val="16"/>
    </w:rPr>
  </w:style>
  <w:style w:type="paragraph" w:styleId="CommentText">
    <w:name w:val="annotation text"/>
    <w:basedOn w:val="Normal"/>
    <w:semiHidden/>
    <w:rsid w:val="00B24182"/>
    <w:rPr>
      <w:sz w:val="20"/>
    </w:rPr>
  </w:style>
  <w:style w:type="paragraph" w:styleId="CommentSubject">
    <w:name w:val="annotation subject"/>
    <w:basedOn w:val="CommentText"/>
    <w:next w:val="CommentText"/>
    <w:semiHidden/>
    <w:rsid w:val="00B24182"/>
    <w:rPr>
      <w:b/>
    </w:rPr>
  </w:style>
  <w:style w:type="paragraph" w:styleId="BalloonText">
    <w:name w:val="Balloon Text"/>
    <w:basedOn w:val="Normal"/>
    <w:semiHidden/>
    <w:rsid w:val="00B24182"/>
    <w:rPr>
      <w:rFonts w:ascii="Tahoma" w:hAnsi="Tahoma"/>
      <w:sz w:val="16"/>
    </w:rPr>
  </w:style>
  <w:style w:type="paragraph" w:customStyle="1" w:styleId="BLfirst">
    <w:name w:val="BL first"/>
    <w:basedOn w:val="BL"/>
    <w:next w:val="BL"/>
    <w:rsid w:val="006A2D72"/>
    <w:pPr>
      <w:spacing w:before="130" w:line="260" w:lineRule="exact"/>
    </w:pPr>
  </w:style>
  <w:style w:type="paragraph" w:customStyle="1" w:styleId="codefirst">
    <w:name w:val="code first"/>
    <w:basedOn w:val="code"/>
    <w:next w:val="code"/>
    <w:rsid w:val="006A2D72"/>
    <w:pPr>
      <w:spacing w:before="220"/>
    </w:pPr>
  </w:style>
  <w:style w:type="paragraph" w:customStyle="1" w:styleId="extfirst">
    <w:name w:val="ext first"/>
    <w:basedOn w:val="ext"/>
    <w:next w:val="ext"/>
    <w:rsid w:val="006A2D72"/>
    <w:pPr>
      <w:spacing w:before="140"/>
    </w:pPr>
  </w:style>
  <w:style w:type="paragraph" w:customStyle="1" w:styleId="extalone">
    <w:name w:val="ext alone"/>
    <w:basedOn w:val="ext"/>
    <w:next w:val="Normal"/>
    <w:rsid w:val="006A2D72"/>
    <w:pPr>
      <w:spacing w:before="140" w:after="140"/>
    </w:pPr>
  </w:style>
  <w:style w:type="paragraph" w:customStyle="1" w:styleId="NLfirst">
    <w:name w:val="NL first"/>
    <w:basedOn w:val="NL"/>
    <w:next w:val="NL"/>
    <w:rsid w:val="006A2D72"/>
    <w:pPr>
      <w:spacing w:before="130"/>
    </w:pPr>
  </w:style>
  <w:style w:type="paragraph" w:customStyle="1" w:styleId="BLlast">
    <w:name w:val="BL last"/>
    <w:basedOn w:val="BL"/>
    <w:next w:val="Normal"/>
    <w:rsid w:val="006A2D72"/>
    <w:pPr>
      <w:spacing w:after="130" w:line="260" w:lineRule="exact"/>
    </w:pPr>
  </w:style>
  <w:style w:type="paragraph" w:customStyle="1" w:styleId="SBXlast">
    <w:name w:val="SBX last"/>
    <w:basedOn w:val="SBX"/>
    <w:next w:val="Normal"/>
    <w:rsid w:val="006A2D72"/>
    <w:pPr>
      <w:pBdr>
        <w:bottom w:val="single" w:sz="6" w:space="6" w:color="auto"/>
      </w:pBdr>
      <w:spacing w:after="480"/>
    </w:pPr>
  </w:style>
  <w:style w:type="paragraph" w:customStyle="1" w:styleId="codelast">
    <w:name w:val="code last"/>
    <w:basedOn w:val="code"/>
    <w:next w:val="Normal"/>
    <w:rsid w:val="006A2D72"/>
    <w:pPr>
      <w:spacing w:after="220"/>
    </w:pPr>
  </w:style>
  <w:style w:type="paragraph" w:customStyle="1" w:styleId="extlast">
    <w:name w:val="ext last"/>
    <w:basedOn w:val="ext"/>
    <w:next w:val="Normal"/>
    <w:rsid w:val="006A2D72"/>
    <w:pPr>
      <w:spacing w:after="140"/>
    </w:pPr>
  </w:style>
  <w:style w:type="paragraph" w:customStyle="1" w:styleId="codealone">
    <w:name w:val="code alone"/>
    <w:basedOn w:val="code"/>
    <w:next w:val="Normal"/>
    <w:rsid w:val="006A2D72"/>
    <w:pPr>
      <w:spacing w:before="200" w:after="200"/>
    </w:pPr>
  </w:style>
  <w:style w:type="paragraph" w:customStyle="1" w:styleId="SBXnoindentlast">
    <w:name w:val="SBX no indent last"/>
    <w:basedOn w:val="SBXlast"/>
    <w:rsid w:val="006A2D72"/>
    <w:pPr>
      <w:spacing w:line="240" w:lineRule="exact"/>
      <w:ind w:right="120" w:firstLine="0"/>
    </w:pPr>
    <w:rPr>
      <w:sz w:val="16"/>
    </w:rPr>
  </w:style>
  <w:style w:type="character" w:customStyle="1" w:styleId="zcodebold">
    <w:name w:val="zcodebold"/>
    <w:basedOn w:val="DefaultParagraphFont"/>
    <w:rsid w:val="006A2D72"/>
    <w:rPr>
      <w:b/>
    </w:rPr>
  </w:style>
  <w:style w:type="paragraph" w:customStyle="1" w:styleId="NLlast">
    <w:name w:val="NL last"/>
    <w:basedOn w:val="NL"/>
    <w:next w:val="Normal"/>
    <w:rsid w:val="006A2D72"/>
    <w:pPr>
      <w:spacing w:after="130"/>
    </w:pPr>
  </w:style>
  <w:style w:type="paragraph" w:customStyle="1" w:styleId="TXlast">
    <w:name w:val="TX last"/>
    <w:basedOn w:val="TX"/>
    <w:next w:val="Normal"/>
    <w:rsid w:val="006A2D72"/>
    <w:pPr>
      <w:spacing w:after="360"/>
    </w:pPr>
  </w:style>
  <w:style w:type="paragraph" w:customStyle="1" w:styleId="Tfootnote">
    <w:name w:val="T footnote"/>
    <w:rsid w:val="006A2D72"/>
    <w:pPr>
      <w:spacing w:before="120" w:after="400" w:line="180" w:lineRule="exact"/>
    </w:pPr>
    <w:rPr>
      <w:rFonts w:ascii="Arial" w:hAnsi="Arial"/>
      <w:sz w:val="14"/>
    </w:rPr>
  </w:style>
  <w:style w:type="paragraph" w:customStyle="1" w:styleId="codeFfirst">
    <w:name w:val="code F first"/>
    <w:basedOn w:val="codefirst"/>
    <w:rsid w:val="006A2D72"/>
    <w:pPr>
      <w:shd w:val="clear" w:color="auto" w:fill="E6E6E6"/>
    </w:pPr>
  </w:style>
  <w:style w:type="paragraph" w:customStyle="1" w:styleId="codeFlast">
    <w:name w:val="code F last"/>
    <w:basedOn w:val="codelast"/>
    <w:rsid w:val="006A2D72"/>
    <w:pPr>
      <w:shd w:val="clear" w:color="auto" w:fill="E6E6E6"/>
    </w:pPr>
  </w:style>
  <w:style w:type="paragraph" w:customStyle="1" w:styleId="NLcodepre-NL">
    <w:name w:val="NL code pre-NL"/>
    <w:basedOn w:val="code"/>
    <w:rsid w:val="006A2D72"/>
    <w:pPr>
      <w:spacing w:after="80"/>
      <w:ind w:left="480"/>
    </w:pPr>
  </w:style>
  <w:style w:type="paragraph" w:customStyle="1" w:styleId="NLcodelast">
    <w:name w:val="NL code last"/>
    <w:basedOn w:val="NLcode"/>
    <w:rsid w:val="006A2D72"/>
    <w:pPr>
      <w:spacing w:after="130"/>
    </w:pPr>
  </w:style>
  <w:style w:type="paragraph" w:customStyle="1" w:styleId="BLcodepre-BL">
    <w:name w:val="BL code pre-BL"/>
    <w:basedOn w:val="NLcodepre-NL"/>
    <w:rsid w:val="006A2D72"/>
  </w:style>
  <w:style w:type="paragraph" w:customStyle="1" w:styleId="BLcodelast">
    <w:name w:val="BL code last"/>
    <w:basedOn w:val="NLcodelast"/>
    <w:rsid w:val="006A2D72"/>
  </w:style>
  <w:style w:type="paragraph" w:customStyle="1" w:styleId="TXlastpre-footnote">
    <w:name w:val="TX last pre-footnote"/>
    <w:basedOn w:val="TXlast"/>
    <w:rsid w:val="006A2D72"/>
    <w:pPr>
      <w:spacing w:after="0"/>
    </w:pPr>
  </w:style>
  <w:style w:type="paragraph" w:customStyle="1" w:styleId="SBcodelast">
    <w:name w:val="SB code last"/>
    <w:basedOn w:val="SBcode"/>
    <w:rsid w:val="006A2D72"/>
    <w:pPr>
      <w:spacing w:after="120"/>
    </w:pPr>
  </w:style>
  <w:style w:type="paragraph" w:customStyle="1" w:styleId="SBcodealone">
    <w:name w:val="SB code alone"/>
    <w:basedOn w:val="SBcode"/>
    <w:rsid w:val="006A2D72"/>
    <w:pPr>
      <w:spacing w:before="120" w:after="120"/>
    </w:pPr>
  </w:style>
  <w:style w:type="paragraph" w:customStyle="1" w:styleId="SBTXlast">
    <w:name w:val="SB TX last"/>
    <w:basedOn w:val="SBX"/>
    <w:rsid w:val="006A2D72"/>
    <w:pPr>
      <w:pBdr>
        <w:bottom w:val="single" w:sz="4" w:space="1" w:color="auto"/>
      </w:pBdr>
      <w:spacing w:after="380"/>
    </w:pPr>
  </w:style>
  <w:style w:type="paragraph" w:styleId="BodyTextIndent2">
    <w:name w:val="Body Text Indent 2"/>
    <w:basedOn w:val="Normal"/>
    <w:rsid w:val="006A2D72"/>
    <w:pPr>
      <w:spacing w:line="400" w:lineRule="exact"/>
    </w:pPr>
    <w:rPr>
      <w:sz w:val="36"/>
    </w:rPr>
  </w:style>
  <w:style w:type="paragraph" w:customStyle="1" w:styleId="IDLfirst">
    <w:name w:val="IDL first"/>
    <w:basedOn w:val="IDL"/>
    <w:rsid w:val="006A2D72"/>
    <w:pPr>
      <w:spacing w:before="240"/>
    </w:pPr>
  </w:style>
  <w:style w:type="paragraph" w:customStyle="1" w:styleId="IDLalone">
    <w:name w:val="IDL alone"/>
    <w:basedOn w:val="IDL"/>
    <w:rsid w:val="006A2D72"/>
    <w:pPr>
      <w:spacing w:before="240" w:after="240"/>
    </w:pPr>
  </w:style>
  <w:style w:type="paragraph" w:customStyle="1" w:styleId="IDLlast">
    <w:name w:val="IDL last"/>
    <w:basedOn w:val="IDL"/>
    <w:rsid w:val="006A2D72"/>
    <w:pPr>
      <w:spacing w:after="220"/>
    </w:pPr>
  </w:style>
  <w:style w:type="paragraph" w:customStyle="1" w:styleId="IDLFfirst">
    <w:name w:val="IDL F first"/>
    <w:basedOn w:val="IDLF"/>
    <w:rsid w:val="006A2D72"/>
    <w:pPr>
      <w:spacing w:before="320"/>
    </w:pPr>
  </w:style>
  <w:style w:type="paragraph" w:customStyle="1" w:styleId="IDLFlast">
    <w:name w:val="IDL F last"/>
    <w:basedOn w:val="IDLF"/>
    <w:rsid w:val="006A2D72"/>
    <w:pPr>
      <w:spacing w:after="220"/>
    </w:pPr>
  </w:style>
  <w:style w:type="paragraph" w:customStyle="1" w:styleId="MCLlast">
    <w:name w:val="MCL last"/>
    <w:basedOn w:val="MCL"/>
    <w:rsid w:val="006A2D72"/>
    <w:pPr>
      <w:spacing w:after="130"/>
    </w:pPr>
  </w:style>
  <w:style w:type="paragraph" w:customStyle="1" w:styleId="ULcodelast">
    <w:name w:val="UL code last"/>
    <w:basedOn w:val="ULcode"/>
    <w:rsid w:val="006A2D72"/>
    <w:pPr>
      <w:spacing w:after="180"/>
    </w:pPr>
  </w:style>
  <w:style w:type="paragraph" w:customStyle="1" w:styleId="codepre-note">
    <w:name w:val="code pre-note"/>
    <w:basedOn w:val="code"/>
    <w:rsid w:val="006A2D72"/>
    <w:pPr>
      <w:spacing w:after="120"/>
    </w:pPr>
  </w:style>
  <w:style w:type="paragraph" w:customStyle="1" w:styleId="BL2last">
    <w:name w:val="BL2 last"/>
    <w:basedOn w:val="BL2"/>
    <w:rsid w:val="006A2D72"/>
    <w:pPr>
      <w:spacing w:after="180"/>
    </w:pPr>
  </w:style>
  <w:style w:type="paragraph" w:customStyle="1" w:styleId="Notelast">
    <w:name w:val="Note last"/>
    <w:basedOn w:val="Notetext"/>
    <w:rsid w:val="006A2D72"/>
    <w:pPr>
      <w:spacing w:after="180"/>
    </w:pPr>
  </w:style>
  <w:style w:type="paragraph" w:customStyle="1" w:styleId="NL2last">
    <w:name w:val="NL2 last"/>
    <w:basedOn w:val="NL2"/>
    <w:rsid w:val="006A2D72"/>
    <w:pPr>
      <w:spacing w:after="180"/>
    </w:pPr>
  </w:style>
  <w:style w:type="paragraph" w:customStyle="1" w:styleId="SBBLlast">
    <w:name w:val="SB BL last"/>
    <w:basedOn w:val="SBBL"/>
    <w:rsid w:val="006A2D72"/>
    <w:pPr>
      <w:spacing w:after="80"/>
    </w:pPr>
  </w:style>
  <w:style w:type="paragraph" w:customStyle="1" w:styleId="SBBL2last">
    <w:name w:val="SB BL2 last"/>
    <w:basedOn w:val="SBBL2"/>
    <w:rsid w:val="006A2D72"/>
    <w:pPr>
      <w:spacing w:after="80"/>
    </w:pPr>
  </w:style>
  <w:style w:type="paragraph" w:customStyle="1" w:styleId="SBNLlast">
    <w:name w:val="SB NL last"/>
    <w:basedOn w:val="SBNL"/>
    <w:rsid w:val="006A2D72"/>
    <w:pPr>
      <w:spacing w:after="80"/>
    </w:pPr>
  </w:style>
  <w:style w:type="paragraph" w:customStyle="1" w:styleId="SBNL2last">
    <w:name w:val="SB NL2 last"/>
    <w:basedOn w:val="SBNL2"/>
    <w:rsid w:val="006A2D72"/>
    <w:pPr>
      <w:spacing w:after="80"/>
    </w:pPr>
  </w:style>
  <w:style w:type="paragraph" w:customStyle="1" w:styleId="ULcodepre-UL">
    <w:name w:val="UL code pre-UL"/>
    <w:basedOn w:val="ULcode"/>
    <w:rsid w:val="006A2D72"/>
    <w:pPr>
      <w:spacing w:after="80"/>
    </w:pPr>
  </w:style>
  <w:style w:type="paragraph" w:customStyle="1" w:styleId="UL2last">
    <w:name w:val="UL2 last"/>
    <w:basedOn w:val="UL2"/>
    <w:rsid w:val="006A2D72"/>
    <w:pPr>
      <w:spacing w:after="180"/>
    </w:pPr>
  </w:style>
  <w:style w:type="paragraph" w:customStyle="1" w:styleId="NoteBLfirst">
    <w:name w:val="Note BL first"/>
    <w:basedOn w:val="NoteBL"/>
    <w:rsid w:val="006A2D72"/>
    <w:pPr>
      <w:spacing w:before="60"/>
    </w:pPr>
  </w:style>
  <w:style w:type="paragraph" w:customStyle="1" w:styleId="NoteBLlast">
    <w:name w:val="Note BL last"/>
    <w:basedOn w:val="NoteBL"/>
    <w:rsid w:val="006A2D72"/>
    <w:pPr>
      <w:spacing w:after="180"/>
    </w:pPr>
  </w:style>
  <w:style w:type="paragraph" w:customStyle="1" w:styleId="NoteNLfirst">
    <w:name w:val="Note NL first"/>
    <w:basedOn w:val="NoteBLfirst"/>
    <w:rsid w:val="006A2D72"/>
  </w:style>
  <w:style w:type="paragraph" w:customStyle="1" w:styleId="NoteNLlast">
    <w:name w:val="Note NL last"/>
    <w:basedOn w:val="NoteBLlast"/>
    <w:rsid w:val="006A2D72"/>
  </w:style>
  <w:style w:type="paragraph" w:customStyle="1" w:styleId="GX">
    <w:name w:val="GX"/>
    <w:basedOn w:val="Normal"/>
    <w:rsid w:val="006A2D72"/>
    <w:pPr>
      <w:spacing w:after="120" w:line="200" w:lineRule="exact"/>
      <w:ind w:left="960"/>
    </w:pPr>
    <w:rPr>
      <w:rFonts w:eastAsia="Times New Roman"/>
      <w:spacing w:val="2"/>
      <w:sz w:val="17"/>
    </w:rPr>
  </w:style>
  <w:style w:type="character" w:customStyle="1" w:styleId="zcodebolditalic">
    <w:name w:val="zcodebolditalic"/>
    <w:rsid w:val="006A2D72"/>
    <w:rPr>
      <w:b/>
      <w:i/>
    </w:rPr>
  </w:style>
  <w:style w:type="character" w:customStyle="1" w:styleId="zcodeitalic">
    <w:name w:val="zcodeitalic"/>
    <w:rsid w:val="006A2D72"/>
    <w:rPr>
      <w:i/>
    </w:rPr>
  </w:style>
  <w:style w:type="character" w:customStyle="1" w:styleId="zTimesNRbold">
    <w:name w:val="zTimesNRbold"/>
    <w:rsid w:val="006A2D72"/>
    <w:rPr>
      <w:rFonts w:ascii="Times New Roman" w:hAnsi="Times New Roman"/>
      <w:b/>
    </w:rPr>
  </w:style>
  <w:style w:type="character" w:customStyle="1" w:styleId="zTimesNRbolditalic">
    <w:name w:val="zTimesNRbolditalic"/>
    <w:rsid w:val="006A2D72"/>
    <w:rPr>
      <w:rFonts w:ascii="Times New Roman" w:hAnsi="Times New Roman"/>
      <w:b/>
      <w:i/>
    </w:rPr>
  </w:style>
  <w:style w:type="character" w:customStyle="1" w:styleId="zTimesNRitalic">
    <w:name w:val="zTimesNRitalic"/>
    <w:rsid w:val="006A2D72"/>
    <w:rPr>
      <w:rFonts w:ascii="Times New Roman" w:hAnsi="Times New Roman"/>
      <w:i/>
    </w:rPr>
  </w:style>
  <w:style w:type="paragraph" w:customStyle="1" w:styleId="UL3last">
    <w:name w:val="UL3 last"/>
    <w:basedOn w:val="UL3"/>
    <w:rsid w:val="006A2D72"/>
    <w:pPr>
      <w:spacing w:after="130"/>
    </w:pPr>
  </w:style>
  <w:style w:type="paragraph" w:customStyle="1" w:styleId="BL3last">
    <w:name w:val="BL3 last"/>
    <w:basedOn w:val="BL3"/>
    <w:rsid w:val="006A2D72"/>
    <w:pPr>
      <w:spacing w:after="130"/>
    </w:pPr>
  </w:style>
  <w:style w:type="paragraph" w:customStyle="1" w:styleId="NL3last">
    <w:name w:val="NL3 last"/>
    <w:basedOn w:val="NL3"/>
    <w:rsid w:val="006A2D72"/>
    <w:pPr>
      <w:spacing w:after="130"/>
    </w:pPr>
  </w:style>
  <w:style w:type="paragraph" w:customStyle="1" w:styleId="code80alone">
    <w:name w:val="code 80 alone"/>
    <w:basedOn w:val="code80"/>
    <w:rsid w:val="006A2D72"/>
    <w:pPr>
      <w:spacing w:before="220" w:after="220"/>
    </w:pPr>
  </w:style>
  <w:style w:type="paragraph" w:customStyle="1" w:styleId="code80first">
    <w:name w:val="code 80 first"/>
    <w:basedOn w:val="code80"/>
    <w:rsid w:val="006A2D72"/>
    <w:pPr>
      <w:spacing w:before="220"/>
    </w:pPr>
  </w:style>
  <w:style w:type="paragraph" w:customStyle="1" w:styleId="code80last">
    <w:name w:val="code 80 last"/>
    <w:basedOn w:val="code80"/>
    <w:rsid w:val="006A2D72"/>
    <w:pPr>
      <w:spacing w:after="220"/>
    </w:pPr>
  </w:style>
  <w:style w:type="paragraph" w:customStyle="1" w:styleId="codeF80first">
    <w:name w:val="code F 80 first"/>
    <w:basedOn w:val="codeF80"/>
    <w:rsid w:val="006A2D72"/>
    <w:pPr>
      <w:spacing w:before="220"/>
    </w:pPr>
  </w:style>
  <w:style w:type="paragraph" w:customStyle="1" w:styleId="codeF80last">
    <w:name w:val="code F 80 last"/>
    <w:basedOn w:val="codeF80"/>
    <w:rsid w:val="006A2D72"/>
    <w:pPr>
      <w:spacing w:after="220"/>
    </w:pPr>
  </w:style>
  <w:style w:type="paragraph" w:styleId="DocumentMap">
    <w:name w:val="Document Map"/>
    <w:basedOn w:val="Normal"/>
    <w:semiHidden/>
    <w:rsid w:val="00B24182"/>
    <w:pPr>
      <w:shd w:val="clear" w:color="auto" w:fill="000080"/>
    </w:pPr>
    <w:rPr>
      <w:rFonts w:ascii="Tahoma" w:hAnsi="Tahoma"/>
      <w:sz w:val="20"/>
    </w:rPr>
  </w:style>
  <w:style w:type="paragraph" w:customStyle="1" w:styleId="IDL80first">
    <w:name w:val="IDL 80 first"/>
    <w:basedOn w:val="IDL80"/>
    <w:rsid w:val="006A2D72"/>
    <w:pPr>
      <w:spacing w:before="220"/>
    </w:pPr>
  </w:style>
  <w:style w:type="paragraph" w:customStyle="1" w:styleId="IDL80last">
    <w:name w:val="IDL 80 last"/>
    <w:basedOn w:val="IDL80"/>
    <w:rsid w:val="006A2D72"/>
    <w:pPr>
      <w:spacing w:after="220"/>
    </w:pPr>
  </w:style>
  <w:style w:type="paragraph" w:customStyle="1" w:styleId="IDL80alone">
    <w:name w:val="IDL 80 alone"/>
    <w:basedOn w:val="IDL80"/>
    <w:rsid w:val="006A2D72"/>
    <w:pPr>
      <w:spacing w:before="220" w:after="220"/>
    </w:pPr>
  </w:style>
  <w:style w:type="paragraph" w:customStyle="1" w:styleId="IDLF80first">
    <w:name w:val="IDL F 80 first"/>
    <w:basedOn w:val="IDLF80"/>
    <w:rsid w:val="006A2D72"/>
    <w:pPr>
      <w:spacing w:before="240"/>
    </w:pPr>
  </w:style>
  <w:style w:type="paragraph" w:customStyle="1" w:styleId="IDLF80last">
    <w:name w:val="IDL F 80 last"/>
    <w:basedOn w:val="IDLF80"/>
    <w:rsid w:val="006A2D72"/>
    <w:pPr>
      <w:spacing w:after="220"/>
    </w:pPr>
  </w:style>
  <w:style w:type="character" w:customStyle="1" w:styleId="SBBLChar">
    <w:name w:val="SB BL Char"/>
    <w:basedOn w:val="DefaultParagraphFont"/>
    <w:rsid w:val="00B24182"/>
    <w:rPr>
      <w:rFonts w:ascii="Arial" w:eastAsia="Times" w:hAnsi="Arial"/>
      <w:b/>
      <w:noProof w:val="0"/>
      <w:sz w:val="18"/>
      <w:lang w:val="en-US"/>
    </w:rPr>
  </w:style>
  <w:style w:type="character" w:customStyle="1" w:styleId="SBBLlastChar">
    <w:name w:val="SB BL last Char"/>
    <w:basedOn w:val="SBBLChar"/>
    <w:rsid w:val="00B24182"/>
    <w:rPr>
      <w:rFonts w:ascii="Arial" w:eastAsia="Times" w:hAnsi="Arial"/>
      <w:b/>
      <w:noProof w:val="0"/>
      <w:sz w:val="18"/>
      <w:lang w:val="en-US"/>
    </w:rPr>
  </w:style>
  <w:style w:type="character" w:styleId="Hyperlink">
    <w:name w:val="Hyperlink"/>
    <w:basedOn w:val="DefaultParagraphFont"/>
    <w:uiPriority w:val="99"/>
    <w:rsid w:val="005A2276"/>
    <w:rPr>
      <w:rFonts w:cs="Times New Roman"/>
      <w:color w:val="0000FF"/>
      <w:u w:val="single"/>
    </w:rPr>
  </w:style>
  <w:style w:type="paragraph" w:styleId="Header">
    <w:name w:val="header"/>
    <w:basedOn w:val="Normal"/>
    <w:link w:val="HeaderChar"/>
    <w:uiPriority w:val="99"/>
    <w:rsid w:val="005A2276"/>
    <w:pPr>
      <w:tabs>
        <w:tab w:val="center" w:pos="4680"/>
        <w:tab w:val="right" w:pos="9360"/>
      </w:tabs>
      <w:spacing w:after="0" w:line="240" w:lineRule="auto"/>
    </w:pPr>
  </w:style>
  <w:style w:type="paragraph" w:styleId="Footer">
    <w:name w:val="footer"/>
    <w:basedOn w:val="Normal"/>
    <w:link w:val="FooterChar"/>
    <w:uiPriority w:val="99"/>
    <w:rsid w:val="005A2276"/>
    <w:pPr>
      <w:tabs>
        <w:tab w:val="center" w:pos="4680"/>
        <w:tab w:val="right" w:pos="9360"/>
      </w:tabs>
      <w:spacing w:after="0" w:line="240" w:lineRule="auto"/>
    </w:pPr>
  </w:style>
  <w:style w:type="character" w:styleId="PageNumber">
    <w:name w:val="page number"/>
    <w:basedOn w:val="DefaultParagraphFont"/>
    <w:uiPriority w:val="99"/>
    <w:rsid w:val="005A2276"/>
  </w:style>
  <w:style w:type="character" w:customStyle="1" w:styleId="CodeinText">
    <w:name w:val="Code in Text"/>
    <w:basedOn w:val="DefaultParagraphFont"/>
    <w:rsid w:val="006A2D72"/>
    <w:rPr>
      <w:rFonts w:ascii="Courier New" w:hAnsi="Courier New"/>
      <w:dstrike w:val="0"/>
      <w:sz w:val="20"/>
    </w:rPr>
  </w:style>
  <w:style w:type="character" w:customStyle="1" w:styleId="NormalnoindentChar">
    <w:name w:val="Normal no indent Char"/>
    <w:basedOn w:val="DefaultParagraphFont"/>
    <w:rsid w:val="00B24182"/>
    <w:rPr>
      <w:rFonts w:eastAsia="Times"/>
      <w:noProof w:val="0"/>
      <w:spacing w:val="4"/>
      <w:sz w:val="21"/>
      <w:lang w:val="en-US"/>
    </w:rPr>
  </w:style>
  <w:style w:type="character" w:styleId="Strong">
    <w:name w:val="Strong"/>
    <w:basedOn w:val="DefaultParagraphFont"/>
    <w:uiPriority w:val="99"/>
    <w:rsid w:val="005A2276"/>
    <w:rPr>
      <w:b/>
      <w:bCs/>
    </w:rPr>
  </w:style>
  <w:style w:type="character" w:customStyle="1" w:styleId="FooterChar">
    <w:name w:val="Footer Char"/>
    <w:basedOn w:val="DefaultParagraphFont"/>
    <w:link w:val="Footer"/>
    <w:uiPriority w:val="99"/>
    <w:rsid w:val="005A2276"/>
    <w:rPr>
      <w:rFonts w:asciiTheme="minorHAnsi" w:eastAsiaTheme="minorHAnsi" w:hAnsiTheme="minorHAnsi" w:cstheme="minorBidi"/>
      <w:sz w:val="22"/>
      <w:szCs w:val="22"/>
    </w:rPr>
  </w:style>
  <w:style w:type="paragraph" w:styleId="ListParagraph">
    <w:name w:val="List Paragraph"/>
    <w:basedOn w:val="Normal"/>
    <w:uiPriority w:val="99"/>
    <w:qFormat/>
    <w:rsid w:val="005A2276"/>
    <w:pPr>
      <w:ind w:left="720"/>
      <w:contextualSpacing/>
    </w:pPr>
    <w:rPr>
      <w:rFonts w:ascii="Calibri" w:eastAsia="Times New Roman" w:hAnsi="Calibri" w:cs="Times New Roman"/>
      <w:color w:val="FF0000"/>
    </w:rPr>
  </w:style>
  <w:style w:type="paragraph" w:styleId="Revision">
    <w:name w:val="Revision"/>
    <w:hidden/>
    <w:uiPriority w:val="99"/>
    <w:semiHidden/>
    <w:rsid w:val="005A2276"/>
    <w:rPr>
      <w:rFonts w:ascii="Times New Roman" w:eastAsia="Times New Roman" w:hAnsi="Times New Roman"/>
      <w:color w:val="FF0000"/>
      <w:sz w:val="40"/>
    </w:rPr>
  </w:style>
  <w:style w:type="character" w:customStyle="1" w:styleId="Heading1Char">
    <w:name w:val="Heading 1 Char"/>
    <w:basedOn w:val="DefaultParagraphFont"/>
    <w:link w:val="Heading1"/>
    <w:uiPriority w:val="99"/>
    <w:rsid w:val="005A2276"/>
    <w:rPr>
      <w:rFonts w:ascii="Times New Roman" w:eastAsia="Times New Roman" w:hAnsi="Times New Roman"/>
      <w:b/>
      <w:caps/>
      <w:sz w:val="28"/>
      <w:szCs w:val="28"/>
    </w:rPr>
  </w:style>
  <w:style w:type="character" w:customStyle="1" w:styleId="Heading2Char">
    <w:name w:val="Heading 2 Char"/>
    <w:basedOn w:val="DefaultParagraphFont"/>
    <w:link w:val="Heading2"/>
    <w:uiPriority w:val="99"/>
    <w:rsid w:val="005A22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5A227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5A2276"/>
    <w:rPr>
      <w:rFonts w:ascii="Arial" w:eastAsia="Times New Roman" w:hAnsi="Arial"/>
      <w:b/>
      <w:sz w:val="22"/>
    </w:rPr>
  </w:style>
  <w:style w:type="character" w:customStyle="1" w:styleId="Heading5Char">
    <w:name w:val="Heading 5 Char"/>
    <w:basedOn w:val="DefaultParagraphFont"/>
    <w:link w:val="Heading5"/>
    <w:uiPriority w:val="99"/>
    <w:rsid w:val="005A2276"/>
    <w:rPr>
      <w:rFonts w:ascii="Arial" w:eastAsia="Times New Roman" w:hAnsi="Arial"/>
      <w:b/>
    </w:rPr>
  </w:style>
  <w:style w:type="paragraph" w:customStyle="1" w:styleId="ParaContinued">
    <w:name w:val="ParaContinued"/>
    <w:basedOn w:val="Normal"/>
    <w:next w:val="Para"/>
    <w:rsid w:val="005A2276"/>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5A2276"/>
    <w:pPr>
      <w:spacing w:after="120"/>
      <w:ind w:left="720" w:firstLine="720"/>
    </w:pPr>
    <w:rPr>
      <w:rFonts w:ascii="Times New Roman" w:eastAsia="Times New Roman" w:hAnsi="Times New Roman"/>
      <w:snapToGrid w:val="0"/>
      <w:sz w:val="26"/>
    </w:rPr>
  </w:style>
  <w:style w:type="paragraph" w:customStyle="1" w:styleId="Answer">
    <w:name w:val="Answer"/>
    <w:basedOn w:val="Option"/>
    <w:next w:val="Explanation"/>
    <w:rsid w:val="005A2276"/>
    <w:pPr>
      <w:widowControl w:val="0"/>
    </w:pPr>
    <w:rPr>
      <w:snapToGrid w:val="0"/>
    </w:rPr>
  </w:style>
  <w:style w:type="paragraph" w:customStyle="1" w:styleId="Option">
    <w:name w:val="Option"/>
    <w:basedOn w:val="Question"/>
    <w:rsid w:val="005A2276"/>
    <w:pPr>
      <w:ind w:left="2880"/>
    </w:pPr>
  </w:style>
  <w:style w:type="paragraph" w:customStyle="1" w:styleId="Question">
    <w:name w:val="Question"/>
    <w:next w:val="Option"/>
    <w:rsid w:val="005A2276"/>
    <w:pPr>
      <w:spacing w:after="120"/>
      <w:ind w:left="2160" w:hanging="720"/>
    </w:pPr>
    <w:rPr>
      <w:rFonts w:ascii="Times New Roman" w:eastAsia="Times New Roman" w:hAnsi="Times New Roman"/>
      <w:sz w:val="26"/>
    </w:rPr>
  </w:style>
  <w:style w:type="paragraph" w:customStyle="1" w:styleId="Explanation">
    <w:name w:val="Explanation"/>
    <w:basedOn w:val="Answer"/>
    <w:next w:val="Question"/>
    <w:rsid w:val="005A2276"/>
    <w:pPr>
      <w:ind w:left="2160" w:firstLine="0"/>
    </w:pPr>
  </w:style>
  <w:style w:type="paragraph" w:customStyle="1" w:styleId="Objective">
    <w:name w:val="Objective"/>
    <w:rsid w:val="005A2276"/>
    <w:pPr>
      <w:widowControl w:val="0"/>
      <w:spacing w:after="120"/>
      <w:ind w:left="2520" w:hanging="360"/>
    </w:pPr>
    <w:rPr>
      <w:rFonts w:ascii="Arial" w:eastAsia="Times New Roman" w:hAnsi="Arial"/>
      <w:b/>
      <w:i/>
      <w:snapToGrid w:val="0"/>
      <w:sz w:val="24"/>
      <w:u w:val="single"/>
    </w:rPr>
  </w:style>
  <w:style w:type="paragraph" w:customStyle="1" w:styleId="CodeTitle">
    <w:name w:val="CodeTitle"/>
    <w:basedOn w:val="H5"/>
    <w:next w:val="CodeListing"/>
    <w:rsid w:val="005A2276"/>
    <w:pPr>
      <w:pBdr>
        <w:top w:val="single" w:sz="4" w:space="4" w:color="auto"/>
      </w:pBdr>
      <w:outlineLvl w:val="6"/>
    </w:pPr>
    <w:rPr>
      <w:i/>
      <w:noProof/>
    </w:rPr>
  </w:style>
  <w:style w:type="paragraph" w:customStyle="1" w:styleId="H5">
    <w:name w:val="H5"/>
    <w:next w:val="Para"/>
    <w:rsid w:val="005A2276"/>
    <w:pPr>
      <w:keepNext/>
      <w:widowControl w:val="0"/>
      <w:spacing w:before="240" w:after="120"/>
      <w:outlineLvl w:val="5"/>
    </w:pPr>
    <w:rPr>
      <w:rFonts w:ascii="Arial" w:eastAsia="Times New Roman" w:hAnsi="Arial"/>
      <w:b/>
      <w:snapToGrid w:val="0"/>
      <w:sz w:val="22"/>
      <w:szCs w:val="22"/>
      <w:u w:val="double"/>
    </w:rPr>
  </w:style>
  <w:style w:type="paragraph" w:customStyle="1" w:styleId="CodeListing">
    <w:name w:val="CodeListing"/>
    <w:rsid w:val="005A2276"/>
    <w:pPr>
      <w:widowControl w:val="0"/>
      <w:spacing w:before="120" w:after="120"/>
      <w:contextualSpacing/>
    </w:pPr>
    <w:rPr>
      <w:rFonts w:ascii="Courier New" w:eastAsia="Times New Roman" w:hAnsi="Courier New"/>
      <w:noProof/>
      <w:snapToGrid w:val="0"/>
    </w:rPr>
  </w:style>
  <w:style w:type="paragraph" w:customStyle="1" w:styleId="ChapterObjective">
    <w:name w:val="ChapterObjective"/>
    <w:basedOn w:val="Objective"/>
    <w:rsid w:val="005A2276"/>
    <w:rPr>
      <w:i w:val="0"/>
    </w:rPr>
  </w:style>
  <w:style w:type="paragraph" w:customStyle="1" w:styleId="H4">
    <w:name w:val="H4"/>
    <w:next w:val="Para"/>
    <w:rsid w:val="005A2276"/>
    <w:pPr>
      <w:keepNext/>
      <w:widowControl w:val="0"/>
      <w:spacing w:before="240" w:after="120"/>
      <w:outlineLvl w:val="4"/>
    </w:pPr>
    <w:rPr>
      <w:rFonts w:ascii="Times New Roman" w:eastAsia="Times New Roman" w:hAnsi="Times New Roman"/>
      <w:b/>
      <w:snapToGrid w:val="0"/>
      <w:sz w:val="26"/>
      <w:u w:val="single"/>
    </w:rPr>
  </w:style>
  <w:style w:type="paragraph" w:customStyle="1" w:styleId="ChapterSubobjective">
    <w:name w:val="ChapterSubobjective"/>
    <w:basedOn w:val="Subobjective"/>
    <w:rsid w:val="005A2276"/>
    <w:pPr>
      <w:keepNext w:val="0"/>
    </w:pPr>
    <w:rPr>
      <w:i w:val="0"/>
    </w:rPr>
  </w:style>
  <w:style w:type="paragraph" w:customStyle="1" w:styleId="Subobjective">
    <w:name w:val="Subobjective"/>
    <w:basedOn w:val="Objective"/>
    <w:rsid w:val="005A2276"/>
    <w:pPr>
      <w:keepNext/>
      <w:spacing w:before="180"/>
      <w:ind w:left="2880"/>
    </w:pPr>
  </w:style>
  <w:style w:type="paragraph" w:customStyle="1" w:styleId="ChapterTitle">
    <w:name w:val="ChapterTitle"/>
    <w:next w:val="Para"/>
    <w:qFormat/>
    <w:rsid w:val="005A2276"/>
    <w:pPr>
      <w:spacing w:after="360"/>
      <w:outlineLvl w:val="0"/>
    </w:pPr>
    <w:rPr>
      <w:rFonts w:ascii="Arial" w:eastAsia="Times New Roman" w:hAnsi="Arial"/>
      <w:b/>
      <w:smallCaps/>
      <w:snapToGrid w:val="0"/>
      <w:sz w:val="60"/>
    </w:rPr>
  </w:style>
  <w:style w:type="character" w:customStyle="1" w:styleId="InlineCode">
    <w:name w:val="InlineCode"/>
    <w:basedOn w:val="DefaultParagraphFont"/>
    <w:rsid w:val="005A2276"/>
    <w:rPr>
      <w:rFonts w:ascii="Courier New" w:hAnsi="Courier New"/>
      <w:noProof/>
      <w:color w:val="auto"/>
    </w:rPr>
  </w:style>
  <w:style w:type="paragraph" w:customStyle="1" w:styleId="QuotePara">
    <w:name w:val="QuotePara"/>
    <w:basedOn w:val="QuoteSource"/>
    <w:qFormat/>
    <w:rsid w:val="005A2276"/>
    <w:rPr>
      <w:i w:val="0"/>
      <w:sz w:val="24"/>
    </w:rPr>
  </w:style>
  <w:style w:type="paragraph" w:customStyle="1" w:styleId="QuoteSource">
    <w:name w:val="QuoteSource"/>
    <w:basedOn w:val="Normal"/>
    <w:rsid w:val="005A2276"/>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5A2276"/>
    <w:pPr>
      <w:ind w:left="1440"/>
    </w:pPr>
    <w:rPr>
      <w:rFonts w:ascii="Arial" w:eastAsia="Times New Roman" w:hAnsi="Arial"/>
      <w:snapToGrid w:val="0"/>
      <w:sz w:val="26"/>
    </w:rPr>
  </w:style>
  <w:style w:type="paragraph" w:customStyle="1" w:styleId="ListBulleted">
    <w:name w:val="ListBulleted"/>
    <w:qFormat/>
    <w:rsid w:val="005A2276"/>
    <w:pPr>
      <w:numPr>
        <w:numId w:val="3"/>
      </w:numPr>
      <w:spacing w:before="120" w:after="120"/>
      <w:contextualSpacing/>
    </w:pPr>
    <w:rPr>
      <w:rFonts w:ascii="Times New Roman" w:eastAsia="Times New Roman" w:hAnsi="Times New Roman"/>
      <w:snapToGrid w:val="0"/>
      <w:sz w:val="26"/>
    </w:rPr>
  </w:style>
  <w:style w:type="paragraph" w:customStyle="1" w:styleId="ListBulletedSub">
    <w:name w:val="ListBulletedSub"/>
    <w:rsid w:val="005A2276"/>
    <w:pPr>
      <w:numPr>
        <w:numId w:val="4"/>
      </w:numPr>
      <w:spacing w:before="120" w:after="120"/>
      <w:contextualSpacing/>
    </w:pPr>
    <w:rPr>
      <w:rFonts w:ascii="Times New Roman" w:eastAsia="Times New Roman" w:hAnsi="Times New Roman"/>
      <w:snapToGrid w:val="0"/>
      <w:sz w:val="26"/>
    </w:rPr>
  </w:style>
  <w:style w:type="paragraph" w:customStyle="1" w:styleId="ListNumbered">
    <w:name w:val="ListNumbered"/>
    <w:qFormat/>
    <w:rsid w:val="005A2276"/>
    <w:pPr>
      <w:widowControl w:val="0"/>
      <w:spacing w:before="120" w:after="120"/>
      <w:ind w:left="1800" w:hanging="360"/>
      <w:contextualSpacing/>
    </w:pPr>
    <w:rPr>
      <w:rFonts w:ascii="Times New Roman" w:eastAsia="Times New Roman" w:hAnsi="Times New Roman"/>
      <w:snapToGrid w:val="0"/>
      <w:sz w:val="26"/>
    </w:rPr>
  </w:style>
  <w:style w:type="character" w:customStyle="1" w:styleId="KeyTerm">
    <w:name w:val="KeyTerm"/>
    <w:basedOn w:val="DefaultParagraphFont"/>
    <w:rsid w:val="005A2276"/>
    <w:rPr>
      <w:i/>
      <w:color w:val="auto"/>
    </w:rPr>
  </w:style>
  <w:style w:type="paragraph" w:customStyle="1" w:styleId="Slug">
    <w:name w:val="Slug"/>
    <w:basedOn w:val="Normal"/>
    <w:next w:val="Para"/>
    <w:rsid w:val="005A2276"/>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5A2276"/>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5A2276"/>
    <w:pPr>
      <w:spacing w:before="240"/>
      <w:outlineLvl w:val="9"/>
    </w:pPr>
  </w:style>
  <w:style w:type="paragraph" w:customStyle="1" w:styleId="H3">
    <w:name w:val="H3"/>
    <w:next w:val="Para"/>
    <w:qFormat/>
    <w:rsid w:val="005A2276"/>
    <w:pPr>
      <w:keepNext/>
      <w:spacing w:before="360" w:after="240"/>
      <w:outlineLvl w:val="3"/>
    </w:pPr>
    <w:rPr>
      <w:rFonts w:ascii="Arial" w:eastAsia="Times New Roman" w:hAnsi="Arial"/>
      <w:b/>
      <w:snapToGrid w:val="0"/>
      <w:sz w:val="32"/>
    </w:rPr>
  </w:style>
  <w:style w:type="paragraph" w:customStyle="1" w:styleId="GlossaryTerm">
    <w:name w:val="GlossaryTerm"/>
    <w:basedOn w:val="H4"/>
    <w:next w:val="GlossaryDefinition"/>
    <w:rsid w:val="005A2276"/>
  </w:style>
  <w:style w:type="paragraph" w:customStyle="1" w:styleId="PartIntroductionPara">
    <w:name w:val="PartIntroductionPara"/>
    <w:rsid w:val="005A2276"/>
    <w:pPr>
      <w:spacing w:after="120"/>
      <w:ind w:left="720" w:firstLine="720"/>
    </w:pPr>
    <w:rPr>
      <w:rFonts w:ascii="Times New Roman" w:eastAsia="Times New Roman" w:hAnsi="Times New Roman"/>
      <w:sz w:val="26"/>
    </w:rPr>
  </w:style>
  <w:style w:type="paragraph" w:customStyle="1" w:styleId="H2">
    <w:name w:val="H2"/>
    <w:next w:val="Para"/>
    <w:qFormat/>
    <w:rsid w:val="005A2276"/>
    <w:pPr>
      <w:keepNext/>
      <w:widowControl w:val="0"/>
      <w:spacing w:before="360" w:after="240"/>
      <w:outlineLvl w:val="2"/>
    </w:pPr>
    <w:rPr>
      <w:rFonts w:ascii="Arial" w:eastAsia="Times New Roman" w:hAnsi="Arial"/>
      <w:b/>
      <w:snapToGrid w:val="0"/>
      <w:sz w:val="40"/>
      <w:u w:val="single"/>
    </w:rPr>
  </w:style>
  <w:style w:type="paragraph" w:customStyle="1" w:styleId="RunInHead">
    <w:name w:val="RunInHead"/>
    <w:next w:val="RunInPara"/>
    <w:rsid w:val="005A2276"/>
    <w:pPr>
      <w:spacing w:before="240"/>
      <w:ind w:left="1440"/>
    </w:pPr>
    <w:rPr>
      <w:rFonts w:ascii="Arial" w:eastAsia="Times New Roman" w:hAnsi="Arial"/>
      <w:b/>
      <w:sz w:val="26"/>
    </w:rPr>
  </w:style>
  <w:style w:type="paragraph" w:customStyle="1" w:styleId="RunInPara">
    <w:name w:val="RunInPara"/>
    <w:basedOn w:val="Normal"/>
    <w:rsid w:val="005A2276"/>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5A2276"/>
    <w:pPr>
      <w:ind w:left="2520"/>
    </w:pPr>
  </w:style>
  <w:style w:type="paragraph" w:customStyle="1" w:styleId="ListPara">
    <w:name w:val="ListPara"/>
    <w:basedOn w:val="Normal"/>
    <w:rsid w:val="005A2276"/>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5A2276"/>
    <w:pPr>
      <w:spacing w:line="260" w:lineRule="exact"/>
      <w:ind w:left="2520"/>
    </w:pPr>
  </w:style>
  <w:style w:type="paragraph" w:customStyle="1" w:styleId="PartTitle">
    <w:name w:val="PartTitle"/>
    <w:basedOn w:val="ChapterTitle"/>
    <w:rsid w:val="005A2276"/>
    <w:pPr>
      <w:widowControl w:val="0"/>
    </w:pPr>
  </w:style>
  <w:style w:type="paragraph" w:customStyle="1" w:styleId="CodeSnippet">
    <w:name w:val="CodeSnippet"/>
    <w:rsid w:val="005A2276"/>
    <w:pPr>
      <w:spacing w:before="120" w:after="120"/>
      <w:contextualSpacing/>
    </w:pPr>
    <w:rPr>
      <w:rFonts w:ascii="Courier New" w:eastAsia="Times New Roman" w:hAnsi="Courier New"/>
      <w:noProof/>
      <w:snapToGrid w:val="0"/>
      <w:sz w:val="16"/>
    </w:rPr>
  </w:style>
  <w:style w:type="paragraph" w:customStyle="1" w:styleId="RunInHeadSub">
    <w:name w:val="RunInHeadSub"/>
    <w:basedOn w:val="RunInHead"/>
    <w:next w:val="RunInParaSub"/>
    <w:rsid w:val="005A2276"/>
    <w:pPr>
      <w:ind w:left="2160"/>
    </w:pPr>
    <w:rPr>
      <w:snapToGrid w:val="0"/>
    </w:rPr>
  </w:style>
  <w:style w:type="paragraph" w:customStyle="1" w:styleId="RunInParaSub">
    <w:name w:val="RunInParaSub"/>
    <w:basedOn w:val="RunInPara"/>
    <w:rsid w:val="005A2276"/>
    <w:pPr>
      <w:ind w:left="2160"/>
    </w:pPr>
  </w:style>
  <w:style w:type="paragraph" w:customStyle="1" w:styleId="URLPara">
    <w:name w:val="URLPara"/>
    <w:rsid w:val="005A2276"/>
    <w:pPr>
      <w:widowControl w:val="0"/>
      <w:spacing w:after="120"/>
      <w:ind w:left="1800" w:hanging="360"/>
    </w:pPr>
    <w:rPr>
      <w:rFonts w:ascii="Courier New" w:eastAsia="Times New Roman" w:hAnsi="Courier New"/>
      <w:snapToGrid w:val="0"/>
      <w:u w:val="single"/>
    </w:rPr>
  </w:style>
  <w:style w:type="paragraph" w:customStyle="1" w:styleId="ObjectiveTitle">
    <w:name w:val="ObjectiveTitle"/>
    <w:basedOn w:val="Objective"/>
    <w:next w:val="Objective"/>
    <w:rsid w:val="005A2276"/>
    <w:pPr>
      <w:spacing w:before="240"/>
      <w:ind w:left="1800"/>
    </w:pPr>
    <w:rPr>
      <w:u w:val="none"/>
    </w:rPr>
  </w:style>
  <w:style w:type="character" w:customStyle="1" w:styleId="CodeHighlight">
    <w:name w:val="CodeHighlight"/>
    <w:rsid w:val="005A2276"/>
    <w:rPr>
      <w:u w:val="wave"/>
    </w:rPr>
  </w:style>
  <w:style w:type="paragraph" w:customStyle="1" w:styleId="TableCaption">
    <w:name w:val="TableCaption"/>
    <w:basedOn w:val="Slug"/>
    <w:qFormat/>
    <w:rsid w:val="005A2276"/>
    <w:pPr>
      <w:keepNext/>
      <w:widowControl w:val="0"/>
      <w:spacing w:before="240" w:after="120"/>
      <w:ind w:left="0"/>
    </w:pPr>
    <w:rPr>
      <w:snapToGrid w:val="0"/>
    </w:rPr>
  </w:style>
  <w:style w:type="paragraph" w:customStyle="1" w:styleId="TabularEntry">
    <w:name w:val="TabularEntry"/>
    <w:rsid w:val="005A2276"/>
    <w:pPr>
      <w:widowControl w:val="0"/>
    </w:pPr>
    <w:rPr>
      <w:rFonts w:ascii="Times New Roman" w:eastAsia="Times New Roman" w:hAnsi="Times New Roman"/>
      <w:snapToGrid w:val="0"/>
      <w:sz w:val="26"/>
    </w:rPr>
  </w:style>
  <w:style w:type="paragraph" w:customStyle="1" w:styleId="TableEntry">
    <w:name w:val="TableEntry"/>
    <w:qFormat/>
    <w:rsid w:val="005A2276"/>
    <w:pPr>
      <w:spacing w:after="60"/>
    </w:pPr>
    <w:rPr>
      <w:rFonts w:ascii="Arial" w:eastAsia="Times New Roman" w:hAnsi="Arial"/>
      <w:sz w:val="22"/>
    </w:rPr>
  </w:style>
  <w:style w:type="paragraph" w:customStyle="1" w:styleId="TableHead">
    <w:name w:val="TableHead"/>
    <w:qFormat/>
    <w:rsid w:val="005A2276"/>
    <w:pPr>
      <w:keepNext/>
    </w:pPr>
    <w:rPr>
      <w:rFonts w:ascii="Arial" w:eastAsia="Times New Roman" w:hAnsi="Arial"/>
      <w:b/>
      <w:smallCaps/>
      <w:sz w:val="22"/>
    </w:rPr>
  </w:style>
  <w:style w:type="paragraph" w:customStyle="1" w:styleId="CodeSnippetSub">
    <w:name w:val="CodeSnippetSub"/>
    <w:rsid w:val="005A2276"/>
    <w:pPr>
      <w:ind w:left="720"/>
    </w:pPr>
    <w:rPr>
      <w:rFonts w:ascii="Courier New" w:eastAsia="Times New Roman" w:hAnsi="Courier New"/>
      <w:noProof/>
      <w:snapToGrid w:val="0"/>
      <w:sz w:val="16"/>
    </w:rPr>
  </w:style>
  <w:style w:type="paragraph" w:customStyle="1" w:styleId="H1">
    <w:name w:val="H1"/>
    <w:next w:val="Para"/>
    <w:qFormat/>
    <w:rsid w:val="005A2276"/>
    <w:pPr>
      <w:keepNext/>
      <w:widowControl w:val="0"/>
      <w:pBdr>
        <w:top w:val="single" w:sz="4" w:space="1" w:color="auto"/>
      </w:pBdr>
      <w:spacing w:before="480" w:after="360"/>
      <w:outlineLvl w:val="1"/>
    </w:pPr>
    <w:rPr>
      <w:rFonts w:ascii="Arial" w:eastAsia="Times New Roman" w:hAnsi="Arial"/>
      <w:b/>
      <w:sz w:val="52"/>
    </w:rPr>
  </w:style>
  <w:style w:type="paragraph" w:customStyle="1" w:styleId="TableFootnote">
    <w:name w:val="TableFootnote"/>
    <w:rsid w:val="005A2276"/>
    <w:pPr>
      <w:spacing w:after="240"/>
      <w:ind w:left="1440"/>
      <w:contextualSpacing/>
    </w:pPr>
    <w:rPr>
      <w:rFonts w:ascii="Arial" w:eastAsia="Times New Roman" w:hAnsi="Arial"/>
      <w:sz w:val="18"/>
    </w:rPr>
  </w:style>
  <w:style w:type="character" w:customStyle="1" w:styleId="InlineURL">
    <w:name w:val="InlineURL"/>
    <w:basedOn w:val="DefaultParagraphFont"/>
    <w:rsid w:val="005A2276"/>
    <w:rPr>
      <w:rFonts w:ascii="Courier New" w:hAnsi="Courier New"/>
      <w:noProof/>
      <w:color w:val="auto"/>
      <w:u w:val="single"/>
    </w:rPr>
  </w:style>
  <w:style w:type="character" w:customStyle="1" w:styleId="Superscript">
    <w:name w:val="Superscript"/>
    <w:basedOn w:val="DefaultParagraphFont"/>
    <w:rsid w:val="005A2276"/>
    <w:rPr>
      <w:vertAlign w:val="superscript"/>
    </w:rPr>
  </w:style>
  <w:style w:type="character" w:customStyle="1" w:styleId="Subscript">
    <w:name w:val="Subscript"/>
    <w:basedOn w:val="DefaultParagraphFont"/>
    <w:rsid w:val="005A2276"/>
    <w:rPr>
      <w:vertAlign w:val="subscript"/>
    </w:rPr>
  </w:style>
  <w:style w:type="paragraph" w:customStyle="1" w:styleId="ChapterObjectiveTitle">
    <w:name w:val="ChapterObjectiveTitle"/>
    <w:basedOn w:val="ObjectiveTitle"/>
    <w:next w:val="ChapterObjective"/>
    <w:rsid w:val="005A2276"/>
    <w:pPr>
      <w:ind w:left="1440" w:firstLine="0"/>
    </w:pPr>
    <w:rPr>
      <w:i w:val="0"/>
    </w:rPr>
  </w:style>
  <w:style w:type="paragraph" w:customStyle="1" w:styleId="FigureSource">
    <w:name w:val="FigureSource"/>
    <w:next w:val="Para"/>
    <w:rsid w:val="005A2276"/>
    <w:pPr>
      <w:spacing w:after="240"/>
      <w:ind w:left="1440"/>
    </w:pPr>
    <w:rPr>
      <w:rFonts w:ascii="Arial" w:eastAsia="Times New Roman" w:hAnsi="Arial"/>
      <w:sz w:val="22"/>
    </w:rPr>
  </w:style>
  <w:style w:type="paragraph" w:customStyle="1" w:styleId="ChapterFeaturingList">
    <w:name w:val="ChapterFeaturingList"/>
    <w:basedOn w:val="ChapterObjective"/>
    <w:rsid w:val="005A2276"/>
    <w:rPr>
      <w:b w:val="0"/>
      <w:sz w:val="26"/>
      <w:u w:val="none"/>
    </w:rPr>
  </w:style>
  <w:style w:type="paragraph" w:customStyle="1" w:styleId="PartFeaturingList">
    <w:name w:val="PartFeaturingList"/>
    <w:basedOn w:val="ChapterFeaturingList"/>
    <w:rsid w:val="005A2276"/>
  </w:style>
  <w:style w:type="character" w:customStyle="1" w:styleId="InlineCodeVariable">
    <w:name w:val="InlineCodeVariable"/>
    <w:basedOn w:val="InlineCode"/>
    <w:rsid w:val="005A2276"/>
    <w:rPr>
      <w:rFonts w:ascii="Courier New" w:hAnsi="Courier New"/>
      <w:i/>
      <w:noProof/>
      <w:color w:val="auto"/>
    </w:rPr>
  </w:style>
  <w:style w:type="character" w:customStyle="1" w:styleId="InlineCodeUserInput">
    <w:name w:val="InlineCodeUserInput"/>
    <w:basedOn w:val="InlineCode"/>
    <w:rsid w:val="005A2276"/>
    <w:rPr>
      <w:rFonts w:ascii="Courier New" w:hAnsi="Courier New"/>
      <w:b/>
      <w:noProof/>
      <w:color w:val="auto"/>
    </w:rPr>
  </w:style>
  <w:style w:type="character" w:customStyle="1" w:styleId="InlineCodeUserInputVariable">
    <w:name w:val="InlineCodeUserInputVariable"/>
    <w:basedOn w:val="InlineCode"/>
    <w:rsid w:val="005A2276"/>
    <w:rPr>
      <w:rFonts w:ascii="Courier New" w:hAnsi="Courier New"/>
      <w:b/>
      <w:i/>
      <w:noProof/>
      <w:color w:val="auto"/>
    </w:rPr>
  </w:style>
  <w:style w:type="character" w:customStyle="1" w:styleId="Variable">
    <w:name w:val="Variable"/>
    <w:basedOn w:val="DefaultParagraphFont"/>
    <w:rsid w:val="005A2276"/>
    <w:rPr>
      <w:i/>
    </w:rPr>
  </w:style>
  <w:style w:type="paragraph" w:customStyle="1" w:styleId="AppendixTitle">
    <w:name w:val="AppendixTitle"/>
    <w:basedOn w:val="ChapterTitle"/>
    <w:next w:val="Para"/>
    <w:rsid w:val="005A2276"/>
    <w:pPr>
      <w:spacing w:before="120" w:after="120"/>
    </w:pPr>
  </w:style>
  <w:style w:type="paragraph" w:customStyle="1" w:styleId="GlossaryTitle">
    <w:name w:val="GlossaryTitle"/>
    <w:basedOn w:val="ChapterTitle"/>
    <w:next w:val="Normal"/>
    <w:rsid w:val="005A2276"/>
    <w:pPr>
      <w:spacing w:before="120" w:after="120"/>
    </w:pPr>
  </w:style>
  <w:style w:type="paragraph" w:customStyle="1" w:styleId="IntroductionTitle">
    <w:name w:val="IntroductionTitle"/>
    <w:basedOn w:val="ChapterTitle"/>
    <w:next w:val="Para"/>
    <w:rsid w:val="005A2276"/>
    <w:pPr>
      <w:spacing w:before="120" w:after="120"/>
    </w:pPr>
  </w:style>
  <w:style w:type="paragraph" w:customStyle="1" w:styleId="ChapterSubtitle">
    <w:name w:val="ChapterSubtitle"/>
    <w:basedOn w:val="ChapterTitle"/>
    <w:next w:val="Para"/>
    <w:rsid w:val="005A2276"/>
    <w:rPr>
      <w:sz w:val="44"/>
    </w:rPr>
  </w:style>
  <w:style w:type="paragraph" w:customStyle="1" w:styleId="ChapterAuthor">
    <w:name w:val="ChapterAuthor"/>
    <w:basedOn w:val="ChapterSubtitle"/>
    <w:next w:val="ChapterAuthorAffiliation"/>
    <w:rsid w:val="005A2276"/>
    <w:pPr>
      <w:spacing w:after="120"/>
      <w:outlineLvl w:val="9"/>
    </w:pPr>
    <w:rPr>
      <w:i/>
      <w:sz w:val="36"/>
    </w:rPr>
  </w:style>
  <w:style w:type="paragraph" w:customStyle="1" w:styleId="ChapterAuthorAffiliation">
    <w:name w:val="ChapterAuthorAffiliation"/>
    <w:next w:val="Para"/>
    <w:rsid w:val="005A2276"/>
    <w:pPr>
      <w:spacing w:after="120"/>
    </w:pPr>
    <w:rPr>
      <w:rFonts w:ascii="Arial" w:eastAsia="Times New Roman" w:hAnsi="Arial"/>
      <w:i/>
      <w:smallCaps/>
      <w:snapToGrid w:val="0"/>
      <w:sz w:val="36"/>
    </w:rPr>
  </w:style>
  <w:style w:type="paragraph" w:customStyle="1" w:styleId="Epigraph">
    <w:name w:val="Epigraph"/>
    <w:next w:val="EpigraphSource"/>
    <w:rsid w:val="005A2276"/>
    <w:pPr>
      <w:spacing w:before="120" w:after="120"/>
      <w:ind w:left="2880"/>
    </w:pPr>
    <w:rPr>
      <w:rFonts w:ascii="Arial" w:eastAsia="Times New Roman" w:hAnsi="Arial"/>
      <w:snapToGrid w:val="0"/>
      <w:color w:val="000000"/>
      <w:sz w:val="28"/>
      <w:szCs w:val="28"/>
    </w:rPr>
  </w:style>
  <w:style w:type="paragraph" w:customStyle="1" w:styleId="EpigraphSource">
    <w:name w:val="EpigraphSource"/>
    <w:basedOn w:val="Epigraph"/>
    <w:next w:val="Para"/>
    <w:rsid w:val="005A2276"/>
    <w:pPr>
      <w:contextualSpacing/>
    </w:pPr>
    <w:rPr>
      <w:sz w:val="24"/>
    </w:rPr>
  </w:style>
  <w:style w:type="paragraph" w:customStyle="1" w:styleId="SectionTitle">
    <w:name w:val="SectionTitle"/>
    <w:basedOn w:val="ChapterTitle"/>
    <w:next w:val="ChapterTitle"/>
    <w:rsid w:val="005A2276"/>
    <w:pPr>
      <w:pBdr>
        <w:bottom w:val="single" w:sz="4" w:space="1" w:color="auto"/>
      </w:pBdr>
    </w:pPr>
  </w:style>
  <w:style w:type="paragraph" w:customStyle="1" w:styleId="ExtractPara">
    <w:name w:val="ExtractPara"/>
    <w:rsid w:val="005A2276"/>
    <w:pPr>
      <w:spacing w:before="120" w:after="120"/>
      <w:ind w:left="2160" w:right="720"/>
    </w:pPr>
    <w:rPr>
      <w:rFonts w:ascii="Times New Roman" w:eastAsia="Times New Roman" w:hAnsi="Times New Roman"/>
      <w:snapToGrid w:val="0"/>
      <w:sz w:val="24"/>
    </w:rPr>
  </w:style>
  <w:style w:type="paragraph" w:customStyle="1" w:styleId="ListCheck">
    <w:name w:val="ListCheck"/>
    <w:rsid w:val="005A2276"/>
    <w:pPr>
      <w:numPr>
        <w:numId w:val="2"/>
      </w:numPr>
      <w:spacing w:before="120" w:after="120"/>
      <w:contextualSpacing/>
    </w:pPr>
    <w:rPr>
      <w:rFonts w:ascii="Times New Roman" w:eastAsia="Times New Roman" w:hAnsi="Times New Roman"/>
      <w:snapToGrid w:val="0"/>
      <w:sz w:val="26"/>
    </w:rPr>
  </w:style>
  <w:style w:type="paragraph" w:customStyle="1" w:styleId="Equation">
    <w:name w:val="Equation"/>
    <w:rsid w:val="005A2276"/>
    <w:pPr>
      <w:spacing w:before="120" w:after="120"/>
      <w:ind w:left="1440"/>
    </w:pPr>
    <w:rPr>
      <w:rFonts w:ascii="Times New Roman" w:eastAsia="Times New Roman" w:hAnsi="Times New Roman"/>
      <w:snapToGrid w:val="0"/>
      <w:sz w:val="26"/>
    </w:rPr>
  </w:style>
  <w:style w:type="paragraph" w:customStyle="1" w:styleId="FootnoteEntry">
    <w:name w:val="FootnoteEntry"/>
    <w:rsid w:val="005A2276"/>
    <w:pPr>
      <w:ind w:left="1440" w:hanging="720"/>
    </w:pPr>
    <w:rPr>
      <w:rFonts w:ascii="Times New Roman" w:eastAsia="Times New Roman" w:hAnsi="Times New Roman"/>
      <w:snapToGrid w:val="0"/>
    </w:rPr>
  </w:style>
  <w:style w:type="paragraph" w:customStyle="1" w:styleId="Reference">
    <w:name w:val="Reference"/>
    <w:basedOn w:val="Normal"/>
    <w:rsid w:val="005A2276"/>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5A2276"/>
    <w:pPr>
      <w:spacing w:after="120"/>
      <w:ind w:left="720" w:hanging="720"/>
    </w:pPr>
    <w:rPr>
      <w:rFonts w:ascii="Times New Roman" w:eastAsia="Times New Roman" w:hAnsi="Times New Roman"/>
      <w:sz w:val="24"/>
    </w:rPr>
  </w:style>
  <w:style w:type="paragraph" w:customStyle="1" w:styleId="EndnoteTitle">
    <w:name w:val="EndnoteTitle"/>
    <w:next w:val="EndnoteEntry"/>
    <w:rsid w:val="005A2276"/>
    <w:pPr>
      <w:spacing w:after="120"/>
    </w:pPr>
    <w:rPr>
      <w:rFonts w:ascii="Arial" w:eastAsia="Times New Roman" w:hAnsi="Arial"/>
      <w:b/>
      <w:smallCaps/>
      <w:snapToGrid w:val="0"/>
      <w:color w:val="000000"/>
      <w:sz w:val="60"/>
      <w:szCs w:val="60"/>
    </w:rPr>
  </w:style>
  <w:style w:type="paragraph" w:customStyle="1" w:styleId="ListUnmarked">
    <w:name w:val="ListUnmarked"/>
    <w:qFormat/>
    <w:rsid w:val="005A2276"/>
    <w:pPr>
      <w:spacing w:before="60" w:after="60"/>
      <w:ind w:left="1728"/>
    </w:pPr>
    <w:rPr>
      <w:rFonts w:ascii="Times New Roman" w:eastAsia="Times New Roman" w:hAnsi="Times New Roman"/>
      <w:sz w:val="26"/>
    </w:rPr>
  </w:style>
  <w:style w:type="paragraph" w:customStyle="1" w:styleId="ListUnmarkedSub">
    <w:name w:val="ListUnmarkedSub"/>
    <w:rsid w:val="005A2276"/>
    <w:pPr>
      <w:spacing w:before="60" w:after="60"/>
      <w:ind w:left="2160"/>
    </w:pPr>
    <w:rPr>
      <w:rFonts w:ascii="Times New Roman" w:eastAsia="Times New Roman" w:hAnsi="Times New Roman"/>
      <w:sz w:val="26"/>
    </w:rPr>
  </w:style>
  <w:style w:type="paragraph" w:customStyle="1" w:styleId="PrefaceTitle">
    <w:name w:val="PrefaceTitle"/>
    <w:next w:val="Para"/>
    <w:rsid w:val="005A2276"/>
    <w:pPr>
      <w:spacing w:before="120" w:after="120"/>
    </w:pPr>
    <w:rPr>
      <w:rFonts w:ascii="Arial" w:eastAsia="Times New Roman" w:hAnsi="Arial"/>
      <w:b/>
      <w:smallCaps/>
      <w:snapToGrid w:val="0"/>
      <w:color w:val="000000"/>
      <w:sz w:val="60"/>
      <w:szCs w:val="60"/>
    </w:rPr>
  </w:style>
  <w:style w:type="paragraph" w:customStyle="1" w:styleId="TOCTitle">
    <w:name w:val="TOCTitle"/>
    <w:next w:val="Para"/>
    <w:rsid w:val="005A2276"/>
    <w:pPr>
      <w:spacing w:before="120" w:after="120"/>
    </w:pPr>
    <w:rPr>
      <w:rFonts w:ascii="Arial" w:eastAsia="Times New Roman" w:hAnsi="Arial"/>
      <w:b/>
      <w:smallCaps/>
      <w:snapToGrid w:val="0"/>
      <w:color w:val="000000"/>
      <w:sz w:val="60"/>
      <w:szCs w:val="60"/>
    </w:rPr>
  </w:style>
  <w:style w:type="paragraph" w:customStyle="1" w:styleId="TableSource">
    <w:name w:val="TableSource"/>
    <w:next w:val="Normal"/>
    <w:rsid w:val="005A2276"/>
    <w:pPr>
      <w:pBdr>
        <w:top w:val="single" w:sz="4" w:space="1" w:color="auto"/>
      </w:pBdr>
      <w:spacing w:after="240"/>
      <w:ind w:left="1440"/>
      <w:contextualSpacing/>
    </w:pPr>
    <w:rPr>
      <w:rFonts w:ascii="Arial" w:eastAsia="Times New Roman" w:hAnsi="Arial"/>
      <w:snapToGrid w:val="0"/>
    </w:rPr>
  </w:style>
  <w:style w:type="paragraph" w:customStyle="1" w:styleId="MatterTitle">
    <w:name w:val="MatterTitle"/>
    <w:next w:val="Para"/>
    <w:rsid w:val="005A2276"/>
    <w:pPr>
      <w:spacing w:before="120" w:after="120"/>
    </w:pPr>
    <w:rPr>
      <w:rFonts w:ascii="Arial" w:eastAsia="Times New Roman" w:hAnsi="Arial"/>
      <w:b/>
      <w:smallCaps/>
      <w:snapToGrid w:val="0"/>
      <w:color w:val="000000"/>
      <w:sz w:val="60"/>
      <w:szCs w:val="60"/>
    </w:rPr>
  </w:style>
  <w:style w:type="paragraph" w:customStyle="1" w:styleId="TextBreak">
    <w:name w:val="TextBreak"/>
    <w:next w:val="Para"/>
    <w:rsid w:val="005A2276"/>
    <w:pPr>
      <w:jc w:val="center"/>
    </w:pPr>
    <w:rPr>
      <w:rFonts w:ascii="Arial" w:eastAsia="Times New Roman" w:hAnsi="Arial"/>
      <w:b/>
      <w:snapToGrid w:val="0"/>
      <w:sz w:val="24"/>
    </w:rPr>
  </w:style>
  <w:style w:type="paragraph" w:customStyle="1" w:styleId="CodeScreen">
    <w:name w:val="CodeScreen"/>
    <w:rsid w:val="005A2276"/>
    <w:pPr>
      <w:shd w:val="clear" w:color="auto" w:fill="D9D9D9"/>
    </w:pPr>
    <w:rPr>
      <w:rFonts w:ascii="Courier New" w:eastAsia="Times New Roman" w:hAnsi="Courier New"/>
      <w:noProof/>
      <w:snapToGrid w:val="0"/>
      <w:sz w:val="16"/>
    </w:rPr>
  </w:style>
  <w:style w:type="paragraph" w:customStyle="1" w:styleId="ChapterIntroductionHead">
    <w:name w:val="ChapterIntroductionHead"/>
    <w:next w:val="ChapterIntroductionPara"/>
    <w:rsid w:val="005A2276"/>
    <w:pPr>
      <w:ind w:left="1440"/>
      <w:outlineLvl w:val="0"/>
    </w:pPr>
    <w:rPr>
      <w:rFonts w:ascii="Arial" w:eastAsia="Times New Roman" w:hAnsi="Arial"/>
      <w:b/>
      <w:snapToGrid w:val="0"/>
      <w:sz w:val="26"/>
    </w:rPr>
  </w:style>
  <w:style w:type="paragraph" w:customStyle="1" w:styleId="ChapterFeaturingListSub">
    <w:name w:val="ChapterFeaturingListSub"/>
    <w:rsid w:val="005A2276"/>
    <w:pPr>
      <w:spacing w:after="120"/>
      <w:ind w:left="2880"/>
      <w:contextualSpacing/>
    </w:pPr>
    <w:rPr>
      <w:rFonts w:ascii="Arial" w:eastAsia="Times New Roman" w:hAnsi="Arial"/>
      <w:snapToGrid w:val="0"/>
      <w:sz w:val="26"/>
    </w:rPr>
  </w:style>
  <w:style w:type="paragraph" w:customStyle="1" w:styleId="ChapterFeaturingListSub2">
    <w:name w:val="ChapterFeaturingListSub2"/>
    <w:rsid w:val="005A2276"/>
    <w:pPr>
      <w:spacing w:after="120"/>
      <w:ind w:left="3600"/>
    </w:pPr>
    <w:rPr>
      <w:rFonts w:ascii="Arial" w:eastAsia="Times New Roman" w:hAnsi="Arial"/>
      <w:snapToGrid w:val="0"/>
      <w:sz w:val="26"/>
    </w:rPr>
  </w:style>
  <w:style w:type="paragraph" w:customStyle="1" w:styleId="BibliographyTitle">
    <w:name w:val="BibliographyTitle"/>
    <w:next w:val="BibliographyEntry"/>
    <w:rsid w:val="005A2276"/>
    <w:rPr>
      <w:rFonts w:ascii="Arial" w:eastAsia="Times New Roman" w:hAnsi="Arial"/>
      <w:b/>
      <w:smallCaps/>
      <w:sz w:val="60"/>
      <w:szCs w:val="60"/>
    </w:rPr>
  </w:style>
  <w:style w:type="paragraph" w:customStyle="1" w:styleId="BibliographyEntry">
    <w:name w:val="BibliographyEntry"/>
    <w:rsid w:val="005A2276"/>
    <w:pPr>
      <w:ind w:left="1440" w:hanging="720"/>
    </w:pPr>
    <w:rPr>
      <w:rFonts w:ascii="Arial" w:eastAsia="Times New Roman" w:hAnsi="Arial" w:cs="Tahoma"/>
      <w:sz w:val="26"/>
      <w:szCs w:val="16"/>
    </w:rPr>
  </w:style>
  <w:style w:type="paragraph" w:customStyle="1" w:styleId="SupplementInstruction">
    <w:name w:val="SupplementInstruction"/>
    <w:rsid w:val="005A2276"/>
    <w:pPr>
      <w:spacing w:before="120" w:after="120"/>
      <w:ind w:left="720"/>
    </w:pPr>
    <w:rPr>
      <w:rFonts w:ascii="Times New Roman" w:eastAsia="Times New Roman" w:hAnsi="Times New Roman"/>
      <w:i/>
      <w:sz w:val="26"/>
    </w:rPr>
  </w:style>
  <w:style w:type="paragraph" w:customStyle="1" w:styleId="FloatingHead">
    <w:name w:val="FloatingHead"/>
    <w:next w:val="Para"/>
    <w:rsid w:val="005A2276"/>
    <w:pPr>
      <w:spacing w:before="240" w:after="120"/>
      <w:contextualSpacing/>
      <w:outlineLvl w:val="0"/>
    </w:pPr>
    <w:rPr>
      <w:rFonts w:ascii="Arial" w:eastAsia="Times New Roman" w:hAnsi="Arial"/>
      <w:b/>
      <w:smallCaps/>
      <w:snapToGrid w:val="0"/>
      <w:sz w:val="36"/>
      <w:szCs w:val="36"/>
    </w:rPr>
  </w:style>
  <w:style w:type="paragraph" w:customStyle="1" w:styleId="ListBulletedSub2">
    <w:name w:val="ListBulletedSub2"/>
    <w:basedOn w:val="ListBulletedSub"/>
    <w:rsid w:val="005A2276"/>
    <w:pPr>
      <w:numPr>
        <w:numId w:val="6"/>
      </w:numPr>
    </w:pPr>
  </w:style>
  <w:style w:type="paragraph" w:customStyle="1" w:styleId="ListNumberedSub2">
    <w:name w:val="ListNumberedSub2"/>
    <w:basedOn w:val="ListNumberedSub"/>
    <w:rsid w:val="005A2276"/>
    <w:pPr>
      <w:ind w:left="3240"/>
    </w:pPr>
  </w:style>
  <w:style w:type="paragraph" w:customStyle="1" w:styleId="ListUnmarkedSub2">
    <w:name w:val="ListUnmarkedSub2"/>
    <w:basedOn w:val="ListUnmarkedSub"/>
    <w:rsid w:val="005A2276"/>
    <w:pPr>
      <w:ind w:left="2880"/>
    </w:pPr>
  </w:style>
  <w:style w:type="paragraph" w:customStyle="1" w:styleId="ListParaSub2">
    <w:name w:val="ListParaSub2"/>
    <w:basedOn w:val="ListParaSub"/>
    <w:rsid w:val="005A2276"/>
    <w:pPr>
      <w:ind w:left="3240"/>
    </w:pPr>
  </w:style>
  <w:style w:type="paragraph" w:customStyle="1" w:styleId="ListCheckSub">
    <w:name w:val="ListCheckSub"/>
    <w:basedOn w:val="ListCheck"/>
    <w:rsid w:val="005A2276"/>
    <w:pPr>
      <w:numPr>
        <w:numId w:val="7"/>
      </w:numPr>
    </w:pPr>
  </w:style>
  <w:style w:type="paragraph" w:customStyle="1" w:styleId="ExtractListBulleted">
    <w:name w:val="ExtractListBulleted"/>
    <w:rsid w:val="005A2276"/>
    <w:pPr>
      <w:tabs>
        <w:tab w:val="num" w:pos="1920"/>
      </w:tabs>
      <w:spacing w:before="120" w:after="120"/>
      <w:ind w:left="2794" w:right="864" w:hanging="274"/>
      <w:contextualSpacing/>
    </w:pPr>
    <w:rPr>
      <w:rFonts w:ascii="Times New Roman" w:eastAsia="Times New Roman" w:hAnsi="Times New Roman"/>
      <w:snapToGrid w:val="0"/>
      <w:sz w:val="24"/>
      <w:szCs w:val="26"/>
    </w:rPr>
  </w:style>
  <w:style w:type="paragraph" w:customStyle="1" w:styleId="ExtractListNumbered">
    <w:name w:val="ExtractListNumbered"/>
    <w:rsid w:val="005A2276"/>
    <w:pPr>
      <w:spacing w:before="120" w:after="120"/>
      <w:ind w:left="2794" w:right="864" w:hanging="274"/>
      <w:contextualSpacing/>
    </w:pPr>
    <w:rPr>
      <w:rFonts w:ascii="Times New Roman" w:eastAsia="Times New Roman" w:hAnsi="Times New Roman"/>
      <w:snapToGrid w:val="0"/>
      <w:sz w:val="24"/>
      <w:szCs w:val="26"/>
    </w:rPr>
  </w:style>
  <w:style w:type="paragraph" w:customStyle="1" w:styleId="ExtractAttribution">
    <w:name w:val="ExtractAttribution"/>
    <w:next w:val="Para"/>
    <w:rsid w:val="005A2276"/>
    <w:pPr>
      <w:spacing w:after="120"/>
      <w:ind w:left="3240"/>
    </w:pPr>
    <w:rPr>
      <w:rFonts w:ascii="Times New Roman" w:eastAsia="Times New Roman" w:hAnsi="Times New Roman"/>
      <w:b/>
      <w:sz w:val="24"/>
    </w:rPr>
  </w:style>
  <w:style w:type="paragraph" w:customStyle="1" w:styleId="ListHead">
    <w:name w:val="ListHead"/>
    <w:rsid w:val="005A2276"/>
    <w:pPr>
      <w:ind w:left="1440"/>
    </w:pPr>
    <w:rPr>
      <w:rFonts w:ascii="Times New Roman" w:eastAsia="Times New Roman" w:hAnsi="Times New Roman"/>
      <w:b/>
      <w:sz w:val="26"/>
    </w:rPr>
  </w:style>
  <w:style w:type="paragraph" w:customStyle="1" w:styleId="ListWhere">
    <w:name w:val="ListWhere"/>
    <w:rsid w:val="005A2276"/>
    <w:pPr>
      <w:spacing w:before="120" w:after="120"/>
      <w:ind w:left="2160"/>
      <w:contextualSpacing/>
    </w:pPr>
    <w:rPr>
      <w:rFonts w:ascii="Times New Roman" w:eastAsia="Times New Roman" w:hAnsi="Times New Roman"/>
      <w:snapToGrid w:val="0"/>
      <w:sz w:val="26"/>
    </w:rPr>
  </w:style>
  <w:style w:type="paragraph" w:customStyle="1" w:styleId="RecipeFootnote">
    <w:name w:val="RecipeFootnote"/>
    <w:basedOn w:val="Normal"/>
    <w:rsid w:val="005A2276"/>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5A2276"/>
    <w:pPr>
      <w:spacing w:before="240" w:after="120"/>
    </w:pPr>
    <w:rPr>
      <w:rFonts w:ascii="Arial" w:eastAsia="Times New Roman" w:hAnsi="Arial"/>
      <w:snapToGrid w:val="0"/>
      <w:u w:val="single"/>
    </w:rPr>
  </w:style>
  <w:style w:type="paragraph" w:customStyle="1" w:styleId="ChapterCredit">
    <w:name w:val="ChapterCredit"/>
    <w:basedOn w:val="FootnoteEntry"/>
    <w:next w:val="Para"/>
    <w:rsid w:val="005A2276"/>
    <w:pPr>
      <w:spacing w:before="120" w:after="120"/>
      <w:ind w:left="0" w:firstLine="0"/>
    </w:pPr>
  </w:style>
  <w:style w:type="paragraph" w:customStyle="1" w:styleId="Dialog">
    <w:name w:val="Dialog"/>
    <w:rsid w:val="005A2276"/>
    <w:pPr>
      <w:spacing w:before="120" w:after="120"/>
      <w:ind w:left="1440" w:hanging="720"/>
      <w:contextualSpacing/>
    </w:pPr>
    <w:rPr>
      <w:rFonts w:ascii="Times New Roman" w:eastAsia="Times New Roman" w:hAnsi="Times New Roman"/>
      <w:snapToGrid w:val="0"/>
      <w:sz w:val="26"/>
      <w:szCs w:val="26"/>
    </w:rPr>
  </w:style>
  <w:style w:type="paragraph" w:customStyle="1" w:styleId="ReferenceTitle">
    <w:name w:val="ReferenceTitle"/>
    <w:basedOn w:val="MatterTitle"/>
    <w:next w:val="Reference"/>
    <w:rsid w:val="005A2276"/>
  </w:style>
  <w:style w:type="paragraph" w:customStyle="1" w:styleId="RecipeIngredientHead">
    <w:name w:val="RecipeIngredientHead"/>
    <w:next w:val="RecipeIngredientList"/>
    <w:rsid w:val="005A2276"/>
    <w:pPr>
      <w:spacing w:before="240"/>
      <w:ind w:left="720"/>
    </w:pPr>
    <w:rPr>
      <w:rFonts w:ascii="Arial" w:eastAsia="Times New Roman" w:hAnsi="Arial"/>
      <w:b/>
      <w:snapToGrid w:val="0"/>
      <w:sz w:val="26"/>
    </w:rPr>
  </w:style>
  <w:style w:type="paragraph" w:customStyle="1" w:styleId="RecipeIngredientList">
    <w:name w:val="RecipeIngredientList"/>
    <w:basedOn w:val="Normal"/>
    <w:rsid w:val="005A2276"/>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5A2276"/>
    <w:pPr>
      <w:spacing w:before="120" w:after="120"/>
      <w:ind w:left="1440" w:firstLine="360"/>
      <w:contextualSpacing/>
    </w:pPr>
    <w:rPr>
      <w:rFonts w:ascii="Arial" w:eastAsia="Times New Roman" w:hAnsi="Arial"/>
      <w:snapToGrid w:val="0"/>
      <w:sz w:val="26"/>
    </w:rPr>
  </w:style>
  <w:style w:type="paragraph" w:customStyle="1" w:styleId="RecipeNutritionInfo">
    <w:name w:val="RecipeNutritionInfo"/>
    <w:basedOn w:val="Normal"/>
    <w:rsid w:val="005A2276"/>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5A2276"/>
    <w:pPr>
      <w:spacing w:before="120" w:after="120"/>
      <w:ind w:left="720"/>
      <w:contextualSpacing/>
    </w:pPr>
    <w:rPr>
      <w:rFonts w:ascii="Arial" w:eastAsia="Times New Roman" w:hAnsi="Arial"/>
      <w:i/>
      <w:snapToGrid w:val="0"/>
      <w:sz w:val="26"/>
    </w:rPr>
  </w:style>
  <w:style w:type="paragraph" w:customStyle="1" w:styleId="RecipeProcedure">
    <w:name w:val="RecipeProcedure"/>
    <w:rsid w:val="005A2276"/>
    <w:pPr>
      <w:spacing w:before="120" w:after="120"/>
      <w:ind w:left="1800" w:hanging="720"/>
    </w:pPr>
    <w:rPr>
      <w:rFonts w:ascii="Arial" w:eastAsia="Times New Roman" w:hAnsi="Arial"/>
      <w:snapToGrid w:val="0"/>
      <w:sz w:val="26"/>
    </w:rPr>
  </w:style>
  <w:style w:type="paragraph" w:customStyle="1" w:styleId="RecipeTitle">
    <w:name w:val="RecipeTitle"/>
    <w:next w:val="RecipeIngredientList"/>
    <w:rsid w:val="005A2276"/>
    <w:pPr>
      <w:pBdr>
        <w:top w:val="triple" w:sz="4" w:space="1" w:color="auto"/>
      </w:pBdr>
      <w:spacing w:before="240"/>
      <w:ind w:left="720"/>
    </w:pPr>
    <w:rPr>
      <w:rFonts w:ascii="Arial" w:eastAsia="Times New Roman" w:hAnsi="Arial"/>
      <w:b/>
      <w:smallCaps/>
      <w:snapToGrid w:val="0"/>
      <w:sz w:val="48"/>
      <w:szCs w:val="40"/>
    </w:rPr>
  </w:style>
  <w:style w:type="paragraph" w:customStyle="1" w:styleId="RecipeTitleAlternative">
    <w:name w:val="RecipeTitleAlternative"/>
    <w:next w:val="RecipeIngredientList"/>
    <w:rsid w:val="005A2276"/>
    <w:pPr>
      <w:ind w:left="720"/>
    </w:pPr>
    <w:rPr>
      <w:rFonts w:ascii="Arial" w:eastAsia="Times New Roman" w:hAnsi="Arial"/>
      <w:b/>
      <w:i/>
      <w:smallCaps/>
      <w:snapToGrid w:val="0"/>
      <w:sz w:val="36"/>
      <w:szCs w:val="40"/>
    </w:rPr>
  </w:style>
  <w:style w:type="paragraph" w:customStyle="1" w:styleId="RecipeVariationPreparation">
    <w:name w:val="RecipeVariationPreparation"/>
    <w:basedOn w:val="RecipeTime"/>
    <w:rsid w:val="005A2276"/>
    <w:rPr>
      <w:i w:val="0"/>
      <w:sz w:val="24"/>
      <w:u w:val="single"/>
    </w:rPr>
  </w:style>
  <w:style w:type="paragraph" w:customStyle="1" w:styleId="RecipeVariationFlavor">
    <w:name w:val="RecipeVariationFlavor"/>
    <w:basedOn w:val="RecipeTime"/>
    <w:rsid w:val="005A2276"/>
    <w:rPr>
      <w:i w:val="0"/>
      <w:sz w:val="24"/>
      <w:u w:val="single"/>
    </w:rPr>
  </w:style>
  <w:style w:type="paragraph" w:customStyle="1" w:styleId="RecipeYield">
    <w:name w:val="RecipeYield"/>
    <w:rsid w:val="005A2276"/>
    <w:pPr>
      <w:ind w:left="720"/>
    </w:pPr>
    <w:rPr>
      <w:rFonts w:ascii="Arial" w:eastAsia="Times New Roman" w:hAnsi="Arial"/>
      <w:snapToGrid w:val="0"/>
    </w:rPr>
  </w:style>
  <w:style w:type="paragraph" w:customStyle="1" w:styleId="KeyTermsHead">
    <w:name w:val="KeyTermsHead"/>
    <w:basedOn w:val="Normal"/>
    <w:next w:val="ListUnmarked"/>
    <w:rsid w:val="005A2276"/>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5A2276"/>
    <w:pPr>
      <w:ind w:left="720"/>
    </w:pPr>
    <w:rPr>
      <w:rFonts w:ascii="Arial" w:eastAsia="Times New Roman" w:hAnsi="Arial"/>
      <w:b/>
      <w:smallCaps/>
      <w:snapToGrid w:val="0"/>
      <w:sz w:val="32"/>
      <w:u w:val="single"/>
    </w:rPr>
  </w:style>
  <w:style w:type="paragraph" w:customStyle="1" w:styleId="ParaBulleted">
    <w:name w:val="ParaBulleted"/>
    <w:rsid w:val="005A2276"/>
    <w:pPr>
      <w:numPr>
        <w:numId w:val="8"/>
      </w:numPr>
      <w:spacing w:before="120" w:after="120"/>
      <w:ind w:left="720" w:firstLine="360"/>
      <w:contextualSpacing/>
    </w:pPr>
    <w:rPr>
      <w:rFonts w:ascii="Times New Roman" w:eastAsia="Times New Roman" w:hAnsi="Times New Roman"/>
      <w:snapToGrid w:val="0"/>
      <w:sz w:val="26"/>
    </w:rPr>
  </w:style>
  <w:style w:type="paragraph" w:customStyle="1" w:styleId="ParaNumbered">
    <w:name w:val="ParaNumbered"/>
    <w:rsid w:val="005A2276"/>
    <w:pPr>
      <w:spacing w:after="120"/>
      <w:ind w:left="720" w:firstLine="720"/>
    </w:pPr>
    <w:rPr>
      <w:rFonts w:ascii="Times New Roman" w:eastAsia="Times New Roman" w:hAnsi="Times New Roman"/>
      <w:snapToGrid w:val="0"/>
      <w:sz w:val="26"/>
    </w:rPr>
  </w:style>
  <w:style w:type="paragraph" w:customStyle="1" w:styleId="RecipePercentage">
    <w:name w:val="RecipePercentage"/>
    <w:rsid w:val="005A2276"/>
    <w:rPr>
      <w:rFonts w:ascii="Arial" w:eastAsia="Times New Roman" w:hAnsi="Arial"/>
      <w:snapToGrid w:val="0"/>
      <w:sz w:val="26"/>
    </w:rPr>
  </w:style>
  <w:style w:type="paragraph" w:customStyle="1" w:styleId="RecipeUSMeasure">
    <w:name w:val="RecipeUSMeasure"/>
    <w:rsid w:val="005A2276"/>
    <w:rPr>
      <w:rFonts w:ascii="Arial" w:eastAsia="Times New Roman" w:hAnsi="Arial"/>
      <w:snapToGrid w:val="0"/>
      <w:sz w:val="26"/>
    </w:rPr>
  </w:style>
  <w:style w:type="paragraph" w:customStyle="1" w:styleId="RecipeMetricMeasure">
    <w:name w:val="RecipeMetricMeasure"/>
    <w:rsid w:val="005A2276"/>
    <w:rPr>
      <w:rFonts w:ascii="Arial" w:eastAsia="Times New Roman" w:hAnsi="Arial"/>
      <w:snapToGrid w:val="0"/>
      <w:sz w:val="26"/>
    </w:rPr>
  </w:style>
  <w:style w:type="paragraph" w:customStyle="1" w:styleId="RecipeTableHead">
    <w:name w:val="RecipeTableHead"/>
    <w:rsid w:val="005A2276"/>
    <w:rPr>
      <w:rFonts w:ascii="Arial" w:eastAsia="Times New Roman" w:hAnsi="Arial"/>
      <w:b/>
      <w:smallCaps/>
      <w:snapToGrid w:val="0"/>
      <w:sz w:val="26"/>
    </w:rPr>
  </w:style>
  <w:style w:type="paragraph" w:customStyle="1" w:styleId="ListNumberedSub3">
    <w:name w:val="ListNumberedSub3"/>
    <w:rsid w:val="005A2276"/>
    <w:pPr>
      <w:spacing w:before="120" w:after="120"/>
      <w:ind w:left="3960" w:hanging="360"/>
      <w:contextualSpacing/>
    </w:pPr>
    <w:rPr>
      <w:rFonts w:ascii="Times New Roman" w:eastAsia="Times New Roman" w:hAnsi="Times New Roman"/>
      <w:sz w:val="26"/>
    </w:rPr>
  </w:style>
  <w:style w:type="paragraph" w:customStyle="1" w:styleId="Code800">
    <w:name w:val="Code80"/>
    <w:rsid w:val="005A2276"/>
    <w:pPr>
      <w:spacing w:before="120" w:after="120"/>
      <w:contextualSpacing/>
    </w:pPr>
    <w:rPr>
      <w:rFonts w:ascii="Courier New" w:eastAsia="Times New Roman" w:hAnsi="Courier New"/>
      <w:noProof/>
      <w:snapToGrid w:val="0"/>
      <w:sz w:val="16"/>
    </w:rPr>
  </w:style>
  <w:style w:type="paragraph" w:customStyle="1" w:styleId="Code80Sub">
    <w:name w:val="Code80Sub"/>
    <w:rsid w:val="005A2276"/>
    <w:pPr>
      <w:ind w:left="1440"/>
    </w:pPr>
    <w:rPr>
      <w:rFonts w:ascii="Courier New" w:eastAsia="Times New Roman" w:hAnsi="Courier New"/>
      <w:noProof/>
      <w:snapToGrid w:val="0"/>
      <w:sz w:val="16"/>
      <w:lang w:val="de-DE"/>
    </w:rPr>
  </w:style>
  <w:style w:type="paragraph" w:styleId="TOC1">
    <w:name w:val="toc 1"/>
    <w:basedOn w:val="Normal"/>
    <w:next w:val="Normal"/>
    <w:autoRedefine/>
    <w:uiPriority w:val="99"/>
    <w:rsid w:val="005A2276"/>
    <w:pPr>
      <w:spacing w:after="100"/>
    </w:pPr>
  </w:style>
  <w:style w:type="paragraph" w:styleId="TOC2">
    <w:name w:val="toc 2"/>
    <w:basedOn w:val="Normal"/>
    <w:next w:val="Normal"/>
    <w:autoRedefine/>
    <w:uiPriority w:val="99"/>
    <w:rsid w:val="005A2276"/>
    <w:pPr>
      <w:spacing w:after="100"/>
      <w:ind w:left="220"/>
    </w:pPr>
  </w:style>
  <w:style w:type="paragraph" w:styleId="TOC3">
    <w:name w:val="toc 3"/>
    <w:basedOn w:val="Normal"/>
    <w:next w:val="Normal"/>
    <w:autoRedefine/>
    <w:uiPriority w:val="99"/>
    <w:rsid w:val="005A2276"/>
    <w:pPr>
      <w:spacing w:after="100"/>
      <w:ind w:left="440"/>
    </w:pPr>
  </w:style>
  <w:style w:type="paragraph" w:styleId="TOC4">
    <w:name w:val="toc 4"/>
    <w:basedOn w:val="Normal"/>
    <w:next w:val="Normal"/>
    <w:autoRedefine/>
    <w:uiPriority w:val="39"/>
    <w:rsid w:val="005A2276"/>
    <w:pPr>
      <w:spacing w:after="100"/>
      <w:ind w:left="660"/>
    </w:pPr>
  </w:style>
  <w:style w:type="paragraph" w:styleId="TOC5">
    <w:name w:val="toc 5"/>
    <w:basedOn w:val="Normal"/>
    <w:next w:val="Normal"/>
    <w:autoRedefine/>
    <w:uiPriority w:val="39"/>
    <w:rsid w:val="005A2276"/>
    <w:pPr>
      <w:spacing w:after="100"/>
      <w:ind w:left="880"/>
    </w:pPr>
  </w:style>
  <w:style w:type="paragraph" w:styleId="TOC6">
    <w:name w:val="toc 6"/>
    <w:basedOn w:val="Normal"/>
    <w:next w:val="Normal"/>
    <w:autoRedefine/>
    <w:uiPriority w:val="39"/>
    <w:rsid w:val="005A2276"/>
    <w:pPr>
      <w:spacing w:after="100"/>
      <w:ind w:left="1100"/>
    </w:pPr>
  </w:style>
  <w:style w:type="paragraph" w:styleId="TOC7">
    <w:name w:val="toc 7"/>
    <w:basedOn w:val="Normal"/>
    <w:next w:val="Normal"/>
    <w:autoRedefine/>
    <w:uiPriority w:val="39"/>
    <w:rsid w:val="005A2276"/>
    <w:pPr>
      <w:spacing w:after="100"/>
      <w:ind w:left="1320"/>
    </w:pPr>
  </w:style>
  <w:style w:type="paragraph" w:styleId="TOC8">
    <w:name w:val="toc 8"/>
    <w:basedOn w:val="Normal"/>
    <w:next w:val="Normal"/>
    <w:autoRedefine/>
    <w:uiPriority w:val="39"/>
    <w:rsid w:val="005A2276"/>
    <w:pPr>
      <w:spacing w:after="100"/>
      <w:ind w:left="1540"/>
    </w:pPr>
  </w:style>
  <w:style w:type="paragraph" w:styleId="TOC9">
    <w:name w:val="toc 9"/>
    <w:basedOn w:val="Normal"/>
    <w:next w:val="Normal"/>
    <w:autoRedefine/>
    <w:uiPriority w:val="39"/>
    <w:rsid w:val="005A2276"/>
    <w:pPr>
      <w:spacing w:after="100"/>
      <w:ind w:left="1760"/>
    </w:pPr>
  </w:style>
  <w:style w:type="character" w:customStyle="1" w:styleId="HeaderChar">
    <w:name w:val="Header Char"/>
    <w:basedOn w:val="DefaultParagraphFont"/>
    <w:link w:val="Header"/>
    <w:uiPriority w:val="99"/>
    <w:rsid w:val="005A2276"/>
    <w:rPr>
      <w:rFonts w:asciiTheme="minorHAnsi" w:eastAsiaTheme="minorHAnsi" w:hAnsiTheme="minorHAnsi" w:cstheme="minorBidi"/>
      <w:sz w:val="22"/>
      <w:szCs w:val="22"/>
    </w:rPr>
  </w:style>
  <w:style w:type="paragraph" w:customStyle="1" w:styleId="CustomChapterOpener">
    <w:name w:val="CustomChapterOpener"/>
    <w:basedOn w:val="Normal"/>
    <w:next w:val="Para"/>
    <w:rsid w:val="005A2276"/>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5A2276"/>
    <w:rPr>
      <w:b/>
    </w:rPr>
  </w:style>
  <w:style w:type="paragraph" w:customStyle="1" w:styleId="CustomList">
    <w:name w:val="CustomList"/>
    <w:basedOn w:val="Normal"/>
    <w:rsid w:val="005A2276"/>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5A2276"/>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5A2276"/>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5A2276"/>
  </w:style>
  <w:style w:type="paragraph" w:customStyle="1" w:styleId="BibliographyHead">
    <w:name w:val="BibliographyHead"/>
    <w:next w:val="BibliographyEntry"/>
    <w:rsid w:val="005A2276"/>
    <w:pPr>
      <w:pBdr>
        <w:top w:val="single" w:sz="18" w:space="1" w:color="auto"/>
        <w:bottom w:val="single" w:sz="18" w:space="1" w:color="auto"/>
      </w:pBdr>
      <w:spacing w:before="240" w:after="120"/>
    </w:pPr>
    <w:rPr>
      <w:rFonts w:ascii="Arial" w:eastAsia="Times New Roman" w:hAnsi="Arial"/>
      <w:b/>
      <w:sz w:val="52"/>
      <w:szCs w:val="52"/>
    </w:rPr>
  </w:style>
  <w:style w:type="paragraph" w:customStyle="1" w:styleId="AddressName">
    <w:name w:val="AddressName"/>
    <w:basedOn w:val="Normal"/>
    <w:next w:val="Normal"/>
    <w:rsid w:val="005A2276"/>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5A2276"/>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5A2276"/>
  </w:style>
  <w:style w:type="paragraph" w:customStyle="1" w:styleId="ExercisesHead">
    <w:name w:val="ExercisesHead"/>
    <w:basedOn w:val="Normal"/>
    <w:next w:val="Para"/>
    <w:rsid w:val="005A2276"/>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5A2276"/>
  </w:style>
  <w:style w:type="paragraph" w:customStyle="1" w:styleId="ProblemsHead">
    <w:name w:val="ProblemsHead"/>
    <w:basedOn w:val="BibliographyHead"/>
    <w:next w:val="Para"/>
    <w:rsid w:val="005A2276"/>
  </w:style>
  <w:style w:type="paragraph" w:customStyle="1" w:styleId="QuestionData">
    <w:name w:val="QuestionData"/>
    <w:basedOn w:val="Explanation"/>
    <w:rsid w:val="005A2276"/>
  </w:style>
  <w:style w:type="paragraph" w:customStyle="1" w:styleId="QuestionsHead">
    <w:name w:val="QuestionsHead"/>
    <w:basedOn w:val="BibliographyHead"/>
    <w:next w:val="Para"/>
    <w:rsid w:val="005A2276"/>
  </w:style>
  <w:style w:type="paragraph" w:customStyle="1" w:styleId="ReferencesHead">
    <w:name w:val="ReferencesHead"/>
    <w:basedOn w:val="BibliographyHead"/>
    <w:next w:val="Reference"/>
    <w:rsid w:val="005A2276"/>
  </w:style>
  <w:style w:type="paragraph" w:customStyle="1" w:styleId="ReviewHead">
    <w:name w:val="ReviewHead"/>
    <w:basedOn w:val="BibliographyHead"/>
    <w:next w:val="Para"/>
    <w:rsid w:val="005A2276"/>
  </w:style>
  <w:style w:type="paragraph" w:customStyle="1" w:styleId="SummaryHead">
    <w:name w:val="SummaryHead"/>
    <w:basedOn w:val="BibliographyHead"/>
    <w:next w:val="Para"/>
    <w:rsid w:val="005A2276"/>
  </w:style>
  <w:style w:type="character" w:customStyle="1" w:styleId="WileySymbol">
    <w:name w:val="WileySymbol"/>
    <w:rsid w:val="005A2276"/>
    <w:rPr>
      <w:rFonts w:ascii="Symbol" w:hAnsi="Symbol"/>
    </w:rPr>
  </w:style>
  <w:style w:type="character" w:customStyle="1" w:styleId="MenuArrow">
    <w:name w:val="MenuArrow"/>
    <w:basedOn w:val="DefaultParagraphFont"/>
    <w:rsid w:val="005A2276"/>
    <w:rPr>
      <w:rFonts w:ascii="Wingdings" w:hAnsi="Wingdings"/>
    </w:rPr>
  </w:style>
  <w:style w:type="paragraph" w:customStyle="1" w:styleId="BookTitle">
    <w:name w:val="BookTitle"/>
    <w:basedOn w:val="Normal"/>
    <w:next w:val="Normal"/>
    <w:rsid w:val="005A2276"/>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5A2276"/>
    <w:pPr>
      <w:pageBreakBefore w:val="0"/>
      <w:spacing w:before="480"/>
    </w:pPr>
    <w:rPr>
      <w:sz w:val="36"/>
    </w:rPr>
  </w:style>
  <w:style w:type="paragraph" w:customStyle="1" w:styleId="BookAuthor">
    <w:name w:val="BookAuthor"/>
    <w:basedOn w:val="Normal"/>
    <w:rsid w:val="005A2276"/>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5A2276"/>
    <w:rPr>
      <w:i/>
    </w:rPr>
  </w:style>
  <w:style w:type="paragraph" w:customStyle="1" w:styleId="Index1">
    <w:name w:val="Index1"/>
    <w:rsid w:val="005A2276"/>
    <w:pPr>
      <w:widowControl w:val="0"/>
      <w:ind w:left="1800" w:hanging="360"/>
    </w:pPr>
    <w:rPr>
      <w:rFonts w:ascii="Times New Roman" w:eastAsia="Times New Roman" w:hAnsi="Times New Roman"/>
      <w:snapToGrid w:val="0"/>
      <w:sz w:val="26"/>
    </w:rPr>
  </w:style>
  <w:style w:type="paragraph" w:customStyle="1" w:styleId="Index2">
    <w:name w:val="Index2"/>
    <w:basedOn w:val="Index1"/>
    <w:next w:val="Index1"/>
    <w:rsid w:val="005A2276"/>
    <w:pPr>
      <w:ind w:left="2520"/>
    </w:pPr>
  </w:style>
  <w:style w:type="paragraph" w:customStyle="1" w:styleId="Index3">
    <w:name w:val="Index3"/>
    <w:basedOn w:val="Index1"/>
    <w:rsid w:val="005A2276"/>
    <w:pPr>
      <w:ind w:left="3240"/>
    </w:pPr>
  </w:style>
  <w:style w:type="paragraph" w:customStyle="1" w:styleId="IndexLetter">
    <w:name w:val="IndexLetter"/>
    <w:basedOn w:val="H3"/>
    <w:next w:val="Index1"/>
    <w:rsid w:val="005A2276"/>
  </w:style>
  <w:style w:type="paragraph" w:customStyle="1" w:styleId="IndexNote">
    <w:name w:val="IndexNote"/>
    <w:basedOn w:val="Normal"/>
    <w:rsid w:val="005A2276"/>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5A2276"/>
    <w:pPr>
      <w:spacing w:line="540" w:lineRule="exact"/>
    </w:pPr>
  </w:style>
  <w:style w:type="paragraph" w:customStyle="1" w:styleId="FurtherReadingHead">
    <w:name w:val="FurtherReadingHead"/>
    <w:basedOn w:val="BibliographyHead"/>
    <w:next w:val="Para"/>
    <w:rsid w:val="005A2276"/>
  </w:style>
  <w:style w:type="paragraph" w:customStyle="1" w:styleId="Address">
    <w:name w:val="Address"/>
    <w:basedOn w:val="Normal"/>
    <w:rsid w:val="005A2276"/>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5A2276"/>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5A2276"/>
    <w:pPr>
      <w:ind w:left="360"/>
    </w:pPr>
  </w:style>
  <w:style w:type="paragraph" w:customStyle="1" w:styleId="EquationNumbered">
    <w:name w:val="EquationNumbered"/>
    <w:rsid w:val="005A2276"/>
    <w:pPr>
      <w:spacing w:before="120" w:after="120"/>
      <w:ind w:left="1440"/>
    </w:pPr>
    <w:rPr>
      <w:rFonts w:ascii="Times New Roman" w:eastAsia="Times New Roman" w:hAnsi="Times New Roman"/>
      <w:snapToGrid w:val="0"/>
      <w:sz w:val="26"/>
    </w:rPr>
  </w:style>
  <w:style w:type="paragraph" w:customStyle="1" w:styleId="FigureLabel">
    <w:name w:val="FigureLabel"/>
    <w:rsid w:val="005A2276"/>
    <w:pPr>
      <w:ind w:left="1440"/>
    </w:pPr>
    <w:rPr>
      <w:rFonts w:ascii="Arial" w:eastAsia="Times New Roman" w:hAnsi="Arial"/>
    </w:rPr>
  </w:style>
  <w:style w:type="character" w:customStyle="1" w:styleId="UserInput">
    <w:name w:val="UserInput"/>
    <w:basedOn w:val="DefaultParagraphFont"/>
    <w:rsid w:val="005A2276"/>
    <w:rPr>
      <w:b/>
    </w:rPr>
  </w:style>
  <w:style w:type="character" w:customStyle="1" w:styleId="UserInputVariable">
    <w:name w:val="UserInputVariable"/>
    <w:basedOn w:val="DefaultParagraphFont"/>
    <w:rsid w:val="005A2276"/>
    <w:rPr>
      <w:b/>
      <w:i/>
    </w:rPr>
  </w:style>
  <w:style w:type="paragraph" w:styleId="Bibliography">
    <w:name w:val="Bibliography"/>
    <w:basedOn w:val="Normal"/>
    <w:next w:val="Normal"/>
    <w:uiPriority w:val="99"/>
    <w:semiHidden/>
    <w:rsid w:val="005A2276"/>
  </w:style>
  <w:style w:type="paragraph" w:customStyle="1" w:styleId="FeaturePara">
    <w:name w:val="FeaturePara"/>
    <w:rsid w:val="005A2276"/>
    <w:pPr>
      <w:pBdr>
        <w:left w:val="single" w:sz="36" w:space="6" w:color="C0C0C0"/>
      </w:pBdr>
      <w:spacing w:after="120"/>
      <w:ind w:firstLine="144"/>
    </w:pPr>
    <w:rPr>
      <w:rFonts w:ascii="Arial" w:eastAsia="Times New Roman" w:hAnsi="Arial"/>
      <w:sz w:val="26"/>
    </w:rPr>
  </w:style>
  <w:style w:type="paragraph" w:customStyle="1" w:styleId="FeatureCodeSnippet">
    <w:name w:val="FeatureCodeSnippet"/>
    <w:rsid w:val="005A2276"/>
    <w:pPr>
      <w:keepNext/>
      <w:pBdr>
        <w:left w:val="single" w:sz="36" w:space="17" w:color="C0C0C0"/>
      </w:pBdr>
      <w:spacing w:before="120"/>
      <w:ind w:left="576" w:hanging="360"/>
      <w:contextualSpacing/>
    </w:pPr>
    <w:rPr>
      <w:rFonts w:ascii="Courier New" w:eastAsia="Times New Roman" w:hAnsi="Courier New"/>
      <w:noProof/>
      <w:sz w:val="16"/>
    </w:rPr>
  </w:style>
  <w:style w:type="paragraph" w:customStyle="1" w:styleId="FeatureCode80">
    <w:name w:val="FeatureCode80"/>
    <w:rsid w:val="005A2276"/>
    <w:pPr>
      <w:pBdr>
        <w:left w:val="single" w:sz="36" w:space="17" w:color="C0C0C0"/>
      </w:pBdr>
      <w:ind w:left="216"/>
    </w:pPr>
    <w:rPr>
      <w:rFonts w:ascii="Courier New" w:eastAsia="Times New Roman" w:hAnsi="Courier New"/>
      <w:noProof/>
      <w:sz w:val="16"/>
    </w:rPr>
  </w:style>
  <w:style w:type="paragraph" w:customStyle="1" w:styleId="FeatureCodeSnippetSub">
    <w:name w:val="FeatureCodeSnippetSub"/>
    <w:rsid w:val="005A2276"/>
    <w:pPr>
      <w:pBdr>
        <w:left w:val="single" w:sz="36" w:space="30" w:color="C0C0C0"/>
      </w:pBdr>
      <w:ind w:left="475"/>
    </w:pPr>
    <w:rPr>
      <w:rFonts w:ascii="Courier New" w:eastAsia="Times New Roman" w:hAnsi="Courier New"/>
      <w:noProof/>
      <w:sz w:val="16"/>
    </w:rPr>
  </w:style>
  <w:style w:type="paragraph" w:customStyle="1" w:styleId="FeatureCode80Sub">
    <w:name w:val="FeatureCode80Sub"/>
    <w:rsid w:val="005A2276"/>
    <w:pPr>
      <w:pBdr>
        <w:left w:val="single" w:sz="36" w:space="30" w:color="C0C0C0"/>
      </w:pBdr>
      <w:ind w:left="475"/>
    </w:pPr>
    <w:rPr>
      <w:rFonts w:ascii="Courier New" w:eastAsia="Times New Roman" w:hAnsi="Courier New"/>
      <w:noProof/>
      <w:sz w:val="16"/>
    </w:rPr>
  </w:style>
  <w:style w:type="paragraph" w:customStyle="1" w:styleId="FeatureCodeScreen">
    <w:name w:val="FeatureCodeScreen"/>
    <w:rsid w:val="005A2276"/>
    <w:pPr>
      <w:pBdr>
        <w:left w:val="single" w:sz="36" w:space="17" w:color="C0C0C0"/>
      </w:pBdr>
      <w:shd w:val="clear" w:color="auto" w:fill="C0C0C0"/>
      <w:ind w:left="216"/>
    </w:pPr>
    <w:rPr>
      <w:rFonts w:ascii="Courier New" w:eastAsia="Times New Roman" w:hAnsi="Courier New"/>
      <w:noProof/>
      <w:sz w:val="16"/>
    </w:rPr>
  </w:style>
  <w:style w:type="paragraph" w:customStyle="1" w:styleId="FeatureEquation">
    <w:name w:val="FeatureEquation"/>
    <w:rsid w:val="005A2276"/>
    <w:pPr>
      <w:pBdr>
        <w:left w:val="single" w:sz="36" w:space="31" w:color="C0C0C0"/>
      </w:pBdr>
      <w:spacing w:before="120" w:after="120"/>
      <w:ind w:left="490"/>
    </w:pPr>
    <w:rPr>
      <w:rFonts w:ascii="Arial" w:eastAsia="Times New Roman" w:hAnsi="Arial"/>
      <w:snapToGrid w:val="0"/>
      <w:sz w:val="26"/>
    </w:rPr>
  </w:style>
  <w:style w:type="paragraph" w:customStyle="1" w:styleId="FeatureExtract">
    <w:name w:val="FeatureExtract"/>
    <w:rsid w:val="005A2276"/>
    <w:pPr>
      <w:pBdr>
        <w:left w:val="single" w:sz="36" w:space="24" w:color="C0C0C0"/>
      </w:pBdr>
      <w:spacing w:before="120" w:after="120"/>
      <w:ind w:left="360" w:right="1440"/>
      <w:contextualSpacing/>
    </w:pPr>
    <w:rPr>
      <w:rFonts w:ascii="Times New Roman" w:eastAsia="Times New Roman" w:hAnsi="Times New Roman"/>
      <w:sz w:val="24"/>
      <w:szCs w:val="24"/>
    </w:rPr>
  </w:style>
  <w:style w:type="paragraph" w:customStyle="1" w:styleId="FeatureSource">
    <w:name w:val="FeatureSource"/>
    <w:next w:val="Para"/>
    <w:rsid w:val="005A2276"/>
    <w:pPr>
      <w:pBdr>
        <w:left w:val="single" w:sz="36" w:space="6" w:color="C0C0C0"/>
      </w:pBdr>
      <w:spacing w:after="240"/>
    </w:pPr>
    <w:rPr>
      <w:rFonts w:ascii="Arial" w:eastAsia="Times New Roman" w:hAnsi="Arial"/>
      <w:u w:val="single"/>
    </w:rPr>
  </w:style>
  <w:style w:type="paragraph" w:customStyle="1" w:styleId="FeatureFootnote">
    <w:name w:val="FeatureFootnote"/>
    <w:basedOn w:val="FeatureSource"/>
    <w:rsid w:val="005A2276"/>
    <w:pPr>
      <w:spacing w:before="120" w:after="120"/>
      <w:ind w:left="720" w:hanging="720"/>
      <w:contextualSpacing/>
    </w:pPr>
    <w:rPr>
      <w:sz w:val="22"/>
      <w:u w:val="none"/>
    </w:rPr>
  </w:style>
  <w:style w:type="paragraph" w:customStyle="1" w:styleId="FeatureH1">
    <w:name w:val="FeatureH1"/>
    <w:next w:val="FeaturePara"/>
    <w:rsid w:val="005A2276"/>
    <w:pPr>
      <w:pBdr>
        <w:left w:val="single" w:sz="36" w:space="6" w:color="C0C0C0"/>
      </w:pBdr>
      <w:spacing w:before="120" w:after="120"/>
      <w:contextualSpacing/>
    </w:pPr>
    <w:rPr>
      <w:rFonts w:ascii="Arial" w:eastAsia="Times New Roman" w:hAnsi="Arial"/>
      <w:b/>
      <w:smallCaps/>
      <w:snapToGrid w:val="0"/>
      <w:sz w:val="26"/>
      <w:u w:val="single"/>
    </w:rPr>
  </w:style>
  <w:style w:type="paragraph" w:customStyle="1" w:styleId="FeatureH1alt">
    <w:name w:val="FeatureH1alt"/>
    <w:basedOn w:val="FeatureH1"/>
    <w:next w:val="FeaturePara"/>
    <w:rsid w:val="005A2276"/>
    <w:pPr>
      <w:contextualSpacing w:val="0"/>
    </w:pPr>
    <w:rPr>
      <w:rFonts w:ascii="Times New Roman" w:hAnsi="Times New Roman"/>
      <w:smallCaps w:val="0"/>
    </w:rPr>
  </w:style>
  <w:style w:type="paragraph" w:customStyle="1" w:styleId="FeatureH2">
    <w:name w:val="FeatureH2"/>
    <w:next w:val="FeaturePara"/>
    <w:rsid w:val="005A2276"/>
    <w:pPr>
      <w:pBdr>
        <w:left w:val="single" w:sz="36" w:space="6" w:color="C0C0C0"/>
      </w:pBdr>
      <w:spacing w:after="120"/>
    </w:pPr>
    <w:rPr>
      <w:rFonts w:ascii="Times New Roman" w:eastAsia="Times New Roman" w:hAnsi="Times New Roman"/>
      <w:b/>
      <w:smallCaps/>
      <w:snapToGrid w:val="0"/>
      <w:sz w:val="24"/>
      <w:szCs w:val="26"/>
      <w:u w:val="double"/>
    </w:rPr>
  </w:style>
  <w:style w:type="paragraph" w:customStyle="1" w:styleId="FeatureH2alt">
    <w:name w:val="FeatureH2alt"/>
    <w:basedOn w:val="FeatureH2"/>
    <w:next w:val="FeaturePara"/>
    <w:rsid w:val="005A2276"/>
    <w:pPr>
      <w:spacing w:before="120"/>
    </w:pPr>
    <w:rPr>
      <w:smallCaps w:val="0"/>
      <w:u w:val="single"/>
    </w:rPr>
  </w:style>
  <w:style w:type="paragraph" w:customStyle="1" w:styleId="FeatureH3">
    <w:name w:val="FeatureH3"/>
    <w:next w:val="FeaturePara"/>
    <w:rsid w:val="005A2276"/>
    <w:pPr>
      <w:pBdr>
        <w:left w:val="single" w:sz="36" w:space="6" w:color="C0C0C0"/>
      </w:pBdr>
    </w:pPr>
    <w:rPr>
      <w:rFonts w:ascii="Arial" w:eastAsia="Times New Roman" w:hAnsi="Arial"/>
      <w:b/>
      <w:smallCaps/>
      <w:snapToGrid w:val="0"/>
      <w:sz w:val="26"/>
      <w:szCs w:val="26"/>
    </w:rPr>
  </w:style>
  <w:style w:type="paragraph" w:customStyle="1" w:styleId="FeatureH4">
    <w:name w:val="FeatureH4"/>
    <w:next w:val="FeaturePara"/>
    <w:rsid w:val="005A2276"/>
    <w:pPr>
      <w:pBdr>
        <w:left w:val="single" w:sz="36" w:space="6" w:color="C0C0C0"/>
      </w:pBdr>
    </w:pPr>
    <w:rPr>
      <w:rFonts w:ascii="Arial" w:eastAsia="Times New Roman" w:hAnsi="Arial"/>
      <w:smallCaps/>
      <w:snapToGrid w:val="0"/>
      <w:sz w:val="24"/>
      <w:szCs w:val="24"/>
      <w:u w:val="single"/>
    </w:rPr>
  </w:style>
  <w:style w:type="paragraph" w:customStyle="1" w:styleId="FeatureListBulleted">
    <w:name w:val="FeatureListBulleted"/>
    <w:rsid w:val="005A2276"/>
    <w:pPr>
      <w:widowControl w:val="0"/>
      <w:numPr>
        <w:numId w:val="1"/>
      </w:numPr>
      <w:pBdr>
        <w:left w:val="single" w:sz="36" w:space="6" w:color="C0C0C0"/>
      </w:pBdr>
      <w:spacing w:before="120" w:after="120"/>
      <w:ind w:left="274" w:hanging="274"/>
      <w:contextualSpacing/>
    </w:pPr>
    <w:rPr>
      <w:rFonts w:ascii="Arial" w:eastAsia="Times New Roman" w:hAnsi="Arial"/>
      <w:snapToGrid w:val="0"/>
      <w:sz w:val="26"/>
    </w:rPr>
  </w:style>
  <w:style w:type="paragraph" w:customStyle="1" w:styleId="FeatureListBulletedSub">
    <w:name w:val="FeatureListBulletedSub"/>
    <w:rsid w:val="005A2276"/>
    <w:pPr>
      <w:numPr>
        <w:numId w:val="5"/>
      </w:numPr>
      <w:pBdr>
        <w:left w:val="single" w:sz="36" w:space="24" w:color="C0C0C0"/>
      </w:pBdr>
      <w:spacing w:before="120" w:after="120" w:line="260" w:lineRule="exact"/>
      <w:contextualSpacing/>
    </w:pPr>
    <w:rPr>
      <w:rFonts w:ascii="Arial" w:eastAsia="Times New Roman" w:hAnsi="Arial"/>
      <w:snapToGrid w:val="0"/>
      <w:sz w:val="26"/>
    </w:rPr>
  </w:style>
  <w:style w:type="paragraph" w:customStyle="1" w:styleId="FeatureListCheck">
    <w:name w:val="FeatureListCheck"/>
    <w:rsid w:val="005A2276"/>
    <w:pPr>
      <w:pBdr>
        <w:left w:val="single" w:sz="36" w:space="6" w:color="C0C0C0"/>
      </w:pBdr>
      <w:tabs>
        <w:tab w:val="num" w:pos="360"/>
      </w:tabs>
      <w:spacing w:before="120" w:after="120"/>
      <w:ind w:left="360" w:hanging="360"/>
      <w:contextualSpacing/>
    </w:pPr>
    <w:rPr>
      <w:rFonts w:ascii="Arial" w:eastAsia="Times New Roman" w:hAnsi="Arial"/>
      <w:snapToGrid w:val="0"/>
      <w:sz w:val="26"/>
      <w:szCs w:val="26"/>
    </w:rPr>
  </w:style>
  <w:style w:type="paragraph" w:customStyle="1" w:styleId="FeatureListHead">
    <w:name w:val="FeatureListHead"/>
    <w:rsid w:val="005A2276"/>
    <w:pPr>
      <w:pBdr>
        <w:left w:val="single" w:sz="36" w:space="6" w:color="C0C0C0"/>
      </w:pBdr>
    </w:pPr>
    <w:rPr>
      <w:rFonts w:ascii="Arial" w:eastAsia="Times New Roman" w:hAnsi="Arial"/>
      <w:b/>
      <w:snapToGrid w:val="0"/>
      <w:sz w:val="26"/>
    </w:rPr>
  </w:style>
  <w:style w:type="paragraph" w:customStyle="1" w:styleId="FeatureListNumbered">
    <w:name w:val="FeatureListNumbered"/>
    <w:rsid w:val="005A2276"/>
    <w:pPr>
      <w:pBdr>
        <w:left w:val="single" w:sz="36" w:space="6" w:color="C0C0C0"/>
      </w:pBdr>
      <w:spacing w:before="120" w:after="120"/>
      <w:ind w:left="274" w:hanging="274"/>
      <w:contextualSpacing/>
    </w:pPr>
    <w:rPr>
      <w:rFonts w:ascii="Arial" w:eastAsia="Times New Roman" w:hAnsi="Arial"/>
      <w:snapToGrid w:val="0"/>
      <w:sz w:val="26"/>
    </w:rPr>
  </w:style>
  <w:style w:type="paragraph" w:customStyle="1" w:styleId="FeatureListNumberedSub">
    <w:name w:val="FeatureListNumberedSub"/>
    <w:rsid w:val="005A2276"/>
    <w:pPr>
      <w:pBdr>
        <w:left w:val="single" w:sz="36" w:space="24" w:color="C0C0C0"/>
      </w:pBdr>
      <w:spacing w:before="120" w:after="120"/>
      <w:ind w:left="634" w:hanging="274"/>
      <w:contextualSpacing/>
    </w:pPr>
    <w:rPr>
      <w:rFonts w:ascii="Arial" w:eastAsia="Times New Roman" w:hAnsi="Arial"/>
      <w:sz w:val="26"/>
    </w:rPr>
  </w:style>
  <w:style w:type="paragraph" w:customStyle="1" w:styleId="FeatureListPara">
    <w:name w:val="FeatureListPara"/>
    <w:rsid w:val="005A2276"/>
    <w:pPr>
      <w:pBdr>
        <w:left w:val="single" w:sz="36" w:space="20" w:color="C0C0C0"/>
      </w:pBdr>
      <w:ind w:left="274" w:firstLine="432"/>
    </w:pPr>
    <w:rPr>
      <w:rFonts w:ascii="Arial" w:eastAsia="Times New Roman" w:hAnsi="Arial"/>
      <w:snapToGrid w:val="0"/>
      <w:sz w:val="26"/>
    </w:rPr>
  </w:style>
  <w:style w:type="paragraph" w:customStyle="1" w:styleId="FeatureListParaSub">
    <w:name w:val="FeatureListParaSub"/>
    <w:rsid w:val="005A2276"/>
    <w:pPr>
      <w:pBdr>
        <w:left w:val="single" w:sz="36" w:space="30" w:color="C0C0C0"/>
      </w:pBdr>
      <w:spacing w:before="120" w:after="120"/>
      <w:ind w:left="475" w:firstLine="418"/>
      <w:contextualSpacing/>
    </w:pPr>
    <w:rPr>
      <w:rFonts w:ascii="Arial" w:eastAsia="Times New Roman" w:hAnsi="Arial"/>
      <w:snapToGrid w:val="0"/>
      <w:sz w:val="26"/>
    </w:rPr>
  </w:style>
  <w:style w:type="paragraph" w:customStyle="1" w:styleId="FeatureListUnmarked">
    <w:name w:val="FeatureListUnmarked"/>
    <w:rsid w:val="005A2276"/>
    <w:pPr>
      <w:widowControl w:val="0"/>
      <w:pBdr>
        <w:left w:val="single" w:sz="36" w:space="17" w:color="C0C0C0"/>
      </w:pBdr>
      <w:spacing w:before="120" w:after="120"/>
      <w:ind w:left="216"/>
    </w:pPr>
    <w:rPr>
      <w:rFonts w:ascii="Arial" w:eastAsia="Times New Roman" w:hAnsi="Arial"/>
      <w:snapToGrid w:val="0"/>
      <w:sz w:val="26"/>
    </w:rPr>
  </w:style>
  <w:style w:type="paragraph" w:customStyle="1" w:styleId="FeatureListUnmarkedSub">
    <w:name w:val="FeatureListUnmarkedSub"/>
    <w:rsid w:val="005A2276"/>
    <w:pPr>
      <w:widowControl w:val="0"/>
      <w:pBdr>
        <w:left w:val="single" w:sz="36" w:space="31" w:color="C0C0C0"/>
      </w:pBdr>
      <w:spacing w:before="120" w:after="120"/>
      <w:ind w:left="490"/>
    </w:pPr>
    <w:rPr>
      <w:rFonts w:ascii="Arial" w:eastAsia="Times New Roman" w:hAnsi="Arial"/>
      <w:snapToGrid w:val="0"/>
      <w:sz w:val="26"/>
    </w:rPr>
  </w:style>
  <w:style w:type="paragraph" w:customStyle="1" w:styleId="FeatureParaContinued">
    <w:name w:val="FeatureParaContinued"/>
    <w:next w:val="FeaturePara"/>
    <w:rsid w:val="005A2276"/>
    <w:pPr>
      <w:pBdr>
        <w:left w:val="single" w:sz="36" w:space="6" w:color="C0C0C0"/>
      </w:pBdr>
      <w:spacing w:after="120"/>
    </w:pPr>
    <w:rPr>
      <w:rFonts w:ascii="Arial" w:eastAsia="Times New Roman" w:hAnsi="Arial"/>
      <w:sz w:val="26"/>
    </w:rPr>
  </w:style>
  <w:style w:type="paragraph" w:customStyle="1" w:styleId="FeatureRecipeProcedure">
    <w:name w:val="FeatureRecipeProcedure"/>
    <w:rsid w:val="005A2276"/>
    <w:pPr>
      <w:pBdr>
        <w:left w:val="single" w:sz="36" w:space="28" w:color="C0C0C0"/>
      </w:pBdr>
      <w:spacing w:before="180" w:after="120"/>
      <w:ind w:left="432" w:firstLine="288"/>
      <w:contextualSpacing/>
    </w:pPr>
    <w:rPr>
      <w:rFonts w:ascii="Arial" w:eastAsia="Times New Roman" w:hAnsi="Arial"/>
    </w:rPr>
  </w:style>
  <w:style w:type="paragraph" w:customStyle="1" w:styleId="FeatureRecipeTitle">
    <w:name w:val="FeatureRecipeTitle"/>
    <w:rsid w:val="005A2276"/>
    <w:pPr>
      <w:pBdr>
        <w:left w:val="single" w:sz="36" w:space="6" w:color="C0C0C0"/>
      </w:pBdr>
    </w:pPr>
    <w:rPr>
      <w:rFonts w:ascii="Arial" w:eastAsia="Times New Roman" w:hAnsi="Arial"/>
      <w:b/>
      <w:u w:val="single"/>
    </w:rPr>
  </w:style>
  <w:style w:type="paragraph" w:customStyle="1" w:styleId="FeatureRecipeYield">
    <w:name w:val="FeatureRecipeYield"/>
    <w:rsid w:val="005A2276"/>
    <w:pPr>
      <w:pBdr>
        <w:left w:val="single" w:sz="36" w:space="14" w:color="C0C0C0"/>
      </w:pBdr>
      <w:ind w:left="144"/>
    </w:pPr>
    <w:rPr>
      <w:rFonts w:ascii="Arial" w:eastAsia="Times New Roman" w:hAnsi="Arial"/>
      <w:sz w:val="16"/>
    </w:rPr>
  </w:style>
  <w:style w:type="paragraph" w:customStyle="1" w:styleId="FeatureRunInHead">
    <w:name w:val="FeatureRunInHead"/>
    <w:next w:val="Normal"/>
    <w:rsid w:val="005A2276"/>
    <w:pPr>
      <w:pBdr>
        <w:left w:val="single" w:sz="36" w:space="6" w:color="C0C0C0"/>
      </w:pBdr>
      <w:spacing w:before="120"/>
    </w:pPr>
    <w:rPr>
      <w:rFonts w:ascii="Arial" w:eastAsia="Times New Roman" w:hAnsi="Arial"/>
      <w:b/>
      <w:snapToGrid w:val="0"/>
      <w:sz w:val="26"/>
    </w:rPr>
  </w:style>
  <w:style w:type="paragraph" w:customStyle="1" w:styleId="FeatureRunInHeadSub">
    <w:name w:val="FeatureRunInHeadSub"/>
    <w:basedOn w:val="FeatureRunInHead"/>
    <w:next w:val="Normal"/>
    <w:rsid w:val="005A2276"/>
    <w:pPr>
      <w:pBdr>
        <w:left w:val="single" w:sz="36" w:space="17" w:color="C0C0C0"/>
      </w:pBdr>
      <w:ind w:left="216"/>
    </w:pPr>
  </w:style>
  <w:style w:type="paragraph" w:customStyle="1" w:styleId="FeatureRunInPara">
    <w:name w:val="FeatureRunInPara"/>
    <w:basedOn w:val="FeatureListUnmarked"/>
    <w:next w:val="FeatureRunInHead"/>
    <w:rsid w:val="005A2276"/>
    <w:pPr>
      <w:pBdr>
        <w:left w:val="single" w:sz="36" w:space="6" w:color="C0C0C0"/>
      </w:pBdr>
      <w:spacing w:before="0"/>
      <w:ind w:left="0"/>
    </w:pPr>
  </w:style>
  <w:style w:type="paragraph" w:customStyle="1" w:styleId="FeatureRunInParaSub">
    <w:name w:val="FeatureRunInParaSub"/>
    <w:basedOn w:val="FeatureRunInPara"/>
    <w:next w:val="FeatureRunInHeadSub"/>
    <w:rsid w:val="005A2276"/>
    <w:pPr>
      <w:pBdr>
        <w:left w:val="single" w:sz="36" w:space="17" w:color="C0C0C0"/>
      </w:pBdr>
      <w:ind w:left="216"/>
      <w:contextualSpacing/>
    </w:pPr>
  </w:style>
  <w:style w:type="paragraph" w:customStyle="1" w:styleId="FeatureSubFeatureType">
    <w:name w:val="FeatureSubFeatureType"/>
    <w:rsid w:val="005A2276"/>
    <w:pPr>
      <w:pBdr>
        <w:top w:val="single" w:sz="36" w:space="1" w:color="008000"/>
        <w:left w:val="single" w:sz="36" w:space="31" w:color="C0C0C0"/>
        <w:bottom w:val="single" w:sz="36" w:space="1" w:color="008000"/>
      </w:pBdr>
      <w:ind w:left="490"/>
    </w:pPr>
    <w:rPr>
      <w:rFonts w:ascii="Arial" w:eastAsia="Times New Roman" w:hAnsi="Arial"/>
      <w:color w:val="008000"/>
      <w:sz w:val="22"/>
      <w:szCs w:val="24"/>
    </w:rPr>
  </w:style>
  <w:style w:type="paragraph" w:customStyle="1" w:styleId="FeatureSubFeaturePara">
    <w:name w:val="FeatureSubFeaturePara"/>
    <w:next w:val="FeaturePara"/>
    <w:rsid w:val="005A2276"/>
    <w:pPr>
      <w:pBdr>
        <w:left w:val="single" w:sz="36" w:space="14" w:color="C0C0C0"/>
      </w:pBdr>
      <w:spacing w:after="240"/>
      <w:ind w:left="144"/>
      <w:contextualSpacing/>
    </w:pPr>
    <w:rPr>
      <w:rFonts w:ascii="Arial" w:eastAsia="Times New Roman" w:hAnsi="Arial"/>
      <w:sz w:val="22"/>
      <w:szCs w:val="24"/>
    </w:rPr>
  </w:style>
  <w:style w:type="paragraph" w:customStyle="1" w:styleId="FeatureTitle">
    <w:name w:val="FeatureTitle"/>
    <w:next w:val="FeaturePara"/>
    <w:rsid w:val="005A2276"/>
    <w:pPr>
      <w:keepNext/>
      <w:pBdr>
        <w:left w:val="single" w:sz="36" w:space="6" w:color="C0C0C0"/>
      </w:pBdr>
      <w:spacing w:after="120"/>
      <w:outlineLvl w:val="8"/>
    </w:pPr>
    <w:rPr>
      <w:rFonts w:ascii="Arial" w:eastAsia="Times New Roman" w:hAnsi="Arial"/>
      <w:b/>
      <w:sz w:val="28"/>
      <w:szCs w:val="26"/>
    </w:rPr>
  </w:style>
  <w:style w:type="paragraph" w:customStyle="1" w:styleId="FeatureTitleSub">
    <w:name w:val="FeatureTitleSub"/>
    <w:next w:val="FeaturePara"/>
    <w:rsid w:val="005A2276"/>
    <w:pPr>
      <w:keepNext/>
      <w:pBdr>
        <w:left w:val="single" w:sz="36" w:space="6" w:color="C0C0C0"/>
      </w:pBdr>
      <w:spacing w:before="240" w:after="120"/>
    </w:pPr>
    <w:rPr>
      <w:rFonts w:ascii="Arial" w:eastAsia="Times New Roman" w:hAnsi="Arial"/>
      <w:b/>
      <w:i/>
      <w:sz w:val="26"/>
    </w:rPr>
  </w:style>
  <w:style w:type="paragraph" w:customStyle="1" w:styleId="FeatureType">
    <w:name w:val="FeatureType"/>
    <w:next w:val="FeaturePara"/>
    <w:rsid w:val="005A2276"/>
    <w:pPr>
      <w:pBdr>
        <w:top w:val="single" w:sz="36" w:space="1" w:color="008000"/>
        <w:bottom w:val="single" w:sz="2" w:space="1" w:color="auto"/>
      </w:pBdr>
      <w:jc w:val="center"/>
    </w:pPr>
    <w:rPr>
      <w:rFonts w:ascii="Courier New" w:eastAsia="Times New Roman" w:hAnsi="Courier New"/>
      <w:color w:val="008000"/>
      <w:sz w:val="24"/>
      <w:szCs w:val="26"/>
    </w:rPr>
  </w:style>
  <w:style w:type="paragraph" w:customStyle="1" w:styleId="FeatureURLPara">
    <w:name w:val="FeatureURLPara"/>
    <w:basedOn w:val="URLPara"/>
    <w:next w:val="FeaturePara"/>
    <w:rsid w:val="005A2276"/>
    <w:pPr>
      <w:pBdr>
        <w:left w:val="single" w:sz="36" w:space="6" w:color="C0C0C0"/>
      </w:pBdr>
      <w:spacing w:before="120"/>
      <w:ind w:left="0" w:firstLine="0"/>
    </w:pPr>
  </w:style>
  <w:style w:type="paragraph" w:customStyle="1" w:styleId="ReferenceAnnotation">
    <w:name w:val="ReferenceAnnotation"/>
    <w:basedOn w:val="Reference"/>
    <w:rsid w:val="005A2276"/>
    <w:pPr>
      <w:spacing w:before="0" w:after="0"/>
      <w:ind w:firstLine="0"/>
    </w:pPr>
    <w:rPr>
      <w:snapToGrid w:val="0"/>
    </w:rPr>
  </w:style>
  <w:style w:type="paragraph" w:customStyle="1" w:styleId="RecipeVariationH1">
    <w:name w:val="RecipeVariationH1"/>
    <w:rsid w:val="005A2276"/>
    <w:pPr>
      <w:spacing w:before="60" w:after="60"/>
      <w:ind w:left="720"/>
    </w:pPr>
    <w:rPr>
      <w:rFonts w:ascii="Arial" w:eastAsia="Times New Roman" w:hAnsi="Arial"/>
      <w:b/>
      <w:snapToGrid w:val="0"/>
      <w:sz w:val="22"/>
      <w:u w:val="single"/>
    </w:rPr>
  </w:style>
  <w:style w:type="paragraph" w:customStyle="1" w:styleId="RecipeVariationH2">
    <w:name w:val="RecipeVariationH2"/>
    <w:rsid w:val="005A2276"/>
    <w:pPr>
      <w:spacing w:before="60" w:after="60"/>
      <w:ind w:left="720"/>
    </w:pPr>
    <w:rPr>
      <w:rFonts w:ascii="Arial" w:eastAsia="Times New Roman" w:hAnsi="Arial"/>
      <w:b/>
      <w:snapToGrid w:val="0"/>
    </w:rPr>
  </w:style>
  <w:style w:type="paragraph" w:customStyle="1" w:styleId="RecipeProcedureHead">
    <w:name w:val="RecipeProcedureHead"/>
    <w:rsid w:val="005A2276"/>
    <w:pPr>
      <w:shd w:val="clear" w:color="auto" w:fill="FFFFFF"/>
      <w:spacing w:before="100" w:beforeAutospacing="1" w:after="100" w:afterAutospacing="1"/>
      <w:ind w:left="720"/>
      <w:outlineLvl w:val="1"/>
    </w:pPr>
    <w:rPr>
      <w:rFonts w:ascii="Arial" w:eastAsia="Times New Roman" w:hAnsi="Arial"/>
      <w:b/>
      <w:bCs/>
      <w:sz w:val="24"/>
      <w:szCs w:val="36"/>
    </w:rPr>
  </w:style>
  <w:style w:type="paragraph" w:customStyle="1" w:styleId="CrossRefPara">
    <w:name w:val="CrossRefPara"/>
    <w:next w:val="Para"/>
    <w:rsid w:val="005A2276"/>
    <w:pPr>
      <w:ind w:left="1440" w:right="1440"/>
    </w:pPr>
    <w:rPr>
      <w:rFonts w:ascii="Arial" w:eastAsia="Times New Roman" w:hAnsi="Arial" w:cs="AGaramond Bold"/>
      <w:color w:val="000000"/>
      <w:sz w:val="18"/>
      <w:szCs w:val="17"/>
    </w:rPr>
  </w:style>
  <w:style w:type="character" w:customStyle="1" w:styleId="InlineEmail">
    <w:name w:val="InlineEmail"/>
    <w:basedOn w:val="InlineURL"/>
    <w:rsid w:val="005A2276"/>
    <w:rPr>
      <w:rFonts w:ascii="Courier New" w:hAnsi="Courier New"/>
      <w:noProof/>
      <w:color w:val="auto"/>
      <w:u w:val="double"/>
    </w:rPr>
  </w:style>
  <w:style w:type="character" w:customStyle="1" w:styleId="CrossRefTerm">
    <w:name w:val="CrossRefTerm"/>
    <w:basedOn w:val="DefaultParagraphFont"/>
    <w:rsid w:val="005A2276"/>
    <w:rPr>
      <w:i/>
    </w:rPr>
  </w:style>
  <w:style w:type="character" w:customStyle="1" w:styleId="GenusSpecies">
    <w:name w:val="GenusSpecies"/>
    <w:basedOn w:val="DefaultParagraphFont"/>
    <w:rsid w:val="005A2276"/>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5A2276"/>
    <w:rPr>
      <w:b/>
      <w:i/>
    </w:rPr>
  </w:style>
  <w:style w:type="paragraph" w:customStyle="1" w:styleId="FeatureRecipeIngredientList">
    <w:name w:val="FeatureRecipeIngredientList"/>
    <w:basedOn w:val="FeatureRecipeProcedure"/>
    <w:rsid w:val="005A2276"/>
    <w:pPr>
      <w:ind w:left="720" w:hanging="288"/>
    </w:pPr>
  </w:style>
  <w:style w:type="paragraph" w:customStyle="1" w:styleId="CodeHead">
    <w:name w:val="CodeHead"/>
    <w:next w:val="CodeListing"/>
    <w:rsid w:val="005A2276"/>
    <w:pPr>
      <w:spacing w:before="120" w:after="120"/>
    </w:pPr>
    <w:rPr>
      <w:rFonts w:ascii="Arial" w:eastAsia="Times New Roman" w:hAnsi="Arial"/>
      <w:b/>
      <w:snapToGrid w:val="0"/>
      <w:sz w:val="22"/>
    </w:rPr>
  </w:style>
  <w:style w:type="paragraph" w:customStyle="1" w:styleId="PoetryPara">
    <w:name w:val="PoetryPara"/>
    <w:rsid w:val="005A2276"/>
    <w:pPr>
      <w:spacing w:before="120" w:after="120"/>
      <w:ind w:left="2160"/>
      <w:contextualSpacing/>
    </w:pPr>
    <w:rPr>
      <w:rFonts w:ascii="Times New Roman" w:eastAsia="Times New Roman" w:hAnsi="Times New Roman"/>
      <w:snapToGrid w:val="0"/>
      <w:sz w:val="22"/>
    </w:rPr>
  </w:style>
  <w:style w:type="paragraph" w:customStyle="1" w:styleId="PoetryTitle">
    <w:name w:val="PoetryTitle"/>
    <w:basedOn w:val="PoetryPara"/>
    <w:next w:val="PoetryPara"/>
    <w:rsid w:val="005A2276"/>
    <w:pPr>
      <w:spacing w:after="0"/>
    </w:pPr>
    <w:rPr>
      <w:b/>
      <w:sz w:val="24"/>
    </w:rPr>
  </w:style>
  <w:style w:type="character" w:customStyle="1" w:styleId="QueryInline">
    <w:name w:val="QueryInline"/>
    <w:basedOn w:val="DefaultParagraphFont"/>
    <w:rsid w:val="005A2276"/>
    <w:rPr>
      <w:bdr w:val="none" w:sz="0" w:space="0" w:color="auto"/>
      <w:shd w:val="clear" w:color="auto" w:fill="FFCC99"/>
    </w:rPr>
  </w:style>
  <w:style w:type="paragraph" w:customStyle="1" w:styleId="QueryPara">
    <w:name w:val="QueryPara"/>
    <w:rsid w:val="005A2276"/>
    <w:pPr>
      <w:pBdr>
        <w:top w:val="single" w:sz="4" w:space="1" w:color="auto"/>
        <w:bottom w:val="single" w:sz="4" w:space="1" w:color="auto"/>
      </w:pBdr>
      <w:shd w:val="clear" w:color="auto" w:fill="FFCC99"/>
    </w:pPr>
    <w:rPr>
      <w:rFonts w:ascii="Times New Roman" w:eastAsia="Times New Roman" w:hAnsi="Times New Roman"/>
      <w:snapToGrid w:val="0"/>
      <w:sz w:val="26"/>
    </w:rPr>
  </w:style>
  <w:style w:type="paragraph" w:customStyle="1" w:styleId="Directive">
    <w:name w:val="Directive"/>
    <w:next w:val="Normal"/>
    <w:rsid w:val="005A2276"/>
    <w:pPr>
      <w:pBdr>
        <w:top w:val="single" w:sz="18" w:space="1" w:color="auto"/>
        <w:bottom w:val="single" w:sz="18" w:space="1" w:color="auto"/>
      </w:pBdr>
      <w:spacing w:before="120" w:after="120"/>
    </w:pPr>
    <w:rPr>
      <w:rFonts w:ascii="Times New Roman" w:eastAsia="Times New Roman" w:hAnsi="Times New Roman"/>
      <w:noProof/>
      <w:color w:val="0000FF"/>
      <w:sz w:val="28"/>
    </w:rPr>
  </w:style>
  <w:style w:type="paragraph" w:customStyle="1" w:styleId="CodeListing80">
    <w:name w:val="CodeListing80"/>
    <w:rsid w:val="005A2276"/>
    <w:rPr>
      <w:rFonts w:ascii="Courier New" w:eastAsia="Times New Roman" w:hAnsi="Courier New"/>
      <w:noProof/>
      <w:snapToGrid w:val="0"/>
      <w:sz w:val="16"/>
    </w:rPr>
  </w:style>
  <w:style w:type="character" w:customStyle="1" w:styleId="wileyTemp">
    <w:name w:val="wileyTemp"/>
    <w:rsid w:val="005A2276"/>
  </w:style>
  <w:style w:type="character" w:customStyle="1" w:styleId="WileyItalic">
    <w:name w:val="WileyItalic"/>
    <w:basedOn w:val="DefaultParagraphFont"/>
    <w:rsid w:val="005A2276"/>
    <w:rPr>
      <w:i/>
    </w:rPr>
  </w:style>
  <w:style w:type="character" w:customStyle="1" w:styleId="WileyBoldItalic">
    <w:name w:val="WileyBoldItalic"/>
    <w:basedOn w:val="DefaultParagraphFont"/>
    <w:rsid w:val="005A2276"/>
    <w:rPr>
      <w:b/>
      <w:i/>
    </w:rPr>
  </w:style>
  <w:style w:type="character" w:customStyle="1" w:styleId="WileyBold">
    <w:name w:val="WileyBold"/>
    <w:basedOn w:val="DefaultParagraphFont"/>
    <w:rsid w:val="005A2276"/>
    <w:rPr>
      <w:b/>
    </w:rPr>
  </w:style>
  <w:style w:type="paragraph" w:customStyle="1" w:styleId="ContentsPartTitle">
    <w:name w:val="ContentsPartTitle"/>
    <w:next w:val="ContentsChapterTitle"/>
    <w:rsid w:val="005A2276"/>
    <w:rPr>
      <w:rFonts w:ascii="Times New Roman" w:eastAsia="Times New Roman" w:hAnsi="Times New Roman"/>
      <w:b/>
      <w:sz w:val="28"/>
    </w:rPr>
  </w:style>
  <w:style w:type="paragraph" w:customStyle="1" w:styleId="ContentsChapterTitle">
    <w:name w:val="ContentsChapterTitle"/>
    <w:basedOn w:val="ContentsPartTitle"/>
    <w:next w:val="ContentsH1"/>
    <w:rsid w:val="005A2276"/>
    <w:pPr>
      <w:ind w:left="288"/>
    </w:pPr>
    <w:rPr>
      <w:sz w:val="26"/>
    </w:rPr>
  </w:style>
  <w:style w:type="paragraph" w:customStyle="1" w:styleId="ContentsH1">
    <w:name w:val="ContentsH1"/>
    <w:basedOn w:val="ContentsPartTitle"/>
    <w:rsid w:val="005A2276"/>
    <w:pPr>
      <w:ind w:left="576"/>
    </w:pPr>
    <w:rPr>
      <w:b w:val="0"/>
      <w:sz w:val="24"/>
    </w:rPr>
  </w:style>
  <w:style w:type="paragraph" w:customStyle="1" w:styleId="ContentsH2">
    <w:name w:val="ContentsH2"/>
    <w:basedOn w:val="ContentsPartTitle"/>
    <w:rsid w:val="005A2276"/>
    <w:pPr>
      <w:ind w:left="864"/>
    </w:pPr>
    <w:rPr>
      <w:b w:val="0"/>
      <w:sz w:val="22"/>
    </w:rPr>
  </w:style>
  <w:style w:type="paragraph" w:customStyle="1" w:styleId="Copyright">
    <w:name w:val="Copyright"/>
    <w:rsid w:val="005A2276"/>
    <w:pPr>
      <w:widowControl w:val="0"/>
      <w:spacing w:before="280"/>
      <w:ind w:left="720"/>
    </w:pPr>
    <w:rPr>
      <w:rFonts w:ascii="Times New Roman" w:eastAsia="Times New Roman" w:hAnsi="Times New Roman"/>
      <w:snapToGrid w:val="0"/>
      <w:color w:val="000000"/>
      <w:sz w:val="26"/>
    </w:rPr>
  </w:style>
  <w:style w:type="paragraph" w:customStyle="1" w:styleId="AbstractPara">
    <w:name w:val="AbstractPara"/>
    <w:qFormat/>
    <w:rsid w:val="005A227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snapToGrid w:val="0"/>
      <w:sz w:val="24"/>
    </w:rPr>
  </w:style>
  <w:style w:type="paragraph" w:customStyle="1" w:styleId="DOI">
    <w:name w:val="DOI"/>
    <w:rsid w:val="005A2276"/>
    <w:rPr>
      <w:rFonts w:ascii="Courier New" w:eastAsia="Times New Roman" w:hAnsi="Courier New"/>
      <w:snapToGrid w:val="0"/>
    </w:rPr>
  </w:style>
  <w:style w:type="paragraph" w:customStyle="1" w:styleId="AuthorBio">
    <w:name w:val="AuthorBio"/>
    <w:rsid w:val="005A2276"/>
    <w:pPr>
      <w:spacing w:before="240" w:after="240"/>
      <w:ind w:firstLine="720"/>
    </w:pPr>
    <w:rPr>
      <w:rFonts w:ascii="Arial" w:eastAsia="Times New Roman" w:hAnsi="Arial"/>
    </w:rPr>
  </w:style>
  <w:style w:type="paragraph" w:customStyle="1" w:styleId="AbstractHead">
    <w:name w:val="AbstractHead"/>
    <w:basedOn w:val="Para"/>
    <w:next w:val="AbstractPara"/>
    <w:rsid w:val="005A227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5A2276"/>
    <w:pPr>
      <w:spacing w:before="240" w:after="240"/>
      <w:ind w:left="1440" w:right="720" w:hanging="720"/>
    </w:pPr>
    <w:rPr>
      <w:rFonts w:ascii="Times New Roman" w:eastAsia="Times New Roman" w:hAnsi="Times New Roman"/>
      <w:sz w:val="24"/>
    </w:rPr>
  </w:style>
  <w:style w:type="paragraph" w:customStyle="1" w:styleId="BookReviewItem">
    <w:name w:val="BookReviewItem"/>
    <w:rsid w:val="005A2276"/>
    <w:pPr>
      <w:spacing w:before="240" w:after="240"/>
      <w:ind w:left="3600" w:right="1440" w:hanging="720"/>
    </w:pPr>
    <w:rPr>
      <w:rFonts w:ascii="Times New Roman" w:eastAsia="Times New Roman" w:hAnsi="Times New Roman"/>
      <w:sz w:val="28"/>
    </w:rPr>
  </w:style>
  <w:style w:type="paragraph" w:customStyle="1" w:styleId="CodeScreenSub">
    <w:name w:val="CodeScreenSub"/>
    <w:basedOn w:val="CodeScreen"/>
    <w:qFormat/>
    <w:rsid w:val="005A2276"/>
    <w:pPr>
      <w:ind w:left="720"/>
    </w:pPr>
  </w:style>
  <w:style w:type="paragraph" w:customStyle="1" w:styleId="BookEdition">
    <w:name w:val="BookEdition"/>
    <w:qFormat/>
    <w:rsid w:val="005A2276"/>
    <w:pPr>
      <w:pBdr>
        <w:top w:val="single" w:sz="4" w:space="1" w:color="auto"/>
        <w:bottom w:val="single" w:sz="4" w:space="1" w:color="auto"/>
      </w:pBdr>
      <w:spacing w:after="200"/>
      <w:jc w:val="center"/>
    </w:pPr>
    <w:rPr>
      <w:rFonts w:ascii="Arial" w:eastAsia="Times New Roman" w:hAnsi="Arial"/>
      <w:b/>
      <w:snapToGrid w:val="0"/>
      <w:sz w:val="36"/>
    </w:rPr>
  </w:style>
  <w:style w:type="character" w:customStyle="1" w:styleId="CodeColorBlue">
    <w:name w:val="CodeColorBlue"/>
    <w:rsid w:val="005A2276"/>
    <w:rPr>
      <w:rFonts w:cs="Arial"/>
      <w:color w:val="0000FF"/>
    </w:rPr>
  </w:style>
  <w:style w:type="character" w:customStyle="1" w:styleId="CodeColorBlue2">
    <w:name w:val="CodeColorBlue2"/>
    <w:rsid w:val="005A2276"/>
    <w:rPr>
      <w:rFonts w:cs="Arial"/>
      <w:color w:val="0000A5"/>
    </w:rPr>
  </w:style>
  <w:style w:type="character" w:customStyle="1" w:styleId="CodeColorBlue3">
    <w:name w:val="CodeColorBlue3"/>
    <w:rsid w:val="005A2276"/>
    <w:rPr>
      <w:rFonts w:cs="Arial"/>
      <w:color w:val="6464B9"/>
    </w:rPr>
  </w:style>
  <w:style w:type="character" w:customStyle="1" w:styleId="CodeColorBluegreen">
    <w:name w:val="CodeColorBluegreen"/>
    <w:rsid w:val="005A2276"/>
    <w:rPr>
      <w:rFonts w:cs="Arial"/>
      <w:color w:val="2B91AF"/>
    </w:rPr>
  </w:style>
  <w:style w:type="character" w:customStyle="1" w:styleId="CodeColorBrown">
    <w:name w:val="CodeColorBrown"/>
    <w:rsid w:val="005A2276"/>
    <w:rPr>
      <w:rFonts w:cs="Arial"/>
      <w:color w:val="A31515"/>
    </w:rPr>
  </w:style>
  <w:style w:type="character" w:customStyle="1" w:styleId="CodeColorDkBlue">
    <w:name w:val="CodeColorDkBlue"/>
    <w:rsid w:val="005A2276"/>
    <w:rPr>
      <w:rFonts w:cs="Times New Roman"/>
      <w:color w:val="000080"/>
      <w:szCs w:val="22"/>
    </w:rPr>
  </w:style>
  <w:style w:type="character" w:customStyle="1" w:styleId="CodeColorGreen">
    <w:name w:val="CodeColorGreen"/>
    <w:rsid w:val="005A2276"/>
    <w:rPr>
      <w:rFonts w:cs="Arial"/>
      <w:color w:val="008000"/>
    </w:rPr>
  </w:style>
  <w:style w:type="character" w:customStyle="1" w:styleId="CodeColorGreen2">
    <w:name w:val="CodeColorGreen2"/>
    <w:rsid w:val="005A2276"/>
    <w:rPr>
      <w:rFonts w:cs="Arial"/>
      <w:color w:val="629755"/>
    </w:rPr>
  </w:style>
  <w:style w:type="character" w:customStyle="1" w:styleId="CodeColorGrey30">
    <w:name w:val="CodeColorGrey30"/>
    <w:rsid w:val="005A2276"/>
    <w:rPr>
      <w:rFonts w:cs="Arial"/>
      <w:color w:val="808080"/>
    </w:rPr>
  </w:style>
  <w:style w:type="character" w:customStyle="1" w:styleId="CodeColorGrey55">
    <w:name w:val="CodeColorGrey55"/>
    <w:rsid w:val="005A2276"/>
    <w:rPr>
      <w:rFonts w:cs="Arial"/>
      <w:color w:val="C0C0C0"/>
    </w:rPr>
  </w:style>
  <w:style w:type="character" w:customStyle="1" w:styleId="CodeColorGrey80">
    <w:name w:val="CodeColorGrey80"/>
    <w:rsid w:val="005A2276"/>
    <w:rPr>
      <w:rFonts w:cs="Arial"/>
      <w:color w:val="555555"/>
    </w:rPr>
  </w:style>
  <w:style w:type="character" w:customStyle="1" w:styleId="CodeColorHotPink">
    <w:name w:val="CodeColorHotPink"/>
    <w:rsid w:val="005A2276"/>
    <w:rPr>
      <w:rFonts w:cs="Times New Roman"/>
      <w:color w:val="DF36FA"/>
      <w:szCs w:val="18"/>
    </w:rPr>
  </w:style>
  <w:style w:type="character" w:customStyle="1" w:styleId="CodeColorMagenta">
    <w:name w:val="CodeColorMagenta"/>
    <w:rsid w:val="005A2276"/>
    <w:rPr>
      <w:rFonts w:cs="Arial"/>
      <w:color w:val="A31515"/>
    </w:rPr>
  </w:style>
  <w:style w:type="character" w:customStyle="1" w:styleId="CodeColorOrange">
    <w:name w:val="CodeColorOrange"/>
    <w:rsid w:val="005A2276"/>
    <w:rPr>
      <w:rFonts w:cs="Arial"/>
      <w:color w:val="B96464"/>
    </w:rPr>
  </w:style>
  <w:style w:type="character" w:customStyle="1" w:styleId="CodeColorPeach">
    <w:name w:val="CodeColorPeach"/>
    <w:rsid w:val="005A2276"/>
    <w:rPr>
      <w:rFonts w:cs="Arial"/>
      <w:color w:val="FFDBA3"/>
    </w:rPr>
  </w:style>
  <w:style w:type="character" w:customStyle="1" w:styleId="CodeColorPurple">
    <w:name w:val="CodeColorPurple"/>
    <w:rsid w:val="005A2276"/>
    <w:rPr>
      <w:rFonts w:cs="Arial"/>
      <w:color w:val="951795"/>
    </w:rPr>
  </w:style>
  <w:style w:type="character" w:customStyle="1" w:styleId="CodeColorRed">
    <w:name w:val="CodeColorRed"/>
    <w:rsid w:val="005A2276"/>
    <w:rPr>
      <w:rFonts w:cs="Arial"/>
      <w:color w:val="FF0000"/>
    </w:rPr>
  </w:style>
  <w:style w:type="character" w:customStyle="1" w:styleId="CodeColorRed2">
    <w:name w:val="CodeColorRed2"/>
    <w:rsid w:val="005A2276"/>
    <w:rPr>
      <w:rFonts w:cs="Arial"/>
      <w:color w:val="800000"/>
    </w:rPr>
  </w:style>
  <w:style w:type="character" w:customStyle="1" w:styleId="CodeColorRed3">
    <w:name w:val="CodeColorRed3"/>
    <w:rsid w:val="005A2276"/>
    <w:rPr>
      <w:rFonts w:cs="Arial"/>
      <w:color w:val="A31515"/>
    </w:rPr>
  </w:style>
  <w:style w:type="character" w:customStyle="1" w:styleId="CodeColorTealBlue">
    <w:name w:val="CodeColorTealBlue"/>
    <w:rsid w:val="005A2276"/>
    <w:rPr>
      <w:rFonts w:cs="Times New Roman"/>
      <w:color w:val="008080"/>
      <w:szCs w:val="22"/>
    </w:rPr>
  </w:style>
  <w:style w:type="character" w:customStyle="1" w:styleId="CodeColorWhite">
    <w:name w:val="CodeColorWhite"/>
    <w:rsid w:val="005A2276"/>
    <w:rPr>
      <w:rFonts w:cs="Arial"/>
      <w:color w:val="FFFFFF"/>
      <w:bdr w:val="none" w:sz="0" w:space="0" w:color="auto"/>
    </w:rPr>
  </w:style>
  <w:style w:type="character" w:customStyle="1" w:styleId="CodeColorPurple2">
    <w:name w:val="CodeColorPurple2"/>
    <w:rsid w:val="005A2276"/>
    <w:rPr>
      <w:rFonts w:cs="Arial"/>
      <w:color w:val="800080"/>
    </w:rPr>
  </w:style>
  <w:style w:type="character" w:customStyle="1" w:styleId="Callout">
    <w:name w:val="Callout"/>
    <w:basedOn w:val="DefaultParagraphFont"/>
    <w:rsid w:val="005A2276"/>
    <w:rPr>
      <w:bdr w:val="none" w:sz="0" w:space="0" w:color="auto"/>
      <w:shd w:val="clear" w:color="auto" w:fill="B2A1C7" w:themeFill="accent4" w:themeFillTint="99"/>
    </w:rPr>
  </w:style>
  <w:style w:type="paragraph" w:customStyle="1" w:styleId="ContentsH3">
    <w:name w:val="ContentsH3"/>
    <w:qFormat/>
    <w:rsid w:val="005A2276"/>
    <w:pPr>
      <w:ind w:left="1440"/>
    </w:pPr>
    <w:rPr>
      <w:rFonts w:ascii="Times New Roman" w:eastAsia="Times New Roman" w:hAnsi="Times New Roman"/>
      <w:snapToGrid w:val="0"/>
      <w:color w:val="000000"/>
      <w:sz w:val="22"/>
      <w:szCs w:val="60"/>
    </w:rPr>
  </w:style>
  <w:style w:type="paragraph" w:customStyle="1" w:styleId="FeatureSlug">
    <w:name w:val="FeatureSlug"/>
    <w:next w:val="FeaturePara"/>
    <w:qFormat/>
    <w:rsid w:val="005A2276"/>
    <w:pPr>
      <w:pBdr>
        <w:left w:val="single" w:sz="36" w:space="6" w:color="BFBFBF" w:themeColor="background1" w:themeShade="BF"/>
      </w:pBdr>
      <w:spacing w:before="200" w:after="200"/>
    </w:pPr>
    <w:rPr>
      <w:rFonts w:ascii="Arial" w:eastAsia="Times New Roman" w:hAnsi="Arial"/>
      <w:b/>
      <w:sz w:val="24"/>
    </w:rPr>
  </w:style>
  <w:style w:type="paragraph" w:customStyle="1" w:styleId="FeatureReference">
    <w:name w:val="FeatureReference"/>
    <w:qFormat/>
    <w:rsid w:val="005A2276"/>
    <w:pPr>
      <w:pBdr>
        <w:left w:val="single" w:sz="36" w:space="6" w:color="BFBFBF" w:themeColor="background1" w:themeShade="BF"/>
      </w:pBdr>
      <w:spacing w:before="120" w:after="120"/>
      <w:ind w:left="720" w:hanging="720"/>
      <w:contextualSpacing/>
    </w:pPr>
    <w:rPr>
      <w:rFonts w:ascii="Arial" w:eastAsia="Times New Roman" w:hAnsi="Arial"/>
      <w:snapToGrid w:val="0"/>
    </w:rPr>
  </w:style>
  <w:style w:type="paragraph" w:customStyle="1" w:styleId="FeatureTableCaption">
    <w:name w:val="FeatureTableCaption"/>
    <w:next w:val="FeaturePara"/>
    <w:qFormat/>
    <w:rsid w:val="005A2276"/>
    <w:pPr>
      <w:pBdr>
        <w:left w:val="single" w:sz="36" w:space="6" w:color="BFBFBF" w:themeColor="background1" w:themeShade="BF"/>
      </w:pBdr>
      <w:spacing w:before="200" w:after="200" w:line="276" w:lineRule="auto"/>
    </w:pPr>
    <w:rPr>
      <w:rFonts w:ascii="Arial" w:eastAsia="Times New Roman" w:hAnsi="Arial"/>
      <w:b/>
      <w:snapToGrid w:val="0"/>
      <w:sz w:val="24"/>
    </w:rPr>
  </w:style>
  <w:style w:type="paragraph" w:customStyle="1" w:styleId="FeatureFigureSource">
    <w:name w:val="FeatureFigureSource"/>
    <w:rsid w:val="005A2276"/>
    <w:pPr>
      <w:pBdr>
        <w:left w:val="single" w:sz="36" w:space="6" w:color="BFBFBF" w:themeColor="background1" w:themeShade="BF"/>
      </w:pBdr>
      <w:spacing w:after="240"/>
      <w:contextualSpacing/>
    </w:pPr>
    <w:rPr>
      <w:rFonts w:ascii="Times New Roman" w:eastAsia="Times New Roman" w:hAnsi="Times New Roman"/>
      <w:snapToGrid w:val="0"/>
    </w:rPr>
  </w:style>
  <w:style w:type="paragraph" w:customStyle="1" w:styleId="FeatureExtractSource">
    <w:name w:val="FeatureExtractSource"/>
    <w:rsid w:val="005A2276"/>
    <w:pPr>
      <w:pBdr>
        <w:left w:val="single" w:sz="36" w:space="24" w:color="C0C0C0"/>
      </w:pBdr>
      <w:ind w:left="360"/>
    </w:pPr>
    <w:rPr>
      <w:rFonts w:ascii="Times New Roman" w:eastAsia="Times New Roman" w:hAnsi="Times New Roman"/>
      <w:snapToGrid w:val="0"/>
      <w:sz w:val="16"/>
    </w:rPr>
  </w:style>
  <w:style w:type="paragraph" w:customStyle="1" w:styleId="BookReviewAuthor">
    <w:name w:val="BookReviewAuthor"/>
    <w:rsid w:val="005A2276"/>
    <w:pPr>
      <w:ind w:left="4320"/>
    </w:pPr>
    <w:rPr>
      <w:rFonts w:ascii="Times New Roman" w:eastAsia="Times New Roman" w:hAnsi="Times New Roman"/>
      <w:snapToGrid w:val="0"/>
    </w:rPr>
  </w:style>
  <w:style w:type="paragraph" w:customStyle="1" w:styleId="BookHalfTitle">
    <w:name w:val="BookHalfTitle"/>
    <w:basedOn w:val="Normal"/>
    <w:next w:val="H2"/>
    <w:rsid w:val="005A2276"/>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5A2276"/>
    <w:pPr>
      <w:ind w:left="2880"/>
    </w:pPr>
    <w:rPr>
      <w:rFonts w:ascii="Times New Roman" w:eastAsia="Times New Roman" w:hAnsi="Times New Roman"/>
      <w:snapToGrid w:val="0"/>
      <w:sz w:val="18"/>
    </w:rPr>
  </w:style>
  <w:style w:type="character" w:styleId="BookTitle0">
    <w:name w:val="Book Title"/>
    <w:basedOn w:val="DefaultParagraphFont"/>
    <w:uiPriority w:val="99"/>
    <w:qFormat/>
    <w:rsid w:val="005A2276"/>
    <w:rPr>
      <w:b/>
      <w:bCs/>
      <w:smallCaps/>
      <w:spacing w:val="5"/>
    </w:rPr>
  </w:style>
  <w:style w:type="character" w:styleId="Emphasis">
    <w:name w:val="Emphasis"/>
    <w:basedOn w:val="DefaultParagraphFont"/>
    <w:uiPriority w:val="99"/>
    <w:rsid w:val="005A2276"/>
    <w:rPr>
      <w:i/>
      <w:iCs/>
    </w:rPr>
  </w:style>
  <w:style w:type="character" w:styleId="FollowedHyperlink">
    <w:name w:val="FollowedHyperlink"/>
    <w:basedOn w:val="DefaultParagraphFont"/>
    <w:uiPriority w:val="99"/>
    <w:rsid w:val="005A2276"/>
    <w:rPr>
      <w:color w:val="800080" w:themeColor="followedHyperlink"/>
      <w:u w:val="single"/>
    </w:rPr>
  </w:style>
  <w:style w:type="character" w:styleId="HTMLAcronym">
    <w:name w:val="HTML Acronym"/>
    <w:basedOn w:val="DefaultParagraphFont"/>
    <w:uiPriority w:val="99"/>
    <w:rsid w:val="005A2276"/>
  </w:style>
  <w:style w:type="character" w:styleId="HTMLCite">
    <w:name w:val="HTML Cite"/>
    <w:basedOn w:val="DefaultParagraphFont"/>
    <w:uiPriority w:val="99"/>
    <w:rsid w:val="005A2276"/>
    <w:rPr>
      <w:i/>
      <w:iCs/>
    </w:rPr>
  </w:style>
  <w:style w:type="character" w:styleId="HTMLCode">
    <w:name w:val="HTML Code"/>
    <w:basedOn w:val="DefaultParagraphFont"/>
    <w:uiPriority w:val="99"/>
    <w:rsid w:val="005A2276"/>
    <w:rPr>
      <w:rFonts w:ascii="Consolas" w:hAnsi="Consolas"/>
      <w:sz w:val="20"/>
      <w:szCs w:val="20"/>
    </w:rPr>
  </w:style>
  <w:style w:type="character" w:styleId="HTMLDefinition">
    <w:name w:val="HTML Definition"/>
    <w:basedOn w:val="DefaultParagraphFont"/>
    <w:uiPriority w:val="99"/>
    <w:rsid w:val="005A2276"/>
    <w:rPr>
      <w:i/>
      <w:iCs/>
    </w:rPr>
  </w:style>
  <w:style w:type="character" w:styleId="HTMLKeyboard">
    <w:name w:val="HTML Keyboard"/>
    <w:basedOn w:val="DefaultParagraphFont"/>
    <w:uiPriority w:val="99"/>
    <w:rsid w:val="005A2276"/>
    <w:rPr>
      <w:rFonts w:ascii="Consolas" w:hAnsi="Consolas"/>
      <w:sz w:val="20"/>
      <w:szCs w:val="20"/>
    </w:rPr>
  </w:style>
  <w:style w:type="character" w:styleId="HTMLSample">
    <w:name w:val="HTML Sample"/>
    <w:basedOn w:val="DefaultParagraphFont"/>
    <w:uiPriority w:val="99"/>
    <w:rsid w:val="005A2276"/>
    <w:rPr>
      <w:rFonts w:ascii="Consolas" w:hAnsi="Consolas"/>
      <w:sz w:val="24"/>
      <w:szCs w:val="24"/>
    </w:rPr>
  </w:style>
  <w:style w:type="character" w:styleId="HTMLTypewriter">
    <w:name w:val="HTML Typewriter"/>
    <w:basedOn w:val="DefaultParagraphFont"/>
    <w:uiPriority w:val="99"/>
    <w:rsid w:val="005A2276"/>
    <w:rPr>
      <w:rFonts w:ascii="Consolas" w:hAnsi="Consolas"/>
      <w:sz w:val="20"/>
      <w:szCs w:val="20"/>
    </w:rPr>
  </w:style>
  <w:style w:type="character" w:styleId="HTMLVariable">
    <w:name w:val="HTML Variable"/>
    <w:basedOn w:val="DefaultParagraphFont"/>
    <w:uiPriority w:val="99"/>
    <w:rsid w:val="005A2276"/>
    <w:rPr>
      <w:i/>
      <w:iCs/>
    </w:rPr>
  </w:style>
  <w:style w:type="character" w:styleId="IntenseEmphasis">
    <w:name w:val="Intense Emphasis"/>
    <w:basedOn w:val="DefaultParagraphFont"/>
    <w:uiPriority w:val="99"/>
    <w:rsid w:val="005A2276"/>
    <w:rPr>
      <w:b/>
      <w:bCs/>
      <w:i/>
      <w:iCs/>
      <w:color w:val="4F81BD" w:themeColor="accent1"/>
    </w:rPr>
  </w:style>
  <w:style w:type="character" w:styleId="IntenseReference">
    <w:name w:val="Intense Reference"/>
    <w:basedOn w:val="DefaultParagraphFont"/>
    <w:uiPriority w:val="99"/>
    <w:rsid w:val="005A2276"/>
    <w:rPr>
      <w:b/>
      <w:bCs/>
      <w:smallCaps/>
      <w:color w:val="C0504D" w:themeColor="accent2"/>
      <w:spacing w:val="5"/>
      <w:u w:val="single"/>
    </w:rPr>
  </w:style>
  <w:style w:type="character" w:styleId="LineNumber">
    <w:name w:val="line number"/>
    <w:basedOn w:val="DefaultParagraphFont"/>
    <w:uiPriority w:val="99"/>
    <w:rsid w:val="005A2276"/>
  </w:style>
  <w:style w:type="character" w:styleId="PlaceholderText">
    <w:name w:val="Placeholder Text"/>
    <w:basedOn w:val="DefaultParagraphFont"/>
    <w:uiPriority w:val="99"/>
    <w:semiHidden/>
    <w:rsid w:val="005A2276"/>
    <w:rPr>
      <w:color w:val="808080"/>
    </w:rPr>
  </w:style>
  <w:style w:type="character" w:styleId="SubtleEmphasis">
    <w:name w:val="Subtle Emphasis"/>
    <w:basedOn w:val="DefaultParagraphFont"/>
    <w:uiPriority w:val="99"/>
    <w:rsid w:val="005A2276"/>
    <w:rPr>
      <w:i/>
      <w:iCs/>
      <w:color w:val="808080" w:themeColor="text1" w:themeTint="7F"/>
    </w:rPr>
  </w:style>
  <w:style w:type="character" w:styleId="SubtleReference">
    <w:name w:val="Subtle Reference"/>
    <w:basedOn w:val="DefaultParagraphFont"/>
    <w:uiPriority w:val="99"/>
    <w:qFormat/>
    <w:rsid w:val="005A2276"/>
    <w:rPr>
      <w:smallCaps/>
      <w:color w:val="C0504D" w:themeColor="accent2"/>
      <w:u w:val="single"/>
    </w:rPr>
  </w:style>
  <w:style w:type="table" w:styleId="LightShading-Accent5">
    <w:name w:val="Light Shading Accent 5"/>
    <w:basedOn w:val="TableNormal"/>
    <w:uiPriority w:val="60"/>
    <w:rsid w:val="005A2276"/>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5A2276"/>
    <w:pPr>
      <w:spacing w:before="120" w:after="120"/>
      <w:ind w:left="1008"/>
      <w:contextualSpacing/>
    </w:pPr>
    <w:rPr>
      <w:rFonts w:ascii="Arial" w:eastAsia="Times New Roman" w:hAnsi="Arial"/>
      <w:snapToGrid w:val="0"/>
      <w:sz w:val="18"/>
    </w:rPr>
  </w:style>
  <w:style w:type="paragraph" w:customStyle="1" w:styleId="SignatureLine">
    <w:name w:val="SignatureLine"/>
    <w:qFormat/>
    <w:rsid w:val="005A2276"/>
    <w:pPr>
      <w:spacing w:before="240" w:after="240"/>
      <w:ind w:left="4320"/>
      <w:contextualSpacing/>
      <w:jc w:val="right"/>
    </w:pPr>
    <w:rPr>
      <w:rFonts w:ascii="Arial" w:eastAsia="Times New Roman" w:hAnsi="Arial"/>
      <w:snapToGrid w:val="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3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Layout" Target="diagrams/layout1.xm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emf"/><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QuickStyle" Target="diagrams/quickStyle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rent\AppData\Roaming\Microsoft\Templates\WileySD2007.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ADDD80-E416-479B-AE82-0A24BDD47627}" type="doc">
      <dgm:prSet loTypeId="urn:microsoft.com/office/officeart/2005/8/layout/orgChart1" loCatId="hierarchy" qsTypeId="urn:microsoft.com/office/officeart/2005/8/quickstyle/simple3" qsCatId="simple" csTypeId="urn:microsoft.com/office/officeart/2005/8/colors/accent1_2" csCatId="accent1" phldr="1"/>
      <dgm:spPr/>
    </dgm:pt>
    <dgm:pt modelId="{7C3953D9-51E7-46AD-8C6D-5D53ECAB5BCA}">
      <dgm:prSet/>
      <dgm:spPr/>
      <dgm:t>
        <a:bodyPr/>
        <a:lstStyle/>
        <a:p>
          <a:pPr marR="0" algn="ctr" rtl="0"/>
          <a:r>
            <a:rPr lang="en-US" baseline="0" smtClean="0">
              <a:latin typeface="Arial"/>
            </a:rPr>
            <a:t>Ken Sánchez</a:t>
          </a:r>
        </a:p>
        <a:p>
          <a:pPr marR="0" algn="ctr" rtl="0"/>
          <a:r>
            <a:rPr lang="en-US" baseline="0" smtClean="0">
              <a:latin typeface="Arial"/>
            </a:rPr>
            <a:t>CEO</a:t>
          </a:r>
        </a:p>
        <a:p>
          <a:pPr marR="0" algn="ctr" rtl="0"/>
          <a:r>
            <a:rPr lang="en-US" baseline="0" smtClean="0">
              <a:latin typeface="Arial"/>
            </a:rPr>
            <a:t>(290)</a:t>
          </a:r>
          <a:endParaRPr lang="en-US" smtClean="0"/>
        </a:p>
      </dgm:t>
    </dgm:pt>
    <dgm:pt modelId="{06A2B6F8-D8AC-4D6C-81EB-68B47D28255F}" type="parTrans" cxnId="{A9F95A06-F0AF-4AD9-8596-0A22714E1266}">
      <dgm:prSet/>
      <dgm:spPr/>
      <dgm:t>
        <a:bodyPr/>
        <a:lstStyle/>
        <a:p>
          <a:endParaRPr lang="en-US"/>
        </a:p>
      </dgm:t>
    </dgm:pt>
    <dgm:pt modelId="{235D3114-279F-4EF4-A645-71E7D125FD70}" type="sibTrans" cxnId="{A9F95A06-F0AF-4AD9-8596-0A22714E1266}">
      <dgm:prSet/>
      <dgm:spPr/>
      <dgm:t>
        <a:bodyPr/>
        <a:lstStyle/>
        <a:p>
          <a:endParaRPr lang="en-US"/>
        </a:p>
      </dgm:t>
    </dgm:pt>
    <dgm:pt modelId="{3BCD5CAD-4F8C-462C-979E-5A208239E78A}">
      <dgm:prSet/>
      <dgm:spPr/>
      <dgm:t>
        <a:bodyPr/>
        <a:lstStyle/>
        <a:p>
          <a:pPr marR="0" algn="ctr" rtl="0"/>
          <a:r>
            <a:rPr lang="en-US" baseline="0" smtClean="0">
              <a:latin typeface="Arial"/>
            </a:rPr>
            <a:t>Terry Duffy</a:t>
          </a:r>
        </a:p>
        <a:p>
          <a:pPr marR="0" algn="ctr" rtl="0"/>
          <a:r>
            <a:rPr lang="en-US" baseline="0" smtClean="0">
              <a:latin typeface="Arial"/>
            </a:rPr>
            <a:t>VP Engineering </a:t>
          </a:r>
        </a:p>
        <a:p>
          <a:pPr marR="0" algn="ctr" rtl="0"/>
          <a:r>
            <a:rPr lang="en-US" baseline="0" smtClean="0">
              <a:latin typeface="Arial"/>
            </a:rPr>
            <a:t>And Tool Design</a:t>
          </a:r>
        </a:p>
        <a:p>
          <a:pPr marR="0" algn="ctr" rtl="0"/>
          <a:r>
            <a:rPr lang="en-US" baseline="0" smtClean="0">
              <a:latin typeface="Arial"/>
            </a:rPr>
            <a:t>R &amp; D</a:t>
          </a:r>
        </a:p>
        <a:p>
          <a:pPr marR="0" algn="ctr" rtl="0"/>
          <a:r>
            <a:rPr lang="en-US" baseline="0" smtClean="0">
              <a:latin typeface="Arial"/>
            </a:rPr>
            <a:t>(14)</a:t>
          </a:r>
          <a:endParaRPr lang="en-US" smtClean="0"/>
        </a:p>
      </dgm:t>
    </dgm:pt>
    <dgm:pt modelId="{C169273B-DD07-4E88-A9FC-966807B28552}" type="parTrans" cxnId="{117ABF8A-BA73-4077-8FBF-5A68826D4A74}">
      <dgm:prSet/>
      <dgm:spPr/>
      <dgm:t>
        <a:bodyPr/>
        <a:lstStyle/>
        <a:p>
          <a:endParaRPr lang="en-US"/>
        </a:p>
      </dgm:t>
    </dgm:pt>
    <dgm:pt modelId="{5C143DE3-23D1-494A-83A0-16E856C74B80}" type="sibTrans" cxnId="{117ABF8A-BA73-4077-8FBF-5A68826D4A74}">
      <dgm:prSet/>
      <dgm:spPr/>
      <dgm:t>
        <a:bodyPr/>
        <a:lstStyle/>
        <a:p>
          <a:endParaRPr lang="en-US"/>
        </a:p>
      </dgm:t>
    </dgm:pt>
    <dgm:pt modelId="{5C7455FD-C5B1-4615-9C9A-CE41D884A49D}">
      <dgm:prSet/>
      <dgm:spPr/>
      <dgm:t>
        <a:bodyPr/>
        <a:lstStyle/>
        <a:p>
          <a:pPr marR="0" algn="ctr" rtl="0"/>
          <a:r>
            <a:rPr lang="en-US" baseline="0" smtClean="0">
              <a:latin typeface="Arial"/>
            </a:rPr>
            <a:t>Laura Norman</a:t>
          </a:r>
        </a:p>
        <a:p>
          <a:pPr marR="0" algn="ctr" rtl="0"/>
          <a:r>
            <a:rPr lang="en-US" baseline="0" smtClean="0">
              <a:latin typeface="Arial"/>
            </a:rPr>
            <a:t>CFO</a:t>
          </a:r>
        </a:p>
        <a:p>
          <a:pPr marR="0" algn="ctr" rtl="0"/>
          <a:r>
            <a:rPr lang="en-US" baseline="0" smtClean="0">
              <a:latin typeface="Arial"/>
            </a:rPr>
            <a:t>Finance &amp; HR</a:t>
          </a:r>
        </a:p>
        <a:p>
          <a:pPr marR="0" algn="ctr" rtl="0"/>
          <a:r>
            <a:rPr lang="en-US" baseline="0" smtClean="0">
              <a:latin typeface="Arial"/>
            </a:rPr>
            <a:t>Exec Gen &amp; Admin</a:t>
          </a:r>
        </a:p>
        <a:p>
          <a:pPr marR="0" algn="ctr" rtl="0"/>
          <a:r>
            <a:rPr lang="en-US" baseline="0" smtClean="0">
              <a:latin typeface="Arial"/>
            </a:rPr>
            <a:t>(29)</a:t>
          </a:r>
          <a:endParaRPr lang="en-US" smtClean="0"/>
        </a:p>
      </dgm:t>
    </dgm:pt>
    <dgm:pt modelId="{3E17B08C-AA12-4642-BDD3-ACCE724CBAA2}" type="parTrans" cxnId="{24C8512F-6074-4035-8724-D76CB8AB7871}">
      <dgm:prSet/>
      <dgm:spPr/>
      <dgm:t>
        <a:bodyPr/>
        <a:lstStyle/>
        <a:p>
          <a:endParaRPr lang="en-US"/>
        </a:p>
      </dgm:t>
    </dgm:pt>
    <dgm:pt modelId="{0D2FEB50-5958-442C-B5C3-33BF5B1CE2D5}" type="sibTrans" cxnId="{24C8512F-6074-4035-8724-D76CB8AB7871}">
      <dgm:prSet/>
      <dgm:spPr/>
      <dgm:t>
        <a:bodyPr/>
        <a:lstStyle/>
        <a:p>
          <a:endParaRPr lang="en-US"/>
        </a:p>
      </dgm:t>
    </dgm:pt>
    <dgm:pt modelId="{81BFE271-DC3C-4A04-B87F-AE6C0D2993B5}">
      <dgm:prSet/>
      <dgm:spPr/>
      <dgm:t>
        <a:bodyPr/>
        <a:lstStyle/>
        <a:p>
          <a:pPr marR="0" algn="ctr" rtl="0"/>
          <a:r>
            <a:rPr lang="en-US" baseline="0" smtClean="0">
              <a:latin typeface="Arial"/>
            </a:rPr>
            <a:t>David Liu</a:t>
          </a:r>
        </a:p>
        <a:p>
          <a:pPr marR="0" algn="ctr" rtl="0"/>
          <a:r>
            <a:rPr lang="en-US" baseline="0" smtClean="0">
              <a:latin typeface="Arial"/>
            </a:rPr>
            <a:t>Finance</a:t>
          </a:r>
        </a:p>
        <a:p>
          <a:pPr marR="0" algn="ctr" rtl="0"/>
          <a:r>
            <a:rPr lang="en-US" baseline="0" smtClean="0">
              <a:latin typeface="Arial"/>
            </a:rPr>
            <a:t>(8)</a:t>
          </a:r>
          <a:endParaRPr lang="en-US" smtClean="0"/>
        </a:p>
      </dgm:t>
    </dgm:pt>
    <dgm:pt modelId="{9845AB85-70D5-4F09-B0A7-3D1D31DFD7F1}" type="parTrans" cxnId="{BEA7429E-E825-4691-BC8B-20E127A35337}">
      <dgm:prSet/>
      <dgm:spPr/>
      <dgm:t>
        <a:bodyPr/>
        <a:lstStyle/>
        <a:p>
          <a:endParaRPr lang="en-US"/>
        </a:p>
      </dgm:t>
    </dgm:pt>
    <dgm:pt modelId="{FA2B5212-9624-4975-A167-577557D9D60B}" type="sibTrans" cxnId="{BEA7429E-E825-4691-BC8B-20E127A35337}">
      <dgm:prSet/>
      <dgm:spPr/>
      <dgm:t>
        <a:bodyPr/>
        <a:lstStyle/>
        <a:p>
          <a:endParaRPr lang="en-US"/>
        </a:p>
      </dgm:t>
    </dgm:pt>
    <dgm:pt modelId="{389C6C81-12BC-492F-BB82-BF0E1E776BCD}">
      <dgm:prSet/>
      <dgm:spPr/>
      <dgm:t>
        <a:bodyPr/>
        <a:lstStyle/>
        <a:p>
          <a:pPr marR="0" algn="ctr" rtl="0"/>
          <a:r>
            <a:rPr lang="en-US" baseline="0" smtClean="0">
              <a:latin typeface="Arial"/>
            </a:rPr>
            <a:t>Paula Barreto de Mattos</a:t>
          </a:r>
        </a:p>
        <a:p>
          <a:pPr marR="0" algn="ctr" rtl="0"/>
          <a:r>
            <a:rPr lang="en-US" baseline="0" smtClean="0">
              <a:latin typeface="Arial"/>
            </a:rPr>
            <a:t>Human Resources</a:t>
          </a:r>
        </a:p>
        <a:p>
          <a:pPr marR="0" algn="ctr" rtl="0"/>
          <a:r>
            <a:rPr lang="en-US" baseline="0" smtClean="0">
              <a:latin typeface="Arial"/>
            </a:rPr>
            <a:t>(6)</a:t>
          </a:r>
          <a:endParaRPr lang="en-US" smtClean="0"/>
        </a:p>
      </dgm:t>
    </dgm:pt>
    <dgm:pt modelId="{A0ADE60E-8E8B-48EB-9F7F-9E48CF5A0CC4}" type="parTrans" cxnId="{825426D7-BFEB-46B1-B932-A43B15564B53}">
      <dgm:prSet/>
      <dgm:spPr/>
      <dgm:t>
        <a:bodyPr/>
        <a:lstStyle/>
        <a:p>
          <a:endParaRPr lang="en-US"/>
        </a:p>
      </dgm:t>
    </dgm:pt>
    <dgm:pt modelId="{77FB3059-D9C7-41FC-A8AA-3CE215016D5D}" type="sibTrans" cxnId="{825426D7-BFEB-46B1-B932-A43B15564B53}">
      <dgm:prSet/>
      <dgm:spPr/>
      <dgm:t>
        <a:bodyPr/>
        <a:lstStyle/>
        <a:p>
          <a:endParaRPr lang="en-US"/>
        </a:p>
      </dgm:t>
    </dgm:pt>
    <dgm:pt modelId="{818A9F71-7532-4739-BAF2-BB327F66ABD5}">
      <dgm:prSet/>
      <dgm:spPr/>
      <dgm:t>
        <a:bodyPr/>
        <a:lstStyle/>
        <a:p>
          <a:pPr marR="0" algn="ctr" rtl="0"/>
          <a:r>
            <a:rPr lang="en-US" baseline="0" smtClean="0">
              <a:latin typeface="Arial"/>
            </a:rPr>
            <a:t>Wendy Kahn</a:t>
          </a:r>
        </a:p>
        <a:p>
          <a:pPr marR="0" algn="ctr" rtl="0"/>
          <a:r>
            <a:rPr lang="en-US" baseline="0" smtClean="0">
              <a:latin typeface="Arial"/>
            </a:rPr>
            <a:t>Purchasing</a:t>
          </a:r>
        </a:p>
        <a:p>
          <a:pPr marR="0" algn="ctr" rtl="0"/>
          <a:r>
            <a:rPr lang="en-US" baseline="0" smtClean="0">
              <a:latin typeface="Arial"/>
            </a:rPr>
            <a:t>(13)</a:t>
          </a:r>
          <a:endParaRPr lang="en-US" smtClean="0"/>
        </a:p>
      </dgm:t>
    </dgm:pt>
    <dgm:pt modelId="{733F9DB0-A12A-4B22-A865-8974B1E1ED01}" type="parTrans" cxnId="{F6738036-11E0-43AC-A9FE-97C7F7271833}">
      <dgm:prSet/>
      <dgm:spPr/>
      <dgm:t>
        <a:bodyPr/>
        <a:lstStyle/>
        <a:p>
          <a:endParaRPr lang="en-US"/>
        </a:p>
      </dgm:t>
    </dgm:pt>
    <dgm:pt modelId="{F4A58739-7D0C-451A-9859-F2F549A08C7C}" type="sibTrans" cxnId="{F6738036-11E0-43AC-A9FE-97C7F7271833}">
      <dgm:prSet/>
      <dgm:spPr/>
      <dgm:t>
        <a:bodyPr/>
        <a:lstStyle/>
        <a:p>
          <a:endParaRPr lang="en-US"/>
        </a:p>
      </dgm:t>
    </dgm:pt>
    <dgm:pt modelId="{885A2041-9CF8-463C-BD00-4B05B1F4F6C5}">
      <dgm:prSet/>
      <dgm:spPr/>
      <dgm:t>
        <a:bodyPr/>
        <a:lstStyle/>
        <a:p>
          <a:pPr marR="0" algn="ctr" rtl="0"/>
          <a:r>
            <a:rPr lang="en-US" baseline="0" smtClean="0">
              <a:latin typeface="Arial"/>
            </a:rPr>
            <a:t>James Hamilton</a:t>
          </a:r>
        </a:p>
        <a:p>
          <a:pPr marR="0" algn="ctr" rtl="0"/>
          <a:r>
            <a:rPr lang="en-US" baseline="0" smtClean="0">
              <a:latin typeface="Arial"/>
            </a:rPr>
            <a:t>VP Production</a:t>
          </a:r>
        </a:p>
        <a:p>
          <a:pPr marR="0" algn="ctr" rtl="0"/>
          <a:r>
            <a:rPr lang="en-US" baseline="0" smtClean="0">
              <a:latin typeface="Arial"/>
            </a:rPr>
            <a:t>Production</a:t>
          </a:r>
        </a:p>
        <a:p>
          <a:pPr marR="0" algn="ctr" rtl="0"/>
          <a:r>
            <a:rPr lang="en-US" baseline="0" smtClean="0">
              <a:latin typeface="Arial"/>
            </a:rPr>
            <a:t>Manufacturing</a:t>
          </a:r>
        </a:p>
        <a:p>
          <a:pPr marR="0" algn="ctr" rtl="0"/>
          <a:r>
            <a:rPr lang="en-US" baseline="0" smtClean="0">
              <a:latin typeface="Arial"/>
            </a:rPr>
            <a:t>(8)</a:t>
          </a:r>
          <a:endParaRPr lang="en-US" smtClean="0"/>
        </a:p>
      </dgm:t>
    </dgm:pt>
    <dgm:pt modelId="{6975F311-FB4B-4481-AE12-DE5DF9D07BA7}" type="parTrans" cxnId="{2961643E-5D1B-41F4-83D0-6C8E24486800}">
      <dgm:prSet/>
      <dgm:spPr/>
      <dgm:t>
        <a:bodyPr/>
        <a:lstStyle/>
        <a:p>
          <a:endParaRPr lang="en-US"/>
        </a:p>
      </dgm:t>
    </dgm:pt>
    <dgm:pt modelId="{85A76A45-32F7-4947-8D9D-37AE8A4A9355}" type="sibTrans" cxnId="{2961643E-5D1B-41F4-83D0-6C8E24486800}">
      <dgm:prSet/>
      <dgm:spPr/>
      <dgm:t>
        <a:bodyPr/>
        <a:lstStyle/>
        <a:p>
          <a:endParaRPr lang="en-US"/>
        </a:p>
      </dgm:t>
    </dgm:pt>
    <dgm:pt modelId="{23616FC6-0312-4190-A7CC-8AE1BEF50D65}">
      <dgm:prSet/>
      <dgm:spPr/>
      <dgm:t>
        <a:bodyPr/>
        <a:lstStyle/>
        <a:p>
          <a:pPr marR="0" algn="ctr" rtl="0"/>
          <a:r>
            <a:rPr lang="en-US" baseline="0" smtClean="0">
              <a:latin typeface="Arial"/>
            </a:rPr>
            <a:t>Gary Altman</a:t>
          </a:r>
        </a:p>
        <a:p>
          <a:pPr marR="0" algn="ctr" rtl="0"/>
          <a:r>
            <a:rPr lang="en-US" baseline="0" smtClean="0">
              <a:latin typeface="Arial"/>
            </a:rPr>
            <a:t>Facilities Mgr.</a:t>
          </a:r>
        </a:p>
        <a:p>
          <a:pPr marR="0" algn="ctr" rtl="0"/>
          <a:r>
            <a:rPr lang="en-US" baseline="0" smtClean="0">
              <a:latin typeface="Arial"/>
            </a:rPr>
            <a:t>Facilities &amp;</a:t>
          </a:r>
        </a:p>
        <a:p>
          <a:pPr marR="0" algn="ctr" rtl="0"/>
          <a:r>
            <a:rPr lang="en-US" baseline="0" smtClean="0">
              <a:latin typeface="Arial"/>
            </a:rPr>
            <a:t>Maintenance</a:t>
          </a:r>
        </a:p>
        <a:p>
          <a:pPr marR="0" algn="ctr" rtl="0"/>
          <a:r>
            <a:rPr lang="en-US" baseline="0" smtClean="0">
              <a:latin typeface="Arial"/>
            </a:rPr>
            <a:t>(7)</a:t>
          </a:r>
          <a:endParaRPr lang="en-US" smtClean="0"/>
        </a:p>
      </dgm:t>
    </dgm:pt>
    <dgm:pt modelId="{221BB048-6C23-48E5-A879-BE9BDAA3C2B2}" type="parTrans" cxnId="{1907AA79-833C-4F59-A583-40B18196D355}">
      <dgm:prSet/>
      <dgm:spPr/>
      <dgm:t>
        <a:bodyPr/>
        <a:lstStyle/>
        <a:p>
          <a:endParaRPr lang="en-US"/>
        </a:p>
      </dgm:t>
    </dgm:pt>
    <dgm:pt modelId="{0034F26D-69B4-4FD0-B43E-615E06678D6B}" type="sibTrans" cxnId="{1907AA79-833C-4F59-A583-40B18196D355}">
      <dgm:prSet/>
      <dgm:spPr/>
      <dgm:t>
        <a:bodyPr/>
        <a:lstStyle/>
        <a:p>
          <a:endParaRPr lang="en-US"/>
        </a:p>
      </dgm:t>
    </dgm:pt>
    <dgm:pt modelId="{9313DC1F-5436-4206-9DAD-3679A3546FAA}">
      <dgm:prSet/>
      <dgm:spPr/>
      <dgm:t>
        <a:bodyPr/>
        <a:lstStyle/>
        <a:p>
          <a:pPr marR="0" algn="ctr" rtl="0"/>
          <a:r>
            <a:rPr lang="en-US" baseline="0" smtClean="0">
              <a:latin typeface="Arial"/>
            </a:rPr>
            <a:t>Peter Krebs</a:t>
          </a:r>
        </a:p>
        <a:p>
          <a:pPr marR="0" algn="ctr" rtl="0"/>
          <a:r>
            <a:rPr lang="en-US" baseline="0" smtClean="0">
              <a:latin typeface="Arial"/>
            </a:rPr>
            <a:t>Production Control Mgr</a:t>
          </a:r>
        </a:p>
        <a:p>
          <a:pPr marR="0" algn="ctr" rtl="0"/>
          <a:r>
            <a:rPr lang="en-US" baseline="0" smtClean="0">
              <a:latin typeface="Arial"/>
            </a:rPr>
            <a:t>Production Control</a:t>
          </a:r>
        </a:p>
        <a:p>
          <a:pPr marR="0" algn="ctr" rtl="0"/>
          <a:r>
            <a:rPr lang="en-US" baseline="0" smtClean="0">
              <a:latin typeface="Arial"/>
            </a:rPr>
            <a:t>Manufacturing</a:t>
          </a:r>
        </a:p>
        <a:p>
          <a:pPr marR="0" algn="ctr" rtl="0"/>
          <a:r>
            <a:rPr lang="en-US" baseline="0" smtClean="0">
              <a:latin typeface="Arial"/>
            </a:rPr>
            <a:t>(201)</a:t>
          </a:r>
          <a:endParaRPr lang="en-US" smtClean="0"/>
        </a:p>
      </dgm:t>
    </dgm:pt>
    <dgm:pt modelId="{05E44723-0316-4797-940E-7AD045172B08}" type="parTrans" cxnId="{20A21CCA-C2FF-4AF4-AB2E-A013C514F6F8}">
      <dgm:prSet/>
      <dgm:spPr/>
      <dgm:t>
        <a:bodyPr/>
        <a:lstStyle/>
        <a:p>
          <a:endParaRPr lang="en-US"/>
        </a:p>
      </dgm:t>
    </dgm:pt>
    <dgm:pt modelId="{EB4D71A9-D3B1-492E-8773-B7675382E4BB}" type="sibTrans" cxnId="{20A21CCA-C2FF-4AF4-AB2E-A013C514F6F8}">
      <dgm:prSet/>
      <dgm:spPr/>
      <dgm:t>
        <a:bodyPr/>
        <a:lstStyle/>
        <a:p>
          <a:endParaRPr lang="en-US"/>
        </a:p>
      </dgm:t>
    </dgm:pt>
    <dgm:pt modelId="{1A40D19A-B06A-4350-BE5A-1296F52755BB}">
      <dgm:prSet/>
      <dgm:spPr/>
      <dgm:t>
        <a:bodyPr/>
        <a:lstStyle/>
        <a:p>
          <a:pPr marR="0" algn="ctr" rtl="0"/>
          <a:r>
            <a:rPr lang="en-US" baseline="0" smtClean="0">
              <a:latin typeface="Arial"/>
            </a:rPr>
            <a:t>[Multiple Managers]</a:t>
          </a:r>
        </a:p>
        <a:p>
          <a:pPr marR="0" algn="ctr" rtl="0"/>
          <a:r>
            <a:rPr lang="en-US" baseline="0" smtClean="0">
              <a:latin typeface="Arial"/>
            </a:rPr>
            <a:t>Mfg. Production</a:t>
          </a:r>
        </a:p>
        <a:p>
          <a:pPr marR="0" algn="ctr" rtl="0"/>
          <a:r>
            <a:rPr lang="en-US" baseline="0" smtClean="0">
              <a:latin typeface="Arial"/>
            </a:rPr>
            <a:t>(178)</a:t>
          </a:r>
          <a:endParaRPr lang="en-US" smtClean="0"/>
        </a:p>
      </dgm:t>
    </dgm:pt>
    <dgm:pt modelId="{9600894D-B4EC-4F53-BDD7-C69B82F42272}" type="parTrans" cxnId="{2B1218D7-18E9-4DCB-9F6A-DEC24060FB59}">
      <dgm:prSet/>
      <dgm:spPr/>
      <dgm:t>
        <a:bodyPr/>
        <a:lstStyle/>
        <a:p>
          <a:endParaRPr lang="en-US"/>
        </a:p>
      </dgm:t>
    </dgm:pt>
    <dgm:pt modelId="{CBC60629-1BB2-4782-B224-62B55CDFB682}" type="sibTrans" cxnId="{2B1218D7-18E9-4DCB-9F6A-DEC24060FB59}">
      <dgm:prSet/>
      <dgm:spPr/>
      <dgm:t>
        <a:bodyPr/>
        <a:lstStyle/>
        <a:p>
          <a:endParaRPr lang="en-US"/>
        </a:p>
      </dgm:t>
    </dgm:pt>
    <dgm:pt modelId="{7202831E-AAAD-4632-93ED-B5AA49C4C881}">
      <dgm:prSet/>
      <dgm:spPr/>
      <dgm:t>
        <a:bodyPr/>
        <a:lstStyle/>
        <a:p>
          <a:pPr marR="0" algn="ctr" rtl="0"/>
          <a:r>
            <a:rPr lang="en-US" baseline="0" smtClean="0">
              <a:latin typeface="Arial"/>
            </a:rPr>
            <a:t>Pilar Ackerman</a:t>
          </a:r>
        </a:p>
        <a:p>
          <a:pPr marR="0" algn="ctr" rtl="0"/>
          <a:r>
            <a:rPr lang="en-US" baseline="0" smtClean="0">
              <a:latin typeface="Arial"/>
            </a:rPr>
            <a:t>Shipping &amp; Receiving</a:t>
          </a:r>
        </a:p>
        <a:p>
          <a:pPr marR="0" algn="ctr" rtl="0"/>
          <a:r>
            <a:rPr lang="en-US" baseline="0" smtClean="0">
              <a:latin typeface="Arial"/>
            </a:rPr>
            <a:t>Supervisor</a:t>
          </a:r>
        </a:p>
        <a:p>
          <a:pPr marR="0" algn="ctr" rtl="0"/>
          <a:r>
            <a:rPr lang="en-US" baseline="0" smtClean="0">
              <a:latin typeface="Arial"/>
            </a:rPr>
            <a:t>Inventory Mgmt.</a:t>
          </a:r>
        </a:p>
        <a:p>
          <a:pPr marR="0" algn="ctr" rtl="0"/>
          <a:r>
            <a:rPr lang="en-US" baseline="0" smtClean="0">
              <a:latin typeface="Arial"/>
            </a:rPr>
            <a:t>(6)</a:t>
          </a:r>
          <a:endParaRPr lang="en-US" smtClean="0"/>
        </a:p>
      </dgm:t>
    </dgm:pt>
    <dgm:pt modelId="{612E6945-DFE6-43F2-87C6-1D1EE3D9F8DA}" type="parTrans" cxnId="{19703C44-FC0F-489B-A566-43A9A7F82E91}">
      <dgm:prSet/>
      <dgm:spPr/>
      <dgm:t>
        <a:bodyPr/>
        <a:lstStyle/>
        <a:p>
          <a:endParaRPr lang="en-US"/>
        </a:p>
      </dgm:t>
    </dgm:pt>
    <dgm:pt modelId="{F06AA6A8-E9F3-4B09-9BA4-7EEE8596C277}" type="sibTrans" cxnId="{19703C44-FC0F-489B-A566-43A9A7F82E91}">
      <dgm:prSet/>
      <dgm:spPr/>
      <dgm:t>
        <a:bodyPr/>
        <a:lstStyle/>
        <a:p>
          <a:endParaRPr lang="en-US"/>
        </a:p>
      </dgm:t>
    </dgm:pt>
    <dgm:pt modelId="{D595660D-4CB9-43CF-BDB9-4800DCF5F151}">
      <dgm:prSet/>
      <dgm:spPr/>
      <dgm:t>
        <a:bodyPr/>
        <a:lstStyle/>
        <a:p>
          <a:pPr marR="0" algn="ctr" rtl="0"/>
          <a:r>
            <a:rPr lang="en-US" baseline="0" smtClean="0">
              <a:latin typeface="Arial"/>
            </a:rPr>
            <a:t>A. Scott Wright</a:t>
          </a:r>
        </a:p>
        <a:p>
          <a:pPr marR="0" algn="ctr" rtl="0"/>
          <a:r>
            <a:rPr lang="en-US" baseline="0" smtClean="0">
              <a:latin typeface="Arial"/>
            </a:rPr>
            <a:t>Master Scheduler</a:t>
          </a:r>
        </a:p>
        <a:p>
          <a:pPr marR="0" algn="ctr" rtl="0"/>
          <a:r>
            <a:rPr lang="en-US" baseline="0" smtClean="0">
              <a:latin typeface="Arial"/>
            </a:rPr>
            <a:t>Mfg. Production Control</a:t>
          </a:r>
        </a:p>
        <a:p>
          <a:pPr marR="0" algn="ctr" rtl="0"/>
          <a:r>
            <a:rPr lang="en-US" baseline="0" smtClean="0">
              <a:latin typeface="Arial"/>
            </a:rPr>
            <a:t>(5)</a:t>
          </a:r>
          <a:endParaRPr lang="en-US" smtClean="0"/>
        </a:p>
      </dgm:t>
    </dgm:pt>
    <dgm:pt modelId="{42ED90DC-4FCF-4830-A302-EE3286F63F6D}" type="parTrans" cxnId="{4686003E-EA99-4E9A-B4B8-C4AEBDD1D70D}">
      <dgm:prSet/>
      <dgm:spPr/>
      <dgm:t>
        <a:bodyPr/>
        <a:lstStyle/>
        <a:p>
          <a:endParaRPr lang="en-US"/>
        </a:p>
      </dgm:t>
    </dgm:pt>
    <dgm:pt modelId="{338619AD-B005-42EC-9925-59F94A73DCC3}" type="sibTrans" cxnId="{4686003E-EA99-4E9A-B4B8-C4AEBDD1D70D}">
      <dgm:prSet/>
      <dgm:spPr/>
      <dgm:t>
        <a:bodyPr/>
        <a:lstStyle/>
        <a:p>
          <a:endParaRPr lang="en-US"/>
        </a:p>
      </dgm:t>
    </dgm:pt>
    <dgm:pt modelId="{B2F24AC4-C7D8-41D6-8222-3F70A8D17863}">
      <dgm:prSet/>
      <dgm:spPr/>
      <dgm:t>
        <a:bodyPr/>
        <a:lstStyle/>
        <a:p>
          <a:pPr marR="0" algn="ctr" rtl="0"/>
          <a:r>
            <a:rPr lang="en-US" baseline="0" smtClean="0">
              <a:latin typeface="Arial"/>
            </a:rPr>
            <a:t>Haxem Abolrous</a:t>
          </a:r>
        </a:p>
        <a:p>
          <a:pPr marR="0" algn="ctr" rtl="0"/>
          <a:r>
            <a:rPr lang="en-US" baseline="0" smtClean="0">
              <a:latin typeface="Arial"/>
            </a:rPr>
            <a:t>QA Manager</a:t>
          </a:r>
        </a:p>
        <a:p>
          <a:pPr marR="0" algn="ctr" rtl="0"/>
          <a:r>
            <a:rPr lang="en-US" baseline="0" smtClean="0">
              <a:latin typeface="Arial"/>
            </a:rPr>
            <a:t>Quality Assurance</a:t>
          </a:r>
        </a:p>
        <a:p>
          <a:pPr marR="0" algn="ctr" rtl="0"/>
          <a:r>
            <a:rPr lang="en-US" baseline="0" smtClean="0">
              <a:latin typeface="Arial"/>
            </a:rPr>
            <a:t>(11)</a:t>
          </a:r>
          <a:endParaRPr lang="en-US" smtClean="0"/>
        </a:p>
      </dgm:t>
    </dgm:pt>
    <dgm:pt modelId="{8AC02A23-E52C-43B2-AC7B-99808CFBD29D}" type="parTrans" cxnId="{DB6CE788-25EE-432E-88C1-3CB9F526F3A6}">
      <dgm:prSet/>
      <dgm:spPr/>
      <dgm:t>
        <a:bodyPr/>
        <a:lstStyle/>
        <a:p>
          <a:endParaRPr lang="en-US"/>
        </a:p>
      </dgm:t>
    </dgm:pt>
    <dgm:pt modelId="{1E44F84F-6E45-4815-A906-FF565D5B3887}" type="sibTrans" cxnId="{DB6CE788-25EE-432E-88C1-3CB9F526F3A6}">
      <dgm:prSet/>
      <dgm:spPr/>
      <dgm:t>
        <a:bodyPr/>
        <a:lstStyle/>
        <a:p>
          <a:endParaRPr lang="en-US"/>
        </a:p>
      </dgm:t>
    </dgm:pt>
    <dgm:pt modelId="{8BD00A03-C6E7-4625-8791-0BAAED1EAD94}">
      <dgm:prSet/>
      <dgm:spPr/>
      <dgm:t>
        <a:bodyPr/>
        <a:lstStyle/>
        <a:p>
          <a:pPr marR="0" algn="ctr" rtl="0"/>
          <a:r>
            <a:rPr lang="en-US" baseline="0" smtClean="0">
              <a:latin typeface="Arial"/>
            </a:rPr>
            <a:t>Brian Welker</a:t>
          </a:r>
        </a:p>
        <a:p>
          <a:pPr marR="0" algn="ctr" rtl="0"/>
          <a:r>
            <a:rPr lang="en-US" baseline="0" smtClean="0">
              <a:latin typeface="Arial"/>
            </a:rPr>
            <a:t>VP Sales</a:t>
          </a:r>
        </a:p>
        <a:p>
          <a:pPr marR="0" algn="ctr" rtl="0"/>
          <a:r>
            <a:rPr lang="en-US" baseline="0" smtClean="0">
              <a:latin typeface="Arial"/>
            </a:rPr>
            <a:t>Sales</a:t>
          </a:r>
        </a:p>
        <a:p>
          <a:pPr marR="0" algn="ctr" rtl="0"/>
          <a:r>
            <a:rPr lang="en-US" baseline="0" smtClean="0">
              <a:latin typeface="Arial"/>
            </a:rPr>
            <a:t>Sales &amp; Marketing</a:t>
          </a:r>
        </a:p>
        <a:p>
          <a:pPr marR="0" algn="ctr" rtl="0"/>
          <a:r>
            <a:rPr lang="en-US" baseline="0" smtClean="0">
              <a:latin typeface="Arial"/>
            </a:rPr>
            <a:t>(18)</a:t>
          </a:r>
          <a:endParaRPr lang="en-US" smtClean="0"/>
        </a:p>
      </dgm:t>
    </dgm:pt>
    <dgm:pt modelId="{BB51FB2B-66B4-467B-AFE0-9E42C00CC550}" type="parTrans" cxnId="{9A6B70E8-31D6-42B6-9BBA-D7668703590E}">
      <dgm:prSet/>
      <dgm:spPr/>
      <dgm:t>
        <a:bodyPr/>
        <a:lstStyle/>
        <a:p>
          <a:endParaRPr lang="en-US"/>
        </a:p>
      </dgm:t>
    </dgm:pt>
    <dgm:pt modelId="{0792442E-E919-4A4D-B7F6-7E7A2A6CBC10}" type="sibTrans" cxnId="{9A6B70E8-31D6-42B6-9BBA-D7668703590E}">
      <dgm:prSet/>
      <dgm:spPr/>
      <dgm:t>
        <a:bodyPr/>
        <a:lstStyle/>
        <a:p>
          <a:endParaRPr lang="en-US"/>
        </a:p>
      </dgm:t>
    </dgm:pt>
    <dgm:pt modelId="{31202006-2F50-4A6E-932C-7896BA099875}">
      <dgm:prSet/>
      <dgm:spPr/>
      <dgm:t>
        <a:bodyPr/>
        <a:lstStyle/>
        <a:p>
          <a:pPr marR="0" algn="ctr" rtl="0"/>
          <a:r>
            <a:rPr lang="en-US" baseline="0" smtClean="0">
              <a:latin typeface="Arial"/>
            </a:rPr>
            <a:t>Amy Alberts</a:t>
          </a:r>
        </a:p>
        <a:p>
          <a:pPr marR="0" algn="ctr" rtl="0"/>
          <a:r>
            <a:rPr lang="en-US" baseline="0" smtClean="0">
              <a:latin typeface="Arial"/>
            </a:rPr>
            <a:t>European </a:t>
          </a:r>
        </a:p>
        <a:p>
          <a:pPr marR="0" algn="ctr" rtl="0"/>
          <a:r>
            <a:rPr lang="en-US" baseline="0" smtClean="0">
              <a:latin typeface="Arial"/>
            </a:rPr>
            <a:t>Sales Mgr</a:t>
          </a:r>
        </a:p>
        <a:p>
          <a:pPr marR="0" algn="ctr" rtl="0"/>
          <a:r>
            <a:rPr lang="en-US" baseline="0" smtClean="0">
              <a:latin typeface="Arial"/>
            </a:rPr>
            <a:t>(4)</a:t>
          </a:r>
          <a:endParaRPr lang="en-US" smtClean="0"/>
        </a:p>
      </dgm:t>
    </dgm:pt>
    <dgm:pt modelId="{769443E1-E6FB-4E0C-A25A-A556B993A1FF}" type="parTrans" cxnId="{2B93ABE0-5D5F-454C-98FE-E6B67674E93B}">
      <dgm:prSet/>
      <dgm:spPr/>
      <dgm:t>
        <a:bodyPr/>
        <a:lstStyle/>
        <a:p>
          <a:endParaRPr lang="en-US"/>
        </a:p>
      </dgm:t>
    </dgm:pt>
    <dgm:pt modelId="{DD4C8A7E-2F1B-4B06-AA55-FBC5B279F212}" type="sibTrans" cxnId="{2B93ABE0-5D5F-454C-98FE-E6B67674E93B}">
      <dgm:prSet/>
      <dgm:spPr/>
      <dgm:t>
        <a:bodyPr/>
        <a:lstStyle/>
        <a:p>
          <a:endParaRPr lang="en-US"/>
        </a:p>
      </dgm:t>
    </dgm:pt>
    <dgm:pt modelId="{48FCBCAA-14D4-4F21-9807-E49863E57565}">
      <dgm:prSet/>
      <dgm:spPr/>
      <dgm:t>
        <a:bodyPr/>
        <a:lstStyle/>
        <a:p>
          <a:pPr marR="0" algn="ctr" rtl="0"/>
          <a:r>
            <a:rPr lang="en-US" baseline="0" smtClean="0">
              <a:latin typeface="Arial"/>
            </a:rPr>
            <a:t>Syad Abbas</a:t>
          </a:r>
        </a:p>
        <a:p>
          <a:pPr marR="0" algn="ctr" rtl="0"/>
          <a:r>
            <a:rPr lang="en-US" baseline="0" smtClean="0">
              <a:latin typeface="Arial"/>
            </a:rPr>
            <a:t>Pacific Sales Mgr.</a:t>
          </a:r>
        </a:p>
        <a:p>
          <a:pPr marR="0" algn="ctr" rtl="0"/>
          <a:r>
            <a:rPr lang="en-US" baseline="0" smtClean="0">
              <a:latin typeface="Arial"/>
            </a:rPr>
            <a:t>(2)</a:t>
          </a:r>
          <a:endParaRPr lang="en-US" smtClean="0"/>
        </a:p>
      </dgm:t>
    </dgm:pt>
    <dgm:pt modelId="{D36F4C2A-BE00-44CD-8C17-D82D61D37F36}" type="parTrans" cxnId="{F23F053D-0997-4C8B-A6F5-BF9E7795D276}">
      <dgm:prSet/>
      <dgm:spPr/>
      <dgm:t>
        <a:bodyPr/>
        <a:lstStyle/>
        <a:p>
          <a:endParaRPr lang="en-US"/>
        </a:p>
      </dgm:t>
    </dgm:pt>
    <dgm:pt modelId="{ECAA97B1-4C55-48A6-9800-48BAFFE386A5}" type="sibTrans" cxnId="{F23F053D-0997-4C8B-A6F5-BF9E7795D276}">
      <dgm:prSet/>
      <dgm:spPr/>
      <dgm:t>
        <a:bodyPr/>
        <a:lstStyle/>
        <a:p>
          <a:endParaRPr lang="en-US"/>
        </a:p>
      </dgm:t>
    </dgm:pt>
    <dgm:pt modelId="{2F8406F5-9C6E-49A6-9B48-DEEF2D8E3E87}">
      <dgm:prSet/>
      <dgm:spPr/>
      <dgm:t>
        <a:bodyPr/>
        <a:lstStyle/>
        <a:p>
          <a:pPr marR="0" algn="ctr" rtl="0"/>
          <a:r>
            <a:rPr lang="en-US" baseline="0" smtClean="0">
              <a:latin typeface="Arial"/>
            </a:rPr>
            <a:t>Stephen Jiang’</a:t>
          </a:r>
        </a:p>
        <a:p>
          <a:pPr marR="0" algn="ctr" rtl="0"/>
          <a:r>
            <a:rPr lang="en-US" baseline="0" smtClean="0">
              <a:latin typeface="Arial"/>
            </a:rPr>
            <a:t>North American</a:t>
          </a:r>
        </a:p>
        <a:p>
          <a:pPr marR="0" algn="ctr" rtl="0"/>
          <a:r>
            <a:rPr lang="en-US" baseline="0" smtClean="0">
              <a:latin typeface="Arial"/>
            </a:rPr>
            <a:t>Sales Mgr.</a:t>
          </a:r>
        </a:p>
        <a:p>
          <a:pPr marR="0" algn="ctr" rtl="0"/>
          <a:r>
            <a:rPr lang="en-US" baseline="0" smtClean="0">
              <a:latin typeface="Arial"/>
            </a:rPr>
            <a:t>(11)</a:t>
          </a:r>
          <a:endParaRPr lang="en-US" smtClean="0"/>
        </a:p>
      </dgm:t>
    </dgm:pt>
    <dgm:pt modelId="{BACE5727-5D5A-48A1-85A7-CABAD5C61E36}" type="parTrans" cxnId="{E372389B-200B-4914-A74E-73162D7FE17D}">
      <dgm:prSet/>
      <dgm:spPr/>
      <dgm:t>
        <a:bodyPr/>
        <a:lstStyle/>
        <a:p>
          <a:endParaRPr lang="en-US"/>
        </a:p>
      </dgm:t>
    </dgm:pt>
    <dgm:pt modelId="{4081B407-CB45-4146-9581-05515A8CBF33}" type="sibTrans" cxnId="{E372389B-200B-4914-A74E-73162D7FE17D}">
      <dgm:prSet/>
      <dgm:spPr/>
      <dgm:t>
        <a:bodyPr/>
        <a:lstStyle/>
        <a:p>
          <a:endParaRPr lang="en-US"/>
        </a:p>
      </dgm:t>
    </dgm:pt>
    <dgm:pt modelId="{A0052759-9981-4A02-A8AE-D8A09371497A}">
      <dgm:prSet/>
      <dgm:spPr/>
      <dgm:t>
        <a:bodyPr/>
        <a:lstStyle/>
        <a:p>
          <a:pPr marR="0" algn="ctr" rtl="0"/>
          <a:r>
            <a:rPr lang="en-US" baseline="0" smtClean="0">
              <a:latin typeface="Arial"/>
            </a:rPr>
            <a:t>Jean Trenary</a:t>
          </a:r>
        </a:p>
        <a:p>
          <a:pPr marR="0" algn="ctr" rtl="0"/>
          <a:r>
            <a:rPr lang="en-US" baseline="0" smtClean="0">
              <a:latin typeface="Arial"/>
            </a:rPr>
            <a:t>IS Manager</a:t>
          </a:r>
        </a:p>
        <a:p>
          <a:pPr marR="0" algn="ctr" rtl="0"/>
          <a:r>
            <a:rPr lang="en-US" baseline="0" smtClean="0">
              <a:latin typeface="Arial"/>
            </a:rPr>
            <a:t>Info Services</a:t>
          </a:r>
        </a:p>
        <a:p>
          <a:pPr marR="0" algn="ctr" rtl="0"/>
          <a:r>
            <a:rPr lang="en-US" baseline="0" smtClean="0">
              <a:latin typeface="Arial"/>
            </a:rPr>
            <a:t>Exec Gen &amp; Admin</a:t>
          </a:r>
        </a:p>
        <a:p>
          <a:pPr marR="0" algn="ctr" rtl="0"/>
          <a:r>
            <a:rPr lang="en-US" baseline="0" smtClean="0">
              <a:latin typeface="Arial"/>
            </a:rPr>
            <a:t>(10)</a:t>
          </a:r>
          <a:endParaRPr lang="en-US" smtClean="0"/>
        </a:p>
      </dgm:t>
    </dgm:pt>
    <dgm:pt modelId="{3224A849-2139-416F-81B0-264EE576D60C}" type="parTrans" cxnId="{18A1E99F-96E5-498A-8FA1-A3F999325654}">
      <dgm:prSet/>
      <dgm:spPr/>
      <dgm:t>
        <a:bodyPr/>
        <a:lstStyle/>
        <a:p>
          <a:endParaRPr lang="en-US"/>
        </a:p>
      </dgm:t>
    </dgm:pt>
    <dgm:pt modelId="{095C3C76-F38E-4C47-95DC-B91D1B766EE3}" type="sibTrans" cxnId="{18A1E99F-96E5-498A-8FA1-A3F999325654}">
      <dgm:prSet/>
      <dgm:spPr/>
      <dgm:t>
        <a:bodyPr/>
        <a:lstStyle/>
        <a:p>
          <a:endParaRPr lang="en-US"/>
        </a:p>
      </dgm:t>
    </dgm:pt>
    <dgm:pt modelId="{FB441573-63AC-4A23-94A3-8977AF6D26E1}">
      <dgm:prSet/>
      <dgm:spPr/>
      <dgm:t>
        <a:bodyPr/>
        <a:lstStyle/>
        <a:p>
          <a:pPr marR="0" algn="ctr" rtl="0"/>
          <a:r>
            <a:rPr lang="en-US" baseline="0" smtClean="0">
              <a:latin typeface="Arial"/>
            </a:rPr>
            <a:t>David Bradley</a:t>
          </a:r>
        </a:p>
        <a:p>
          <a:pPr marR="0" algn="ctr" rtl="0"/>
          <a:r>
            <a:rPr lang="en-US" baseline="0" smtClean="0">
              <a:latin typeface="Arial"/>
            </a:rPr>
            <a:t>Marketing Mgr</a:t>
          </a:r>
        </a:p>
        <a:p>
          <a:pPr marR="0" algn="ctr" rtl="0"/>
          <a:r>
            <a:rPr lang="en-US" baseline="0" smtClean="0">
              <a:latin typeface="Arial"/>
            </a:rPr>
            <a:t>Marketing</a:t>
          </a:r>
        </a:p>
        <a:p>
          <a:pPr marR="0" algn="ctr" rtl="0"/>
          <a:r>
            <a:rPr lang="en-US" baseline="0" smtClean="0">
              <a:latin typeface="Arial"/>
            </a:rPr>
            <a:t>Sales &amp; Marketing</a:t>
          </a:r>
        </a:p>
        <a:p>
          <a:pPr marR="0" algn="ctr" rtl="0"/>
          <a:r>
            <a:rPr lang="en-US" baseline="0" smtClean="0">
              <a:latin typeface="Arial"/>
            </a:rPr>
            <a:t>(9)</a:t>
          </a:r>
          <a:endParaRPr lang="en-US" smtClean="0"/>
        </a:p>
      </dgm:t>
    </dgm:pt>
    <dgm:pt modelId="{8EC2BEA3-1D48-4D9F-9297-0F5F6C341075}" type="parTrans" cxnId="{A061D12C-D295-4958-925A-EBB004CA12B6}">
      <dgm:prSet/>
      <dgm:spPr/>
      <dgm:t>
        <a:bodyPr/>
        <a:lstStyle/>
        <a:p>
          <a:endParaRPr lang="en-US"/>
        </a:p>
      </dgm:t>
    </dgm:pt>
    <dgm:pt modelId="{2CBA6984-8D5F-4C82-8847-A42765F19291}" type="sibTrans" cxnId="{A061D12C-D295-4958-925A-EBB004CA12B6}">
      <dgm:prSet/>
      <dgm:spPr/>
      <dgm:t>
        <a:bodyPr/>
        <a:lstStyle/>
        <a:p>
          <a:endParaRPr lang="en-US"/>
        </a:p>
      </dgm:t>
    </dgm:pt>
    <dgm:pt modelId="{AAD22C54-F850-440C-AC8F-5E3244DEC008}" type="pres">
      <dgm:prSet presAssocID="{E1ADDD80-E416-479B-AE82-0A24BDD47627}" presName="hierChild1" presStyleCnt="0">
        <dgm:presLayoutVars>
          <dgm:orgChart val="1"/>
          <dgm:chPref val="1"/>
          <dgm:dir/>
          <dgm:animOne val="branch"/>
          <dgm:animLvl val="lvl"/>
          <dgm:resizeHandles/>
        </dgm:presLayoutVars>
      </dgm:prSet>
      <dgm:spPr/>
    </dgm:pt>
    <dgm:pt modelId="{9F8EB1B5-7152-425D-B925-8D46C4CC283B}" type="pres">
      <dgm:prSet presAssocID="{7C3953D9-51E7-46AD-8C6D-5D53ECAB5BCA}" presName="hierRoot1" presStyleCnt="0">
        <dgm:presLayoutVars>
          <dgm:hierBranch/>
        </dgm:presLayoutVars>
      </dgm:prSet>
      <dgm:spPr/>
    </dgm:pt>
    <dgm:pt modelId="{6C559F6B-C9F3-4B9D-8C36-83DD95B4CE1D}" type="pres">
      <dgm:prSet presAssocID="{7C3953D9-51E7-46AD-8C6D-5D53ECAB5BCA}" presName="rootComposite1" presStyleCnt="0"/>
      <dgm:spPr/>
    </dgm:pt>
    <dgm:pt modelId="{DADE3976-D715-42D9-987B-9F640DF6308B}" type="pres">
      <dgm:prSet presAssocID="{7C3953D9-51E7-46AD-8C6D-5D53ECAB5BCA}" presName="rootText1" presStyleLbl="node0" presStyleIdx="0" presStyleCnt="1">
        <dgm:presLayoutVars>
          <dgm:chPref val="3"/>
        </dgm:presLayoutVars>
      </dgm:prSet>
      <dgm:spPr/>
      <dgm:t>
        <a:bodyPr/>
        <a:lstStyle/>
        <a:p>
          <a:endParaRPr lang="en-US"/>
        </a:p>
      </dgm:t>
    </dgm:pt>
    <dgm:pt modelId="{6E999407-F75D-43E7-AFCA-C006E002277D}" type="pres">
      <dgm:prSet presAssocID="{7C3953D9-51E7-46AD-8C6D-5D53ECAB5BCA}" presName="rootConnector1" presStyleLbl="node1" presStyleIdx="0" presStyleCnt="0"/>
      <dgm:spPr/>
      <dgm:t>
        <a:bodyPr/>
        <a:lstStyle/>
        <a:p>
          <a:endParaRPr lang="en-US"/>
        </a:p>
      </dgm:t>
    </dgm:pt>
    <dgm:pt modelId="{77D06AE5-6E7B-465C-8617-8E88D54CDE6B}" type="pres">
      <dgm:prSet presAssocID="{7C3953D9-51E7-46AD-8C6D-5D53ECAB5BCA}" presName="hierChild2" presStyleCnt="0"/>
      <dgm:spPr/>
    </dgm:pt>
    <dgm:pt modelId="{4C7115F2-1F93-465A-AD11-C88FA0B4374E}" type="pres">
      <dgm:prSet presAssocID="{C169273B-DD07-4E88-A9FC-966807B28552}" presName="Name35" presStyleLbl="parChTrans1D2" presStyleIdx="0" presStyleCnt="7"/>
      <dgm:spPr/>
      <dgm:t>
        <a:bodyPr/>
        <a:lstStyle/>
        <a:p>
          <a:endParaRPr lang="en-US"/>
        </a:p>
      </dgm:t>
    </dgm:pt>
    <dgm:pt modelId="{C50C89C9-77FB-4A59-8062-40AB63C45DA3}" type="pres">
      <dgm:prSet presAssocID="{3BCD5CAD-4F8C-462C-979E-5A208239E78A}" presName="hierRoot2" presStyleCnt="0">
        <dgm:presLayoutVars>
          <dgm:hierBranch/>
        </dgm:presLayoutVars>
      </dgm:prSet>
      <dgm:spPr/>
    </dgm:pt>
    <dgm:pt modelId="{444A3757-F5C7-4F87-9765-DB58C8753E31}" type="pres">
      <dgm:prSet presAssocID="{3BCD5CAD-4F8C-462C-979E-5A208239E78A}" presName="rootComposite" presStyleCnt="0"/>
      <dgm:spPr/>
    </dgm:pt>
    <dgm:pt modelId="{CAEA6203-F195-487D-B36D-4FB4C9E74FD2}" type="pres">
      <dgm:prSet presAssocID="{3BCD5CAD-4F8C-462C-979E-5A208239E78A}" presName="rootText" presStyleLbl="node2" presStyleIdx="0" presStyleCnt="7" custScaleY="201228">
        <dgm:presLayoutVars>
          <dgm:chPref val="3"/>
        </dgm:presLayoutVars>
      </dgm:prSet>
      <dgm:spPr/>
      <dgm:t>
        <a:bodyPr/>
        <a:lstStyle/>
        <a:p>
          <a:endParaRPr lang="en-US"/>
        </a:p>
      </dgm:t>
    </dgm:pt>
    <dgm:pt modelId="{F3B0D39F-4938-4E1D-BE35-AEDB5227AC01}" type="pres">
      <dgm:prSet presAssocID="{3BCD5CAD-4F8C-462C-979E-5A208239E78A}" presName="rootConnector" presStyleLbl="node2" presStyleIdx="0" presStyleCnt="7"/>
      <dgm:spPr/>
      <dgm:t>
        <a:bodyPr/>
        <a:lstStyle/>
        <a:p>
          <a:endParaRPr lang="en-US"/>
        </a:p>
      </dgm:t>
    </dgm:pt>
    <dgm:pt modelId="{B34601AD-B652-4889-BD1A-6CF12AE9756F}" type="pres">
      <dgm:prSet presAssocID="{3BCD5CAD-4F8C-462C-979E-5A208239E78A}" presName="hierChild4" presStyleCnt="0"/>
      <dgm:spPr/>
    </dgm:pt>
    <dgm:pt modelId="{52802B20-4C52-487F-80A4-401F17CFB2C3}" type="pres">
      <dgm:prSet presAssocID="{3BCD5CAD-4F8C-462C-979E-5A208239E78A}" presName="hierChild5" presStyleCnt="0"/>
      <dgm:spPr/>
    </dgm:pt>
    <dgm:pt modelId="{649D202D-04A1-4AEF-B4F4-9D601DD32A00}" type="pres">
      <dgm:prSet presAssocID="{3E17B08C-AA12-4642-BDD3-ACCE724CBAA2}" presName="Name35" presStyleLbl="parChTrans1D2" presStyleIdx="1" presStyleCnt="7"/>
      <dgm:spPr/>
      <dgm:t>
        <a:bodyPr/>
        <a:lstStyle/>
        <a:p>
          <a:endParaRPr lang="en-US"/>
        </a:p>
      </dgm:t>
    </dgm:pt>
    <dgm:pt modelId="{C6DC8B9E-DAFB-40EF-8DA5-221CD278E93F}" type="pres">
      <dgm:prSet presAssocID="{5C7455FD-C5B1-4615-9C9A-CE41D884A49D}" presName="hierRoot2" presStyleCnt="0">
        <dgm:presLayoutVars>
          <dgm:hierBranch val="r"/>
        </dgm:presLayoutVars>
      </dgm:prSet>
      <dgm:spPr/>
    </dgm:pt>
    <dgm:pt modelId="{41152DD4-33FB-4568-9552-AEE8115197BF}" type="pres">
      <dgm:prSet presAssocID="{5C7455FD-C5B1-4615-9C9A-CE41D884A49D}" presName="rootComposite" presStyleCnt="0"/>
      <dgm:spPr/>
    </dgm:pt>
    <dgm:pt modelId="{986A5EAB-2ED5-4A14-A264-FABD7AEDF4E7}" type="pres">
      <dgm:prSet presAssocID="{5C7455FD-C5B1-4615-9C9A-CE41D884A49D}" presName="rootText" presStyleLbl="node2" presStyleIdx="1" presStyleCnt="7" custScaleY="197863">
        <dgm:presLayoutVars>
          <dgm:chPref val="3"/>
        </dgm:presLayoutVars>
      </dgm:prSet>
      <dgm:spPr/>
      <dgm:t>
        <a:bodyPr/>
        <a:lstStyle/>
        <a:p>
          <a:endParaRPr lang="en-US"/>
        </a:p>
      </dgm:t>
    </dgm:pt>
    <dgm:pt modelId="{65439133-E53B-4E72-AEC2-CE00D56EC058}" type="pres">
      <dgm:prSet presAssocID="{5C7455FD-C5B1-4615-9C9A-CE41D884A49D}" presName="rootConnector" presStyleLbl="node2" presStyleIdx="1" presStyleCnt="7"/>
      <dgm:spPr/>
      <dgm:t>
        <a:bodyPr/>
        <a:lstStyle/>
        <a:p>
          <a:endParaRPr lang="en-US"/>
        </a:p>
      </dgm:t>
    </dgm:pt>
    <dgm:pt modelId="{19C759C5-98D5-437B-B1ED-C7E681DB21B6}" type="pres">
      <dgm:prSet presAssocID="{5C7455FD-C5B1-4615-9C9A-CE41D884A49D}" presName="hierChild4" presStyleCnt="0"/>
      <dgm:spPr/>
    </dgm:pt>
    <dgm:pt modelId="{963BCF98-F5BD-4852-8C11-17774A1273A6}" type="pres">
      <dgm:prSet presAssocID="{9845AB85-70D5-4F09-B0A7-3D1D31DFD7F1}" presName="Name50" presStyleLbl="parChTrans1D3" presStyleIdx="0" presStyleCnt="11"/>
      <dgm:spPr/>
      <dgm:t>
        <a:bodyPr/>
        <a:lstStyle/>
        <a:p>
          <a:endParaRPr lang="en-US"/>
        </a:p>
      </dgm:t>
    </dgm:pt>
    <dgm:pt modelId="{1F1B3B6B-540C-470D-BCCB-4AE275032801}" type="pres">
      <dgm:prSet presAssocID="{81BFE271-DC3C-4A04-B87F-AE6C0D2993B5}" presName="hierRoot2" presStyleCnt="0">
        <dgm:presLayoutVars>
          <dgm:hierBranch val="r"/>
        </dgm:presLayoutVars>
      </dgm:prSet>
      <dgm:spPr/>
    </dgm:pt>
    <dgm:pt modelId="{FBDC6508-277F-46BF-AEF0-C3BDF5C87EC4}" type="pres">
      <dgm:prSet presAssocID="{81BFE271-DC3C-4A04-B87F-AE6C0D2993B5}" presName="rootComposite" presStyleCnt="0"/>
      <dgm:spPr/>
    </dgm:pt>
    <dgm:pt modelId="{BCAE3C68-C1CC-471F-8496-C5DF9C897659}" type="pres">
      <dgm:prSet presAssocID="{81BFE271-DC3C-4A04-B87F-AE6C0D2993B5}" presName="rootText" presStyleLbl="node3" presStyleIdx="0" presStyleCnt="11">
        <dgm:presLayoutVars>
          <dgm:chPref val="3"/>
        </dgm:presLayoutVars>
      </dgm:prSet>
      <dgm:spPr/>
      <dgm:t>
        <a:bodyPr/>
        <a:lstStyle/>
        <a:p>
          <a:endParaRPr lang="en-US"/>
        </a:p>
      </dgm:t>
    </dgm:pt>
    <dgm:pt modelId="{EE634079-DFD4-4CF7-A9C7-AE6973E87892}" type="pres">
      <dgm:prSet presAssocID="{81BFE271-DC3C-4A04-B87F-AE6C0D2993B5}" presName="rootConnector" presStyleLbl="node3" presStyleIdx="0" presStyleCnt="11"/>
      <dgm:spPr/>
      <dgm:t>
        <a:bodyPr/>
        <a:lstStyle/>
        <a:p>
          <a:endParaRPr lang="en-US"/>
        </a:p>
      </dgm:t>
    </dgm:pt>
    <dgm:pt modelId="{135CD3C2-EDB1-4995-8B75-A96D9E5C01DA}" type="pres">
      <dgm:prSet presAssocID="{81BFE271-DC3C-4A04-B87F-AE6C0D2993B5}" presName="hierChild4" presStyleCnt="0"/>
      <dgm:spPr/>
    </dgm:pt>
    <dgm:pt modelId="{C5DDFCBC-E39A-4773-BD53-EE1CF308D32E}" type="pres">
      <dgm:prSet presAssocID="{81BFE271-DC3C-4A04-B87F-AE6C0D2993B5}" presName="hierChild5" presStyleCnt="0"/>
      <dgm:spPr/>
    </dgm:pt>
    <dgm:pt modelId="{7FB81DA4-0F1C-4EAD-A5B5-31D1AC43E4D6}" type="pres">
      <dgm:prSet presAssocID="{A0ADE60E-8E8B-48EB-9F7F-9E48CF5A0CC4}" presName="Name50" presStyleLbl="parChTrans1D3" presStyleIdx="1" presStyleCnt="11"/>
      <dgm:spPr/>
      <dgm:t>
        <a:bodyPr/>
        <a:lstStyle/>
        <a:p>
          <a:endParaRPr lang="en-US"/>
        </a:p>
      </dgm:t>
    </dgm:pt>
    <dgm:pt modelId="{3152E623-7605-4447-A9B0-AB928AEC09B3}" type="pres">
      <dgm:prSet presAssocID="{389C6C81-12BC-492F-BB82-BF0E1E776BCD}" presName="hierRoot2" presStyleCnt="0">
        <dgm:presLayoutVars>
          <dgm:hierBranch val="r"/>
        </dgm:presLayoutVars>
      </dgm:prSet>
      <dgm:spPr/>
    </dgm:pt>
    <dgm:pt modelId="{5DED5293-B3D0-44D6-9069-C23CE8167BBC}" type="pres">
      <dgm:prSet presAssocID="{389C6C81-12BC-492F-BB82-BF0E1E776BCD}" presName="rootComposite" presStyleCnt="0"/>
      <dgm:spPr/>
    </dgm:pt>
    <dgm:pt modelId="{3C422863-7EEC-4A16-8E06-B6197BE5A101}" type="pres">
      <dgm:prSet presAssocID="{389C6C81-12BC-492F-BB82-BF0E1E776BCD}" presName="rootText" presStyleLbl="node3" presStyleIdx="1" presStyleCnt="11">
        <dgm:presLayoutVars>
          <dgm:chPref val="3"/>
        </dgm:presLayoutVars>
      </dgm:prSet>
      <dgm:spPr/>
      <dgm:t>
        <a:bodyPr/>
        <a:lstStyle/>
        <a:p>
          <a:endParaRPr lang="en-US"/>
        </a:p>
      </dgm:t>
    </dgm:pt>
    <dgm:pt modelId="{15F0F079-EFCE-4C39-BDBB-3654F4F8B3BB}" type="pres">
      <dgm:prSet presAssocID="{389C6C81-12BC-492F-BB82-BF0E1E776BCD}" presName="rootConnector" presStyleLbl="node3" presStyleIdx="1" presStyleCnt="11"/>
      <dgm:spPr/>
      <dgm:t>
        <a:bodyPr/>
        <a:lstStyle/>
        <a:p>
          <a:endParaRPr lang="en-US"/>
        </a:p>
      </dgm:t>
    </dgm:pt>
    <dgm:pt modelId="{2E3AE271-F4F3-4100-A2CA-67D7FC0C13CB}" type="pres">
      <dgm:prSet presAssocID="{389C6C81-12BC-492F-BB82-BF0E1E776BCD}" presName="hierChild4" presStyleCnt="0"/>
      <dgm:spPr/>
    </dgm:pt>
    <dgm:pt modelId="{F63B7DC2-5C20-4F5F-AE27-1D54F8452E12}" type="pres">
      <dgm:prSet presAssocID="{389C6C81-12BC-492F-BB82-BF0E1E776BCD}" presName="hierChild5" presStyleCnt="0"/>
      <dgm:spPr/>
    </dgm:pt>
    <dgm:pt modelId="{402A566E-FA33-467B-8E20-5BA9BF31EBC5}" type="pres">
      <dgm:prSet presAssocID="{733F9DB0-A12A-4B22-A865-8974B1E1ED01}" presName="Name50" presStyleLbl="parChTrans1D3" presStyleIdx="2" presStyleCnt="11"/>
      <dgm:spPr/>
      <dgm:t>
        <a:bodyPr/>
        <a:lstStyle/>
        <a:p>
          <a:endParaRPr lang="en-US"/>
        </a:p>
      </dgm:t>
    </dgm:pt>
    <dgm:pt modelId="{7671F763-623F-47B5-BDE3-56ED142C1740}" type="pres">
      <dgm:prSet presAssocID="{818A9F71-7532-4739-BAF2-BB327F66ABD5}" presName="hierRoot2" presStyleCnt="0">
        <dgm:presLayoutVars>
          <dgm:hierBranch val="r"/>
        </dgm:presLayoutVars>
      </dgm:prSet>
      <dgm:spPr/>
    </dgm:pt>
    <dgm:pt modelId="{70B4177F-FB48-4F33-9F89-037D391E5FE2}" type="pres">
      <dgm:prSet presAssocID="{818A9F71-7532-4739-BAF2-BB327F66ABD5}" presName="rootComposite" presStyleCnt="0"/>
      <dgm:spPr/>
    </dgm:pt>
    <dgm:pt modelId="{6DAB4CFA-1F05-4086-9C60-DDAA834947C9}" type="pres">
      <dgm:prSet presAssocID="{818A9F71-7532-4739-BAF2-BB327F66ABD5}" presName="rootText" presStyleLbl="node3" presStyleIdx="2" presStyleCnt="11">
        <dgm:presLayoutVars>
          <dgm:chPref val="3"/>
        </dgm:presLayoutVars>
      </dgm:prSet>
      <dgm:spPr/>
      <dgm:t>
        <a:bodyPr/>
        <a:lstStyle/>
        <a:p>
          <a:endParaRPr lang="en-US"/>
        </a:p>
      </dgm:t>
    </dgm:pt>
    <dgm:pt modelId="{4E94C225-F3A3-4545-819C-5BE9A1491F9B}" type="pres">
      <dgm:prSet presAssocID="{818A9F71-7532-4739-BAF2-BB327F66ABD5}" presName="rootConnector" presStyleLbl="node3" presStyleIdx="2" presStyleCnt="11"/>
      <dgm:spPr/>
      <dgm:t>
        <a:bodyPr/>
        <a:lstStyle/>
        <a:p>
          <a:endParaRPr lang="en-US"/>
        </a:p>
      </dgm:t>
    </dgm:pt>
    <dgm:pt modelId="{44D9EDE0-265B-443D-9D36-D1A87373CB4F}" type="pres">
      <dgm:prSet presAssocID="{818A9F71-7532-4739-BAF2-BB327F66ABD5}" presName="hierChild4" presStyleCnt="0"/>
      <dgm:spPr/>
    </dgm:pt>
    <dgm:pt modelId="{DF3A1225-56EC-4E1E-9FA0-25DA079C37EF}" type="pres">
      <dgm:prSet presAssocID="{818A9F71-7532-4739-BAF2-BB327F66ABD5}" presName="hierChild5" presStyleCnt="0"/>
      <dgm:spPr/>
    </dgm:pt>
    <dgm:pt modelId="{95334562-C286-415E-8270-F5073E1B2D0A}" type="pres">
      <dgm:prSet presAssocID="{5C7455FD-C5B1-4615-9C9A-CE41D884A49D}" presName="hierChild5" presStyleCnt="0"/>
      <dgm:spPr/>
    </dgm:pt>
    <dgm:pt modelId="{2D6F5077-8008-4A8F-A80F-048067186FE8}" type="pres">
      <dgm:prSet presAssocID="{6975F311-FB4B-4481-AE12-DE5DF9D07BA7}" presName="Name35" presStyleLbl="parChTrans1D2" presStyleIdx="2" presStyleCnt="7"/>
      <dgm:spPr/>
      <dgm:t>
        <a:bodyPr/>
        <a:lstStyle/>
        <a:p>
          <a:endParaRPr lang="en-US"/>
        </a:p>
      </dgm:t>
    </dgm:pt>
    <dgm:pt modelId="{3400A3E2-BC42-4D35-B8D2-110C769A15C9}" type="pres">
      <dgm:prSet presAssocID="{885A2041-9CF8-463C-BD00-4B05B1F4F6C5}" presName="hierRoot2" presStyleCnt="0">
        <dgm:presLayoutVars>
          <dgm:hierBranch val="r"/>
        </dgm:presLayoutVars>
      </dgm:prSet>
      <dgm:spPr/>
    </dgm:pt>
    <dgm:pt modelId="{4D40911F-C8E1-4EB5-97B3-476766B84CB9}" type="pres">
      <dgm:prSet presAssocID="{885A2041-9CF8-463C-BD00-4B05B1F4F6C5}" presName="rootComposite" presStyleCnt="0"/>
      <dgm:spPr/>
    </dgm:pt>
    <dgm:pt modelId="{A5DC7BA0-F591-46EF-9836-DD3C5ABF134E}" type="pres">
      <dgm:prSet presAssocID="{885A2041-9CF8-463C-BD00-4B05B1F4F6C5}" presName="rootText" presStyleLbl="node2" presStyleIdx="2" presStyleCnt="7" custScaleY="186848">
        <dgm:presLayoutVars>
          <dgm:chPref val="3"/>
        </dgm:presLayoutVars>
      </dgm:prSet>
      <dgm:spPr/>
      <dgm:t>
        <a:bodyPr/>
        <a:lstStyle/>
        <a:p>
          <a:endParaRPr lang="en-US"/>
        </a:p>
      </dgm:t>
    </dgm:pt>
    <dgm:pt modelId="{291BB0A2-9EC4-4B0D-8F0D-1D96AABC17C8}" type="pres">
      <dgm:prSet presAssocID="{885A2041-9CF8-463C-BD00-4B05B1F4F6C5}" presName="rootConnector" presStyleLbl="node2" presStyleIdx="2" presStyleCnt="7"/>
      <dgm:spPr/>
      <dgm:t>
        <a:bodyPr/>
        <a:lstStyle/>
        <a:p>
          <a:endParaRPr lang="en-US"/>
        </a:p>
      </dgm:t>
    </dgm:pt>
    <dgm:pt modelId="{F8181BD9-3640-44BA-8365-54CDD15178EF}" type="pres">
      <dgm:prSet presAssocID="{885A2041-9CF8-463C-BD00-4B05B1F4F6C5}" presName="hierChild4" presStyleCnt="0"/>
      <dgm:spPr/>
    </dgm:pt>
    <dgm:pt modelId="{FFD4FBB1-256D-4F0F-BE33-7BD880AB9268}" type="pres">
      <dgm:prSet presAssocID="{221BB048-6C23-48E5-A879-BE9BDAA3C2B2}" presName="Name50" presStyleLbl="parChTrans1D3" presStyleIdx="3" presStyleCnt="11"/>
      <dgm:spPr/>
      <dgm:t>
        <a:bodyPr/>
        <a:lstStyle/>
        <a:p>
          <a:endParaRPr lang="en-US"/>
        </a:p>
      </dgm:t>
    </dgm:pt>
    <dgm:pt modelId="{8237F3C9-D0A5-40CF-8846-289C881D6BF9}" type="pres">
      <dgm:prSet presAssocID="{23616FC6-0312-4190-A7CC-8AE1BEF50D65}" presName="hierRoot2" presStyleCnt="0">
        <dgm:presLayoutVars>
          <dgm:hierBranch val="r"/>
        </dgm:presLayoutVars>
      </dgm:prSet>
      <dgm:spPr/>
    </dgm:pt>
    <dgm:pt modelId="{32B8B096-C18B-4442-AC20-CEB14327D21F}" type="pres">
      <dgm:prSet presAssocID="{23616FC6-0312-4190-A7CC-8AE1BEF50D65}" presName="rootComposite" presStyleCnt="0"/>
      <dgm:spPr/>
    </dgm:pt>
    <dgm:pt modelId="{DC606406-CEA2-43F1-8CE2-E7561D683FB9}" type="pres">
      <dgm:prSet presAssocID="{23616FC6-0312-4190-A7CC-8AE1BEF50D65}" presName="rootText" presStyleLbl="node3" presStyleIdx="3" presStyleCnt="11" custScaleY="185989">
        <dgm:presLayoutVars>
          <dgm:chPref val="3"/>
        </dgm:presLayoutVars>
      </dgm:prSet>
      <dgm:spPr/>
      <dgm:t>
        <a:bodyPr/>
        <a:lstStyle/>
        <a:p>
          <a:endParaRPr lang="en-US"/>
        </a:p>
      </dgm:t>
    </dgm:pt>
    <dgm:pt modelId="{4F36F9C1-C2B4-400D-963C-B3856092045F}" type="pres">
      <dgm:prSet presAssocID="{23616FC6-0312-4190-A7CC-8AE1BEF50D65}" presName="rootConnector" presStyleLbl="node3" presStyleIdx="3" presStyleCnt="11"/>
      <dgm:spPr/>
      <dgm:t>
        <a:bodyPr/>
        <a:lstStyle/>
        <a:p>
          <a:endParaRPr lang="en-US"/>
        </a:p>
      </dgm:t>
    </dgm:pt>
    <dgm:pt modelId="{A4C3B081-B01B-4406-B0E1-6A552EACA508}" type="pres">
      <dgm:prSet presAssocID="{23616FC6-0312-4190-A7CC-8AE1BEF50D65}" presName="hierChild4" presStyleCnt="0"/>
      <dgm:spPr/>
    </dgm:pt>
    <dgm:pt modelId="{E78D2F0B-F422-4F9C-92AA-C2DEF4513BB6}" type="pres">
      <dgm:prSet presAssocID="{23616FC6-0312-4190-A7CC-8AE1BEF50D65}" presName="hierChild5" presStyleCnt="0"/>
      <dgm:spPr/>
    </dgm:pt>
    <dgm:pt modelId="{35AA6BF2-E59B-4B2F-9657-1AB3264EF918}" type="pres">
      <dgm:prSet presAssocID="{885A2041-9CF8-463C-BD00-4B05B1F4F6C5}" presName="hierChild5" presStyleCnt="0"/>
      <dgm:spPr/>
    </dgm:pt>
    <dgm:pt modelId="{8BB6DD52-E0AB-4DFA-99A8-272EEFEF0E05}" type="pres">
      <dgm:prSet presAssocID="{05E44723-0316-4797-940E-7AD045172B08}" presName="Name35" presStyleLbl="parChTrans1D2" presStyleIdx="3" presStyleCnt="7"/>
      <dgm:spPr/>
      <dgm:t>
        <a:bodyPr/>
        <a:lstStyle/>
        <a:p>
          <a:endParaRPr lang="en-US"/>
        </a:p>
      </dgm:t>
    </dgm:pt>
    <dgm:pt modelId="{4051AC48-F1CF-4BF5-A212-03CAF30D735B}" type="pres">
      <dgm:prSet presAssocID="{9313DC1F-5436-4206-9DAD-3679A3546FAA}" presName="hierRoot2" presStyleCnt="0">
        <dgm:presLayoutVars>
          <dgm:hierBranch val="r"/>
        </dgm:presLayoutVars>
      </dgm:prSet>
      <dgm:spPr/>
    </dgm:pt>
    <dgm:pt modelId="{1A670FAD-DCEA-4516-9887-161F30012E7A}" type="pres">
      <dgm:prSet presAssocID="{9313DC1F-5436-4206-9DAD-3679A3546FAA}" presName="rootComposite" presStyleCnt="0"/>
      <dgm:spPr/>
    </dgm:pt>
    <dgm:pt modelId="{68BDB717-F943-4DCE-BEFB-650ADA594E83}" type="pres">
      <dgm:prSet presAssocID="{9313DC1F-5436-4206-9DAD-3679A3546FAA}" presName="rootText" presStyleLbl="node2" presStyleIdx="3" presStyleCnt="7" custScaleY="164669">
        <dgm:presLayoutVars>
          <dgm:chPref val="3"/>
        </dgm:presLayoutVars>
      </dgm:prSet>
      <dgm:spPr/>
      <dgm:t>
        <a:bodyPr/>
        <a:lstStyle/>
        <a:p>
          <a:endParaRPr lang="en-US"/>
        </a:p>
      </dgm:t>
    </dgm:pt>
    <dgm:pt modelId="{F354BA71-B49D-4D6A-B102-337565B7CF10}" type="pres">
      <dgm:prSet presAssocID="{9313DC1F-5436-4206-9DAD-3679A3546FAA}" presName="rootConnector" presStyleLbl="node2" presStyleIdx="3" presStyleCnt="7"/>
      <dgm:spPr/>
      <dgm:t>
        <a:bodyPr/>
        <a:lstStyle/>
        <a:p>
          <a:endParaRPr lang="en-US"/>
        </a:p>
      </dgm:t>
    </dgm:pt>
    <dgm:pt modelId="{26BF4AAD-1CAD-4EDF-A622-7DD39BD46D4A}" type="pres">
      <dgm:prSet presAssocID="{9313DC1F-5436-4206-9DAD-3679A3546FAA}" presName="hierChild4" presStyleCnt="0"/>
      <dgm:spPr/>
    </dgm:pt>
    <dgm:pt modelId="{8387F057-C0AA-46BC-9400-E7471B4E47BF}" type="pres">
      <dgm:prSet presAssocID="{9600894D-B4EC-4F53-BDD7-C69B82F42272}" presName="Name50" presStyleLbl="parChTrans1D3" presStyleIdx="4" presStyleCnt="11"/>
      <dgm:spPr/>
      <dgm:t>
        <a:bodyPr/>
        <a:lstStyle/>
        <a:p>
          <a:endParaRPr lang="en-US"/>
        </a:p>
      </dgm:t>
    </dgm:pt>
    <dgm:pt modelId="{67699188-0B4D-40A8-9223-A4BFB0E47FC0}" type="pres">
      <dgm:prSet presAssocID="{1A40D19A-B06A-4350-BE5A-1296F52755BB}" presName="hierRoot2" presStyleCnt="0">
        <dgm:presLayoutVars>
          <dgm:hierBranch val="r"/>
        </dgm:presLayoutVars>
      </dgm:prSet>
      <dgm:spPr/>
    </dgm:pt>
    <dgm:pt modelId="{ED10427D-E373-4BDF-9C36-29B7E674CDD9}" type="pres">
      <dgm:prSet presAssocID="{1A40D19A-B06A-4350-BE5A-1296F52755BB}" presName="rootComposite" presStyleCnt="0"/>
      <dgm:spPr/>
    </dgm:pt>
    <dgm:pt modelId="{B0CC6693-900E-4A79-BD98-B426B0B3AD33}" type="pres">
      <dgm:prSet presAssocID="{1A40D19A-B06A-4350-BE5A-1296F52755BB}" presName="rootText" presStyleLbl="node3" presStyleIdx="4" presStyleCnt="11" custScaleY="144939">
        <dgm:presLayoutVars>
          <dgm:chPref val="3"/>
        </dgm:presLayoutVars>
      </dgm:prSet>
      <dgm:spPr/>
      <dgm:t>
        <a:bodyPr/>
        <a:lstStyle/>
        <a:p>
          <a:endParaRPr lang="en-US"/>
        </a:p>
      </dgm:t>
    </dgm:pt>
    <dgm:pt modelId="{5A2361A3-5D4F-42EE-8E1C-5FF1E030AB60}" type="pres">
      <dgm:prSet presAssocID="{1A40D19A-B06A-4350-BE5A-1296F52755BB}" presName="rootConnector" presStyleLbl="node3" presStyleIdx="4" presStyleCnt="11"/>
      <dgm:spPr/>
      <dgm:t>
        <a:bodyPr/>
        <a:lstStyle/>
        <a:p>
          <a:endParaRPr lang="en-US"/>
        </a:p>
      </dgm:t>
    </dgm:pt>
    <dgm:pt modelId="{FADA7B1C-2B9A-4FD8-B7C7-BB3BBA09EA4A}" type="pres">
      <dgm:prSet presAssocID="{1A40D19A-B06A-4350-BE5A-1296F52755BB}" presName="hierChild4" presStyleCnt="0"/>
      <dgm:spPr/>
    </dgm:pt>
    <dgm:pt modelId="{35B9D292-D804-4A43-8AFF-CD782B449C45}" type="pres">
      <dgm:prSet presAssocID="{1A40D19A-B06A-4350-BE5A-1296F52755BB}" presName="hierChild5" presStyleCnt="0"/>
      <dgm:spPr/>
    </dgm:pt>
    <dgm:pt modelId="{DE98EA6E-360D-4C67-9884-48E13235E7E2}" type="pres">
      <dgm:prSet presAssocID="{612E6945-DFE6-43F2-87C6-1D1EE3D9F8DA}" presName="Name50" presStyleLbl="parChTrans1D3" presStyleIdx="5" presStyleCnt="11"/>
      <dgm:spPr/>
      <dgm:t>
        <a:bodyPr/>
        <a:lstStyle/>
        <a:p>
          <a:endParaRPr lang="en-US"/>
        </a:p>
      </dgm:t>
    </dgm:pt>
    <dgm:pt modelId="{6F3F5162-B5BE-48BF-BA97-8C11C954E0D3}" type="pres">
      <dgm:prSet presAssocID="{7202831E-AAAD-4632-93ED-B5AA49C4C881}" presName="hierRoot2" presStyleCnt="0">
        <dgm:presLayoutVars>
          <dgm:hierBranch val="r"/>
        </dgm:presLayoutVars>
      </dgm:prSet>
      <dgm:spPr/>
    </dgm:pt>
    <dgm:pt modelId="{BDE8417E-4182-414C-A90C-2FCCAF40C879}" type="pres">
      <dgm:prSet presAssocID="{7202831E-AAAD-4632-93ED-B5AA49C4C881}" presName="rootComposite" presStyleCnt="0"/>
      <dgm:spPr/>
    </dgm:pt>
    <dgm:pt modelId="{9DA65D55-3A32-466F-AB8D-DF2991C3E817}" type="pres">
      <dgm:prSet presAssocID="{7202831E-AAAD-4632-93ED-B5AA49C4C881}" presName="rootText" presStyleLbl="node3" presStyleIdx="5" presStyleCnt="11" custScaleY="151940">
        <dgm:presLayoutVars>
          <dgm:chPref val="3"/>
        </dgm:presLayoutVars>
      </dgm:prSet>
      <dgm:spPr/>
      <dgm:t>
        <a:bodyPr/>
        <a:lstStyle/>
        <a:p>
          <a:endParaRPr lang="en-US"/>
        </a:p>
      </dgm:t>
    </dgm:pt>
    <dgm:pt modelId="{CDFD0F69-00F0-41F4-AF07-495F63206A7E}" type="pres">
      <dgm:prSet presAssocID="{7202831E-AAAD-4632-93ED-B5AA49C4C881}" presName="rootConnector" presStyleLbl="node3" presStyleIdx="5" presStyleCnt="11"/>
      <dgm:spPr/>
      <dgm:t>
        <a:bodyPr/>
        <a:lstStyle/>
        <a:p>
          <a:endParaRPr lang="en-US"/>
        </a:p>
      </dgm:t>
    </dgm:pt>
    <dgm:pt modelId="{63AD293C-EB36-4338-94E8-85F7FF3DDF94}" type="pres">
      <dgm:prSet presAssocID="{7202831E-AAAD-4632-93ED-B5AA49C4C881}" presName="hierChild4" presStyleCnt="0"/>
      <dgm:spPr/>
    </dgm:pt>
    <dgm:pt modelId="{0CF494C5-8062-4B07-BBCF-3458E4B8E3A1}" type="pres">
      <dgm:prSet presAssocID="{7202831E-AAAD-4632-93ED-B5AA49C4C881}" presName="hierChild5" presStyleCnt="0"/>
      <dgm:spPr/>
    </dgm:pt>
    <dgm:pt modelId="{2EAF519A-AED5-4BFB-BDAA-FA65EB5CE17E}" type="pres">
      <dgm:prSet presAssocID="{42ED90DC-4FCF-4830-A302-EE3286F63F6D}" presName="Name50" presStyleLbl="parChTrans1D3" presStyleIdx="6" presStyleCnt="11"/>
      <dgm:spPr/>
      <dgm:t>
        <a:bodyPr/>
        <a:lstStyle/>
        <a:p>
          <a:endParaRPr lang="en-US"/>
        </a:p>
      </dgm:t>
    </dgm:pt>
    <dgm:pt modelId="{93A945C0-33AF-4EEA-BEB3-2F5187EBC0B5}" type="pres">
      <dgm:prSet presAssocID="{D595660D-4CB9-43CF-BDB9-4800DCF5F151}" presName="hierRoot2" presStyleCnt="0">
        <dgm:presLayoutVars>
          <dgm:hierBranch val="r"/>
        </dgm:presLayoutVars>
      </dgm:prSet>
      <dgm:spPr/>
    </dgm:pt>
    <dgm:pt modelId="{27B6C363-98A3-416F-85BB-DA7D324B9B99}" type="pres">
      <dgm:prSet presAssocID="{D595660D-4CB9-43CF-BDB9-4800DCF5F151}" presName="rootComposite" presStyleCnt="0"/>
      <dgm:spPr/>
    </dgm:pt>
    <dgm:pt modelId="{FDD7D996-F300-4CCC-9961-4C1F411A41C0}" type="pres">
      <dgm:prSet presAssocID="{D595660D-4CB9-43CF-BDB9-4800DCF5F151}" presName="rootText" presStyleLbl="node3" presStyleIdx="6" presStyleCnt="11" custScaleY="158251">
        <dgm:presLayoutVars>
          <dgm:chPref val="3"/>
        </dgm:presLayoutVars>
      </dgm:prSet>
      <dgm:spPr/>
      <dgm:t>
        <a:bodyPr/>
        <a:lstStyle/>
        <a:p>
          <a:endParaRPr lang="en-US"/>
        </a:p>
      </dgm:t>
    </dgm:pt>
    <dgm:pt modelId="{6533394A-BBC8-4C69-8A42-0A56568FF535}" type="pres">
      <dgm:prSet presAssocID="{D595660D-4CB9-43CF-BDB9-4800DCF5F151}" presName="rootConnector" presStyleLbl="node3" presStyleIdx="6" presStyleCnt="11"/>
      <dgm:spPr/>
      <dgm:t>
        <a:bodyPr/>
        <a:lstStyle/>
        <a:p>
          <a:endParaRPr lang="en-US"/>
        </a:p>
      </dgm:t>
    </dgm:pt>
    <dgm:pt modelId="{151D40E7-C33E-4500-B67E-E578F373B187}" type="pres">
      <dgm:prSet presAssocID="{D595660D-4CB9-43CF-BDB9-4800DCF5F151}" presName="hierChild4" presStyleCnt="0"/>
      <dgm:spPr/>
    </dgm:pt>
    <dgm:pt modelId="{72669CE0-DBC6-47A4-AFD2-2EA94F902EF0}" type="pres">
      <dgm:prSet presAssocID="{D595660D-4CB9-43CF-BDB9-4800DCF5F151}" presName="hierChild5" presStyleCnt="0"/>
      <dgm:spPr/>
    </dgm:pt>
    <dgm:pt modelId="{3088D4B4-B6A1-45ED-8FD7-0A91E3ED8680}" type="pres">
      <dgm:prSet presAssocID="{8AC02A23-E52C-43B2-AC7B-99808CFBD29D}" presName="Name50" presStyleLbl="parChTrans1D3" presStyleIdx="7" presStyleCnt="11"/>
      <dgm:spPr/>
      <dgm:t>
        <a:bodyPr/>
        <a:lstStyle/>
        <a:p>
          <a:endParaRPr lang="en-US"/>
        </a:p>
      </dgm:t>
    </dgm:pt>
    <dgm:pt modelId="{7422B32F-4EF8-4113-8575-1EC60B4EE27E}" type="pres">
      <dgm:prSet presAssocID="{B2F24AC4-C7D8-41D6-8222-3F70A8D17863}" presName="hierRoot2" presStyleCnt="0">
        <dgm:presLayoutVars>
          <dgm:hierBranch val="r"/>
        </dgm:presLayoutVars>
      </dgm:prSet>
      <dgm:spPr/>
    </dgm:pt>
    <dgm:pt modelId="{230A3561-8A4E-4C93-AE9F-70695A961427}" type="pres">
      <dgm:prSet presAssocID="{B2F24AC4-C7D8-41D6-8222-3F70A8D17863}" presName="rootComposite" presStyleCnt="0"/>
      <dgm:spPr/>
    </dgm:pt>
    <dgm:pt modelId="{BE0051B3-260F-4854-AEB6-AC655DA97BBE}" type="pres">
      <dgm:prSet presAssocID="{B2F24AC4-C7D8-41D6-8222-3F70A8D17863}" presName="rootText" presStyleLbl="node3" presStyleIdx="7" presStyleCnt="11" custScaleY="155785">
        <dgm:presLayoutVars>
          <dgm:chPref val="3"/>
        </dgm:presLayoutVars>
      </dgm:prSet>
      <dgm:spPr/>
      <dgm:t>
        <a:bodyPr/>
        <a:lstStyle/>
        <a:p>
          <a:endParaRPr lang="en-US"/>
        </a:p>
      </dgm:t>
    </dgm:pt>
    <dgm:pt modelId="{F812468A-9BC8-41C7-BFEB-979992DB494D}" type="pres">
      <dgm:prSet presAssocID="{B2F24AC4-C7D8-41D6-8222-3F70A8D17863}" presName="rootConnector" presStyleLbl="node3" presStyleIdx="7" presStyleCnt="11"/>
      <dgm:spPr/>
      <dgm:t>
        <a:bodyPr/>
        <a:lstStyle/>
        <a:p>
          <a:endParaRPr lang="en-US"/>
        </a:p>
      </dgm:t>
    </dgm:pt>
    <dgm:pt modelId="{6C7C7B17-43E8-4C69-8937-F03A6B51DA0D}" type="pres">
      <dgm:prSet presAssocID="{B2F24AC4-C7D8-41D6-8222-3F70A8D17863}" presName="hierChild4" presStyleCnt="0"/>
      <dgm:spPr/>
    </dgm:pt>
    <dgm:pt modelId="{8EE9EB65-001D-4386-9D2A-355F941A9431}" type="pres">
      <dgm:prSet presAssocID="{B2F24AC4-C7D8-41D6-8222-3F70A8D17863}" presName="hierChild5" presStyleCnt="0"/>
      <dgm:spPr/>
    </dgm:pt>
    <dgm:pt modelId="{B2A1555C-01FA-4D0A-9229-DB16E9A9809E}" type="pres">
      <dgm:prSet presAssocID="{9313DC1F-5436-4206-9DAD-3679A3546FAA}" presName="hierChild5" presStyleCnt="0"/>
      <dgm:spPr/>
    </dgm:pt>
    <dgm:pt modelId="{A3355242-BCE7-49FF-8A01-F84743FE7F90}" type="pres">
      <dgm:prSet presAssocID="{BB51FB2B-66B4-467B-AFE0-9E42C00CC550}" presName="Name35" presStyleLbl="parChTrans1D2" presStyleIdx="4" presStyleCnt="7"/>
      <dgm:spPr/>
      <dgm:t>
        <a:bodyPr/>
        <a:lstStyle/>
        <a:p>
          <a:endParaRPr lang="en-US"/>
        </a:p>
      </dgm:t>
    </dgm:pt>
    <dgm:pt modelId="{BF242138-D426-488A-8946-47C7318E291A}" type="pres">
      <dgm:prSet presAssocID="{8BD00A03-C6E7-4625-8791-0BAAED1EAD94}" presName="hierRoot2" presStyleCnt="0">
        <dgm:presLayoutVars>
          <dgm:hierBranch val="r"/>
        </dgm:presLayoutVars>
      </dgm:prSet>
      <dgm:spPr/>
    </dgm:pt>
    <dgm:pt modelId="{CC437498-60B7-4A69-B78B-7DBCD3967CB0}" type="pres">
      <dgm:prSet presAssocID="{8BD00A03-C6E7-4625-8791-0BAAED1EAD94}" presName="rootComposite" presStyleCnt="0"/>
      <dgm:spPr/>
    </dgm:pt>
    <dgm:pt modelId="{80304C5E-D089-459B-87E5-EB814161C1DE}" type="pres">
      <dgm:prSet presAssocID="{8BD00A03-C6E7-4625-8791-0BAAED1EAD94}" presName="rootText" presStyleLbl="node2" presStyleIdx="4" presStyleCnt="7" custScaleY="168913">
        <dgm:presLayoutVars>
          <dgm:chPref val="3"/>
        </dgm:presLayoutVars>
      </dgm:prSet>
      <dgm:spPr/>
      <dgm:t>
        <a:bodyPr/>
        <a:lstStyle/>
        <a:p>
          <a:endParaRPr lang="en-US"/>
        </a:p>
      </dgm:t>
    </dgm:pt>
    <dgm:pt modelId="{C8E730FC-98C0-448D-9CE0-DA076DC9887E}" type="pres">
      <dgm:prSet presAssocID="{8BD00A03-C6E7-4625-8791-0BAAED1EAD94}" presName="rootConnector" presStyleLbl="node2" presStyleIdx="4" presStyleCnt="7"/>
      <dgm:spPr/>
      <dgm:t>
        <a:bodyPr/>
        <a:lstStyle/>
        <a:p>
          <a:endParaRPr lang="en-US"/>
        </a:p>
      </dgm:t>
    </dgm:pt>
    <dgm:pt modelId="{C1B2EC4A-8AC8-40E7-86DF-E79F48FD607E}" type="pres">
      <dgm:prSet presAssocID="{8BD00A03-C6E7-4625-8791-0BAAED1EAD94}" presName="hierChild4" presStyleCnt="0"/>
      <dgm:spPr/>
    </dgm:pt>
    <dgm:pt modelId="{E3CE224F-6518-44AB-ACD6-62D0AB2722F1}" type="pres">
      <dgm:prSet presAssocID="{769443E1-E6FB-4E0C-A25A-A556B993A1FF}" presName="Name50" presStyleLbl="parChTrans1D3" presStyleIdx="8" presStyleCnt="11"/>
      <dgm:spPr/>
      <dgm:t>
        <a:bodyPr/>
        <a:lstStyle/>
        <a:p>
          <a:endParaRPr lang="en-US"/>
        </a:p>
      </dgm:t>
    </dgm:pt>
    <dgm:pt modelId="{DD9BBC81-8E72-451C-91D9-196FB1E4A8A0}" type="pres">
      <dgm:prSet presAssocID="{31202006-2F50-4A6E-932C-7896BA099875}" presName="hierRoot2" presStyleCnt="0">
        <dgm:presLayoutVars>
          <dgm:hierBranch val="r"/>
        </dgm:presLayoutVars>
      </dgm:prSet>
      <dgm:spPr/>
    </dgm:pt>
    <dgm:pt modelId="{BF20468A-C7A1-4628-8F39-D127D62A3072}" type="pres">
      <dgm:prSet presAssocID="{31202006-2F50-4A6E-932C-7896BA099875}" presName="rootComposite" presStyleCnt="0"/>
      <dgm:spPr/>
    </dgm:pt>
    <dgm:pt modelId="{61259A8C-68C3-4884-B4D2-81DFEC2DFB5E}" type="pres">
      <dgm:prSet presAssocID="{31202006-2F50-4A6E-932C-7896BA099875}" presName="rootText" presStyleLbl="node3" presStyleIdx="8" presStyleCnt="11" custScaleY="144831">
        <dgm:presLayoutVars>
          <dgm:chPref val="3"/>
        </dgm:presLayoutVars>
      </dgm:prSet>
      <dgm:spPr/>
      <dgm:t>
        <a:bodyPr/>
        <a:lstStyle/>
        <a:p>
          <a:endParaRPr lang="en-US"/>
        </a:p>
      </dgm:t>
    </dgm:pt>
    <dgm:pt modelId="{B3103C2E-9E52-4B11-97B4-2BAEA2B4B47D}" type="pres">
      <dgm:prSet presAssocID="{31202006-2F50-4A6E-932C-7896BA099875}" presName="rootConnector" presStyleLbl="node3" presStyleIdx="8" presStyleCnt="11"/>
      <dgm:spPr/>
      <dgm:t>
        <a:bodyPr/>
        <a:lstStyle/>
        <a:p>
          <a:endParaRPr lang="en-US"/>
        </a:p>
      </dgm:t>
    </dgm:pt>
    <dgm:pt modelId="{1E44C2D3-76E5-403C-8EF6-D3CC92F19E87}" type="pres">
      <dgm:prSet presAssocID="{31202006-2F50-4A6E-932C-7896BA099875}" presName="hierChild4" presStyleCnt="0"/>
      <dgm:spPr/>
    </dgm:pt>
    <dgm:pt modelId="{3BC131ED-F27C-4003-8BBD-65B547843CA8}" type="pres">
      <dgm:prSet presAssocID="{31202006-2F50-4A6E-932C-7896BA099875}" presName="hierChild5" presStyleCnt="0"/>
      <dgm:spPr/>
    </dgm:pt>
    <dgm:pt modelId="{76702BFA-1D0E-4188-857C-F8322F3922F1}" type="pres">
      <dgm:prSet presAssocID="{D36F4C2A-BE00-44CD-8C17-D82D61D37F36}" presName="Name50" presStyleLbl="parChTrans1D3" presStyleIdx="9" presStyleCnt="11"/>
      <dgm:spPr/>
      <dgm:t>
        <a:bodyPr/>
        <a:lstStyle/>
        <a:p>
          <a:endParaRPr lang="en-US"/>
        </a:p>
      </dgm:t>
    </dgm:pt>
    <dgm:pt modelId="{166ED3A6-3AA0-4A52-9CEF-CD46D51057ED}" type="pres">
      <dgm:prSet presAssocID="{48FCBCAA-14D4-4F21-9807-E49863E57565}" presName="hierRoot2" presStyleCnt="0">
        <dgm:presLayoutVars>
          <dgm:hierBranch val="r"/>
        </dgm:presLayoutVars>
      </dgm:prSet>
      <dgm:spPr/>
    </dgm:pt>
    <dgm:pt modelId="{B7FB7323-B9E1-4760-86BF-E501D5C06691}" type="pres">
      <dgm:prSet presAssocID="{48FCBCAA-14D4-4F21-9807-E49863E57565}" presName="rootComposite" presStyleCnt="0"/>
      <dgm:spPr/>
    </dgm:pt>
    <dgm:pt modelId="{611B17E2-6027-49AB-8BA0-4E173107CFAD}" type="pres">
      <dgm:prSet presAssocID="{48FCBCAA-14D4-4F21-9807-E49863E57565}" presName="rootText" presStyleLbl="node3" presStyleIdx="9" presStyleCnt="11">
        <dgm:presLayoutVars>
          <dgm:chPref val="3"/>
        </dgm:presLayoutVars>
      </dgm:prSet>
      <dgm:spPr/>
      <dgm:t>
        <a:bodyPr/>
        <a:lstStyle/>
        <a:p>
          <a:endParaRPr lang="en-US"/>
        </a:p>
      </dgm:t>
    </dgm:pt>
    <dgm:pt modelId="{58F96F3A-70F2-444D-909F-EC9C21B30487}" type="pres">
      <dgm:prSet presAssocID="{48FCBCAA-14D4-4F21-9807-E49863E57565}" presName="rootConnector" presStyleLbl="node3" presStyleIdx="9" presStyleCnt="11"/>
      <dgm:spPr/>
      <dgm:t>
        <a:bodyPr/>
        <a:lstStyle/>
        <a:p>
          <a:endParaRPr lang="en-US"/>
        </a:p>
      </dgm:t>
    </dgm:pt>
    <dgm:pt modelId="{04A474F2-513C-4846-BC8F-B5D0CB483AA0}" type="pres">
      <dgm:prSet presAssocID="{48FCBCAA-14D4-4F21-9807-E49863E57565}" presName="hierChild4" presStyleCnt="0"/>
      <dgm:spPr/>
    </dgm:pt>
    <dgm:pt modelId="{48A22F00-0F93-407E-A738-CACBD6CFAA5C}" type="pres">
      <dgm:prSet presAssocID="{48FCBCAA-14D4-4F21-9807-E49863E57565}" presName="hierChild5" presStyleCnt="0"/>
      <dgm:spPr/>
    </dgm:pt>
    <dgm:pt modelId="{81AFE718-642A-424C-B745-5125CC70F51F}" type="pres">
      <dgm:prSet presAssocID="{BACE5727-5D5A-48A1-85A7-CABAD5C61E36}" presName="Name50" presStyleLbl="parChTrans1D3" presStyleIdx="10" presStyleCnt="11"/>
      <dgm:spPr/>
      <dgm:t>
        <a:bodyPr/>
        <a:lstStyle/>
        <a:p>
          <a:endParaRPr lang="en-US"/>
        </a:p>
      </dgm:t>
    </dgm:pt>
    <dgm:pt modelId="{5DAF284D-4C6C-4794-806A-7EB430B33376}" type="pres">
      <dgm:prSet presAssocID="{2F8406F5-9C6E-49A6-9B48-DEEF2D8E3E87}" presName="hierRoot2" presStyleCnt="0">
        <dgm:presLayoutVars>
          <dgm:hierBranch val="r"/>
        </dgm:presLayoutVars>
      </dgm:prSet>
      <dgm:spPr/>
    </dgm:pt>
    <dgm:pt modelId="{67DA81FB-B467-445E-BE28-4D464C5563F3}" type="pres">
      <dgm:prSet presAssocID="{2F8406F5-9C6E-49A6-9B48-DEEF2D8E3E87}" presName="rootComposite" presStyleCnt="0"/>
      <dgm:spPr/>
    </dgm:pt>
    <dgm:pt modelId="{1AF217CA-FA33-4168-99E0-1398996224A8}" type="pres">
      <dgm:prSet presAssocID="{2F8406F5-9C6E-49A6-9B48-DEEF2D8E3E87}" presName="rootText" presStyleLbl="node3" presStyleIdx="10" presStyleCnt="11" custScaleY="161516">
        <dgm:presLayoutVars>
          <dgm:chPref val="3"/>
        </dgm:presLayoutVars>
      </dgm:prSet>
      <dgm:spPr/>
      <dgm:t>
        <a:bodyPr/>
        <a:lstStyle/>
        <a:p>
          <a:endParaRPr lang="en-US"/>
        </a:p>
      </dgm:t>
    </dgm:pt>
    <dgm:pt modelId="{5426DFEF-A17B-4DE7-9A53-86C7C99FB5E3}" type="pres">
      <dgm:prSet presAssocID="{2F8406F5-9C6E-49A6-9B48-DEEF2D8E3E87}" presName="rootConnector" presStyleLbl="node3" presStyleIdx="10" presStyleCnt="11"/>
      <dgm:spPr/>
      <dgm:t>
        <a:bodyPr/>
        <a:lstStyle/>
        <a:p>
          <a:endParaRPr lang="en-US"/>
        </a:p>
      </dgm:t>
    </dgm:pt>
    <dgm:pt modelId="{414BFE93-7022-4B94-A2F8-FF9BB7F7EEA8}" type="pres">
      <dgm:prSet presAssocID="{2F8406F5-9C6E-49A6-9B48-DEEF2D8E3E87}" presName="hierChild4" presStyleCnt="0"/>
      <dgm:spPr/>
    </dgm:pt>
    <dgm:pt modelId="{D7B350C2-582B-4C93-8EA4-60B75BFAD70D}" type="pres">
      <dgm:prSet presAssocID="{2F8406F5-9C6E-49A6-9B48-DEEF2D8E3E87}" presName="hierChild5" presStyleCnt="0"/>
      <dgm:spPr/>
    </dgm:pt>
    <dgm:pt modelId="{71F0A9E6-4567-4DED-B3DE-A2F2B30BD679}" type="pres">
      <dgm:prSet presAssocID="{8BD00A03-C6E7-4625-8791-0BAAED1EAD94}" presName="hierChild5" presStyleCnt="0"/>
      <dgm:spPr/>
    </dgm:pt>
    <dgm:pt modelId="{8C02BB5E-0BF6-4347-9C9F-EDEA9EA089CC}" type="pres">
      <dgm:prSet presAssocID="{3224A849-2139-416F-81B0-264EE576D60C}" presName="Name35" presStyleLbl="parChTrans1D2" presStyleIdx="5" presStyleCnt="7"/>
      <dgm:spPr/>
      <dgm:t>
        <a:bodyPr/>
        <a:lstStyle/>
        <a:p>
          <a:endParaRPr lang="en-US"/>
        </a:p>
      </dgm:t>
    </dgm:pt>
    <dgm:pt modelId="{C8B6ED2D-6798-4C26-8265-833BE014B985}" type="pres">
      <dgm:prSet presAssocID="{A0052759-9981-4A02-A8AE-D8A09371497A}" presName="hierRoot2" presStyleCnt="0">
        <dgm:presLayoutVars>
          <dgm:hierBranch/>
        </dgm:presLayoutVars>
      </dgm:prSet>
      <dgm:spPr/>
    </dgm:pt>
    <dgm:pt modelId="{63EEBD7E-5134-43A2-8BA7-A8BA5BE36F29}" type="pres">
      <dgm:prSet presAssocID="{A0052759-9981-4A02-A8AE-D8A09371497A}" presName="rootComposite" presStyleCnt="0"/>
      <dgm:spPr/>
    </dgm:pt>
    <dgm:pt modelId="{0FEEBA82-5BFC-4252-BCF4-BDDDFF140082}" type="pres">
      <dgm:prSet presAssocID="{A0052759-9981-4A02-A8AE-D8A09371497A}" presName="rootText" presStyleLbl="node2" presStyleIdx="5" presStyleCnt="7" custScaleY="181307">
        <dgm:presLayoutVars>
          <dgm:chPref val="3"/>
        </dgm:presLayoutVars>
      </dgm:prSet>
      <dgm:spPr/>
      <dgm:t>
        <a:bodyPr/>
        <a:lstStyle/>
        <a:p>
          <a:endParaRPr lang="en-US"/>
        </a:p>
      </dgm:t>
    </dgm:pt>
    <dgm:pt modelId="{0E7ED1EC-1CAD-4DB8-8BDC-53B2B7BF6F41}" type="pres">
      <dgm:prSet presAssocID="{A0052759-9981-4A02-A8AE-D8A09371497A}" presName="rootConnector" presStyleLbl="node2" presStyleIdx="5" presStyleCnt="7"/>
      <dgm:spPr/>
      <dgm:t>
        <a:bodyPr/>
        <a:lstStyle/>
        <a:p>
          <a:endParaRPr lang="en-US"/>
        </a:p>
      </dgm:t>
    </dgm:pt>
    <dgm:pt modelId="{F93317D2-5606-4B68-A779-97C54DEF66AD}" type="pres">
      <dgm:prSet presAssocID="{A0052759-9981-4A02-A8AE-D8A09371497A}" presName="hierChild4" presStyleCnt="0"/>
      <dgm:spPr/>
    </dgm:pt>
    <dgm:pt modelId="{906C2989-C551-48C1-B1FB-C7CDE0DC8D58}" type="pres">
      <dgm:prSet presAssocID="{A0052759-9981-4A02-A8AE-D8A09371497A}" presName="hierChild5" presStyleCnt="0"/>
      <dgm:spPr/>
    </dgm:pt>
    <dgm:pt modelId="{787567A8-E192-46C4-BBC5-5B4954FB06F9}" type="pres">
      <dgm:prSet presAssocID="{8EC2BEA3-1D48-4D9F-9297-0F5F6C341075}" presName="Name35" presStyleLbl="parChTrans1D2" presStyleIdx="6" presStyleCnt="7"/>
      <dgm:spPr/>
      <dgm:t>
        <a:bodyPr/>
        <a:lstStyle/>
        <a:p>
          <a:endParaRPr lang="en-US"/>
        </a:p>
      </dgm:t>
    </dgm:pt>
    <dgm:pt modelId="{35A3A3B8-B803-46A7-A0F9-F456C6311AFA}" type="pres">
      <dgm:prSet presAssocID="{FB441573-63AC-4A23-94A3-8977AF6D26E1}" presName="hierRoot2" presStyleCnt="0">
        <dgm:presLayoutVars>
          <dgm:hierBranch/>
        </dgm:presLayoutVars>
      </dgm:prSet>
      <dgm:spPr/>
    </dgm:pt>
    <dgm:pt modelId="{89754149-08D9-4899-A9D7-EC6FE3FB741E}" type="pres">
      <dgm:prSet presAssocID="{FB441573-63AC-4A23-94A3-8977AF6D26E1}" presName="rootComposite" presStyleCnt="0"/>
      <dgm:spPr/>
    </dgm:pt>
    <dgm:pt modelId="{A2D054D6-841A-4883-A75B-83C9AA228330}" type="pres">
      <dgm:prSet presAssocID="{FB441573-63AC-4A23-94A3-8977AF6D26E1}" presName="rootText" presStyleLbl="node2" presStyleIdx="6" presStyleCnt="7" custScaleY="175269">
        <dgm:presLayoutVars>
          <dgm:chPref val="3"/>
        </dgm:presLayoutVars>
      </dgm:prSet>
      <dgm:spPr/>
      <dgm:t>
        <a:bodyPr/>
        <a:lstStyle/>
        <a:p>
          <a:endParaRPr lang="en-US"/>
        </a:p>
      </dgm:t>
    </dgm:pt>
    <dgm:pt modelId="{F2FFB839-0442-44DD-85AC-95C1A59A9406}" type="pres">
      <dgm:prSet presAssocID="{FB441573-63AC-4A23-94A3-8977AF6D26E1}" presName="rootConnector" presStyleLbl="node2" presStyleIdx="6" presStyleCnt="7"/>
      <dgm:spPr/>
      <dgm:t>
        <a:bodyPr/>
        <a:lstStyle/>
        <a:p>
          <a:endParaRPr lang="en-US"/>
        </a:p>
      </dgm:t>
    </dgm:pt>
    <dgm:pt modelId="{F65B5B09-4179-4443-8F9C-BF90AD08F2FC}" type="pres">
      <dgm:prSet presAssocID="{FB441573-63AC-4A23-94A3-8977AF6D26E1}" presName="hierChild4" presStyleCnt="0"/>
      <dgm:spPr/>
    </dgm:pt>
    <dgm:pt modelId="{A4BD3985-7311-418F-A281-292D644F3A8D}" type="pres">
      <dgm:prSet presAssocID="{FB441573-63AC-4A23-94A3-8977AF6D26E1}" presName="hierChild5" presStyleCnt="0"/>
      <dgm:spPr/>
    </dgm:pt>
    <dgm:pt modelId="{145B1F0F-1FE5-4515-AA0B-95F88392B1CF}" type="pres">
      <dgm:prSet presAssocID="{7C3953D9-51E7-46AD-8C6D-5D53ECAB5BCA}" presName="hierChild3" presStyleCnt="0"/>
      <dgm:spPr/>
    </dgm:pt>
  </dgm:ptLst>
  <dgm:cxnLst>
    <dgm:cxn modelId="{C0A0F171-3F28-442D-91F0-1AAC3672ED61}" type="presOf" srcId="{612E6945-DFE6-43F2-87C6-1D1EE3D9F8DA}" destId="{DE98EA6E-360D-4C67-9884-48E13235E7E2}" srcOrd="0" destOrd="0" presId="urn:microsoft.com/office/officeart/2005/8/layout/orgChart1"/>
    <dgm:cxn modelId="{01444DF4-1C34-4273-8E9D-0DF0800BF8D5}" type="presOf" srcId="{81BFE271-DC3C-4A04-B87F-AE6C0D2993B5}" destId="{EE634079-DFD4-4CF7-A9C7-AE6973E87892}" srcOrd="1" destOrd="0" presId="urn:microsoft.com/office/officeart/2005/8/layout/orgChart1"/>
    <dgm:cxn modelId="{C8977AB1-8AD6-459E-B17A-E02FCAAE9DE1}" type="presOf" srcId="{7C3953D9-51E7-46AD-8C6D-5D53ECAB5BCA}" destId="{DADE3976-D715-42D9-987B-9F640DF6308B}" srcOrd="0" destOrd="0" presId="urn:microsoft.com/office/officeart/2005/8/layout/orgChart1"/>
    <dgm:cxn modelId="{E372389B-200B-4914-A74E-73162D7FE17D}" srcId="{8BD00A03-C6E7-4625-8791-0BAAED1EAD94}" destId="{2F8406F5-9C6E-49A6-9B48-DEEF2D8E3E87}" srcOrd="2" destOrd="0" parTransId="{BACE5727-5D5A-48A1-85A7-CABAD5C61E36}" sibTransId="{4081B407-CB45-4146-9581-05515A8CBF33}"/>
    <dgm:cxn modelId="{8818E254-DD3A-4613-B64E-CB07DA0D378B}" type="presOf" srcId="{7202831E-AAAD-4632-93ED-B5AA49C4C881}" destId="{9DA65D55-3A32-466F-AB8D-DF2991C3E817}" srcOrd="0" destOrd="0" presId="urn:microsoft.com/office/officeart/2005/8/layout/orgChart1"/>
    <dgm:cxn modelId="{EA73C656-3CFC-400D-85CA-763745EEE1F4}" type="presOf" srcId="{E1ADDD80-E416-479B-AE82-0A24BDD47627}" destId="{AAD22C54-F850-440C-AC8F-5E3244DEC008}" srcOrd="0" destOrd="0" presId="urn:microsoft.com/office/officeart/2005/8/layout/orgChart1"/>
    <dgm:cxn modelId="{9A6B70E8-31D6-42B6-9BBA-D7668703590E}" srcId="{7C3953D9-51E7-46AD-8C6D-5D53ECAB5BCA}" destId="{8BD00A03-C6E7-4625-8791-0BAAED1EAD94}" srcOrd="4" destOrd="0" parTransId="{BB51FB2B-66B4-467B-AFE0-9E42C00CC550}" sibTransId="{0792442E-E919-4A4D-B7F6-7E7A2A6CBC10}"/>
    <dgm:cxn modelId="{2C5433FB-9395-4820-A4BE-E974EFC08CC6}" type="presOf" srcId="{389C6C81-12BC-492F-BB82-BF0E1E776BCD}" destId="{3C422863-7EEC-4A16-8E06-B6197BE5A101}" srcOrd="0" destOrd="0" presId="urn:microsoft.com/office/officeart/2005/8/layout/orgChart1"/>
    <dgm:cxn modelId="{A061D12C-D295-4958-925A-EBB004CA12B6}" srcId="{7C3953D9-51E7-46AD-8C6D-5D53ECAB5BCA}" destId="{FB441573-63AC-4A23-94A3-8977AF6D26E1}" srcOrd="6" destOrd="0" parTransId="{8EC2BEA3-1D48-4D9F-9297-0F5F6C341075}" sibTransId="{2CBA6984-8D5F-4C82-8847-A42765F19291}"/>
    <dgm:cxn modelId="{B1590F3B-2669-466D-B215-0B4F5ED0B527}" type="presOf" srcId="{A0ADE60E-8E8B-48EB-9F7F-9E48CF5A0CC4}" destId="{7FB81DA4-0F1C-4EAD-A5B5-31D1AC43E4D6}" srcOrd="0" destOrd="0" presId="urn:microsoft.com/office/officeart/2005/8/layout/orgChart1"/>
    <dgm:cxn modelId="{0B68159C-0811-4890-B252-D5A607FAD73B}" type="presOf" srcId="{D36F4C2A-BE00-44CD-8C17-D82D61D37F36}" destId="{76702BFA-1D0E-4188-857C-F8322F3922F1}" srcOrd="0" destOrd="0" presId="urn:microsoft.com/office/officeart/2005/8/layout/orgChart1"/>
    <dgm:cxn modelId="{0C912148-44BE-40F4-8C71-842CA185FCF1}" type="presOf" srcId="{3224A849-2139-416F-81B0-264EE576D60C}" destId="{8C02BB5E-0BF6-4347-9C9F-EDEA9EA089CC}" srcOrd="0" destOrd="0" presId="urn:microsoft.com/office/officeart/2005/8/layout/orgChart1"/>
    <dgm:cxn modelId="{467E0235-9150-4E31-86E2-D0A9D7B836FC}" type="presOf" srcId="{A0052759-9981-4A02-A8AE-D8A09371497A}" destId="{0E7ED1EC-1CAD-4DB8-8BDC-53B2B7BF6F41}" srcOrd="1" destOrd="0" presId="urn:microsoft.com/office/officeart/2005/8/layout/orgChart1"/>
    <dgm:cxn modelId="{5890FBBE-5C08-4CEC-965B-F81FE3CE36B1}" type="presOf" srcId="{389C6C81-12BC-492F-BB82-BF0E1E776BCD}" destId="{15F0F079-EFCE-4C39-BDBB-3654F4F8B3BB}" srcOrd="1" destOrd="0" presId="urn:microsoft.com/office/officeart/2005/8/layout/orgChart1"/>
    <dgm:cxn modelId="{173BBB8F-28AA-4EED-AD05-5F2508C7F999}" type="presOf" srcId="{1A40D19A-B06A-4350-BE5A-1296F52755BB}" destId="{5A2361A3-5D4F-42EE-8E1C-5FF1E030AB60}" srcOrd="1" destOrd="0" presId="urn:microsoft.com/office/officeart/2005/8/layout/orgChart1"/>
    <dgm:cxn modelId="{1907AA79-833C-4F59-A583-40B18196D355}" srcId="{885A2041-9CF8-463C-BD00-4B05B1F4F6C5}" destId="{23616FC6-0312-4190-A7CC-8AE1BEF50D65}" srcOrd="0" destOrd="0" parTransId="{221BB048-6C23-48E5-A879-BE9BDAA3C2B2}" sibTransId="{0034F26D-69B4-4FD0-B43E-615E06678D6B}"/>
    <dgm:cxn modelId="{2455F9CA-662F-4318-9AFC-B1C14AD0497F}" type="presOf" srcId="{BACE5727-5D5A-48A1-85A7-CABAD5C61E36}" destId="{81AFE718-642A-424C-B745-5125CC70F51F}" srcOrd="0" destOrd="0" presId="urn:microsoft.com/office/officeart/2005/8/layout/orgChart1"/>
    <dgm:cxn modelId="{8736358A-40DC-4445-8A3F-D0F910E7FF5C}" type="presOf" srcId="{9313DC1F-5436-4206-9DAD-3679A3546FAA}" destId="{F354BA71-B49D-4D6A-B102-337565B7CF10}" srcOrd="1" destOrd="0" presId="urn:microsoft.com/office/officeart/2005/8/layout/orgChart1"/>
    <dgm:cxn modelId="{E9229DFF-FFD0-4FA9-A269-FBDE93A9DB7F}" type="presOf" srcId="{31202006-2F50-4A6E-932C-7896BA099875}" destId="{61259A8C-68C3-4884-B4D2-81DFEC2DFB5E}" srcOrd="0" destOrd="0" presId="urn:microsoft.com/office/officeart/2005/8/layout/orgChart1"/>
    <dgm:cxn modelId="{F57EFD78-846B-4B13-9516-717AF401D18C}" type="presOf" srcId="{B2F24AC4-C7D8-41D6-8222-3F70A8D17863}" destId="{F812468A-9BC8-41C7-BFEB-979992DB494D}" srcOrd="1" destOrd="0" presId="urn:microsoft.com/office/officeart/2005/8/layout/orgChart1"/>
    <dgm:cxn modelId="{B3408286-D802-400A-BD5D-70EF0EE00D40}" type="presOf" srcId="{42ED90DC-4FCF-4830-A302-EE3286F63F6D}" destId="{2EAF519A-AED5-4BFB-BDAA-FA65EB5CE17E}" srcOrd="0" destOrd="0" presId="urn:microsoft.com/office/officeart/2005/8/layout/orgChart1"/>
    <dgm:cxn modelId="{4686003E-EA99-4E9A-B4B8-C4AEBDD1D70D}" srcId="{9313DC1F-5436-4206-9DAD-3679A3546FAA}" destId="{D595660D-4CB9-43CF-BDB9-4800DCF5F151}" srcOrd="2" destOrd="0" parTransId="{42ED90DC-4FCF-4830-A302-EE3286F63F6D}" sibTransId="{338619AD-B005-42EC-9925-59F94A73DCC3}"/>
    <dgm:cxn modelId="{20B31EB8-2DEB-48B2-955E-28E5F987B2D8}" type="presOf" srcId="{9845AB85-70D5-4F09-B0A7-3D1D31DFD7F1}" destId="{963BCF98-F5BD-4852-8C11-17774A1273A6}" srcOrd="0" destOrd="0" presId="urn:microsoft.com/office/officeart/2005/8/layout/orgChart1"/>
    <dgm:cxn modelId="{7657BF73-B43D-41EB-A667-2009F50073C1}" type="presOf" srcId="{733F9DB0-A12A-4B22-A865-8974B1E1ED01}" destId="{402A566E-FA33-467B-8E20-5BA9BF31EBC5}" srcOrd="0" destOrd="0" presId="urn:microsoft.com/office/officeart/2005/8/layout/orgChart1"/>
    <dgm:cxn modelId="{474FC514-A9F1-4B62-8138-5D29C1A440DB}" type="presOf" srcId="{D595660D-4CB9-43CF-BDB9-4800DCF5F151}" destId="{6533394A-BBC8-4C69-8A42-0A56568FF535}" srcOrd="1" destOrd="0" presId="urn:microsoft.com/office/officeart/2005/8/layout/orgChart1"/>
    <dgm:cxn modelId="{80E22EAF-221B-40B3-B854-B8A4CDF5AF37}" type="presOf" srcId="{885A2041-9CF8-463C-BD00-4B05B1F4F6C5}" destId="{291BB0A2-9EC4-4B0D-8F0D-1D96AABC17C8}" srcOrd="1" destOrd="0" presId="urn:microsoft.com/office/officeart/2005/8/layout/orgChart1"/>
    <dgm:cxn modelId="{3427177C-9250-4781-AF04-23800585230D}" type="presOf" srcId="{5C7455FD-C5B1-4615-9C9A-CE41D884A49D}" destId="{986A5EAB-2ED5-4A14-A264-FABD7AEDF4E7}" srcOrd="0" destOrd="0" presId="urn:microsoft.com/office/officeart/2005/8/layout/orgChart1"/>
    <dgm:cxn modelId="{0CC9BA8B-CF80-4701-BDD9-F02AE061B620}" type="presOf" srcId="{23616FC6-0312-4190-A7CC-8AE1BEF50D65}" destId="{DC606406-CEA2-43F1-8CE2-E7561D683FB9}" srcOrd="0" destOrd="0" presId="urn:microsoft.com/office/officeart/2005/8/layout/orgChart1"/>
    <dgm:cxn modelId="{2B1218D7-18E9-4DCB-9F6A-DEC24060FB59}" srcId="{9313DC1F-5436-4206-9DAD-3679A3546FAA}" destId="{1A40D19A-B06A-4350-BE5A-1296F52755BB}" srcOrd="0" destOrd="0" parTransId="{9600894D-B4EC-4F53-BDD7-C69B82F42272}" sibTransId="{CBC60629-1BB2-4782-B224-62B55CDFB682}"/>
    <dgm:cxn modelId="{3B02A794-559F-4397-833C-6C9BD17117D2}" type="presOf" srcId="{81BFE271-DC3C-4A04-B87F-AE6C0D2993B5}" destId="{BCAE3C68-C1CC-471F-8496-C5DF9C897659}" srcOrd="0" destOrd="0" presId="urn:microsoft.com/office/officeart/2005/8/layout/orgChart1"/>
    <dgm:cxn modelId="{CF219873-35E6-4E29-B308-442731BB13A6}" type="presOf" srcId="{7202831E-AAAD-4632-93ED-B5AA49C4C881}" destId="{CDFD0F69-00F0-41F4-AF07-495F63206A7E}" srcOrd="1" destOrd="0" presId="urn:microsoft.com/office/officeart/2005/8/layout/orgChart1"/>
    <dgm:cxn modelId="{CB755544-3336-484E-A78D-07FD62B0D23B}" type="presOf" srcId="{1A40D19A-B06A-4350-BE5A-1296F52755BB}" destId="{B0CC6693-900E-4A79-BD98-B426B0B3AD33}" srcOrd="0" destOrd="0" presId="urn:microsoft.com/office/officeart/2005/8/layout/orgChart1"/>
    <dgm:cxn modelId="{D1D1209C-C3A8-4D29-9F69-A2503C817182}" type="presOf" srcId="{8BD00A03-C6E7-4625-8791-0BAAED1EAD94}" destId="{80304C5E-D089-459B-87E5-EB814161C1DE}" srcOrd="0" destOrd="0" presId="urn:microsoft.com/office/officeart/2005/8/layout/orgChart1"/>
    <dgm:cxn modelId="{CA7FC642-5E67-40D9-8675-14B7F4C71B3D}" type="presOf" srcId="{C169273B-DD07-4E88-A9FC-966807B28552}" destId="{4C7115F2-1F93-465A-AD11-C88FA0B4374E}" srcOrd="0" destOrd="0" presId="urn:microsoft.com/office/officeart/2005/8/layout/orgChart1"/>
    <dgm:cxn modelId="{DA72875D-E791-4117-8FA7-CA67B97CC130}" type="presOf" srcId="{885A2041-9CF8-463C-BD00-4B05B1F4F6C5}" destId="{A5DC7BA0-F591-46EF-9836-DD3C5ABF134E}" srcOrd="0" destOrd="0" presId="urn:microsoft.com/office/officeart/2005/8/layout/orgChart1"/>
    <dgm:cxn modelId="{822DA8C9-FEA7-4838-8B9E-313AF8BEA265}" type="presOf" srcId="{FB441573-63AC-4A23-94A3-8977AF6D26E1}" destId="{A2D054D6-841A-4883-A75B-83C9AA228330}" srcOrd="0" destOrd="0" presId="urn:microsoft.com/office/officeart/2005/8/layout/orgChart1"/>
    <dgm:cxn modelId="{23A2C3A2-D81A-4E7F-89E7-984ADEA679A0}" type="presOf" srcId="{9313DC1F-5436-4206-9DAD-3679A3546FAA}" destId="{68BDB717-F943-4DCE-BEFB-650ADA594E83}" srcOrd="0" destOrd="0" presId="urn:microsoft.com/office/officeart/2005/8/layout/orgChart1"/>
    <dgm:cxn modelId="{9E96A043-1D4D-4DD4-873B-0067C35AD04B}" type="presOf" srcId="{8EC2BEA3-1D48-4D9F-9297-0F5F6C341075}" destId="{787567A8-E192-46C4-BBC5-5B4954FB06F9}" srcOrd="0" destOrd="0" presId="urn:microsoft.com/office/officeart/2005/8/layout/orgChart1"/>
    <dgm:cxn modelId="{F6738036-11E0-43AC-A9FE-97C7F7271833}" srcId="{5C7455FD-C5B1-4615-9C9A-CE41D884A49D}" destId="{818A9F71-7532-4739-BAF2-BB327F66ABD5}" srcOrd="2" destOrd="0" parTransId="{733F9DB0-A12A-4B22-A865-8974B1E1ED01}" sibTransId="{F4A58739-7D0C-451A-9859-F2F549A08C7C}"/>
    <dgm:cxn modelId="{825426D7-BFEB-46B1-B932-A43B15564B53}" srcId="{5C7455FD-C5B1-4615-9C9A-CE41D884A49D}" destId="{389C6C81-12BC-492F-BB82-BF0E1E776BCD}" srcOrd="1" destOrd="0" parTransId="{A0ADE60E-8E8B-48EB-9F7F-9E48CF5A0CC4}" sibTransId="{77FB3059-D9C7-41FC-A8AA-3CE215016D5D}"/>
    <dgm:cxn modelId="{2C0A1EEB-15FF-4DF7-B29C-CD48FF444587}" type="presOf" srcId="{3E17B08C-AA12-4642-BDD3-ACCE724CBAA2}" destId="{649D202D-04A1-4AEF-B4F4-9D601DD32A00}" srcOrd="0" destOrd="0" presId="urn:microsoft.com/office/officeart/2005/8/layout/orgChart1"/>
    <dgm:cxn modelId="{5CF1A430-CE40-4463-9026-B72875B3C5A8}" type="presOf" srcId="{3BCD5CAD-4F8C-462C-979E-5A208239E78A}" destId="{F3B0D39F-4938-4E1D-BE35-AEDB5227AC01}" srcOrd="1" destOrd="0" presId="urn:microsoft.com/office/officeart/2005/8/layout/orgChart1"/>
    <dgm:cxn modelId="{E4AA26E2-FBCB-433D-9440-0C7B5F3347D2}" type="presOf" srcId="{48FCBCAA-14D4-4F21-9807-E49863E57565}" destId="{611B17E2-6027-49AB-8BA0-4E173107CFAD}" srcOrd="0" destOrd="0" presId="urn:microsoft.com/office/officeart/2005/8/layout/orgChart1"/>
    <dgm:cxn modelId="{AD9017DE-852D-40BF-B07B-8187B190F0D2}" type="presOf" srcId="{05E44723-0316-4797-940E-7AD045172B08}" destId="{8BB6DD52-E0AB-4DFA-99A8-272EEFEF0E05}" srcOrd="0" destOrd="0" presId="urn:microsoft.com/office/officeart/2005/8/layout/orgChart1"/>
    <dgm:cxn modelId="{20A21CCA-C2FF-4AF4-AB2E-A013C514F6F8}" srcId="{7C3953D9-51E7-46AD-8C6D-5D53ECAB5BCA}" destId="{9313DC1F-5436-4206-9DAD-3679A3546FAA}" srcOrd="3" destOrd="0" parTransId="{05E44723-0316-4797-940E-7AD045172B08}" sibTransId="{EB4D71A9-D3B1-492E-8773-B7675382E4BB}"/>
    <dgm:cxn modelId="{ABC5F448-5A83-4DAD-ABE4-33ECE1228EB8}" type="presOf" srcId="{3BCD5CAD-4F8C-462C-979E-5A208239E78A}" destId="{CAEA6203-F195-487D-B36D-4FB4C9E74FD2}" srcOrd="0" destOrd="0" presId="urn:microsoft.com/office/officeart/2005/8/layout/orgChart1"/>
    <dgm:cxn modelId="{BEA7429E-E825-4691-BC8B-20E127A35337}" srcId="{5C7455FD-C5B1-4615-9C9A-CE41D884A49D}" destId="{81BFE271-DC3C-4A04-B87F-AE6C0D2993B5}" srcOrd="0" destOrd="0" parTransId="{9845AB85-70D5-4F09-B0A7-3D1D31DFD7F1}" sibTransId="{FA2B5212-9624-4975-A167-577557D9D60B}"/>
    <dgm:cxn modelId="{18A1E99F-96E5-498A-8FA1-A3F999325654}" srcId="{7C3953D9-51E7-46AD-8C6D-5D53ECAB5BCA}" destId="{A0052759-9981-4A02-A8AE-D8A09371497A}" srcOrd="5" destOrd="0" parTransId="{3224A849-2139-416F-81B0-264EE576D60C}" sibTransId="{095C3C76-F38E-4C47-95DC-B91D1B766EE3}"/>
    <dgm:cxn modelId="{9EF461A0-B451-4805-9E78-B02B5A4B0A74}" type="presOf" srcId="{2F8406F5-9C6E-49A6-9B48-DEEF2D8E3E87}" destId="{5426DFEF-A17B-4DE7-9A53-86C7C99FB5E3}" srcOrd="1" destOrd="0" presId="urn:microsoft.com/office/officeart/2005/8/layout/orgChart1"/>
    <dgm:cxn modelId="{C8F23008-E55E-4420-9613-49F82578BDE0}" type="presOf" srcId="{818A9F71-7532-4739-BAF2-BB327F66ABD5}" destId="{6DAB4CFA-1F05-4086-9C60-DDAA834947C9}" srcOrd="0" destOrd="0" presId="urn:microsoft.com/office/officeart/2005/8/layout/orgChart1"/>
    <dgm:cxn modelId="{0E4BBA90-F561-48E4-B4CA-E35C90C3F76D}" type="presOf" srcId="{FB441573-63AC-4A23-94A3-8977AF6D26E1}" destId="{F2FFB839-0442-44DD-85AC-95C1A59A9406}" srcOrd="1" destOrd="0" presId="urn:microsoft.com/office/officeart/2005/8/layout/orgChart1"/>
    <dgm:cxn modelId="{1FF1DB10-015B-4D21-88B1-4F8FE7D99E83}" type="presOf" srcId="{8BD00A03-C6E7-4625-8791-0BAAED1EAD94}" destId="{C8E730FC-98C0-448D-9CE0-DA076DC9887E}" srcOrd="1" destOrd="0" presId="urn:microsoft.com/office/officeart/2005/8/layout/orgChart1"/>
    <dgm:cxn modelId="{0B296EC7-07BA-407B-93DC-F95BC98EB4D2}" type="presOf" srcId="{A0052759-9981-4A02-A8AE-D8A09371497A}" destId="{0FEEBA82-5BFC-4252-BCF4-BDDDFF140082}" srcOrd="0" destOrd="0" presId="urn:microsoft.com/office/officeart/2005/8/layout/orgChart1"/>
    <dgm:cxn modelId="{1BF54D45-BA55-492F-9FB7-036FE35663F8}" type="presOf" srcId="{31202006-2F50-4A6E-932C-7896BA099875}" destId="{B3103C2E-9E52-4B11-97B4-2BAEA2B4B47D}" srcOrd="1" destOrd="0" presId="urn:microsoft.com/office/officeart/2005/8/layout/orgChart1"/>
    <dgm:cxn modelId="{3401B623-F05A-4DB7-87EC-B16B153EE2B6}" type="presOf" srcId="{5C7455FD-C5B1-4615-9C9A-CE41D884A49D}" destId="{65439133-E53B-4E72-AEC2-CE00D56EC058}" srcOrd="1" destOrd="0" presId="urn:microsoft.com/office/officeart/2005/8/layout/orgChart1"/>
    <dgm:cxn modelId="{67DD9EDC-AB8B-4B4D-A111-D62AC5D5A150}" type="presOf" srcId="{221BB048-6C23-48E5-A879-BE9BDAA3C2B2}" destId="{FFD4FBB1-256D-4F0F-BE33-7BD880AB9268}" srcOrd="0" destOrd="0" presId="urn:microsoft.com/office/officeart/2005/8/layout/orgChart1"/>
    <dgm:cxn modelId="{3C3EB86D-3EDE-4B22-954A-7816998A493F}" type="presOf" srcId="{23616FC6-0312-4190-A7CC-8AE1BEF50D65}" destId="{4F36F9C1-C2B4-400D-963C-B3856092045F}" srcOrd="1" destOrd="0" presId="urn:microsoft.com/office/officeart/2005/8/layout/orgChart1"/>
    <dgm:cxn modelId="{2961643E-5D1B-41F4-83D0-6C8E24486800}" srcId="{7C3953D9-51E7-46AD-8C6D-5D53ECAB5BCA}" destId="{885A2041-9CF8-463C-BD00-4B05B1F4F6C5}" srcOrd="2" destOrd="0" parTransId="{6975F311-FB4B-4481-AE12-DE5DF9D07BA7}" sibTransId="{85A76A45-32F7-4947-8D9D-37AE8A4A9355}"/>
    <dgm:cxn modelId="{698C2B10-D506-4CBA-A67E-D4CFB71B2945}" type="presOf" srcId="{48FCBCAA-14D4-4F21-9807-E49863E57565}" destId="{58F96F3A-70F2-444D-909F-EC9C21B30487}" srcOrd="1" destOrd="0" presId="urn:microsoft.com/office/officeart/2005/8/layout/orgChart1"/>
    <dgm:cxn modelId="{A9F95A06-F0AF-4AD9-8596-0A22714E1266}" srcId="{E1ADDD80-E416-479B-AE82-0A24BDD47627}" destId="{7C3953D9-51E7-46AD-8C6D-5D53ECAB5BCA}" srcOrd="0" destOrd="0" parTransId="{06A2B6F8-D8AC-4D6C-81EB-68B47D28255F}" sibTransId="{235D3114-279F-4EF4-A645-71E7D125FD70}"/>
    <dgm:cxn modelId="{B8C2CFE9-7E90-45B8-B038-5DE3C3C6B1A8}" type="presOf" srcId="{B2F24AC4-C7D8-41D6-8222-3F70A8D17863}" destId="{BE0051B3-260F-4854-AEB6-AC655DA97BBE}" srcOrd="0" destOrd="0" presId="urn:microsoft.com/office/officeart/2005/8/layout/orgChart1"/>
    <dgm:cxn modelId="{DB6CE788-25EE-432E-88C1-3CB9F526F3A6}" srcId="{9313DC1F-5436-4206-9DAD-3679A3546FAA}" destId="{B2F24AC4-C7D8-41D6-8222-3F70A8D17863}" srcOrd="3" destOrd="0" parTransId="{8AC02A23-E52C-43B2-AC7B-99808CFBD29D}" sibTransId="{1E44F84F-6E45-4815-A906-FF565D5B3887}"/>
    <dgm:cxn modelId="{FF587EC0-4AED-45E4-85ED-916F2350AC6D}" type="presOf" srcId="{2F8406F5-9C6E-49A6-9B48-DEEF2D8E3E87}" destId="{1AF217CA-FA33-4168-99E0-1398996224A8}" srcOrd="0" destOrd="0" presId="urn:microsoft.com/office/officeart/2005/8/layout/orgChart1"/>
    <dgm:cxn modelId="{F23F053D-0997-4C8B-A6F5-BF9E7795D276}" srcId="{8BD00A03-C6E7-4625-8791-0BAAED1EAD94}" destId="{48FCBCAA-14D4-4F21-9807-E49863E57565}" srcOrd="1" destOrd="0" parTransId="{D36F4C2A-BE00-44CD-8C17-D82D61D37F36}" sibTransId="{ECAA97B1-4C55-48A6-9800-48BAFFE386A5}"/>
    <dgm:cxn modelId="{117ABF8A-BA73-4077-8FBF-5A68826D4A74}" srcId="{7C3953D9-51E7-46AD-8C6D-5D53ECAB5BCA}" destId="{3BCD5CAD-4F8C-462C-979E-5A208239E78A}" srcOrd="0" destOrd="0" parTransId="{C169273B-DD07-4E88-A9FC-966807B28552}" sibTransId="{5C143DE3-23D1-494A-83A0-16E856C74B80}"/>
    <dgm:cxn modelId="{FD23FB59-746E-4345-8C40-BB781E427F31}" type="presOf" srcId="{BB51FB2B-66B4-467B-AFE0-9E42C00CC550}" destId="{A3355242-BCE7-49FF-8A01-F84743FE7F90}" srcOrd="0" destOrd="0" presId="urn:microsoft.com/office/officeart/2005/8/layout/orgChart1"/>
    <dgm:cxn modelId="{09A7C805-7A60-41AD-9C3C-C0498A25CC90}" type="presOf" srcId="{6975F311-FB4B-4481-AE12-DE5DF9D07BA7}" destId="{2D6F5077-8008-4A8F-A80F-048067186FE8}" srcOrd="0" destOrd="0" presId="urn:microsoft.com/office/officeart/2005/8/layout/orgChart1"/>
    <dgm:cxn modelId="{71EE799F-BC41-4C00-9E06-97EFA8672E6D}" type="presOf" srcId="{8AC02A23-E52C-43B2-AC7B-99808CFBD29D}" destId="{3088D4B4-B6A1-45ED-8FD7-0A91E3ED8680}" srcOrd="0" destOrd="0" presId="urn:microsoft.com/office/officeart/2005/8/layout/orgChart1"/>
    <dgm:cxn modelId="{9DBCB4FA-DC89-4786-92AB-B5D4429D574B}" type="presOf" srcId="{9600894D-B4EC-4F53-BDD7-C69B82F42272}" destId="{8387F057-C0AA-46BC-9400-E7471B4E47BF}" srcOrd="0" destOrd="0" presId="urn:microsoft.com/office/officeart/2005/8/layout/orgChart1"/>
    <dgm:cxn modelId="{607DF036-0B06-4755-8386-0793732AA160}" type="presOf" srcId="{D595660D-4CB9-43CF-BDB9-4800DCF5F151}" destId="{FDD7D996-F300-4CCC-9961-4C1F411A41C0}" srcOrd="0" destOrd="0" presId="urn:microsoft.com/office/officeart/2005/8/layout/orgChart1"/>
    <dgm:cxn modelId="{BBA99557-21EB-4C17-8307-9745BA4AA585}" type="presOf" srcId="{7C3953D9-51E7-46AD-8C6D-5D53ECAB5BCA}" destId="{6E999407-F75D-43E7-AFCA-C006E002277D}" srcOrd="1" destOrd="0" presId="urn:microsoft.com/office/officeart/2005/8/layout/orgChart1"/>
    <dgm:cxn modelId="{1CF75603-1589-497A-9913-91E59848C274}" type="presOf" srcId="{818A9F71-7532-4739-BAF2-BB327F66ABD5}" destId="{4E94C225-F3A3-4545-819C-5BE9A1491F9B}" srcOrd="1" destOrd="0" presId="urn:microsoft.com/office/officeart/2005/8/layout/orgChart1"/>
    <dgm:cxn modelId="{4710C09C-23AD-47FE-BE20-3CECB9E6D9BB}" type="presOf" srcId="{769443E1-E6FB-4E0C-A25A-A556B993A1FF}" destId="{E3CE224F-6518-44AB-ACD6-62D0AB2722F1}" srcOrd="0" destOrd="0" presId="urn:microsoft.com/office/officeart/2005/8/layout/orgChart1"/>
    <dgm:cxn modelId="{19703C44-FC0F-489B-A566-43A9A7F82E91}" srcId="{9313DC1F-5436-4206-9DAD-3679A3546FAA}" destId="{7202831E-AAAD-4632-93ED-B5AA49C4C881}" srcOrd="1" destOrd="0" parTransId="{612E6945-DFE6-43F2-87C6-1D1EE3D9F8DA}" sibTransId="{F06AA6A8-E9F3-4B09-9BA4-7EEE8596C277}"/>
    <dgm:cxn modelId="{2B93ABE0-5D5F-454C-98FE-E6B67674E93B}" srcId="{8BD00A03-C6E7-4625-8791-0BAAED1EAD94}" destId="{31202006-2F50-4A6E-932C-7896BA099875}" srcOrd="0" destOrd="0" parTransId="{769443E1-E6FB-4E0C-A25A-A556B993A1FF}" sibTransId="{DD4C8A7E-2F1B-4B06-AA55-FBC5B279F212}"/>
    <dgm:cxn modelId="{24C8512F-6074-4035-8724-D76CB8AB7871}" srcId="{7C3953D9-51E7-46AD-8C6D-5D53ECAB5BCA}" destId="{5C7455FD-C5B1-4615-9C9A-CE41D884A49D}" srcOrd="1" destOrd="0" parTransId="{3E17B08C-AA12-4642-BDD3-ACCE724CBAA2}" sibTransId="{0D2FEB50-5958-442C-B5C3-33BF5B1CE2D5}"/>
    <dgm:cxn modelId="{1244CA30-2350-4467-A2C3-95305C4568B1}" type="presParOf" srcId="{AAD22C54-F850-440C-AC8F-5E3244DEC008}" destId="{9F8EB1B5-7152-425D-B925-8D46C4CC283B}" srcOrd="0" destOrd="0" presId="urn:microsoft.com/office/officeart/2005/8/layout/orgChart1"/>
    <dgm:cxn modelId="{AEC0F3FE-DB70-4C6D-9224-1E5FADDAC5CF}" type="presParOf" srcId="{9F8EB1B5-7152-425D-B925-8D46C4CC283B}" destId="{6C559F6B-C9F3-4B9D-8C36-83DD95B4CE1D}" srcOrd="0" destOrd="0" presId="urn:microsoft.com/office/officeart/2005/8/layout/orgChart1"/>
    <dgm:cxn modelId="{09CA9512-CCEF-4DE2-9F0D-B75C6A2AD8FD}" type="presParOf" srcId="{6C559F6B-C9F3-4B9D-8C36-83DD95B4CE1D}" destId="{DADE3976-D715-42D9-987B-9F640DF6308B}" srcOrd="0" destOrd="0" presId="urn:microsoft.com/office/officeart/2005/8/layout/orgChart1"/>
    <dgm:cxn modelId="{DD3BB9EA-31EC-4057-9F9E-C50CABE16BD0}" type="presParOf" srcId="{6C559F6B-C9F3-4B9D-8C36-83DD95B4CE1D}" destId="{6E999407-F75D-43E7-AFCA-C006E002277D}" srcOrd="1" destOrd="0" presId="urn:microsoft.com/office/officeart/2005/8/layout/orgChart1"/>
    <dgm:cxn modelId="{2DBD6ECA-38EE-4001-A264-45D833E1B6EB}" type="presParOf" srcId="{9F8EB1B5-7152-425D-B925-8D46C4CC283B}" destId="{77D06AE5-6E7B-465C-8617-8E88D54CDE6B}" srcOrd="1" destOrd="0" presId="urn:microsoft.com/office/officeart/2005/8/layout/orgChart1"/>
    <dgm:cxn modelId="{22A74500-670E-48A5-A6A7-E9AD5D56124F}" type="presParOf" srcId="{77D06AE5-6E7B-465C-8617-8E88D54CDE6B}" destId="{4C7115F2-1F93-465A-AD11-C88FA0B4374E}" srcOrd="0" destOrd="0" presId="urn:microsoft.com/office/officeart/2005/8/layout/orgChart1"/>
    <dgm:cxn modelId="{26A41BE7-AD75-46C7-9BDB-A03FA2DD0918}" type="presParOf" srcId="{77D06AE5-6E7B-465C-8617-8E88D54CDE6B}" destId="{C50C89C9-77FB-4A59-8062-40AB63C45DA3}" srcOrd="1" destOrd="0" presId="urn:microsoft.com/office/officeart/2005/8/layout/orgChart1"/>
    <dgm:cxn modelId="{898B3D30-F047-49BF-BDB9-E95D4DC59F12}" type="presParOf" srcId="{C50C89C9-77FB-4A59-8062-40AB63C45DA3}" destId="{444A3757-F5C7-4F87-9765-DB58C8753E31}" srcOrd="0" destOrd="0" presId="urn:microsoft.com/office/officeart/2005/8/layout/orgChart1"/>
    <dgm:cxn modelId="{CA3FC841-C465-4676-9E3B-C0C0D875897C}" type="presParOf" srcId="{444A3757-F5C7-4F87-9765-DB58C8753E31}" destId="{CAEA6203-F195-487D-B36D-4FB4C9E74FD2}" srcOrd="0" destOrd="0" presId="urn:microsoft.com/office/officeart/2005/8/layout/orgChart1"/>
    <dgm:cxn modelId="{1AE449F2-4B8F-4268-B782-62FD7D1905BD}" type="presParOf" srcId="{444A3757-F5C7-4F87-9765-DB58C8753E31}" destId="{F3B0D39F-4938-4E1D-BE35-AEDB5227AC01}" srcOrd="1" destOrd="0" presId="urn:microsoft.com/office/officeart/2005/8/layout/orgChart1"/>
    <dgm:cxn modelId="{95F8025A-EBBE-4963-960B-C9C44BF1FB53}" type="presParOf" srcId="{C50C89C9-77FB-4A59-8062-40AB63C45DA3}" destId="{B34601AD-B652-4889-BD1A-6CF12AE9756F}" srcOrd="1" destOrd="0" presId="urn:microsoft.com/office/officeart/2005/8/layout/orgChart1"/>
    <dgm:cxn modelId="{49B88C5B-753D-4C7C-A5B7-0BA449CC8894}" type="presParOf" srcId="{C50C89C9-77FB-4A59-8062-40AB63C45DA3}" destId="{52802B20-4C52-487F-80A4-401F17CFB2C3}" srcOrd="2" destOrd="0" presId="urn:microsoft.com/office/officeart/2005/8/layout/orgChart1"/>
    <dgm:cxn modelId="{27FEAA7D-C469-4BFD-8B19-B5CF439E18AD}" type="presParOf" srcId="{77D06AE5-6E7B-465C-8617-8E88D54CDE6B}" destId="{649D202D-04A1-4AEF-B4F4-9D601DD32A00}" srcOrd="2" destOrd="0" presId="urn:microsoft.com/office/officeart/2005/8/layout/orgChart1"/>
    <dgm:cxn modelId="{5616C701-94F1-4526-9002-720588650E87}" type="presParOf" srcId="{77D06AE5-6E7B-465C-8617-8E88D54CDE6B}" destId="{C6DC8B9E-DAFB-40EF-8DA5-221CD278E93F}" srcOrd="3" destOrd="0" presId="urn:microsoft.com/office/officeart/2005/8/layout/orgChart1"/>
    <dgm:cxn modelId="{4F20F4FB-F730-4530-BA35-B2F807E27423}" type="presParOf" srcId="{C6DC8B9E-DAFB-40EF-8DA5-221CD278E93F}" destId="{41152DD4-33FB-4568-9552-AEE8115197BF}" srcOrd="0" destOrd="0" presId="urn:microsoft.com/office/officeart/2005/8/layout/orgChart1"/>
    <dgm:cxn modelId="{5E49676B-F944-48E1-B9E5-6A103D35FBED}" type="presParOf" srcId="{41152DD4-33FB-4568-9552-AEE8115197BF}" destId="{986A5EAB-2ED5-4A14-A264-FABD7AEDF4E7}" srcOrd="0" destOrd="0" presId="urn:microsoft.com/office/officeart/2005/8/layout/orgChart1"/>
    <dgm:cxn modelId="{284D16A4-5404-4BB9-80A9-291B62A1F3DE}" type="presParOf" srcId="{41152DD4-33FB-4568-9552-AEE8115197BF}" destId="{65439133-E53B-4E72-AEC2-CE00D56EC058}" srcOrd="1" destOrd="0" presId="urn:microsoft.com/office/officeart/2005/8/layout/orgChart1"/>
    <dgm:cxn modelId="{EE9ECAE7-E265-49E2-819B-740803D275D7}" type="presParOf" srcId="{C6DC8B9E-DAFB-40EF-8DA5-221CD278E93F}" destId="{19C759C5-98D5-437B-B1ED-C7E681DB21B6}" srcOrd="1" destOrd="0" presId="urn:microsoft.com/office/officeart/2005/8/layout/orgChart1"/>
    <dgm:cxn modelId="{F754E325-2B09-4676-A34F-F96B70A2E52F}" type="presParOf" srcId="{19C759C5-98D5-437B-B1ED-C7E681DB21B6}" destId="{963BCF98-F5BD-4852-8C11-17774A1273A6}" srcOrd="0" destOrd="0" presId="urn:microsoft.com/office/officeart/2005/8/layout/orgChart1"/>
    <dgm:cxn modelId="{DA5611A4-0246-47B4-A330-9DB9998F7A80}" type="presParOf" srcId="{19C759C5-98D5-437B-B1ED-C7E681DB21B6}" destId="{1F1B3B6B-540C-470D-BCCB-4AE275032801}" srcOrd="1" destOrd="0" presId="urn:microsoft.com/office/officeart/2005/8/layout/orgChart1"/>
    <dgm:cxn modelId="{4F417F9E-8A64-4239-816A-9863593CF29A}" type="presParOf" srcId="{1F1B3B6B-540C-470D-BCCB-4AE275032801}" destId="{FBDC6508-277F-46BF-AEF0-C3BDF5C87EC4}" srcOrd="0" destOrd="0" presId="urn:microsoft.com/office/officeart/2005/8/layout/orgChart1"/>
    <dgm:cxn modelId="{73B7F479-9073-419F-8ED3-345C7DD416DE}" type="presParOf" srcId="{FBDC6508-277F-46BF-AEF0-C3BDF5C87EC4}" destId="{BCAE3C68-C1CC-471F-8496-C5DF9C897659}" srcOrd="0" destOrd="0" presId="urn:microsoft.com/office/officeart/2005/8/layout/orgChart1"/>
    <dgm:cxn modelId="{AC29E722-D8A6-4758-8173-5671116075E7}" type="presParOf" srcId="{FBDC6508-277F-46BF-AEF0-C3BDF5C87EC4}" destId="{EE634079-DFD4-4CF7-A9C7-AE6973E87892}" srcOrd="1" destOrd="0" presId="urn:microsoft.com/office/officeart/2005/8/layout/orgChart1"/>
    <dgm:cxn modelId="{869810C4-C72F-47F2-957B-D4702F681931}" type="presParOf" srcId="{1F1B3B6B-540C-470D-BCCB-4AE275032801}" destId="{135CD3C2-EDB1-4995-8B75-A96D9E5C01DA}" srcOrd="1" destOrd="0" presId="urn:microsoft.com/office/officeart/2005/8/layout/orgChart1"/>
    <dgm:cxn modelId="{A43A63CB-76F7-438C-95BC-2460D2114546}" type="presParOf" srcId="{1F1B3B6B-540C-470D-BCCB-4AE275032801}" destId="{C5DDFCBC-E39A-4773-BD53-EE1CF308D32E}" srcOrd="2" destOrd="0" presId="urn:microsoft.com/office/officeart/2005/8/layout/orgChart1"/>
    <dgm:cxn modelId="{DDD8535A-5B44-4019-AC49-EE67175A3C42}" type="presParOf" srcId="{19C759C5-98D5-437B-B1ED-C7E681DB21B6}" destId="{7FB81DA4-0F1C-4EAD-A5B5-31D1AC43E4D6}" srcOrd="2" destOrd="0" presId="urn:microsoft.com/office/officeart/2005/8/layout/orgChart1"/>
    <dgm:cxn modelId="{FE0C67F2-B250-4E76-9366-C433D44C20EA}" type="presParOf" srcId="{19C759C5-98D5-437B-B1ED-C7E681DB21B6}" destId="{3152E623-7605-4447-A9B0-AB928AEC09B3}" srcOrd="3" destOrd="0" presId="urn:microsoft.com/office/officeart/2005/8/layout/orgChart1"/>
    <dgm:cxn modelId="{4045535A-E4B2-4BCF-B757-A5DD7CBEFDA0}" type="presParOf" srcId="{3152E623-7605-4447-A9B0-AB928AEC09B3}" destId="{5DED5293-B3D0-44D6-9069-C23CE8167BBC}" srcOrd="0" destOrd="0" presId="urn:microsoft.com/office/officeart/2005/8/layout/orgChart1"/>
    <dgm:cxn modelId="{8CDB1C28-72BB-4713-B204-BF8F100ADAD3}" type="presParOf" srcId="{5DED5293-B3D0-44D6-9069-C23CE8167BBC}" destId="{3C422863-7EEC-4A16-8E06-B6197BE5A101}" srcOrd="0" destOrd="0" presId="urn:microsoft.com/office/officeart/2005/8/layout/orgChart1"/>
    <dgm:cxn modelId="{3C9AF57D-4BC9-4468-AD8B-0D5538E297D7}" type="presParOf" srcId="{5DED5293-B3D0-44D6-9069-C23CE8167BBC}" destId="{15F0F079-EFCE-4C39-BDBB-3654F4F8B3BB}" srcOrd="1" destOrd="0" presId="urn:microsoft.com/office/officeart/2005/8/layout/orgChart1"/>
    <dgm:cxn modelId="{9B63FE20-34E9-4AFF-8C48-CC298E03F240}" type="presParOf" srcId="{3152E623-7605-4447-A9B0-AB928AEC09B3}" destId="{2E3AE271-F4F3-4100-A2CA-67D7FC0C13CB}" srcOrd="1" destOrd="0" presId="urn:microsoft.com/office/officeart/2005/8/layout/orgChart1"/>
    <dgm:cxn modelId="{FD863A3C-E570-4CCA-889D-07B16EFD804A}" type="presParOf" srcId="{3152E623-7605-4447-A9B0-AB928AEC09B3}" destId="{F63B7DC2-5C20-4F5F-AE27-1D54F8452E12}" srcOrd="2" destOrd="0" presId="urn:microsoft.com/office/officeart/2005/8/layout/orgChart1"/>
    <dgm:cxn modelId="{F635F122-FDB6-488C-B38D-508981A65051}" type="presParOf" srcId="{19C759C5-98D5-437B-B1ED-C7E681DB21B6}" destId="{402A566E-FA33-467B-8E20-5BA9BF31EBC5}" srcOrd="4" destOrd="0" presId="urn:microsoft.com/office/officeart/2005/8/layout/orgChart1"/>
    <dgm:cxn modelId="{C5BD77FC-295B-43C6-AB8A-D7D593432DE1}" type="presParOf" srcId="{19C759C5-98D5-437B-B1ED-C7E681DB21B6}" destId="{7671F763-623F-47B5-BDE3-56ED142C1740}" srcOrd="5" destOrd="0" presId="urn:microsoft.com/office/officeart/2005/8/layout/orgChart1"/>
    <dgm:cxn modelId="{09D967FF-7FDA-409F-80BA-EC4AEC4ACE45}" type="presParOf" srcId="{7671F763-623F-47B5-BDE3-56ED142C1740}" destId="{70B4177F-FB48-4F33-9F89-037D391E5FE2}" srcOrd="0" destOrd="0" presId="urn:microsoft.com/office/officeart/2005/8/layout/orgChart1"/>
    <dgm:cxn modelId="{6A434FBA-8333-4D2A-8AFB-950B999DA5A7}" type="presParOf" srcId="{70B4177F-FB48-4F33-9F89-037D391E5FE2}" destId="{6DAB4CFA-1F05-4086-9C60-DDAA834947C9}" srcOrd="0" destOrd="0" presId="urn:microsoft.com/office/officeart/2005/8/layout/orgChart1"/>
    <dgm:cxn modelId="{9DBC338A-B6FE-45F1-8AAD-B7770DB9E68D}" type="presParOf" srcId="{70B4177F-FB48-4F33-9F89-037D391E5FE2}" destId="{4E94C225-F3A3-4545-819C-5BE9A1491F9B}" srcOrd="1" destOrd="0" presId="urn:microsoft.com/office/officeart/2005/8/layout/orgChart1"/>
    <dgm:cxn modelId="{353A3B37-E001-4BB3-AFE2-B704EAC7F5DF}" type="presParOf" srcId="{7671F763-623F-47B5-BDE3-56ED142C1740}" destId="{44D9EDE0-265B-443D-9D36-D1A87373CB4F}" srcOrd="1" destOrd="0" presId="urn:microsoft.com/office/officeart/2005/8/layout/orgChart1"/>
    <dgm:cxn modelId="{F7FE3AA7-AD85-41AE-AF0A-5B625BEDC496}" type="presParOf" srcId="{7671F763-623F-47B5-BDE3-56ED142C1740}" destId="{DF3A1225-56EC-4E1E-9FA0-25DA079C37EF}" srcOrd="2" destOrd="0" presId="urn:microsoft.com/office/officeart/2005/8/layout/orgChart1"/>
    <dgm:cxn modelId="{75DD851B-94C9-4901-82BC-CAC4F01FAC69}" type="presParOf" srcId="{C6DC8B9E-DAFB-40EF-8DA5-221CD278E93F}" destId="{95334562-C286-415E-8270-F5073E1B2D0A}" srcOrd="2" destOrd="0" presId="urn:microsoft.com/office/officeart/2005/8/layout/orgChart1"/>
    <dgm:cxn modelId="{1800DBDD-220A-4239-97CB-643B91F6412C}" type="presParOf" srcId="{77D06AE5-6E7B-465C-8617-8E88D54CDE6B}" destId="{2D6F5077-8008-4A8F-A80F-048067186FE8}" srcOrd="4" destOrd="0" presId="urn:microsoft.com/office/officeart/2005/8/layout/orgChart1"/>
    <dgm:cxn modelId="{50E31A60-6E64-448F-815A-FCB692FD5D03}" type="presParOf" srcId="{77D06AE5-6E7B-465C-8617-8E88D54CDE6B}" destId="{3400A3E2-BC42-4D35-B8D2-110C769A15C9}" srcOrd="5" destOrd="0" presId="urn:microsoft.com/office/officeart/2005/8/layout/orgChart1"/>
    <dgm:cxn modelId="{9851EA63-70CD-4E24-89D1-73AE5E9F43AC}" type="presParOf" srcId="{3400A3E2-BC42-4D35-B8D2-110C769A15C9}" destId="{4D40911F-C8E1-4EB5-97B3-476766B84CB9}" srcOrd="0" destOrd="0" presId="urn:microsoft.com/office/officeart/2005/8/layout/orgChart1"/>
    <dgm:cxn modelId="{EB7CFBD4-3313-483A-9185-7ED0E68C2B99}" type="presParOf" srcId="{4D40911F-C8E1-4EB5-97B3-476766B84CB9}" destId="{A5DC7BA0-F591-46EF-9836-DD3C5ABF134E}" srcOrd="0" destOrd="0" presId="urn:microsoft.com/office/officeart/2005/8/layout/orgChart1"/>
    <dgm:cxn modelId="{9FAF64DA-9487-4BF8-BD5C-6151465AD38E}" type="presParOf" srcId="{4D40911F-C8E1-4EB5-97B3-476766B84CB9}" destId="{291BB0A2-9EC4-4B0D-8F0D-1D96AABC17C8}" srcOrd="1" destOrd="0" presId="urn:microsoft.com/office/officeart/2005/8/layout/orgChart1"/>
    <dgm:cxn modelId="{D17CAA88-96C3-4728-8067-62F6A6005B60}" type="presParOf" srcId="{3400A3E2-BC42-4D35-B8D2-110C769A15C9}" destId="{F8181BD9-3640-44BA-8365-54CDD15178EF}" srcOrd="1" destOrd="0" presId="urn:microsoft.com/office/officeart/2005/8/layout/orgChart1"/>
    <dgm:cxn modelId="{F0C642DD-B59B-42A2-B170-71BECB76D825}" type="presParOf" srcId="{F8181BD9-3640-44BA-8365-54CDD15178EF}" destId="{FFD4FBB1-256D-4F0F-BE33-7BD880AB9268}" srcOrd="0" destOrd="0" presId="urn:microsoft.com/office/officeart/2005/8/layout/orgChart1"/>
    <dgm:cxn modelId="{6653ECF3-24F4-4C67-AEE4-E59E7A36404C}" type="presParOf" srcId="{F8181BD9-3640-44BA-8365-54CDD15178EF}" destId="{8237F3C9-D0A5-40CF-8846-289C881D6BF9}" srcOrd="1" destOrd="0" presId="urn:microsoft.com/office/officeart/2005/8/layout/orgChart1"/>
    <dgm:cxn modelId="{9D6462A2-1AB1-47C3-BE8C-AA86F317A16E}" type="presParOf" srcId="{8237F3C9-D0A5-40CF-8846-289C881D6BF9}" destId="{32B8B096-C18B-4442-AC20-CEB14327D21F}" srcOrd="0" destOrd="0" presId="urn:microsoft.com/office/officeart/2005/8/layout/orgChart1"/>
    <dgm:cxn modelId="{4BE29BB2-0268-420E-9764-16E2614F3A6C}" type="presParOf" srcId="{32B8B096-C18B-4442-AC20-CEB14327D21F}" destId="{DC606406-CEA2-43F1-8CE2-E7561D683FB9}" srcOrd="0" destOrd="0" presId="urn:microsoft.com/office/officeart/2005/8/layout/orgChart1"/>
    <dgm:cxn modelId="{920DD233-2038-4431-92B8-8BACD89BBF38}" type="presParOf" srcId="{32B8B096-C18B-4442-AC20-CEB14327D21F}" destId="{4F36F9C1-C2B4-400D-963C-B3856092045F}" srcOrd="1" destOrd="0" presId="urn:microsoft.com/office/officeart/2005/8/layout/orgChart1"/>
    <dgm:cxn modelId="{A8EF2ACB-9FFE-490E-A7CB-B3B7CCE91A36}" type="presParOf" srcId="{8237F3C9-D0A5-40CF-8846-289C881D6BF9}" destId="{A4C3B081-B01B-4406-B0E1-6A552EACA508}" srcOrd="1" destOrd="0" presId="urn:microsoft.com/office/officeart/2005/8/layout/orgChart1"/>
    <dgm:cxn modelId="{4C5242C4-9C71-4768-8C53-F9556AD1673C}" type="presParOf" srcId="{8237F3C9-D0A5-40CF-8846-289C881D6BF9}" destId="{E78D2F0B-F422-4F9C-92AA-C2DEF4513BB6}" srcOrd="2" destOrd="0" presId="urn:microsoft.com/office/officeart/2005/8/layout/orgChart1"/>
    <dgm:cxn modelId="{FFD21077-A0D7-44BC-BB4D-387398E0B0D4}" type="presParOf" srcId="{3400A3E2-BC42-4D35-B8D2-110C769A15C9}" destId="{35AA6BF2-E59B-4B2F-9657-1AB3264EF918}" srcOrd="2" destOrd="0" presId="urn:microsoft.com/office/officeart/2005/8/layout/orgChart1"/>
    <dgm:cxn modelId="{13787526-0553-46E7-8812-9095ADB9DDB6}" type="presParOf" srcId="{77D06AE5-6E7B-465C-8617-8E88D54CDE6B}" destId="{8BB6DD52-E0AB-4DFA-99A8-272EEFEF0E05}" srcOrd="6" destOrd="0" presId="urn:microsoft.com/office/officeart/2005/8/layout/orgChart1"/>
    <dgm:cxn modelId="{2BC36E4D-4110-4B8D-8F79-857F785FD894}" type="presParOf" srcId="{77D06AE5-6E7B-465C-8617-8E88D54CDE6B}" destId="{4051AC48-F1CF-4BF5-A212-03CAF30D735B}" srcOrd="7" destOrd="0" presId="urn:microsoft.com/office/officeart/2005/8/layout/orgChart1"/>
    <dgm:cxn modelId="{77E5BA92-7B62-4EA0-82CE-7EB7587FABE4}" type="presParOf" srcId="{4051AC48-F1CF-4BF5-A212-03CAF30D735B}" destId="{1A670FAD-DCEA-4516-9887-161F30012E7A}" srcOrd="0" destOrd="0" presId="urn:microsoft.com/office/officeart/2005/8/layout/orgChart1"/>
    <dgm:cxn modelId="{732D241F-B96E-4BCE-8C44-87549E9C4E2E}" type="presParOf" srcId="{1A670FAD-DCEA-4516-9887-161F30012E7A}" destId="{68BDB717-F943-4DCE-BEFB-650ADA594E83}" srcOrd="0" destOrd="0" presId="urn:microsoft.com/office/officeart/2005/8/layout/orgChart1"/>
    <dgm:cxn modelId="{4D0B338A-4858-4A4E-862F-EC0113D5BA86}" type="presParOf" srcId="{1A670FAD-DCEA-4516-9887-161F30012E7A}" destId="{F354BA71-B49D-4D6A-B102-337565B7CF10}" srcOrd="1" destOrd="0" presId="urn:microsoft.com/office/officeart/2005/8/layout/orgChart1"/>
    <dgm:cxn modelId="{A64E32F4-692E-4EC5-9DDB-CD52A36B9EDC}" type="presParOf" srcId="{4051AC48-F1CF-4BF5-A212-03CAF30D735B}" destId="{26BF4AAD-1CAD-4EDF-A622-7DD39BD46D4A}" srcOrd="1" destOrd="0" presId="urn:microsoft.com/office/officeart/2005/8/layout/orgChart1"/>
    <dgm:cxn modelId="{B40D310B-C154-4D99-A198-5220312EDD75}" type="presParOf" srcId="{26BF4AAD-1CAD-4EDF-A622-7DD39BD46D4A}" destId="{8387F057-C0AA-46BC-9400-E7471B4E47BF}" srcOrd="0" destOrd="0" presId="urn:microsoft.com/office/officeart/2005/8/layout/orgChart1"/>
    <dgm:cxn modelId="{36130B6F-7106-49E5-91D2-E5A7C15210F2}" type="presParOf" srcId="{26BF4AAD-1CAD-4EDF-A622-7DD39BD46D4A}" destId="{67699188-0B4D-40A8-9223-A4BFB0E47FC0}" srcOrd="1" destOrd="0" presId="urn:microsoft.com/office/officeart/2005/8/layout/orgChart1"/>
    <dgm:cxn modelId="{1416493B-97C5-4F65-83CD-13147AEBB593}" type="presParOf" srcId="{67699188-0B4D-40A8-9223-A4BFB0E47FC0}" destId="{ED10427D-E373-4BDF-9C36-29B7E674CDD9}" srcOrd="0" destOrd="0" presId="urn:microsoft.com/office/officeart/2005/8/layout/orgChart1"/>
    <dgm:cxn modelId="{595A37D5-7E75-425E-845C-DD58A7B0F444}" type="presParOf" srcId="{ED10427D-E373-4BDF-9C36-29B7E674CDD9}" destId="{B0CC6693-900E-4A79-BD98-B426B0B3AD33}" srcOrd="0" destOrd="0" presId="urn:microsoft.com/office/officeart/2005/8/layout/orgChart1"/>
    <dgm:cxn modelId="{BA4BA7D5-44CA-409E-9129-7CB40E089F26}" type="presParOf" srcId="{ED10427D-E373-4BDF-9C36-29B7E674CDD9}" destId="{5A2361A3-5D4F-42EE-8E1C-5FF1E030AB60}" srcOrd="1" destOrd="0" presId="urn:microsoft.com/office/officeart/2005/8/layout/orgChart1"/>
    <dgm:cxn modelId="{9080F918-3D1F-4330-9310-45EA2072F3BC}" type="presParOf" srcId="{67699188-0B4D-40A8-9223-A4BFB0E47FC0}" destId="{FADA7B1C-2B9A-4FD8-B7C7-BB3BBA09EA4A}" srcOrd="1" destOrd="0" presId="urn:microsoft.com/office/officeart/2005/8/layout/orgChart1"/>
    <dgm:cxn modelId="{663D6550-3477-42F8-B044-AFEA4AD2403B}" type="presParOf" srcId="{67699188-0B4D-40A8-9223-A4BFB0E47FC0}" destId="{35B9D292-D804-4A43-8AFF-CD782B449C45}" srcOrd="2" destOrd="0" presId="urn:microsoft.com/office/officeart/2005/8/layout/orgChart1"/>
    <dgm:cxn modelId="{E50BEC0B-415C-4139-AE84-28739EBEAB3A}" type="presParOf" srcId="{26BF4AAD-1CAD-4EDF-A622-7DD39BD46D4A}" destId="{DE98EA6E-360D-4C67-9884-48E13235E7E2}" srcOrd="2" destOrd="0" presId="urn:microsoft.com/office/officeart/2005/8/layout/orgChart1"/>
    <dgm:cxn modelId="{B1075B52-4F2C-4512-9348-D3D7D665C42F}" type="presParOf" srcId="{26BF4AAD-1CAD-4EDF-A622-7DD39BD46D4A}" destId="{6F3F5162-B5BE-48BF-BA97-8C11C954E0D3}" srcOrd="3" destOrd="0" presId="urn:microsoft.com/office/officeart/2005/8/layout/orgChart1"/>
    <dgm:cxn modelId="{461869B3-598F-4559-8790-706E15E8510D}" type="presParOf" srcId="{6F3F5162-B5BE-48BF-BA97-8C11C954E0D3}" destId="{BDE8417E-4182-414C-A90C-2FCCAF40C879}" srcOrd="0" destOrd="0" presId="urn:microsoft.com/office/officeart/2005/8/layout/orgChart1"/>
    <dgm:cxn modelId="{D7B14083-3138-4F2D-997D-E9D91C67332A}" type="presParOf" srcId="{BDE8417E-4182-414C-A90C-2FCCAF40C879}" destId="{9DA65D55-3A32-466F-AB8D-DF2991C3E817}" srcOrd="0" destOrd="0" presId="urn:microsoft.com/office/officeart/2005/8/layout/orgChart1"/>
    <dgm:cxn modelId="{3AB08A32-8A8B-4113-91B2-BB4BB4556297}" type="presParOf" srcId="{BDE8417E-4182-414C-A90C-2FCCAF40C879}" destId="{CDFD0F69-00F0-41F4-AF07-495F63206A7E}" srcOrd="1" destOrd="0" presId="urn:microsoft.com/office/officeart/2005/8/layout/orgChart1"/>
    <dgm:cxn modelId="{A7B39527-F7DE-4EA9-BD33-17355527C4E2}" type="presParOf" srcId="{6F3F5162-B5BE-48BF-BA97-8C11C954E0D3}" destId="{63AD293C-EB36-4338-94E8-85F7FF3DDF94}" srcOrd="1" destOrd="0" presId="urn:microsoft.com/office/officeart/2005/8/layout/orgChart1"/>
    <dgm:cxn modelId="{4FE57911-4328-4370-98B1-F9A689F0A6DE}" type="presParOf" srcId="{6F3F5162-B5BE-48BF-BA97-8C11C954E0D3}" destId="{0CF494C5-8062-4B07-BBCF-3458E4B8E3A1}" srcOrd="2" destOrd="0" presId="urn:microsoft.com/office/officeart/2005/8/layout/orgChart1"/>
    <dgm:cxn modelId="{07218FC6-BE4C-410F-995F-C435D2C41442}" type="presParOf" srcId="{26BF4AAD-1CAD-4EDF-A622-7DD39BD46D4A}" destId="{2EAF519A-AED5-4BFB-BDAA-FA65EB5CE17E}" srcOrd="4" destOrd="0" presId="urn:microsoft.com/office/officeart/2005/8/layout/orgChart1"/>
    <dgm:cxn modelId="{98B9A40C-0961-4976-93B1-5D3C1D7271B3}" type="presParOf" srcId="{26BF4AAD-1CAD-4EDF-A622-7DD39BD46D4A}" destId="{93A945C0-33AF-4EEA-BEB3-2F5187EBC0B5}" srcOrd="5" destOrd="0" presId="urn:microsoft.com/office/officeart/2005/8/layout/orgChart1"/>
    <dgm:cxn modelId="{7A75B329-124D-4C5D-9C95-823CDE998611}" type="presParOf" srcId="{93A945C0-33AF-4EEA-BEB3-2F5187EBC0B5}" destId="{27B6C363-98A3-416F-85BB-DA7D324B9B99}" srcOrd="0" destOrd="0" presId="urn:microsoft.com/office/officeart/2005/8/layout/orgChart1"/>
    <dgm:cxn modelId="{C958678F-3F76-4DC1-8BC3-70501BD945E6}" type="presParOf" srcId="{27B6C363-98A3-416F-85BB-DA7D324B9B99}" destId="{FDD7D996-F300-4CCC-9961-4C1F411A41C0}" srcOrd="0" destOrd="0" presId="urn:microsoft.com/office/officeart/2005/8/layout/orgChart1"/>
    <dgm:cxn modelId="{13371ED3-7763-4892-887F-5ADA86C0E3F6}" type="presParOf" srcId="{27B6C363-98A3-416F-85BB-DA7D324B9B99}" destId="{6533394A-BBC8-4C69-8A42-0A56568FF535}" srcOrd="1" destOrd="0" presId="urn:microsoft.com/office/officeart/2005/8/layout/orgChart1"/>
    <dgm:cxn modelId="{CD1A560A-9E8D-4EE5-A374-EDC1DED48691}" type="presParOf" srcId="{93A945C0-33AF-4EEA-BEB3-2F5187EBC0B5}" destId="{151D40E7-C33E-4500-B67E-E578F373B187}" srcOrd="1" destOrd="0" presId="urn:microsoft.com/office/officeart/2005/8/layout/orgChart1"/>
    <dgm:cxn modelId="{3DD7F428-BFFE-4A58-87DF-4D34248C02EE}" type="presParOf" srcId="{93A945C0-33AF-4EEA-BEB3-2F5187EBC0B5}" destId="{72669CE0-DBC6-47A4-AFD2-2EA94F902EF0}" srcOrd="2" destOrd="0" presId="urn:microsoft.com/office/officeart/2005/8/layout/orgChart1"/>
    <dgm:cxn modelId="{9059F2DA-6264-405E-840E-C19C9C95196F}" type="presParOf" srcId="{26BF4AAD-1CAD-4EDF-A622-7DD39BD46D4A}" destId="{3088D4B4-B6A1-45ED-8FD7-0A91E3ED8680}" srcOrd="6" destOrd="0" presId="urn:microsoft.com/office/officeart/2005/8/layout/orgChart1"/>
    <dgm:cxn modelId="{FBD4C350-28DE-4FEF-91AE-A8CE3F61EAC9}" type="presParOf" srcId="{26BF4AAD-1CAD-4EDF-A622-7DD39BD46D4A}" destId="{7422B32F-4EF8-4113-8575-1EC60B4EE27E}" srcOrd="7" destOrd="0" presId="urn:microsoft.com/office/officeart/2005/8/layout/orgChart1"/>
    <dgm:cxn modelId="{A6BEA2A2-44C1-467A-9689-D8F665E9F9C5}" type="presParOf" srcId="{7422B32F-4EF8-4113-8575-1EC60B4EE27E}" destId="{230A3561-8A4E-4C93-AE9F-70695A961427}" srcOrd="0" destOrd="0" presId="urn:microsoft.com/office/officeart/2005/8/layout/orgChart1"/>
    <dgm:cxn modelId="{478ADD13-B9E8-4DAA-A823-06F7BFBB20CD}" type="presParOf" srcId="{230A3561-8A4E-4C93-AE9F-70695A961427}" destId="{BE0051B3-260F-4854-AEB6-AC655DA97BBE}" srcOrd="0" destOrd="0" presId="urn:microsoft.com/office/officeart/2005/8/layout/orgChart1"/>
    <dgm:cxn modelId="{AF33AAFE-1F8B-46FD-A97C-5038BAB7111D}" type="presParOf" srcId="{230A3561-8A4E-4C93-AE9F-70695A961427}" destId="{F812468A-9BC8-41C7-BFEB-979992DB494D}" srcOrd="1" destOrd="0" presId="urn:microsoft.com/office/officeart/2005/8/layout/orgChart1"/>
    <dgm:cxn modelId="{AC5562F6-5A3C-46D3-B678-C3E9FB96F378}" type="presParOf" srcId="{7422B32F-4EF8-4113-8575-1EC60B4EE27E}" destId="{6C7C7B17-43E8-4C69-8937-F03A6B51DA0D}" srcOrd="1" destOrd="0" presId="urn:microsoft.com/office/officeart/2005/8/layout/orgChart1"/>
    <dgm:cxn modelId="{647FF101-2CBC-4241-9F49-695085AF08BC}" type="presParOf" srcId="{7422B32F-4EF8-4113-8575-1EC60B4EE27E}" destId="{8EE9EB65-001D-4386-9D2A-355F941A9431}" srcOrd="2" destOrd="0" presId="urn:microsoft.com/office/officeart/2005/8/layout/orgChart1"/>
    <dgm:cxn modelId="{59356820-9753-4619-BE00-6A6E615AE957}" type="presParOf" srcId="{4051AC48-F1CF-4BF5-A212-03CAF30D735B}" destId="{B2A1555C-01FA-4D0A-9229-DB16E9A9809E}" srcOrd="2" destOrd="0" presId="urn:microsoft.com/office/officeart/2005/8/layout/orgChart1"/>
    <dgm:cxn modelId="{7E7E673F-5363-42DA-B831-7D2D3A3076EB}" type="presParOf" srcId="{77D06AE5-6E7B-465C-8617-8E88D54CDE6B}" destId="{A3355242-BCE7-49FF-8A01-F84743FE7F90}" srcOrd="8" destOrd="0" presId="urn:microsoft.com/office/officeart/2005/8/layout/orgChart1"/>
    <dgm:cxn modelId="{16CA2027-60B5-474F-BAE8-CC5C25A30D39}" type="presParOf" srcId="{77D06AE5-6E7B-465C-8617-8E88D54CDE6B}" destId="{BF242138-D426-488A-8946-47C7318E291A}" srcOrd="9" destOrd="0" presId="urn:microsoft.com/office/officeart/2005/8/layout/orgChart1"/>
    <dgm:cxn modelId="{61D81108-4305-46CB-97CE-7BB7C93D9E47}" type="presParOf" srcId="{BF242138-D426-488A-8946-47C7318E291A}" destId="{CC437498-60B7-4A69-B78B-7DBCD3967CB0}" srcOrd="0" destOrd="0" presId="urn:microsoft.com/office/officeart/2005/8/layout/orgChart1"/>
    <dgm:cxn modelId="{CB63C668-82EA-40FA-B8E8-B77AAA5A2DB2}" type="presParOf" srcId="{CC437498-60B7-4A69-B78B-7DBCD3967CB0}" destId="{80304C5E-D089-459B-87E5-EB814161C1DE}" srcOrd="0" destOrd="0" presId="urn:microsoft.com/office/officeart/2005/8/layout/orgChart1"/>
    <dgm:cxn modelId="{869AD148-03C9-44C8-9C4D-D6E2F154ACA3}" type="presParOf" srcId="{CC437498-60B7-4A69-B78B-7DBCD3967CB0}" destId="{C8E730FC-98C0-448D-9CE0-DA076DC9887E}" srcOrd="1" destOrd="0" presId="urn:microsoft.com/office/officeart/2005/8/layout/orgChart1"/>
    <dgm:cxn modelId="{B72461BA-09B3-43D0-8C06-862F9828893F}" type="presParOf" srcId="{BF242138-D426-488A-8946-47C7318E291A}" destId="{C1B2EC4A-8AC8-40E7-86DF-E79F48FD607E}" srcOrd="1" destOrd="0" presId="urn:microsoft.com/office/officeart/2005/8/layout/orgChart1"/>
    <dgm:cxn modelId="{4939625F-86BA-4B77-98C4-51CBAD4DD04C}" type="presParOf" srcId="{C1B2EC4A-8AC8-40E7-86DF-E79F48FD607E}" destId="{E3CE224F-6518-44AB-ACD6-62D0AB2722F1}" srcOrd="0" destOrd="0" presId="urn:microsoft.com/office/officeart/2005/8/layout/orgChart1"/>
    <dgm:cxn modelId="{719DF603-D22D-49C5-BF97-44184686E834}" type="presParOf" srcId="{C1B2EC4A-8AC8-40E7-86DF-E79F48FD607E}" destId="{DD9BBC81-8E72-451C-91D9-196FB1E4A8A0}" srcOrd="1" destOrd="0" presId="urn:microsoft.com/office/officeart/2005/8/layout/orgChart1"/>
    <dgm:cxn modelId="{02A8B4F7-203E-49EE-90A9-54C703262CF6}" type="presParOf" srcId="{DD9BBC81-8E72-451C-91D9-196FB1E4A8A0}" destId="{BF20468A-C7A1-4628-8F39-D127D62A3072}" srcOrd="0" destOrd="0" presId="urn:microsoft.com/office/officeart/2005/8/layout/orgChart1"/>
    <dgm:cxn modelId="{BB05A9B2-E569-4690-833B-D0A9C13ADF09}" type="presParOf" srcId="{BF20468A-C7A1-4628-8F39-D127D62A3072}" destId="{61259A8C-68C3-4884-B4D2-81DFEC2DFB5E}" srcOrd="0" destOrd="0" presId="urn:microsoft.com/office/officeart/2005/8/layout/orgChart1"/>
    <dgm:cxn modelId="{BCE1B105-2732-4806-AC07-0B2D6847BF78}" type="presParOf" srcId="{BF20468A-C7A1-4628-8F39-D127D62A3072}" destId="{B3103C2E-9E52-4B11-97B4-2BAEA2B4B47D}" srcOrd="1" destOrd="0" presId="urn:microsoft.com/office/officeart/2005/8/layout/orgChart1"/>
    <dgm:cxn modelId="{7DFD9C48-CC96-4AC4-9290-FF58D667B3B0}" type="presParOf" srcId="{DD9BBC81-8E72-451C-91D9-196FB1E4A8A0}" destId="{1E44C2D3-76E5-403C-8EF6-D3CC92F19E87}" srcOrd="1" destOrd="0" presId="urn:microsoft.com/office/officeart/2005/8/layout/orgChart1"/>
    <dgm:cxn modelId="{A6CEF75D-6B62-4CE8-B4B3-727E0F78B4B9}" type="presParOf" srcId="{DD9BBC81-8E72-451C-91D9-196FB1E4A8A0}" destId="{3BC131ED-F27C-4003-8BBD-65B547843CA8}" srcOrd="2" destOrd="0" presId="urn:microsoft.com/office/officeart/2005/8/layout/orgChart1"/>
    <dgm:cxn modelId="{5B292DF2-4166-4DC4-B89C-C121F1FF8C8A}" type="presParOf" srcId="{C1B2EC4A-8AC8-40E7-86DF-E79F48FD607E}" destId="{76702BFA-1D0E-4188-857C-F8322F3922F1}" srcOrd="2" destOrd="0" presId="urn:microsoft.com/office/officeart/2005/8/layout/orgChart1"/>
    <dgm:cxn modelId="{3443F517-8F82-4663-9EFD-48B72D57E494}" type="presParOf" srcId="{C1B2EC4A-8AC8-40E7-86DF-E79F48FD607E}" destId="{166ED3A6-3AA0-4A52-9CEF-CD46D51057ED}" srcOrd="3" destOrd="0" presId="urn:microsoft.com/office/officeart/2005/8/layout/orgChart1"/>
    <dgm:cxn modelId="{B4E8B1CB-CCC7-4625-BE77-FEF2235393CB}" type="presParOf" srcId="{166ED3A6-3AA0-4A52-9CEF-CD46D51057ED}" destId="{B7FB7323-B9E1-4760-86BF-E501D5C06691}" srcOrd="0" destOrd="0" presId="urn:microsoft.com/office/officeart/2005/8/layout/orgChart1"/>
    <dgm:cxn modelId="{466E1C4C-A85A-4672-964B-524FDC1BFFDD}" type="presParOf" srcId="{B7FB7323-B9E1-4760-86BF-E501D5C06691}" destId="{611B17E2-6027-49AB-8BA0-4E173107CFAD}" srcOrd="0" destOrd="0" presId="urn:microsoft.com/office/officeart/2005/8/layout/orgChart1"/>
    <dgm:cxn modelId="{4AEC6365-54B5-4879-98D6-8E41FE696F08}" type="presParOf" srcId="{B7FB7323-B9E1-4760-86BF-E501D5C06691}" destId="{58F96F3A-70F2-444D-909F-EC9C21B30487}" srcOrd="1" destOrd="0" presId="urn:microsoft.com/office/officeart/2005/8/layout/orgChart1"/>
    <dgm:cxn modelId="{8014A960-BBD7-443E-A0DE-0E76788A632A}" type="presParOf" srcId="{166ED3A6-3AA0-4A52-9CEF-CD46D51057ED}" destId="{04A474F2-513C-4846-BC8F-B5D0CB483AA0}" srcOrd="1" destOrd="0" presId="urn:microsoft.com/office/officeart/2005/8/layout/orgChart1"/>
    <dgm:cxn modelId="{2D72E90E-FEFA-4D08-B39F-40EEF1C65036}" type="presParOf" srcId="{166ED3A6-3AA0-4A52-9CEF-CD46D51057ED}" destId="{48A22F00-0F93-407E-A738-CACBD6CFAA5C}" srcOrd="2" destOrd="0" presId="urn:microsoft.com/office/officeart/2005/8/layout/orgChart1"/>
    <dgm:cxn modelId="{4E88526E-C8E1-432C-8B9B-32F8F75D6651}" type="presParOf" srcId="{C1B2EC4A-8AC8-40E7-86DF-E79F48FD607E}" destId="{81AFE718-642A-424C-B745-5125CC70F51F}" srcOrd="4" destOrd="0" presId="urn:microsoft.com/office/officeart/2005/8/layout/orgChart1"/>
    <dgm:cxn modelId="{F692AAD7-6E48-45D0-8157-D1858A125764}" type="presParOf" srcId="{C1B2EC4A-8AC8-40E7-86DF-E79F48FD607E}" destId="{5DAF284D-4C6C-4794-806A-7EB430B33376}" srcOrd="5" destOrd="0" presId="urn:microsoft.com/office/officeart/2005/8/layout/orgChart1"/>
    <dgm:cxn modelId="{B8338E17-A9C0-4898-AB96-E32AA7D3B1D6}" type="presParOf" srcId="{5DAF284D-4C6C-4794-806A-7EB430B33376}" destId="{67DA81FB-B467-445E-BE28-4D464C5563F3}" srcOrd="0" destOrd="0" presId="urn:microsoft.com/office/officeart/2005/8/layout/orgChart1"/>
    <dgm:cxn modelId="{96923679-5D60-43EC-9A54-6BF05000767F}" type="presParOf" srcId="{67DA81FB-B467-445E-BE28-4D464C5563F3}" destId="{1AF217CA-FA33-4168-99E0-1398996224A8}" srcOrd="0" destOrd="0" presId="urn:microsoft.com/office/officeart/2005/8/layout/orgChart1"/>
    <dgm:cxn modelId="{D8B75A64-5EBC-4910-85F2-31FC934D3735}" type="presParOf" srcId="{67DA81FB-B467-445E-BE28-4D464C5563F3}" destId="{5426DFEF-A17B-4DE7-9A53-86C7C99FB5E3}" srcOrd="1" destOrd="0" presId="urn:microsoft.com/office/officeart/2005/8/layout/orgChart1"/>
    <dgm:cxn modelId="{B81FBC49-FAA8-4226-A68A-72E36BF99BFB}" type="presParOf" srcId="{5DAF284D-4C6C-4794-806A-7EB430B33376}" destId="{414BFE93-7022-4B94-A2F8-FF9BB7F7EEA8}" srcOrd="1" destOrd="0" presId="urn:microsoft.com/office/officeart/2005/8/layout/orgChart1"/>
    <dgm:cxn modelId="{0EF8656B-1F4B-4FB5-A2CD-866A8FE8C95E}" type="presParOf" srcId="{5DAF284D-4C6C-4794-806A-7EB430B33376}" destId="{D7B350C2-582B-4C93-8EA4-60B75BFAD70D}" srcOrd="2" destOrd="0" presId="urn:microsoft.com/office/officeart/2005/8/layout/orgChart1"/>
    <dgm:cxn modelId="{CB197400-0BFF-4DEC-9B92-BFEE23495938}" type="presParOf" srcId="{BF242138-D426-488A-8946-47C7318E291A}" destId="{71F0A9E6-4567-4DED-B3DE-A2F2B30BD679}" srcOrd="2" destOrd="0" presId="urn:microsoft.com/office/officeart/2005/8/layout/orgChart1"/>
    <dgm:cxn modelId="{0B559146-A786-4D83-96B6-6D77B15C0335}" type="presParOf" srcId="{77D06AE5-6E7B-465C-8617-8E88D54CDE6B}" destId="{8C02BB5E-0BF6-4347-9C9F-EDEA9EA089CC}" srcOrd="10" destOrd="0" presId="urn:microsoft.com/office/officeart/2005/8/layout/orgChart1"/>
    <dgm:cxn modelId="{73547DAB-9DFD-4FEB-A527-03C76C2F16B2}" type="presParOf" srcId="{77D06AE5-6E7B-465C-8617-8E88D54CDE6B}" destId="{C8B6ED2D-6798-4C26-8265-833BE014B985}" srcOrd="11" destOrd="0" presId="urn:microsoft.com/office/officeart/2005/8/layout/orgChart1"/>
    <dgm:cxn modelId="{09906657-BFDE-4224-895F-E47F998BA7CD}" type="presParOf" srcId="{C8B6ED2D-6798-4C26-8265-833BE014B985}" destId="{63EEBD7E-5134-43A2-8BA7-A8BA5BE36F29}" srcOrd="0" destOrd="0" presId="urn:microsoft.com/office/officeart/2005/8/layout/orgChart1"/>
    <dgm:cxn modelId="{CFD7084E-CFEB-4F2F-B5C5-D0E98227B23A}" type="presParOf" srcId="{63EEBD7E-5134-43A2-8BA7-A8BA5BE36F29}" destId="{0FEEBA82-5BFC-4252-BCF4-BDDDFF140082}" srcOrd="0" destOrd="0" presId="urn:microsoft.com/office/officeart/2005/8/layout/orgChart1"/>
    <dgm:cxn modelId="{AD57722F-6225-4DB6-8CD7-BA00856DA537}" type="presParOf" srcId="{63EEBD7E-5134-43A2-8BA7-A8BA5BE36F29}" destId="{0E7ED1EC-1CAD-4DB8-8BDC-53B2B7BF6F41}" srcOrd="1" destOrd="0" presId="urn:microsoft.com/office/officeart/2005/8/layout/orgChart1"/>
    <dgm:cxn modelId="{387AB6B4-EB2C-457E-B149-3B176E936BF6}" type="presParOf" srcId="{C8B6ED2D-6798-4C26-8265-833BE014B985}" destId="{F93317D2-5606-4B68-A779-97C54DEF66AD}" srcOrd="1" destOrd="0" presId="urn:microsoft.com/office/officeart/2005/8/layout/orgChart1"/>
    <dgm:cxn modelId="{28035095-86AE-42A5-B7C6-17D624E1E45E}" type="presParOf" srcId="{C8B6ED2D-6798-4C26-8265-833BE014B985}" destId="{906C2989-C551-48C1-B1FB-C7CDE0DC8D58}" srcOrd="2" destOrd="0" presId="urn:microsoft.com/office/officeart/2005/8/layout/orgChart1"/>
    <dgm:cxn modelId="{F9DC0AD6-9D99-44E7-B5F3-16E5665A6796}" type="presParOf" srcId="{77D06AE5-6E7B-465C-8617-8E88D54CDE6B}" destId="{787567A8-E192-46C4-BBC5-5B4954FB06F9}" srcOrd="12" destOrd="0" presId="urn:microsoft.com/office/officeart/2005/8/layout/orgChart1"/>
    <dgm:cxn modelId="{44CB16F9-E528-4C0A-B7C9-9F766B64CE86}" type="presParOf" srcId="{77D06AE5-6E7B-465C-8617-8E88D54CDE6B}" destId="{35A3A3B8-B803-46A7-A0F9-F456C6311AFA}" srcOrd="13" destOrd="0" presId="urn:microsoft.com/office/officeart/2005/8/layout/orgChart1"/>
    <dgm:cxn modelId="{C499C78A-13EE-451B-8C9A-CCA121C29BB4}" type="presParOf" srcId="{35A3A3B8-B803-46A7-A0F9-F456C6311AFA}" destId="{89754149-08D9-4899-A9D7-EC6FE3FB741E}" srcOrd="0" destOrd="0" presId="urn:microsoft.com/office/officeart/2005/8/layout/orgChart1"/>
    <dgm:cxn modelId="{4AA2E31C-771C-4B22-A8AA-8E3A5727B317}" type="presParOf" srcId="{89754149-08D9-4899-A9D7-EC6FE3FB741E}" destId="{A2D054D6-841A-4883-A75B-83C9AA228330}" srcOrd="0" destOrd="0" presId="urn:microsoft.com/office/officeart/2005/8/layout/orgChart1"/>
    <dgm:cxn modelId="{0AABF5B8-AE91-45DC-AFE7-806AF281FA50}" type="presParOf" srcId="{89754149-08D9-4899-A9D7-EC6FE3FB741E}" destId="{F2FFB839-0442-44DD-85AC-95C1A59A9406}" srcOrd="1" destOrd="0" presId="urn:microsoft.com/office/officeart/2005/8/layout/orgChart1"/>
    <dgm:cxn modelId="{AC9DCEB2-6A90-48A3-92FF-8AA7ACD8BE30}" type="presParOf" srcId="{35A3A3B8-B803-46A7-A0F9-F456C6311AFA}" destId="{F65B5B09-4179-4443-8F9C-BF90AD08F2FC}" srcOrd="1" destOrd="0" presId="urn:microsoft.com/office/officeart/2005/8/layout/orgChart1"/>
    <dgm:cxn modelId="{9F2E2A3A-6464-43D2-98E7-1E2D7280DE2A}" type="presParOf" srcId="{35A3A3B8-B803-46A7-A0F9-F456C6311AFA}" destId="{A4BD3985-7311-418F-A281-292D644F3A8D}" srcOrd="2" destOrd="0" presId="urn:microsoft.com/office/officeart/2005/8/layout/orgChart1"/>
    <dgm:cxn modelId="{2D97ACCB-87D5-4231-8000-11FC76DF8EF0}" type="presParOf" srcId="{9F8EB1B5-7152-425D-B925-8D46C4CC283B}" destId="{145B1F0F-1FE5-4515-AA0B-95F88392B1CF}"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7567A8-E192-46C4-BBC5-5B4954FB06F9}">
      <dsp:nvSpPr>
        <dsp:cNvPr id="0" name=""/>
        <dsp:cNvSpPr/>
      </dsp:nvSpPr>
      <dsp:spPr>
        <a:xfrm>
          <a:off x="2800349" y="861805"/>
          <a:ext cx="2460040" cy="142316"/>
        </a:xfrm>
        <a:custGeom>
          <a:avLst/>
          <a:gdLst/>
          <a:ahLst/>
          <a:cxnLst/>
          <a:rect l="0" t="0" r="0" b="0"/>
          <a:pathLst>
            <a:path>
              <a:moveTo>
                <a:pt x="0" y="0"/>
              </a:moveTo>
              <a:lnTo>
                <a:pt x="0" y="71158"/>
              </a:lnTo>
              <a:lnTo>
                <a:pt x="2460040" y="71158"/>
              </a:lnTo>
              <a:lnTo>
                <a:pt x="2460040" y="142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02BB5E-0BF6-4347-9C9F-EDEA9EA089CC}">
      <dsp:nvSpPr>
        <dsp:cNvPr id="0" name=""/>
        <dsp:cNvSpPr/>
      </dsp:nvSpPr>
      <dsp:spPr>
        <a:xfrm>
          <a:off x="2800349" y="861805"/>
          <a:ext cx="1640026" cy="142316"/>
        </a:xfrm>
        <a:custGeom>
          <a:avLst/>
          <a:gdLst/>
          <a:ahLst/>
          <a:cxnLst/>
          <a:rect l="0" t="0" r="0" b="0"/>
          <a:pathLst>
            <a:path>
              <a:moveTo>
                <a:pt x="0" y="0"/>
              </a:moveTo>
              <a:lnTo>
                <a:pt x="0" y="71158"/>
              </a:lnTo>
              <a:lnTo>
                <a:pt x="1640026" y="71158"/>
              </a:lnTo>
              <a:lnTo>
                <a:pt x="1640026" y="142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AFE718-642A-424C-B745-5125CC70F51F}">
      <dsp:nvSpPr>
        <dsp:cNvPr id="0" name=""/>
        <dsp:cNvSpPr/>
      </dsp:nvSpPr>
      <dsp:spPr>
        <a:xfrm>
          <a:off x="3349284" y="1576481"/>
          <a:ext cx="101654" cy="1530202"/>
        </a:xfrm>
        <a:custGeom>
          <a:avLst/>
          <a:gdLst/>
          <a:ahLst/>
          <a:cxnLst/>
          <a:rect l="0" t="0" r="0" b="0"/>
          <a:pathLst>
            <a:path>
              <a:moveTo>
                <a:pt x="0" y="0"/>
              </a:moveTo>
              <a:lnTo>
                <a:pt x="0" y="1530202"/>
              </a:lnTo>
              <a:lnTo>
                <a:pt x="101654" y="15302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02BFA-1D0E-4188-857C-F8322F3922F1}">
      <dsp:nvSpPr>
        <dsp:cNvPr id="0" name=""/>
        <dsp:cNvSpPr/>
      </dsp:nvSpPr>
      <dsp:spPr>
        <a:xfrm>
          <a:off x="3349284" y="1576481"/>
          <a:ext cx="101654" cy="944814"/>
        </a:xfrm>
        <a:custGeom>
          <a:avLst/>
          <a:gdLst/>
          <a:ahLst/>
          <a:cxnLst/>
          <a:rect l="0" t="0" r="0" b="0"/>
          <a:pathLst>
            <a:path>
              <a:moveTo>
                <a:pt x="0" y="0"/>
              </a:moveTo>
              <a:lnTo>
                <a:pt x="0" y="944814"/>
              </a:lnTo>
              <a:lnTo>
                <a:pt x="101654" y="944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E224F-6518-44AB-ACD6-62D0AB2722F1}">
      <dsp:nvSpPr>
        <dsp:cNvPr id="0" name=""/>
        <dsp:cNvSpPr/>
      </dsp:nvSpPr>
      <dsp:spPr>
        <a:xfrm>
          <a:off x="3349284" y="1576481"/>
          <a:ext cx="101654" cy="387695"/>
        </a:xfrm>
        <a:custGeom>
          <a:avLst/>
          <a:gdLst/>
          <a:ahLst/>
          <a:cxnLst/>
          <a:rect l="0" t="0" r="0" b="0"/>
          <a:pathLst>
            <a:path>
              <a:moveTo>
                <a:pt x="0" y="0"/>
              </a:moveTo>
              <a:lnTo>
                <a:pt x="0" y="387695"/>
              </a:lnTo>
              <a:lnTo>
                <a:pt x="101654" y="387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55242-BCE7-49FF-8A01-F84743FE7F90}">
      <dsp:nvSpPr>
        <dsp:cNvPr id="0" name=""/>
        <dsp:cNvSpPr/>
      </dsp:nvSpPr>
      <dsp:spPr>
        <a:xfrm>
          <a:off x="2800349" y="861805"/>
          <a:ext cx="820013" cy="142316"/>
        </a:xfrm>
        <a:custGeom>
          <a:avLst/>
          <a:gdLst/>
          <a:ahLst/>
          <a:cxnLst/>
          <a:rect l="0" t="0" r="0" b="0"/>
          <a:pathLst>
            <a:path>
              <a:moveTo>
                <a:pt x="0" y="0"/>
              </a:moveTo>
              <a:lnTo>
                <a:pt x="0" y="71158"/>
              </a:lnTo>
              <a:lnTo>
                <a:pt x="820013" y="71158"/>
              </a:lnTo>
              <a:lnTo>
                <a:pt x="820013" y="142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88D4B4-B6A1-45ED-8FD7-0A91E3ED8680}">
      <dsp:nvSpPr>
        <dsp:cNvPr id="0" name=""/>
        <dsp:cNvSpPr/>
      </dsp:nvSpPr>
      <dsp:spPr>
        <a:xfrm>
          <a:off x="2529271" y="1562100"/>
          <a:ext cx="101654" cy="2375404"/>
        </a:xfrm>
        <a:custGeom>
          <a:avLst/>
          <a:gdLst/>
          <a:ahLst/>
          <a:cxnLst/>
          <a:rect l="0" t="0" r="0" b="0"/>
          <a:pathLst>
            <a:path>
              <a:moveTo>
                <a:pt x="0" y="0"/>
              </a:moveTo>
              <a:lnTo>
                <a:pt x="0" y="2375404"/>
              </a:lnTo>
              <a:lnTo>
                <a:pt x="101654" y="2375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F519A-AED5-4BFB-BDAA-FA65EB5CE17E}">
      <dsp:nvSpPr>
        <dsp:cNvPr id="0" name=""/>
        <dsp:cNvSpPr/>
      </dsp:nvSpPr>
      <dsp:spPr>
        <a:xfrm>
          <a:off x="2529271" y="1562100"/>
          <a:ext cx="101654" cy="1701034"/>
        </a:xfrm>
        <a:custGeom>
          <a:avLst/>
          <a:gdLst/>
          <a:ahLst/>
          <a:cxnLst/>
          <a:rect l="0" t="0" r="0" b="0"/>
          <a:pathLst>
            <a:path>
              <a:moveTo>
                <a:pt x="0" y="0"/>
              </a:moveTo>
              <a:lnTo>
                <a:pt x="0" y="1701034"/>
              </a:lnTo>
              <a:lnTo>
                <a:pt x="101654" y="1701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98EA6E-360D-4C67-9884-48E13235E7E2}">
      <dsp:nvSpPr>
        <dsp:cNvPr id="0" name=""/>
        <dsp:cNvSpPr/>
      </dsp:nvSpPr>
      <dsp:spPr>
        <a:xfrm>
          <a:off x="2529271" y="1562100"/>
          <a:ext cx="101654" cy="1033179"/>
        </a:xfrm>
        <a:custGeom>
          <a:avLst/>
          <a:gdLst/>
          <a:ahLst/>
          <a:cxnLst/>
          <a:rect l="0" t="0" r="0" b="0"/>
          <a:pathLst>
            <a:path>
              <a:moveTo>
                <a:pt x="0" y="0"/>
              </a:moveTo>
              <a:lnTo>
                <a:pt x="0" y="1033179"/>
              </a:lnTo>
              <a:lnTo>
                <a:pt x="101654" y="1033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7F057-C0AA-46BC-9400-E7471B4E47BF}">
      <dsp:nvSpPr>
        <dsp:cNvPr id="0" name=""/>
        <dsp:cNvSpPr/>
      </dsp:nvSpPr>
      <dsp:spPr>
        <a:xfrm>
          <a:off x="2529271" y="1562100"/>
          <a:ext cx="101654" cy="387878"/>
        </a:xfrm>
        <a:custGeom>
          <a:avLst/>
          <a:gdLst/>
          <a:ahLst/>
          <a:cxnLst/>
          <a:rect l="0" t="0" r="0" b="0"/>
          <a:pathLst>
            <a:path>
              <a:moveTo>
                <a:pt x="0" y="0"/>
              </a:moveTo>
              <a:lnTo>
                <a:pt x="0" y="387878"/>
              </a:lnTo>
              <a:lnTo>
                <a:pt x="101654" y="3878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B6DD52-E0AB-4DFA-99A8-272EEFEF0E05}">
      <dsp:nvSpPr>
        <dsp:cNvPr id="0" name=""/>
        <dsp:cNvSpPr/>
      </dsp:nvSpPr>
      <dsp:spPr>
        <a:xfrm>
          <a:off x="2754629" y="861805"/>
          <a:ext cx="91440" cy="142316"/>
        </a:xfrm>
        <a:custGeom>
          <a:avLst/>
          <a:gdLst/>
          <a:ahLst/>
          <a:cxnLst/>
          <a:rect l="0" t="0" r="0" b="0"/>
          <a:pathLst>
            <a:path>
              <a:moveTo>
                <a:pt x="45720" y="0"/>
              </a:moveTo>
              <a:lnTo>
                <a:pt x="45720" y="142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D4FBB1-256D-4F0F-BE33-7BD880AB9268}">
      <dsp:nvSpPr>
        <dsp:cNvPr id="0" name=""/>
        <dsp:cNvSpPr/>
      </dsp:nvSpPr>
      <dsp:spPr>
        <a:xfrm>
          <a:off x="1709257" y="1637253"/>
          <a:ext cx="101654" cy="457426"/>
        </a:xfrm>
        <a:custGeom>
          <a:avLst/>
          <a:gdLst/>
          <a:ahLst/>
          <a:cxnLst/>
          <a:rect l="0" t="0" r="0" b="0"/>
          <a:pathLst>
            <a:path>
              <a:moveTo>
                <a:pt x="0" y="0"/>
              </a:moveTo>
              <a:lnTo>
                <a:pt x="0" y="457426"/>
              </a:lnTo>
              <a:lnTo>
                <a:pt x="101654" y="457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6F5077-8008-4A8F-A80F-048067186FE8}">
      <dsp:nvSpPr>
        <dsp:cNvPr id="0" name=""/>
        <dsp:cNvSpPr/>
      </dsp:nvSpPr>
      <dsp:spPr>
        <a:xfrm>
          <a:off x="1980336" y="861805"/>
          <a:ext cx="820013" cy="142316"/>
        </a:xfrm>
        <a:custGeom>
          <a:avLst/>
          <a:gdLst/>
          <a:ahLst/>
          <a:cxnLst/>
          <a:rect l="0" t="0" r="0" b="0"/>
          <a:pathLst>
            <a:path>
              <a:moveTo>
                <a:pt x="820013" y="0"/>
              </a:moveTo>
              <a:lnTo>
                <a:pt x="820013" y="71158"/>
              </a:lnTo>
              <a:lnTo>
                <a:pt x="0" y="71158"/>
              </a:lnTo>
              <a:lnTo>
                <a:pt x="0" y="142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2A566E-FA33-467B-8E20-5BA9BF31EBC5}">
      <dsp:nvSpPr>
        <dsp:cNvPr id="0" name=""/>
        <dsp:cNvSpPr/>
      </dsp:nvSpPr>
      <dsp:spPr>
        <a:xfrm>
          <a:off x="889244" y="1674578"/>
          <a:ext cx="101654" cy="1274070"/>
        </a:xfrm>
        <a:custGeom>
          <a:avLst/>
          <a:gdLst/>
          <a:ahLst/>
          <a:cxnLst/>
          <a:rect l="0" t="0" r="0" b="0"/>
          <a:pathLst>
            <a:path>
              <a:moveTo>
                <a:pt x="0" y="0"/>
              </a:moveTo>
              <a:lnTo>
                <a:pt x="0" y="1274070"/>
              </a:lnTo>
              <a:lnTo>
                <a:pt x="101654" y="12740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81DA4-0F1C-4EAD-A5B5-31D1AC43E4D6}">
      <dsp:nvSpPr>
        <dsp:cNvPr id="0" name=""/>
        <dsp:cNvSpPr/>
      </dsp:nvSpPr>
      <dsp:spPr>
        <a:xfrm>
          <a:off x="889244" y="1674578"/>
          <a:ext cx="101654" cy="792905"/>
        </a:xfrm>
        <a:custGeom>
          <a:avLst/>
          <a:gdLst/>
          <a:ahLst/>
          <a:cxnLst/>
          <a:rect l="0" t="0" r="0" b="0"/>
          <a:pathLst>
            <a:path>
              <a:moveTo>
                <a:pt x="0" y="0"/>
              </a:moveTo>
              <a:lnTo>
                <a:pt x="0" y="792905"/>
              </a:lnTo>
              <a:lnTo>
                <a:pt x="101654" y="7929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BCF98-F5BD-4852-8C11-17774A1273A6}">
      <dsp:nvSpPr>
        <dsp:cNvPr id="0" name=""/>
        <dsp:cNvSpPr/>
      </dsp:nvSpPr>
      <dsp:spPr>
        <a:xfrm>
          <a:off x="889244" y="1674578"/>
          <a:ext cx="101654" cy="311740"/>
        </a:xfrm>
        <a:custGeom>
          <a:avLst/>
          <a:gdLst/>
          <a:ahLst/>
          <a:cxnLst/>
          <a:rect l="0" t="0" r="0" b="0"/>
          <a:pathLst>
            <a:path>
              <a:moveTo>
                <a:pt x="0" y="0"/>
              </a:moveTo>
              <a:lnTo>
                <a:pt x="0" y="311740"/>
              </a:lnTo>
              <a:lnTo>
                <a:pt x="101654" y="3117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D202D-04A1-4AEF-B4F4-9D601DD32A00}">
      <dsp:nvSpPr>
        <dsp:cNvPr id="0" name=""/>
        <dsp:cNvSpPr/>
      </dsp:nvSpPr>
      <dsp:spPr>
        <a:xfrm>
          <a:off x="1160323" y="861805"/>
          <a:ext cx="1640026" cy="142316"/>
        </a:xfrm>
        <a:custGeom>
          <a:avLst/>
          <a:gdLst/>
          <a:ahLst/>
          <a:cxnLst/>
          <a:rect l="0" t="0" r="0" b="0"/>
          <a:pathLst>
            <a:path>
              <a:moveTo>
                <a:pt x="1640026" y="0"/>
              </a:moveTo>
              <a:lnTo>
                <a:pt x="1640026" y="71158"/>
              </a:lnTo>
              <a:lnTo>
                <a:pt x="0" y="71158"/>
              </a:lnTo>
              <a:lnTo>
                <a:pt x="0" y="142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7115F2-1F93-465A-AD11-C88FA0B4374E}">
      <dsp:nvSpPr>
        <dsp:cNvPr id="0" name=""/>
        <dsp:cNvSpPr/>
      </dsp:nvSpPr>
      <dsp:spPr>
        <a:xfrm>
          <a:off x="340309" y="861805"/>
          <a:ext cx="2460040" cy="142316"/>
        </a:xfrm>
        <a:custGeom>
          <a:avLst/>
          <a:gdLst/>
          <a:ahLst/>
          <a:cxnLst/>
          <a:rect l="0" t="0" r="0" b="0"/>
          <a:pathLst>
            <a:path>
              <a:moveTo>
                <a:pt x="2460040" y="0"/>
              </a:moveTo>
              <a:lnTo>
                <a:pt x="2460040" y="71158"/>
              </a:lnTo>
              <a:lnTo>
                <a:pt x="0" y="71158"/>
              </a:lnTo>
              <a:lnTo>
                <a:pt x="0" y="142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E3976-D715-42D9-987B-9F640DF6308B}">
      <dsp:nvSpPr>
        <dsp:cNvPr id="0" name=""/>
        <dsp:cNvSpPr/>
      </dsp:nvSpPr>
      <dsp:spPr>
        <a:xfrm>
          <a:off x="2461501" y="522957"/>
          <a:ext cx="677697" cy="33884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Ken Sánchez</a:t>
          </a:r>
        </a:p>
        <a:p>
          <a:pPr marR="0" lvl="0" algn="ctr" defTabSz="222250" rtl="0">
            <a:lnSpc>
              <a:spcPct val="90000"/>
            </a:lnSpc>
            <a:spcBef>
              <a:spcPct val="0"/>
            </a:spcBef>
            <a:spcAft>
              <a:spcPct val="35000"/>
            </a:spcAft>
          </a:pPr>
          <a:r>
            <a:rPr lang="en-US" sz="500" kern="1200" baseline="0" smtClean="0">
              <a:latin typeface="Arial"/>
            </a:rPr>
            <a:t>CEO</a:t>
          </a:r>
        </a:p>
        <a:p>
          <a:pPr marR="0" lvl="0" algn="ctr" defTabSz="222250" rtl="0">
            <a:lnSpc>
              <a:spcPct val="90000"/>
            </a:lnSpc>
            <a:spcBef>
              <a:spcPct val="0"/>
            </a:spcBef>
            <a:spcAft>
              <a:spcPct val="35000"/>
            </a:spcAft>
          </a:pPr>
          <a:r>
            <a:rPr lang="en-US" sz="500" kern="1200" baseline="0" smtClean="0">
              <a:latin typeface="Arial"/>
            </a:rPr>
            <a:t>(290)</a:t>
          </a:r>
          <a:endParaRPr lang="en-US" sz="500" kern="1200" smtClean="0"/>
        </a:p>
      </dsp:txBody>
      <dsp:txXfrm>
        <a:off x="2461501" y="522957"/>
        <a:ext cx="677697" cy="338848"/>
      </dsp:txXfrm>
    </dsp:sp>
    <dsp:sp modelId="{CAEA6203-F195-487D-B36D-4FB4C9E74FD2}">
      <dsp:nvSpPr>
        <dsp:cNvPr id="0" name=""/>
        <dsp:cNvSpPr/>
      </dsp:nvSpPr>
      <dsp:spPr>
        <a:xfrm>
          <a:off x="1461" y="1004122"/>
          <a:ext cx="677697" cy="68185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Terry Duffy</a:t>
          </a:r>
        </a:p>
        <a:p>
          <a:pPr marR="0" lvl="0" algn="ctr" defTabSz="222250" rtl="0">
            <a:lnSpc>
              <a:spcPct val="90000"/>
            </a:lnSpc>
            <a:spcBef>
              <a:spcPct val="0"/>
            </a:spcBef>
            <a:spcAft>
              <a:spcPct val="35000"/>
            </a:spcAft>
          </a:pPr>
          <a:r>
            <a:rPr lang="en-US" sz="500" kern="1200" baseline="0" smtClean="0">
              <a:latin typeface="Arial"/>
            </a:rPr>
            <a:t>VP Engineering </a:t>
          </a:r>
        </a:p>
        <a:p>
          <a:pPr marR="0" lvl="0" algn="ctr" defTabSz="222250" rtl="0">
            <a:lnSpc>
              <a:spcPct val="90000"/>
            </a:lnSpc>
            <a:spcBef>
              <a:spcPct val="0"/>
            </a:spcBef>
            <a:spcAft>
              <a:spcPct val="35000"/>
            </a:spcAft>
          </a:pPr>
          <a:r>
            <a:rPr lang="en-US" sz="500" kern="1200" baseline="0" smtClean="0">
              <a:latin typeface="Arial"/>
            </a:rPr>
            <a:t>And Tool Design</a:t>
          </a:r>
        </a:p>
        <a:p>
          <a:pPr marR="0" lvl="0" algn="ctr" defTabSz="222250" rtl="0">
            <a:lnSpc>
              <a:spcPct val="90000"/>
            </a:lnSpc>
            <a:spcBef>
              <a:spcPct val="0"/>
            </a:spcBef>
            <a:spcAft>
              <a:spcPct val="35000"/>
            </a:spcAft>
          </a:pPr>
          <a:r>
            <a:rPr lang="en-US" sz="500" kern="1200" baseline="0" smtClean="0">
              <a:latin typeface="Arial"/>
            </a:rPr>
            <a:t>R &amp; D</a:t>
          </a:r>
        </a:p>
        <a:p>
          <a:pPr marR="0" lvl="0" algn="ctr" defTabSz="222250" rtl="0">
            <a:lnSpc>
              <a:spcPct val="90000"/>
            </a:lnSpc>
            <a:spcBef>
              <a:spcPct val="0"/>
            </a:spcBef>
            <a:spcAft>
              <a:spcPct val="35000"/>
            </a:spcAft>
          </a:pPr>
          <a:r>
            <a:rPr lang="en-US" sz="500" kern="1200" baseline="0" smtClean="0">
              <a:latin typeface="Arial"/>
            </a:rPr>
            <a:t>(14)</a:t>
          </a:r>
          <a:endParaRPr lang="en-US" sz="500" kern="1200" smtClean="0"/>
        </a:p>
      </dsp:txBody>
      <dsp:txXfrm>
        <a:off x="1461" y="1004122"/>
        <a:ext cx="677697" cy="681858"/>
      </dsp:txXfrm>
    </dsp:sp>
    <dsp:sp modelId="{986A5EAB-2ED5-4A14-A264-FABD7AEDF4E7}">
      <dsp:nvSpPr>
        <dsp:cNvPr id="0" name=""/>
        <dsp:cNvSpPr/>
      </dsp:nvSpPr>
      <dsp:spPr>
        <a:xfrm>
          <a:off x="821474" y="1004122"/>
          <a:ext cx="677697" cy="67045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Laura Norman</a:t>
          </a:r>
        </a:p>
        <a:p>
          <a:pPr marR="0" lvl="0" algn="ctr" defTabSz="222250" rtl="0">
            <a:lnSpc>
              <a:spcPct val="90000"/>
            </a:lnSpc>
            <a:spcBef>
              <a:spcPct val="0"/>
            </a:spcBef>
            <a:spcAft>
              <a:spcPct val="35000"/>
            </a:spcAft>
          </a:pPr>
          <a:r>
            <a:rPr lang="en-US" sz="500" kern="1200" baseline="0" smtClean="0">
              <a:latin typeface="Arial"/>
            </a:rPr>
            <a:t>CFO</a:t>
          </a:r>
        </a:p>
        <a:p>
          <a:pPr marR="0" lvl="0" algn="ctr" defTabSz="222250" rtl="0">
            <a:lnSpc>
              <a:spcPct val="90000"/>
            </a:lnSpc>
            <a:spcBef>
              <a:spcPct val="0"/>
            </a:spcBef>
            <a:spcAft>
              <a:spcPct val="35000"/>
            </a:spcAft>
          </a:pPr>
          <a:r>
            <a:rPr lang="en-US" sz="500" kern="1200" baseline="0" smtClean="0">
              <a:latin typeface="Arial"/>
            </a:rPr>
            <a:t>Finance &amp; HR</a:t>
          </a:r>
        </a:p>
        <a:p>
          <a:pPr marR="0" lvl="0" algn="ctr" defTabSz="222250" rtl="0">
            <a:lnSpc>
              <a:spcPct val="90000"/>
            </a:lnSpc>
            <a:spcBef>
              <a:spcPct val="0"/>
            </a:spcBef>
            <a:spcAft>
              <a:spcPct val="35000"/>
            </a:spcAft>
          </a:pPr>
          <a:r>
            <a:rPr lang="en-US" sz="500" kern="1200" baseline="0" smtClean="0">
              <a:latin typeface="Arial"/>
            </a:rPr>
            <a:t>Exec Gen &amp; Admin</a:t>
          </a:r>
        </a:p>
        <a:p>
          <a:pPr marR="0" lvl="0" algn="ctr" defTabSz="222250" rtl="0">
            <a:lnSpc>
              <a:spcPct val="90000"/>
            </a:lnSpc>
            <a:spcBef>
              <a:spcPct val="0"/>
            </a:spcBef>
            <a:spcAft>
              <a:spcPct val="35000"/>
            </a:spcAft>
          </a:pPr>
          <a:r>
            <a:rPr lang="en-US" sz="500" kern="1200" baseline="0" smtClean="0">
              <a:latin typeface="Arial"/>
            </a:rPr>
            <a:t>(29)</a:t>
          </a:r>
          <a:endParaRPr lang="en-US" sz="500" kern="1200" smtClean="0"/>
        </a:p>
      </dsp:txBody>
      <dsp:txXfrm>
        <a:off x="821474" y="1004122"/>
        <a:ext cx="677697" cy="670455"/>
      </dsp:txXfrm>
    </dsp:sp>
    <dsp:sp modelId="{BCAE3C68-C1CC-471F-8496-C5DF9C897659}">
      <dsp:nvSpPr>
        <dsp:cNvPr id="0" name=""/>
        <dsp:cNvSpPr/>
      </dsp:nvSpPr>
      <dsp:spPr>
        <a:xfrm>
          <a:off x="990898" y="1816894"/>
          <a:ext cx="677697" cy="33884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David Liu</a:t>
          </a:r>
        </a:p>
        <a:p>
          <a:pPr marR="0" lvl="0" algn="ctr" defTabSz="222250" rtl="0">
            <a:lnSpc>
              <a:spcPct val="90000"/>
            </a:lnSpc>
            <a:spcBef>
              <a:spcPct val="0"/>
            </a:spcBef>
            <a:spcAft>
              <a:spcPct val="35000"/>
            </a:spcAft>
          </a:pPr>
          <a:r>
            <a:rPr lang="en-US" sz="500" kern="1200" baseline="0" smtClean="0">
              <a:latin typeface="Arial"/>
            </a:rPr>
            <a:t>Finance</a:t>
          </a:r>
        </a:p>
        <a:p>
          <a:pPr marR="0" lvl="0" algn="ctr" defTabSz="222250" rtl="0">
            <a:lnSpc>
              <a:spcPct val="90000"/>
            </a:lnSpc>
            <a:spcBef>
              <a:spcPct val="0"/>
            </a:spcBef>
            <a:spcAft>
              <a:spcPct val="35000"/>
            </a:spcAft>
          </a:pPr>
          <a:r>
            <a:rPr lang="en-US" sz="500" kern="1200" baseline="0" smtClean="0">
              <a:latin typeface="Arial"/>
            </a:rPr>
            <a:t>(8)</a:t>
          </a:r>
          <a:endParaRPr lang="en-US" sz="500" kern="1200" smtClean="0"/>
        </a:p>
      </dsp:txBody>
      <dsp:txXfrm>
        <a:off x="990898" y="1816894"/>
        <a:ext cx="677697" cy="338848"/>
      </dsp:txXfrm>
    </dsp:sp>
    <dsp:sp modelId="{3C422863-7EEC-4A16-8E06-B6197BE5A101}">
      <dsp:nvSpPr>
        <dsp:cNvPr id="0" name=""/>
        <dsp:cNvSpPr/>
      </dsp:nvSpPr>
      <dsp:spPr>
        <a:xfrm>
          <a:off x="990898" y="2298059"/>
          <a:ext cx="677697" cy="33884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Paula Barreto de Mattos</a:t>
          </a:r>
        </a:p>
        <a:p>
          <a:pPr marR="0" lvl="0" algn="ctr" defTabSz="222250" rtl="0">
            <a:lnSpc>
              <a:spcPct val="90000"/>
            </a:lnSpc>
            <a:spcBef>
              <a:spcPct val="0"/>
            </a:spcBef>
            <a:spcAft>
              <a:spcPct val="35000"/>
            </a:spcAft>
          </a:pPr>
          <a:r>
            <a:rPr lang="en-US" sz="500" kern="1200" baseline="0" smtClean="0">
              <a:latin typeface="Arial"/>
            </a:rPr>
            <a:t>Human Resources</a:t>
          </a:r>
        </a:p>
        <a:p>
          <a:pPr marR="0" lvl="0" algn="ctr" defTabSz="222250" rtl="0">
            <a:lnSpc>
              <a:spcPct val="90000"/>
            </a:lnSpc>
            <a:spcBef>
              <a:spcPct val="0"/>
            </a:spcBef>
            <a:spcAft>
              <a:spcPct val="35000"/>
            </a:spcAft>
          </a:pPr>
          <a:r>
            <a:rPr lang="en-US" sz="500" kern="1200" baseline="0" smtClean="0">
              <a:latin typeface="Arial"/>
            </a:rPr>
            <a:t>(6)</a:t>
          </a:r>
          <a:endParaRPr lang="en-US" sz="500" kern="1200" smtClean="0"/>
        </a:p>
      </dsp:txBody>
      <dsp:txXfrm>
        <a:off x="990898" y="2298059"/>
        <a:ext cx="677697" cy="338848"/>
      </dsp:txXfrm>
    </dsp:sp>
    <dsp:sp modelId="{6DAB4CFA-1F05-4086-9C60-DDAA834947C9}">
      <dsp:nvSpPr>
        <dsp:cNvPr id="0" name=""/>
        <dsp:cNvSpPr/>
      </dsp:nvSpPr>
      <dsp:spPr>
        <a:xfrm>
          <a:off x="990898" y="2779224"/>
          <a:ext cx="677697" cy="33884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Wendy Kahn</a:t>
          </a:r>
        </a:p>
        <a:p>
          <a:pPr marR="0" lvl="0" algn="ctr" defTabSz="222250" rtl="0">
            <a:lnSpc>
              <a:spcPct val="90000"/>
            </a:lnSpc>
            <a:spcBef>
              <a:spcPct val="0"/>
            </a:spcBef>
            <a:spcAft>
              <a:spcPct val="35000"/>
            </a:spcAft>
          </a:pPr>
          <a:r>
            <a:rPr lang="en-US" sz="500" kern="1200" baseline="0" smtClean="0">
              <a:latin typeface="Arial"/>
            </a:rPr>
            <a:t>Purchasing</a:t>
          </a:r>
        </a:p>
        <a:p>
          <a:pPr marR="0" lvl="0" algn="ctr" defTabSz="222250" rtl="0">
            <a:lnSpc>
              <a:spcPct val="90000"/>
            </a:lnSpc>
            <a:spcBef>
              <a:spcPct val="0"/>
            </a:spcBef>
            <a:spcAft>
              <a:spcPct val="35000"/>
            </a:spcAft>
          </a:pPr>
          <a:r>
            <a:rPr lang="en-US" sz="500" kern="1200" baseline="0" smtClean="0">
              <a:latin typeface="Arial"/>
            </a:rPr>
            <a:t>(13)</a:t>
          </a:r>
          <a:endParaRPr lang="en-US" sz="500" kern="1200" smtClean="0"/>
        </a:p>
      </dsp:txBody>
      <dsp:txXfrm>
        <a:off x="990898" y="2779224"/>
        <a:ext cx="677697" cy="338848"/>
      </dsp:txXfrm>
    </dsp:sp>
    <dsp:sp modelId="{A5DC7BA0-F591-46EF-9836-DD3C5ABF134E}">
      <dsp:nvSpPr>
        <dsp:cNvPr id="0" name=""/>
        <dsp:cNvSpPr/>
      </dsp:nvSpPr>
      <dsp:spPr>
        <a:xfrm>
          <a:off x="1641488" y="1004122"/>
          <a:ext cx="677697" cy="63313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James Hamilton</a:t>
          </a:r>
        </a:p>
        <a:p>
          <a:pPr marR="0" lvl="0" algn="ctr" defTabSz="222250" rtl="0">
            <a:lnSpc>
              <a:spcPct val="90000"/>
            </a:lnSpc>
            <a:spcBef>
              <a:spcPct val="0"/>
            </a:spcBef>
            <a:spcAft>
              <a:spcPct val="35000"/>
            </a:spcAft>
          </a:pPr>
          <a:r>
            <a:rPr lang="en-US" sz="500" kern="1200" baseline="0" smtClean="0">
              <a:latin typeface="Arial"/>
            </a:rPr>
            <a:t>VP Production</a:t>
          </a:r>
        </a:p>
        <a:p>
          <a:pPr marR="0" lvl="0" algn="ctr" defTabSz="222250" rtl="0">
            <a:lnSpc>
              <a:spcPct val="90000"/>
            </a:lnSpc>
            <a:spcBef>
              <a:spcPct val="0"/>
            </a:spcBef>
            <a:spcAft>
              <a:spcPct val="35000"/>
            </a:spcAft>
          </a:pPr>
          <a:r>
            <a:rPr lang="en-US" sz="500" kern="1200" baseline="0" smtClean="0">
              <a:latin typeface="Arial"/>
            </a:rPr>
            <a:t>Production</a:t>
          </a:r>
        </a:p>
        <a:p>
          <a:pPr marR="0" lvl="0" algn="ctr" defTabSz="222250" rtl="0">
            <a:lnSpc>
              <a:spcPct val="90000"/>
            </a:lnSpc>
            <a:spcBef>
              <a:spcPct val="0"/>
            </a:spcBef>
            <a:spcAft>
              <a:spcPct val="35000"/>
            </a:spcAft>
          </a:pPr>
          <a:r>
            <a:rPr lang="en-US" sz="500" kern="1200" baseline="0" smtClean="0">
              <a:latin typeface="Arial"/>
            </a:rPr>
            <a:t>Manufacturing</a:t>
          </a:r>
        </a:p>
        <a:p>
          <a:pPr marR="0" lvl="0" algn="ctr" defTabSz="222250" rtl="0">
            <a:lnSpc>
              <a:spcPct val="90000"/>
            </a:lnSpc>
            <a:spcBef>
              <a:spcPct val="0"/>
            </a:spcBef>
            <a:spcAft>
              <a:spcPct val="35000"/>
            </a:spcAft>
          </a:pPr>
          <a:r>
            <a:rPr lang="en-US" sz="500" kern="1200" baseline="0" smtClean="0">
              <a:latin typeface="Arial"/>
            </a:rPr>
            <a:t>(8)</a:t>
          </a:r>
          <a:endParaRPr lang="en-US" sz="500" kern="1200" smtClean="0"/>
        </a:p>
      </dsp:txBody>
      <dsp:txXfrm>
        <a:off x="1641488" y="1004122"/>
        <a:ext cx="677697" cy="633131"/>
      </dsp:txXfrm>
    </dsp:sp>
    <dsp:sp modelId="{DC606406-CEA2-43F1-8CE2-E7561D683FB9}">
      <dsp:nvSpPr>
        <dsp:cNvPr id="0" name=""/>
        <dsp:cNvSpPr/>
      </dsp:nvSpPr>
      <dsp:spPr>
        <a:xfrm>
          <a:off x="1810912" y="1779570"/>
          <a:ext cx="677697" cy="63022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Gary Altman</a:t>
          </a:r>
        </a:p>
        <a:p>
          <a:pPr marR="0" lvl="0" algn="ctr" defTabSz="222250" rtl="0">
            <a:lnSpc>
              <a:spcPct val="90000"/>
            </a:lnSpc>
            <a:spcBef>
              <a:spcPct val="0"/>
            </a:spcBef>
            <a:spcAft>
              <a:spcPct val="35000"/>
            </a:spcAft>
          </a:pPr>
          <a:r>
            <a:rPr lang="en-US" sz="500" kern="1200" baseline="0" smtClean="0">
              <a:latin typeface="Arial"/>
            </a:rPr>
            <a:t>Facilities Mgr.</a:t>
          </a:r>
        </a:p>
        <a:p>
          <a:pPr marR="0" lvl="0" algn="ctr" defTabSz="222250" rtl="0">
            <a:lnSpc>
              <a:spcPct val="90000"/>
            </a:lnSpc>
            <a:spcBef>
              <a:spcPct val="0"/>
            </a:spcBef>
            <a:spcAft>
              <a:spcPct val="35000"/>
            </a:spcAft>
          </a:pPr>
          <a:r>
            <a:rPr lang="en-US" sz="500" kern="1200" baseline="0" smtClean="0">
              <a:latin typeface="Arial"/>
            </a:rPr>
            <a:t>Facilities &amp;</a:t>
          </a:r>
        </a:p>
        <a:p>
          <a:pPr marR="0" lvl="0" algn="ctr" defTabSz="222250" rtl="0">
            <a:lnSpc>
              <a:spcPct val="90000"/>
            </a:lnSpc>
            <a:spcBef>
              <a:spcPct val="0"/>
            </a:spcBef>
            <a:spcAft>
              <a:spcPct val="35000"/>
            </a:spcAft>
          </a:pPr>
          <a:r>
            <a:rPr lang="en-US" sz="500" kern="1200" baseline="0" smtClean="0">
              <a:latin typeface="Arial"/>
            </a:rPr>
            <a:t>Maintenance</a:t>
          </a:r>
        </a:p>
        <a:p>
          <a:pPr marR="0" lvl="0" algn="ctr" defTabSz="222250" rtl="0">
            <a:lnSpc>
              <a:spcPct val="90000"/>
            </a:lnSpc>
            <a:spcBef>
              <a:spcPct val="0"/>
            </a:spcBef>
            <a:spcAft>
              <a:spcPct val="35000"/>
            </a:spcAft>
          </a:pPr>
          <a:r>
            <a:rPr lang="en-US" sz="500" kern="1200" baseline="0" smtClean="0">
              <a:latin typeface="Arial"/>
            </a:rPr>
            <a:t>(7)</a:t>
          </a:r>
          <a:endParaRPr lang="en-US" sz="500" kern="1200" smtClean="0"/>
        </a:p>
      </dsp:txBody>
      <dsp:txXfrm>
        <a:off x="1810912" y="1779570"/>
        <a:ext cx="677697" cy="630220"/>
      </dsp:txXfrm>
    </dsp:sp>
    <dsp:sp modelId="{68BDB717-F943-4DCE-BEFB-650ADA594E83}">
      <dsp:nvSpPr>
        <dsp:cNvPr id="0" name=""/>
        <dsp:cNvSpPr/>
      </dsp:nvSpPr>
      <dsp:spPr>
        <a:xfrm>
          <a:off x="2461501" y="1004122"/>
          <a:ext cx="677697" cy="55797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Peter Krebs</a:t>
          </a:r>
        </a:p>
        <a:p>
          <a:pPr marR="0" lvl="0" algn="ctr" defTabSz="222250" rtl="0">
            <a:lnSpc>
              <a:spcPct val="90000"/>
            </a:lnSpc>
            <a:spcBef>
              <a:spcPct val="0"/>
            </a:spcBef>
            <a:spcAft>
              <a:spcPct val="35000"/>
            </a:spcAft>
          </a:pPr>
          <a:r>
            <a:rPr lang="en-US" sz="500" kern="1200" baseline="0" smtClean="0">
              <a:latin typeface="Arial"/>
            </a:rPr>
            <a:t>Production Control Mgr</a:t>
          </a:r>
        </a:p>
        <a:p>
          <a:pPr marR="0" lvl="0" algn="ctr" defTabSz="222250" rtl="0">
            <a:lnSpc>
              <a:spcPct val="90000"/>
            </a:lnSpc>
            <a:spcBef>
              <a:spcPct val="0"/>
            </a:spcBef>
            <a:spcAft>
              <a:spcPct val="35000"/>
            </a:spcAft>
          </a:pPr>
          <a:r>
            <a:rPr lang="en-US" sz="500" kern="1200" baseline="0" smtClean="0">
              <a:latin typeface="Arial"/>
            </a:rPr>
            <a:t>Production Control</a:t>
          </a:r>
        </a:p>
        <a:p>
          <a:pPr marR="0" lvl="0" algn="ctr" defTabSz="222250" rtl="0">
            <a:lnSpc>
              <a:spcPct val="90000"/>
            </a:lnSpc>
            <a:spcBef>
              <a:spcPct val="0"/>
            </a:spcBef>
            <a:spcAft>
              <a:spcPct val="35000"/>
            </a:spcAft>
          </a:pPr>
          <a:r>
            <a:rPr lang="en-US" sz="500" kern="1200" baseline="0" smtClean="0">
              <a:latin typeface="Arial"/>
            </a:rPr>
            <a:t>Manufacturing</a:t>
          </a:r>
        </a:p>
        <a:p>
          <a:pPr marR="0" lvl="0" algn="ctr" defTabSz="222250" rtl="0">
            <a:lnSpc>
              <a:spcPct val="90000"/>
            </a:lnSpc>
            <a:spcBef>
              <a:spcPct val="0"/>
            </a:spcBef>
            <a:spcAft>
              <a:spcPct val="35000"/>
            </a:spcAft>
          </a:pPr>
          <a:r>
            <a:rPr lang="en-US" sz="500" kern="1200" baseline="0" smtClean="0">
              <a:latin typeface="Arial"/>
            </a:rPr>
            <a:t>(201)</a:t>
          </a:r>
          <a:endParaRPr lang="en-US" sz="500" kern="1200" smtClean="0"/>
        </a:p>
      </dsp:txBody>
      <dsp:txXfrm>
        <a:off x="2461501" y="1004122"/>
        <a:ext cx="677697" cy="557978"/>
      </dsp:txXfrm>
    </dsp:sp>
    <dsp:sp modelId="{B0CC6693-900E-4A79-BD98-B426B0B3AD33}">
      <dsp:nvSpPr>
        <dsp:cNvPr id="0" name=""/>
        <dsp:cNvSpPr/>
      </dsp:nvSpPr>
      <dsp:spPr>
        <a:xfrm>
          <a:off x="2630925" y="1704417"/>
          <a:ext cx="677697" cy="49112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[Multiple Managers]</a:t>
          </a:r>
        </a:p>
        <a:p>
          <a:pPr marR="0" lvl="0" algn="ctr" defTabSz="222250" rtl="0">
            <a:lnSpc>
              <a:spcPct val="90000"/>
            </a:lnSpc>
            <a:spcBef>
              <a:spcPct val="0"/>
            </a:spcBef>
            <a:spcAft>
              <a:spcPct val="35000"/>
            </a:spcAft>
          </a:pPr>
          <a:r>
            <a:rPr lang="en-US" sz="500" kern="1200" baseline="0" smtClean="0">
              <a:latin typeface="Arial"/>
            </a:rPr>
            <a:t>Mfg. Production</a:t>
          </a:r>
        </a:p>
        <a:p>
          <a:pPr marR="0" lvl="0" algn="ctr" defTabSz="222250" rtl="0">
            <a:lnSpc>
              <a:spcPct val="90000"/>
            </a:lnSpc>
            <a:spcBef>
              <a:spcPct val="0"/>
            </a:spcBef>
            <a:spcAft>
              <a:spcPct val="35000"/>
            </a:spcAft>
          </a:pPr>
          <a:r>
            <a:rPr lang="en-US" sz="500" kern="1200" baseline="0" smtClean="0">
              <a:latin typeface="Arial"/>
            </a:rPr>
            <a:t>(178)</a:t>
          </a:r>
          <a:endParaRPr lang="en-US" sz="500" kern="1200" smtClean="0"/>
        </a:p>
      </dsp:txBody>
      <dsp:txXfrm>
        <a:off x="2630925" y="1704417"/>
        <a:ext cx="677697" cy="491123"/>
      </dsp:txXfrm>
    </dsp:sp>
    <dsp:sp modelId="{9DA65D55-3A32-466F-AB8D-DF2991C3E817}">
      <dsp:nvSpPr>
        <dsp:cNvPr id="0" name=""/>
        <dsp:cNvSpPr/>
      </dsp:nvSpPr>
      <dsp:spPr>
        <a:xfrm>
          <a:off x="2630925" y="2337857"/>
          <a:ext cx="677697" cy="51484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Pilar Ackerman</a:t>
          </a:r>
        </a:p>
        <a:p>
          <a:pPr marR="0" lvl="0" algn="ctr" defTabSz="222250" rtl="0">
            <a:lnSpc>
              <a:spcPct val="90000"/>
            </a:lnSpc>
            <a:spcBef>
              <a:spcPct val="0"/>
            </a:spcBef>
            <a:spcAft>
              <a:spcPct val="35000"/>
            </a:spcAft>
          </a:pPr>
          <a:r>
            <a:rPr lang="en-US" sz="500" kern="1200" baseline="0" smtClean="0">
              <a:latin typeface="Arial"/>
            </a:rPr>
            <a:t>Shipping &amp; Receiving</a:t>
          </a:r>
        </a:p>
        <a:p>
          <a:pPr marR="0" lvl="0" algn="ctr" defTabSz="222250" rtl="0">
            <a:lnSpc>
              <a:spcPct val="90000"/>
            </a:lnSpc>
            <a:spcBef>
              <a:spcPct val="0"/>
            </a:spcBef>
            <a:spcAft>
              <a:spcPct val="35000"/>
            </a:spcAft>
          </a:pPr>
          <a:r>
            <a:rPr lang="en-US" sz="500" kern="1200" baseline="0" smtClean="0">
              <a:latin typeface="Arial"/>
            </a:rPr>
            <a:t>Supervisor</a:t>
          </a:r>
        </a:p>
        <a:p>
          <a:pPr marR="0" lvl="0" algn="ctr" defTabSz="222250" rtl="0">
            <a:lnSpc>
              <a:spcPct val="90000"/>
            </a:lnSpc>
            <a:spcBef>
              <a:spcPct val="0"/>
            </a:spcBef>
            <a:spcAft>
              <a:spcPct val="35000"/>
            </a:spcAft>
          </a:pPr>
          <a:r>
            <a:rPr lang="en-US" sz="500" kern="1200" baseline="0" smtClean="0">
              <a:latin typeface="Arial"/>
            </a:rPr>
            <a:t>Inventory Mgmt.</a:t>
          </a:r>
        </a:p>
        <a:p>
          <a:pPr marR="0" lvl="0" algn="ctr" defTabSz="222250" rtl="0">
            <a:lnSpc>
              <a:spcPct val="90000"/>
            </a:lnSpc>
            <a:spcBef>
              <a:spcPct val="0"/>
            </a:spcBef>
            <a:spcAft>
              <a:spcPct val="35000"/>
            </a:spcAft>
          </a:pPr>
          <a:r>
            <a:rPr lang="en-US" sz="500" kern="1200" baseline="0" smtClean="0">
              <a:latin typeface="Arial"/>
            </a:rPr>
            <a:t>(6)</a:t>
          </a:r>
          <a:endParaRPr lang="en-US" sz="500" kern="1200" smtClean="0"/>
        </a:p>
      </dsp:txBody>
      <dsp:txXfrm>
        <a:off x="2630925" y="2337857"/>
        <a:ext cx="677697" cy="514846"/>
      </dsp:txXfrm>
    </dsp:sp>
    <dsp:sp modelId="{FDD7D996-F300-4CCC-9961-4C1F411A41C0}">
      <dsp:nvSpPr>
        <dsp:cNvPr id="0" name=""/>
        <dsp:cNvSpPr/>
      </dsp:nvSpPr>
      <dsp:spPr>
        <a:xfrm>
          <a:off x="2630925" y="2995019"/>
          <a:ext cx="677697" cy="53623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A. Scott Wright</a:t>
          </a:r>
        </a:p>
        <a:p>
          <a:pPr marR="0" lvl="0" algn="ctr" defTabSz="222250" rtl="0">
            <a:lnSpc>
              <a:spcPct val="90000"/>
            </a:lnSpc>
            <a:spcBef>
              <a:spcPct val="0"/>
            </a:spcBef>
            <a:spcAft>
              <a:spcPct val="35000"/>
            </a:spcAft>
          </a:pPr>
          <a:r>
            <a:rPr lang="en-US" sz="500" kern="1200" baseline="0" smtClean="0">
              <a:latin typeface="Arial"/>
            </a:rPr>
            <a:t>Master Scheduler</a:t>
          </a:r>
        </a:p>
        <a:p>
          <a:pPr marR="0" lvl="0" algn="ctr" defTabSz="222250" rtl="0">
            <a:lnSpc>
              <a:spcPct val="90000"/>
            </a:lnSpc>
            <a:spcBef>
              <a:spcPct val="0"/>
            </a:spcBef>
            <a:spcAft>
              <a:spcPct val="35000"/>
            </a:spcAft>
          </a:pPr>
          <a:r>
            <a:rPr lang="en-US" sz="500" kern="1200" baseline="0" smtClean="0">
              <a:latin typeface="Arial"/>
            </a:rPr>
            <a:t>Mfg. Production Control</a:t>
          </a:r>
        </a:p>
        <a:p>
          <a:pPr marR="0" lvl="0" algn="ctr" defTabSz="222250" rtl="0">
            <a:lnSpc>
              <a:spcPct val="90000"/>
            </a:lnSpc>
            <a:spcBef>
              <a:spcPct val="0"/>
            </a:spcBef>
            <a:spcAft>
              <a:spcPct val="35000"/>
            </a:spcAft>
          </a:pPr>
          <a:r>
            <a:rPr lang="en-US" sz="500" kern="1200" baseline="0" smtClean="0">
              <a:latin typeface="Arial"/>
            </a:rPr>
            <a:t>(5)</a:t>
          </a:r>
          <a:endParaRPr lang="en-US" sz="500" kern="1200" smtClean="0"/>
        </a:p>
      </dsp:txBody>
      <dsp:txXfrm>
        <a:off x="2630925" y="2995019"/>
        <a:ext cx="677697" cy="536231"/>
      </dsp:txXfrm>
    </dsp:sp>
    <dsp:sp modelId="{BE0051B3-260F-4854-AEB6-AC655DA97BBE}">
      <dsp:nvSpPr>
        <dsp:cNvPr id="0" name=""/>
        <dsp:cNvSpPr/>
      </dsp:nvSpPr>
      <dsp:spPr>
        <a:xfrm>
          <a:off x="2630925" y="3673567"/>
          <a:ext cx="677697" cy="527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Haxem Abolrous</a:t>
          </a:r>
        </a:p>
        <a:p>
          <a:pPr marR="0" lvl="0" algn="ctr" defTabSz="222250" rtl="0">
            <a:lnSpc>
              <a:spcPct val="90000"/>
            </a:lnSpc>
            <a:spcBef>
              <a:spcPct val="0"/>
            </a:spcBef>
            <a:spcAft>
              <a:spcPct val="35000"/>
            </a:spcAft>
          </a:pPr>
          <a:r>
            <a:rPr lang="en-US" sz="500" kern="1200" baseline="0" smtClean="0">
              <a:latin typeface="Arial"/>
            </a:rPr>
            <a:t>QA Manager</a:t>
          </a:r>
        </a:p>
        <a:p>
          <a:pPr marR="0" lvl="0" algn="ctr" defTabSz="222250" rtl="0">
            <a:lnSpc>
              <a:spcPct val="90000"/>
            </a:lnSpc>
            <a:spcBef>
              <a:spcPct val="0"/>
            </a:spcBef>
            <a:spcAft>
              <a:spcPct val="35000"/>
            </a:spcAft>
          </a:pPr>
          <a:r>
            <a:rPr lang="en-US" sz="500" kern="1200" baseline="0" smtClean="0">
              <a:latin typeface="Arial"/>
            </a:rPr>
            <a:t>Quality Assurance</a:t>
          </a:r>
        </a:p>
        <a:p>
          <a:pPr marR="0" lvl="0" algn="ctr" defTabSz="222250" rtl="0">
            <a:lnSpc>
              <a:spcPct val="90000"/>
            </a:lnSpc>
            <a:spcBef>
              <a:spcPct val="0"/>
            </a:spcBef>
            <a:spcAft>
              <a:spcPct val="35000"/>
            </a:spcAft>
          </a:pPr>
          <a:r>
            <a:rPr lang="en-US" sz="500" kern="1200" baseline="0" smtClean="0">
              <a:latin typeface="Arial"/>
            </a:rPr>
            <a:t>(11)</a:t>
          </a:r>
          <a:endParaRPr lang="en-US" sz="500" kern="1200" smtClean="0"/>
        </a:p>
      </dsp:txBody>
      <dsp:txXfrm>
        <a:off x="2630925" y="3673567"/>
        <a:ext cx="677697" cy="527875"/>
      </dsp:txXfrm>
    </dsp:sp>
    <dsp:sp modelId="{80304C5E-D089-459B-87E5-EB814161C1DE}">
      <dsp:nvSpPr>
        <dsp:cNvPr id="0" name=""/>
        <dsp:cNvSpPr/>
      </dsp:nvSpPr>
      <dsp:spPr>
        <a:xfrm>
          <a:off x="3281514" y="1004122"/>
          <a:ext cx="677697" cy="572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Brian Welker</a:t>
          </a:r>
        </a:p>
        <a:p>
          <a:pPr marR="0" lvl="0" algn="ctr" defTabSz="222250" rtl="0">
            <a:lnSpc>
              <a:spcPct val="90000"/>
            </a:lnSpc>
            <a:spcBef>
              <a:spcPct val="0"/>
            </a:spcBef>
            <a:spcAft>
              <a:spcPct val="35000"/>
            </a:spcAft>
          </a:pPr>
          <a:r>
            <a:rPr lang="en-US" sz="500" kern="1200" baseline="0" smtClean="0">
              <a:latin typeface="Arial"/>
            </a:rPr>
            <a:t>VP Sales</a:t>
          </a:r>
        </a:p>
        <a:p>
          <a:pPr marR="0" lvl="0" algn="ctr" defTabSz="222250" rtl="0">
            <a:lnSpc>
              <a:spcPct val="90000"/>
            </a:lnSpc>
            <a:spcBef>
              <a:spcPct val="0"/>
            </a:spcBef>
            <a:spcAft>
              <a:spcPct val="35000"/>
            </a:spcAft>
          </a:pPr>
          <a:r>
            <a:rPr lang="en-US" sz="500" kern="1200" baseline="0" smtClean="0">
              <a:latin typeface="Arial"/>
            </a:rPr>
            <a:t>Sales</a:t>
          </a:r>
        </a:p>
        <a:p>
          <a:pPr marR="0" lvl="0" algn="ctr" defTabSz="222250" rtl="0">
            <a:lnSpc>
              <a:spcPct val="90000"/>
            </a:lnSpc>
            <a:spcBef>
              <a:spcPct val="0"/>
            </a:spcBef>
            <a:spcAft>
              <a:spcPct val="35000"/>
            </a:spcAft>
          </a:pPr>
          <a:r>
            <a:rPr lang="en-US" sz="500" kern="1200" baseline="0" smtClean="0">
              <a:latin typeface="Arial"/>
            </a:rPr>
            <a:t>Sales &amp; Marketing</a:t>
          </a:r>
        </a:p>
        <a:p>
          <a:pPr marR="0" lvl="0" algn="ctr" defTabSz="222250" rtl="0">
            <a:lnSpc>
              <a:spcPct val="90000"/>
            </a:lnSpc>
            <a:spcBef>
              <a:spcPct val="0"/>
            </a:spcBef>
            <a:spcAft>
              <a:spcPct val="35000"/>
            </a:spcAft>
          </a:pPr>
          <a:r>
            <a:rPr lang="en-US" sz="500" kern="1200" baseline="0" smtClean="0">
              <a:latin typeface="Arial"/>
            </a:rPr>
            <a:t>(18)</a:t>
          </a:r>
          <a:endParaRPr lang="en-US" sz="500" kern="1200" smtClean="0"/>
        </a:p>
      </dsp:txBody>
      <dsp:txXfrm>
        <a:off x="3281514" y="1004122"/>
        <a:ext cx="677697" cy="572359"/>
      </dsp:txXfrm>
    </dsp:sp>
    <dsp:sp modelId="{61259A8C-68C3-4884-B4D2-81DFEC2DFB5E}">
      <dsp:nvSpPr>
        <dsp:cNvPr id="0" name=""/>
        <dsp:cNvSpPr/>
      </dsp:nvSpPr>
      <dsp:spPr>
        <a:xfrm>
          <a:off x="3450939" y="1718797"/>
          <a:ext cx="677697" cy="49075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Amy Alberts</a:t>
          </a:r>
        </a:p>
        <a:p>
          <a:pPr marR="0" lvl="0" algn="ctr" defTabSz="222250" rtl="0">
            <a:lnSpc>
              <a:spcPct val="90000"/>
            </a:lnSpc>
            <a:spcBef>
              <a:spcPct val="0"/>
            </a:spcBef>
            <a:spcAft>
              <a:spcPct val="35000"/>
            </a:spcAft>
          </a:pPr>
          <a:r>
            <a:rPr lang="en-US" sz="500" kern="1200" baseline="0" smtClean="0">
              <a:latin typeface="Arial"/>
            </a:rPr>
            <a:t>European </a:t>
          </a:r>
        </a:p>
        <a:p>
          <a:pPr marR="0" lvl="0" algn="ctr" defTabSz="222250" rtl="0">
            <a:lnSpc>
              <a:spcPct val="90000"/>
            </a:lnSpc>
            <a:spcBef>
              <a:spcPct val="0"/>
            </a:spcBef>
            <a:spcAft>
              <a:spcPct val="35000"/>
            </a:spcAft>
          </a:pPr>
          <a:r>
            <a:rPr lang="en-US" sz="500" kern="1200" baseline="0" smtClean="0">
              <a:latin typeface="Arial"/>
            </a:rPr>
            <a:t>Sales Mgr</a:t>
          </a:r>
        </a:p>
        <a:p>
          <a:pPr marR="0" lvl="0" algn="ctr" defTabSz="222250" rtl="0">
            <a:lnSpc>
              <a:spcPct val="90000"/>
            </a:lnSpc>
            <a:spcBef>
              <a:spcPct val="0"/>
            </a:spcBef>
            <a:spcAft>
              <a:spcPct val="35000"/>
            </a:spcAft>
          </a:pPr>
          <a:r>
            <a:rPr lang="en-US" sz="500" kern="1200" baseline="0" smtClean="0">
              <a:latin typeface="Arial"/>
            </a:rPr>
            <a:t>(4)</a:t>
          </a:r>
          <a:endParaRPr lang="en-US" sz="500" kern="1200" smtClean="0"/>
        </a:p>
      </dsp:txBody>
      <dsp:txXfrm>
        <a:off x="3450939" y="1718797"/>
        <a:ext cx="677697" cy="490757"/>
      </dsp:txXfrm>
    </dsp:sp>
    <dsp:sp modelId="{611B17E2-6027-49AB-8BA0-4E173107CFAD}">
      <dsp:nvSpPr>
        <dsp:cNvPr id="0" name=""/>
        <dsp:cNvSpPr/>
      </dsp:nvSpPr>
      <dsp:spPr>
        <a:xfrm>
          <a:off x="3450939" y="2351871"/>
          <a:ext cx="677697" cy="33884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Syad Abbas</a:t>
          </a:r>
        </a:p>
        <a:p>
          <a:pPr marR="0" lvl="0" algn="ctr" defTabSz="222250" rtl="0">
            <a:lnSpc>
              <a:spcPct val="90000"/>
            </a:lnSpc>
            <a:spcBef>
              <a:spcPct val="0"/>
            </a:spcBef>
            <a:spcAft>
              <a:spcPct val="35000"/>
            </a:spcAft>
          </a:pPr>
          <a:r>
            <a:rPr lang="en-US" sz="500" kern="1200" baseline="0" smtClean="0">
              <a:latin typeface="Arial"/>
            </a:rPr>
            <a:t>Pacific Sales Mgr.</a:t>
          </a:r>
        </a:p>
        <a:p>
          <a:pPr marR="0" lvl="0" algn="ctr" defTabSz="222250" rtl="0">
            <a:lnSpc>
              <a:spcPct val="90000"/>
            </a:lnSpc>
            <a:spcBef>
              <a:spcPct val="0"/>
            </a:spcBef>
            <a:spcAft>
              <a:spcPct val="35000"/>
            </a:spcAft>
          </a:pPr>
          <a:r>
            <a:rPr lang="en-US" sz="500" kern="1200" baseline="0" smtClean="0">
              <a:latin typeface="Arial"/>
            </a:rPr>
            <a:t>(2)</a:t>
          </a:r>
          <a:endParaRPr lang="en-US" sz="500" kern="1200" smtClean="0"/>
        </a:p>
      </dsp:txBody>
      <dsp:txXfrm>
        <a:off x="3450939" y="2351871"/>
        <a:ext cx="677697" cy="338848"/>
      </dsp:txXfrm>
    </dsp:sp>
    <dsp:sp modelId="{1AF217CA-FA33-4168-99E0-1398996224A8}">
      <dsp:nvSpPr>
        <dsp:cNvPr id="0" name=""/>
        <dsp:cNvSpPr/>
      </dsp:nvSpPr>
      <dsp:spPr>
        <a:xfrm>
          <a:off x="3450939" y="2833036"/>
          <a:ext cx="677697" cy="5472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Stephen Jiang’</a:t>
          </a:r>
        </a:p>
        <a:p>
          <a:pPr marR="0" lvl="0" algn="ctr" defTabSz="222250" rtl="0">
            <a:lnSpc>
              <a:spcPct val="90000"/>
            </a:lnSpc>
            <a:spcBef>
              <a:spcPct val="0"/>
            </a:spcBef>
            <a:spcAft>
              <a:spcPct val="35000"/>
            </a:spcAft>
          </a:pPr>
          <a:r>
            <a:rPr lang="en-US" sz="500" kern="1200" baseline="0" smtClean="0">
              <a:latin typeface="Arial"/>
            </a:rPr>
            <a:t>North American</a:t>
          </a:r>
        </a:p>
        <a:p>
          <a:pPr marR="0" lvl="0" algn="ctr" defTabSz="222250" rtl="0">
            <a:lnSpc>
              <a:spcPct val="90000"/>
            </a:lnSpc>
            <a:spcBef>
              <a:spcPct val="0"/>
            </a:spcBef>
            <a:spcAft>
              <a:spcPct val="35000"/>
            </a:spcAft>
          </a:pPr>
          <a:r>
            <a:rPr lang="en-US" sz="500" kern="1200" baseline="0" smtClean="0">
              <a:latin typeface="Arial"/>
            </a:rPr>
            <a:t>Sales Mgr.</a:t>
          </a:r>
        </a:p>
        <a:p>
          <a:pPr marR="0" lvl="0" algn="ctr" defTabSz="222250" rtl="0">
            <a:lnSpc>
              <a:spcPct val="90000"/>
            </a:lnSpc>
            <a:spcBef>
              <a:spcPct val="0"/>
            </a:spcBef>
            <a:spcAft>
              <a:spcPct val="35000"/>
            </a:spcAft>
          </a:pPr>
          <a:r>
            <a:rPr lang="en-US" sz="500" kern="1200" baseline="0" smtClean="0">
              <a:latin typeface="Arial"/>
            </a:rPr>
            <a:t>(11)</a:t>
          </a:r>
          <a:endParaRPr lang="en-US" sz="500" kern="1200" smtClean="0"/>
        </a:p>
      </dsp:txBody>
      <dsp:txXfrm>
        <a:off x="3450939" y="2833036"/>
        <a:ext cx="677697" cy="547294"/>
      </dsp:txXfrm>
    </dsp:sp>
    <dsp:sp modelId="{0FEEBA82-5BFC-4252-BCF4-BDDDFF140082}">
      <dsp:nvSpPr>
        <dsp:cNvPr id="0" name=""/>
        <dsp:cNvSpPr/>
      </dsp:nvSpPr>
      <dsp:spPr>
        <a:xfrm>
          <a:off x="4101528" y="1004122"/>
          <a:ext cx="677697" cy="61435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Jean Trenary</a:t>
          </a:r>
        </a:p>
        <a:p>
          <a:pPr marR="0" lvl="0" algn="ctr" defTabSz="222250" rtl="0">
            <a:lnSpc>
              <a:spcPct val="90000"/>
            </a:lnSpc>
            <a:spcBef>
              <a:spcPct val="0"/>
            </a:spcBef>
            <a:spcAft>
              <a:spcPct val="35000"/>
            </a:spcAft>
          </a:pPr>
          <a:r>
            <a:rPr lang="en-US" sz="500" kern="1200" baseline="0" smtClean="0">
              <a:latin typeface="Arial"/>
            </a:rPr>
            <a:t>IS Manager</a:t>
          </a:r>
        </a:p>
        <a:p>
          <a:pPr marR="0" lvl="0" algn="ctr" defTabSz="222250" rtl="0">
            <a:lnSpc>
              <a:spcPct val="90000"/>
            </a:lnSpc>
            <a:spcBef>
              <a:spcPct val="0"/>
            </a:spcBef>
            <a:spcAft>
              <a:spcPct val="35000"/>
            </a:spcAft>
          </a:pPr>
          <a:r>
            <a:rPr lang="en-US" sz="500" kern="1200" baseline="0" smtClean="0">
              <a:latin typeface="Arial"/>
            </a:rPr>
            <a:t>Info Services</a:t>
          </a:r>
        </a:p>
        <a:p>
          <a:pPr marR="0" lvl="0" algn="ctr" defTabSz="222250" rtl="0">
            <a:lnSpc>
              <a:spcPct val="90000"/>
            </a:lnSpc>
            <a:spcBef>
              <a:spcPct val="0"/>
            </a:spcBef>
            <a:spcAft>
              <a:spcPct val="35000"/>
            </a:spcAft>
          </a:pPr>
          <a:r>
            <a:rPr lang="en-US" sz="500" kern="1200" baseline="0" smtClean="0">
              <a:latin typeface="Arial"/>
            </a:rPr>
            <a:t>Exec Gen &amp; Admin</a:t>
          </a:r>
        </a:p>
        <a:p>
          <a:pPr marR="0" lvl="0" algn="ctr" defTabSz="222250" rtl="0">
            <a:lnSpc>
              <a:spcPct val="90000"/>
            </a:lnSpc>
            <a:spcBef>
              <a:spcPct val="0"/>
            </a:spcBef>
            <a:spcAft>
              <a:spcPct val="35000"/>
            </a:spcAft>
          </a:pPr>
          <a:r>
            <a:rPr lang="en-US" sz="500" kern="1200" baseline="0" smtClean="0">
              <a:latin typeface="Arial"/>
            </a:rPr>
            <a:t>(10)</a:t>
          </a:r>
          <a:endParaRPr lang="en-US" sz="500" kern="1200" smtClean="0"/>
        </a:p>
      </dsp:txBody>
      <dsp:txXfrm>
        <a:off x="4101528" y="1004122"/>
        <a:ext cx="677697" cy="614356"/>
      </dsp:txXfrm>
    </dsp:sp>
    <dsp:sp modelId="{A2D054D6-841A-4883-A75B-83C9AA228330}">
      <dsp:nvSpPr>
        <dsp:cNvPr id="0" name=""/>
        <dsp:cNvSpPr/>
      </dsp:nvSpPr>
      <dsp:spPr>
        <a:xfrm>
          <a:off x="4921541" y="1004122"/>
          <a:ext cx="677697" cy="5938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kern="1200" baseline="0" smtClean="0">
              <a:latin typeface="Arial"/>
            </a:rPr>
            <a:t>David Bradley</a:t>
          </a:r>
        </a:p>
        <a:p>
          <a:pPr marR="0" lvl="0" algn="ctr" defTabSz="222250" rtl="0">
            <a:lnSpc>
              <a:spcPct val="90000"/>
            </a:lnSpc>
            <a:spcBef>
              <a:spcPct val="0"/>
            </a:spcBef>
            <a:spcAft>
              <a:spcPct val="35000"/>
            </a:spcAft>
          </a:pPr>
          <a:r>
            <a:rPr lang="en-US" sz="500" kern="1200" baseline="0" smtClean="0">
              <a:latin typeface="Arial"/>
            </a:rPr>
            <a:t>Marketing Mgr</a:t>
          </a:r>
        </a:p>
        <a:p>
          <a:pPr marR="0" lvl="0" algn="ctr" defTabSz="222250" rtl="0">
            <a:lnSpc>
              <a:spcPct val="90000"/>
            </a:lnSpc>
            <a:spcBef>
              <a:spcPct val="0"/>
            </a:spcBef>
            <a:spcAft>
              <a:spcPct val="35000"/>
            </a:spcAft>
          </a:pPr>
          <a:r>
            <a:rPr lang="en-US" sz="500" kern="1200" baseline="0" smtClean="0">
              <a:latin typeface="Arial"/>
            </a:rPr>
            <a:t>Marketing</a:t>
          </a:r>
        </a:p>
        <a:p>
          <a:pPr marR="0" lvl="0" algn="ctr" defTabSz="222250" rtl="0">
            <a:lnSpc>
              <a:spcPct val="90000"/>
            </a:lnSpc>
            <a:spcBef>
              <a:spcPct val="0"/>
            </a:spcBef>
            <a:spcAft>
              <a:spcPct val="35000"/>
            </a:spcAft>
          </a:pPr>
          <a:r>
            <a:rPr lang="en-US" sz="500" kern="1200" baseline="0" smtClean="0">
              <a:latin typeface="Arial"/>
            </a:rPr>
            <a:t>Sales &amp; Marketing</a:t>
          </a:r>
        </a:p>
        <a:p>
          <a:pPr marR="0" lvl="0" algn="ctr" defTabSz="222250" rtl="0">
            <a:lnSpc>
              <a:spcPct val="90000"/>
            </a:lnSpc>
            <a:spcBef>
              <a:spcPct val="0"/>
            </a:spcBef>
            <a:spcAft>
              <a:spcPct val="35000"/>
            </a:spcAft>
          </a:pPr>
          <a:r>
            <a:rPr lang="en-US" sz="500" kern="1200" baseline="0" smtClean="0">
              <a:latin typeface="Arial"/>
            </a:rPr>
            <a:t>(9)</a:t>
          </a:r>
          <a:endParaRPr lang="en-US" sz="500" kern="1200" smtClean="0"/>
        </a:p>
      </dsp:txBody>
      <dsp:txXfrm>
        <a:off x="4921541" y="1004122"/>
        <a:ext cx="677697" cy="5938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WileySD2007.dotm</Template>
  <TotalTime>1568</TotalTime>
  <Pages>23</Pages>
  <Words>4782</Words>
  <Characters>24555</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Prod</vt:lpstr>
    </vt:vector>
  </TitlesOfParts>
  <Company>Hungry Minds, Inc.</Company>
  <LinksUpToDate>false</LinksUpToDate>
  <CharactersWithSpaces>29279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dc:title>
  <dc:creator>Warren Thornthwaite</dc:creator>
  <cp:lastModifiedBy>Warren Thornthwaite</cp:lastModifiedBy>
  <cp:revision>9</cp:revision>
  <cp:lastPrinted>2009-12-10T23:58:00Z</cp:lastPrinted>
  <dcterms:created xsi:type="dcterms:W3CDTF">2010-01-04T20:04:00Z</dcterms:created>
  <dcterms:modified xsi:type="dcterms:W3CDTF">2011-02-08T23:31:00Z</dcterms:modified>
</cp:coreProperties>
</file>