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EE9FA" w14:textId="77777777" w:rsidR="00277C5A" w:rsidRDefault="00277C5A">
      <w:pPr>
        <w:widowControl w:val="0"/>
        <w:pBdr>
          <w:top w:val="nil"/>
          <w:left w:val="nil"/>
          <w:bottom w:val="nil"/>
          <w:right w:val="nil"/>
          <w:between w:val="nil"/>
        </w:pBdr>
        <w:spacing w:after="0" w:line="276" w:lineRule="auto"/>
      </w:pPr>
    </w:p>
    <w:p w14:paraId="58331727" w14:textId="77777777" w:rsidR="00277C5A" w:rsidRDefault="00EA313A">
      <w:pPr>
        <w:spacing w:after="0"/>
        <w:rPr>
          <w:b/>
          <w:sz w:val="24"/>
          <w:szCs w:val="24"/>
        </w:rPr>
      </w:pPr>
      <w:r>
        <w:rPr>
          <w:noProof/>
        </w:rPr>
        <w:drawing>
          <wp:anchor distT="0" distB="0" distL="114300" distR="114300" simplePos="0" relativeHeight="251658240" behindDoc="0" locked="0" layoutInCell="1" hidden="0" allowOverlap="1" wp14:anchorId="0D2095AB" wp14:editId="361A85C2">
            <wp:simplePos x="0" y="0"/>
            <wp:positionH relativeFrom="column">
              <wp:posOffset>1943100</wp:posOffset>
            </wp:positionH>
            <wp:positionV relativeFrom="paragraph">
              <wp:posOffset>0</wp:posOffset>
            </wp:positionV>
            <wp:extent cx="2101850" cy="800100"/>
            <wp:effectExtent l="0" t="0" r="0" b="0"/>
            <wp:wrapTopAndBottom distT="0" distB="0"/>
            <wp:docPr id="45" name="image23.jpg" descr="http://www.uqar.ca/files/communications/logo/uqar-bleu-300.jpg"/>
            <wp:cNvGraphicFramePr/>
            <a:graphic xmlns:a="http://schemas.openxmlformats.org/drawingml/2006/main">
              <a:graphicData uri="http://schemas.openxmlformats.org/drawingml/2006/picture">
                <pic:pic xmlns:pic="http://schemas.openxmlformats.org/drawingml/2006/picture">
                  <pic:nvPicPr>
                    <pic:cNvPr id="0" name="image23.jpg" descr="http://www.uqar.ca/files/communications/logo/uqar-bleu-300.jpg"/>
                    <pic:cNvPicPr preferRelativeResize="0"/>
                  </pic:nvPicPr>
                  <pic:blipFill>
                    <a:blip r:embed="rId8"/>
                    <a:srcRect/>
                    <a:stretch>
                      <a:fillRect/>
                    </a:stretch>
                  </pic:blipFill>
                  <pic:spPr>
                    <a:xfrm>
                      <a:off x="0" y="0"/>
                      <a:ext cx="2101850" cy="800100"/>
                    </a:xfrm>
                    <a:prstGeom prst="rect">
                      <a:avLst/>
                    </a:prstGeom>
                    <a:ln/>
                  </pic:spPr>
                </pic:pic>
              </a:graphicData>
            </a:graphic>
          </wp:anchor>
        </w:drawing>
      </w:r>
    </w:p>
    <w:p w14:paraId="3B0C0C68" w14:textId="77777777" w:rsidR="00277C5A" w:rsidRDefault="00277C5A">
      <w:pPr>
        <w:pBdr>
          <w:top w:val="nil"/>
          <w:left w:val="nil"/>
          <w:bottom w:val="nil"/>
          <w:right w:val="nil"/>
          <w:between w:val="nil"/>
        </w:pBdr>
        <w:spacing w:after="0" w:line="240" w:lineRule="auto"/>
        <w:rPr>
          <w:rFonts w:ascii="Georgia" w:eastAsia="Georgia" w:hAnsi="Georgia" w:cs="Georgia"/>
          <w:color w:val="000000"/>
          <w:sz w:val="24"/>
          <w:szCs w:val="24"/>
        </w:rPr>
      </w:pPr>
    </w:p>
    <w:p w14:paraId="5844D86F" w14:textId="77777777" w:rsidR="00277C5A" w:rsidRDefault="00277C5A">
      <w:pPr>
        <w:spacing w:after="0"/>
        <w:jc w:val="center"/>
        <w:rPr>
          <w:rFonts w:ascii="Times New Roman" w:eastAsia="Times New Roman" w:hAnsi="Times New Roman" w:cs="Times New Roman"/>
          <w:b/>
          <w:sz w:val="48"/>
          <w:szCs w:val="48"/>
        </w:rPr>
      </w:pPr>
    </w:p>
    <w:p w14:paraId="642FEE51" w14:textId="77777777" w:rsidR="00277C5A" w:rsidRDefault="00277C5A">
      <w:pPr>
        <w:spacing w:after="0"/>
        <w:jc w:val="center"/>
        <w:rPr>
          <w:rFonts w:ascii="Times New Roman" w:eastAsia="Times New Roman" w:hAnsi="Times New Roman" w:cs="Times New Roman"/>
          <w:b/>
          <w:sz w:val="48"/>
          <w:szCs w:val="48"/>
        </w:rPr>
      </w:pPr>
    </w:p>
    <w:p w14:paraId="1DD68B05" w14:textId="77777777" w:rsidR="00277C5A" w:rsidRDefault="00277C5A">
      <w:pPr>
        <w:spacing w:after="0"/>
        <w:jc w:val="center"/>
        <w:rPr>
          <w:rFonts w:ascii="Times New Roman" w:eastAsia="Times New Roman" w:hAnsi="Times New Roman" w:cs="Times New Roman"/>
          <w:b/>
          <w:sz w:val="48"/>
          <w:szCs w:val="48"/>
        </w:rPr>
      </w:pPr>
    </w:p>
    <w:p w14:paraId="4AA00061" w14:textId="77777777" w:rsidR="00277C5A" w:rsidRDefault="00EA313A">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Forage de données </w:t>
      </w:r>
    </w:p>
    <w:p w14:paraId="773B609A" w14:textId="77777777" w:rsidR="00277C5A" w:rsidRDefault="00277C5A">
      <w:pPr>
        <w:spacing w:after="0" w:line="240" w:lineRule="auto"/>
        <w:rPr>
          <w:rFonts w:ascii="Bookman Old Style" w:eastAsia="Bookman Old Style" w:hAnsi="Bookman Old Style" w:cs="Bookman Old Style"/>
          <w:color w:val="000000"/>
          <w:sz w:val="24"/>
          <w:szCs w:val="24"/>
        </w:rPr>
      </w:pPr>
    </w:p>
    <w:p w14:paraId="3BF5EC35" w14:textId="7D26C81A" w:rsidR="00277C5A" w:rsidRDefault="00EA313A">
      <w:pPr>
        <w:spacing w:after="0"/>
        <w:jc w:val="center"/>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24"/>
          <w:szCs w:val="24"/>
        </w:rPr>
        <w:t xml:space="preserve"> </w:t>
      </w:r>
      <w:r w:rsidR="002852C1">
        <w:rPr>
          <w:rFonts w:ascii="Bookman Old Style" w:eastAsia="Bookman Old Style" w:hAnsi="Bookman Old Style" w:cs="Bookman Old Style"/>
          <w:color w:val="000000"/>
          <w:sz w:val="40"/>
          <w:szCs w:val="40"/>
        </w:rPr>
        <w:t>Génération des</w:t>
      </w:r>
      <w:r>
        <w:rPr>
          <w:rFonts w:ascii="Bookman Old Style" w:eastAsia="Bookman Old Style" w:hAnsi="Bookman Old Style" w:cs="Bookman Old Style"/>
          <w:color w:val="000000"/>
          <w:sz w:val="40"/>
          <w:szCs w:val="40"/>
        </w:rPr>
        <w:t xml:space="preserve"> règles d’association </w:t>
      </w:r>
    </w:p>
    <w:p w14:paraId="64737542" w14:textId="77777777" w:rsidR="00277C5A" w:rsidRDefault="00277C5A">
      <w:pPr>
        <w:spacing w:after="0"/>
        <w:jc w:val="center"/>
        <w:rPr>
          <w:rFonts w:ascii="Bookman Old Style" w:eastAsia="Bookman Old Style" w:hAnsi="Bookman Old Style" w:cs="Bookman Old Style"/>
          <w:color w:val="000000"/>
          <w:sz w:val="40"/>
          <w:szCs w:val="40"/>
        </w:rPr>
      </w:pPr>
    </w:p>
    <w:p w14:paraId="3C66542C" w14:textId="77777777" w:rsidR="00277C5A" w:rsidRDefault="00277C5A">
      <w:pPr>
        <w:spacing w:after="0"/>
        <w:jc w:val="center"/>
        <w:rPr>
          <w:rFonts w:ascii="Bookman Old Style" w:eastAsia="Bookman Old Style" w:hAnsi="Bookman Old Style" w:cs="Bookman Old Style"/>
          <w:color w:val="000000"/>
          <w:sz w:val="40"/>
          <w:szCs w:val="40"/>
        </w:rPr>
      </w:pPr>
    </w:p>
    <w:p w14:paraId="3CB7E4BE" w14:textId="77777777" w:rsidR="00277C5A" w:rsidRDefault="00277C5A">
      <w:pPr>
        <w:spacing w:after="0"/>
        <w:jc w:val="center"/>
        <w:rPr>
          <w:rFonts w:ascii="Bookman Old Style" w:eastAsia="Bookman Old Style" w:hAnsi="Bookman Old Style" w:cs="Bookman Old Style"/>
          <w:color w:val="000000"/>
          <w:sz w:val="40"/>
          <w:szCs w:val="40"/>
        </w:rPr>
      </w:pPr>
    </w:p>
    <w:p w14:paraId="75CF0ECF" w14:textId="77777777" w:rsidR="00277C5A" w:rsidRDefault="00277C5A">
      <w:pPr>
        <w:spacing w:after="0"/>
        <w:jc w:val="center"/>
        <w:rPr>
          <w:rFonts w:ascii="Bookman Old Style" w:eastAsia="Bookman Old Style" w:hAnsi="Bookman Old Style" w:cs="Bookman Old Style"/>
          <w:color w:val="000000"/>
          <w:sz w:val="40"/>
          <w:szCs w:val="40"/>
        </w:rPr>
      </w:pPr>
    </w:p>
    <w:p w14:paraId="23780779" w14:textId="77777777" w:rsidR="00277C5A" w:rsidRDefault="00277C5A">
      <w:pPr>
        <w:spacing w:after="0"/>
        <w:jc w:val="center"/>
        <w:rPr>
          <w:rFonts w:ascii="Bookman Old Style" w:eastAsia="Bookman Old Style" w:hAnsi="Bookman Old Style" w:cs="Bookman Old Style"/>
          <w:color w:val="000000"/>
          <w:sz w:val="40"/>
          <w:szCs w:val="40"/>
        </w:rPr>
      </w:pPr>
    </w:p>
    <w:p w14:paraId="4EC37291" w14:textId="77777777" w:rsidR="00277C5A" w:rsidRDefault="00277C5A">
      <w:pPr>
        <w:spacing w:after="0"/>
        <w:jc w:val="center"/>
        <w:rPr>
          <w:rFonts w:ascii="Bookman Old Style" w:eastAsia="Bookman Old Style" w:hAnsi="Bookman Old Style" w:cs="Bookman Old Style"/>
          <w:color w:val="000000"/>
          <w:sz w:val="40"/>
          <w:szCs w:val="40"/>
        </w:rPr>
      </w:pPr>
    </w:p>
    <w:p w14:paraId="3B0EF4B3" w14:textId="77777777" w:rsidR="00277C5A" w:rsidRDefault="00EA313A">
      <w:pPr>
        <w:spacing w:after="0"/>
        <w:jc w:val="center"/>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40"/>
          <w:szCs w:val="40"/>
        </w:rPr>
        <w:t>Ayman Chafni &amp; Nick Molgesson Claveus</w:t>
      </w:r>
    </w:p>
    <w:p w14:paraId="47CE5091" w14:textId="77777777" w:rsidR="00277C5A" w:rsidRDefault="00277C5A">
      <w:pPr>
        <w:spacing w:after="0"/>
        <w:jc w:val="center"/>
        <w:rPr>
          <w:rFonts w:ascii="Bookman Old Style" w:eastAsia="Bookman Old Style" w:hAnsi="Bookman Old Style" w:cs="Bookman Old Style"/>
          <w:color w:val="000000"/>
          <w:sz w:val="40"/>
          <w:szCs w:val="40"/>
        </w:rPr>
      </w:pPr>
    </w:p>
    <w:p w14:paraId="50F5A6D6" w14:textId="77777777" w:rsidR="00277C5A" w:rsidRDefault="00277C5A">
      <w:pPr>
        <w:spacing w:after="0"/>
        <w:jc w:val="center"/>
        <w:rPr>
          <w:rFonts w:ascii="Bookman Old Style" w:eastAsia="Bookman Old Style" w:hAnsi="Bookman Old Style" w:cs="Bookman Old Style"/>
          <w:color w:val="000000"/>
          <w:sz w:val="40"/>
          <w:szCs w:val="40"/>
        </w:rPr>
      </w:pPr>
    </w:p>
    <w:p w14:paraId="7B0E499D" w14:textId="77777777" w:rsidR="00277C5A" w:rsidRDefault="00277C5A">
      <w:pPr>
        <w:spacing w:after="0"/>
        <w:jc w:val="center"/>
        <w:rPr>
          <w:rFonts w:ascii="Bookman Old Style" w:eastAsia="Bookman Old Style" w:hAnsi="Bookman Old Style" w:cs="Bookman Old Style"/>
          <w:color w:val="000000"/>
          <w:sz w:val="40"/>
          <w:szCs w:val="40"/>
        </w:rPr>
      </w:pPr>
    </w:p>
    <w:p w14:paraId="6E2AFF1F" w14:textId="77777777" w:rsidR="00277C5A" w:rsidRDefault="00277C5A">
      <w:pPr>
        <w:spacing w:after="0"/>
        <w:jc w:val="center"/>
        <w:rPr>
          <w:rFonts w:ascii="Bookman Old Style" w:eastAsia="Bookman Old Style" w:hAnsi="Bookman Old Style" w:cs="Bookman Old Style"/>
          <w:color w:val="000000"/>
          <w:sz w:val="40"/>
          <w:szCs w:val="40"/>
        </w:rPr>
      </w:pPr>
    </w:p>
    <w:p w14:paraId="028A4878" w14:textId="77777777" w:rsidR="00277C5A" w:rsidRDefault="00277C5A">
      <w:pPr>
        <w:spacing w:after="0"/>
        <w:jc w:val="center"/>
        <w:rPr>
          <w:rFonts w:ascii="Bookman Old Style" w:eastAsia="Bookman Old Style" w:hAnsi="Bookman Old Style" w:cs="Bookman Old Style"/>
          <w:color w:val="000000"/>
          <w:sz w:val="40"/>
          <w:szCs w:val="40"/>
        </w:rPr>
      </w:pPr>
    </w:p>
    <w:p w14:paraId="0E0ACEFB" w14:textId="77777777" w:rsidR="00277C5A" w:rsidRDefault="00EA313A">
      <w:pPr>
        <w:tabs>
          <w:tab w:val="left" w:pos="190"/>
          <w:tab w:val="center" w:pos="4680"/>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Prof :</w:t>
      </w:r>
      <w:r>
        <w:rPr>
          <w:rFonts w:ascii="Times New Roman" w:eastAsia="Times New Roman" w:hAnsi="Times New Roman" w:cs="Times New Roman"/>
          <w:b/>
          <w:sz w:val="28"/>
          <w:szCs w:val="28"/>
        </w:rPr>
        <w:t xml:space="preserve"> </w:t>
      </w:r>
      <w:hyperlink r:id="rId9">
        <w:r>
          <w:rPr>
            <w:rFonts w:ascii="Times New Roman" w:eastAsia="Times New Roman" w:hAnsi="Times New Roman" w:cs="Times New Roman"/>
            <w:color w:val="000000"/>
            <w:sz w:val="24"/>
            <w:szCs w:val="24"/>
          </w:rPr>
          <w:t>Mehdi Adda</w:t>
        </w:r>
      </w:hyperlink>
    </w:p>
    <w:p w14:paraId="4FB32D2E" w14:textId="77777777" w:rsidR="00277C5A" w:rsidRDefault="00277C5A">
      <w:pPr>
        <w:tabs>
          <w:tab w:val="left" w:pos="190"/>
          <w:tab w:val="center" w:pos="4680"/>
        </w:tabs>
        <w:spacing w:after="0"/>
        <w:rPr>
          <w:rFonts w:ascii="Times New Roman" w:eastAsia="Times New Roman" w:hAnsi="Times New Roman" w:cs="Times New Roman"/>
          <w:sz w:val="24"/>
          <w:szCs w:val="24"/>
        </w:rPr>
      </w:pPr>
    </w:p>
    <w:p w14:paraId="27D91ED2" w14:textId="77777777" w:rsidR="00277C5A" w:rsidRDefault="00EA313A">
      <w:pPr>
        <w:tabs>
          <w:tab w:val="left" w:pos="190"/>
          <w:tab w:val="center" w:pos="46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802159" w14:textId="544B0073" w:rsidR="00277C5A" w:rsidRDefault="00EA313A">
      <w:pPr>
        <w:tabs>
          <w:tab w:val="left" w:pos="190"/>
          <w:tab w:val="center" w:pos="4680"/>
        </w:tabs>
        <w:spacing w:after="0"/>
        <w:rPr>
          <w:rFonts w:ascii="Times New Roman" w:eastAsia="Times New Roman" w:hAnsi="Times New Roman" w:cs="Times New Roman"/>
          <w:b/>
          <w:sz w:val="48"/>
          <w:szCs w:val="4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Le 2</w:t>
      </w:r>
      <w:r w:rsidR="00713BB1">
        <w:rPr>
          <w:rFonts w:ascii="Times New Roman" w:eastAsia="Times New Roman" w:hAnsi="Times New Roman" w:cs="Times New Roman"/>
          <w:sz w:val="24"/>
          <w:szCs w:val="24"/>
        </w:rPr>
        <w:t>7</w:t>
      </w:r>
      <w:r>
        <w:rPr>
          <w:rFonts w:ascii="Times New Roman" w:eastAsia="Times New Roman" w:hAnsi="Times New Roman" w:cs="Times New Roman"/>
          <w:sz w:val="24"/>
          <w:szCs w:val="24"/>
        </w:rPr>
        <w:t>/02/2021</w:t>
      </w:r>
      <w:r>
        <w:rPr>
          <w:rFonts w:ascii="Times New Roman" w:eastAsia="Times New Roman" w:hAnsi="Times New Roman" w:cs="Times New Roman"/>
          <w:b/>
          <w:sz w:val="24"/>
          <w:szCs w:val="24"/>
        </w:rPr>
        <w:tab/>
      </w:r>
      <w:r>
        <w:br w:type="page"/>
      </w:r>
    </w:p>
    <w:p w14:paraId="63CB82A0" w14:textId="77777777" w:rsidR="00145AF7" w:rsidRDefault="00145AF7">
      <w:pPr>
        <w:keepNext/>
        <w:keepLines/>
        <w:pBdr>
          <w:top w:val="nil"/>
          <w:left w:val="nil"/>
          <w:bottom w:val="nil"/>
          <w:right w:val="nil"/>
          <w:between w:val="nil"/>
        </w:pBdr>
        <w:spacing w:before="240" w:after="0"/>
        <w:rPr>
          <w:color w:val="2F5496"/>
          <w:sz w:val="32"/>
          <w:szCs w:val="32"/>
        </w:rPr>
      </w:pPr>
    </w:p>
    <w:p w14:paraId="018C42FB" w14:textId="115F10F7" w:rsidR="00277C5A" w:rsidRDefault="00EA313A">
      <w:pPr>
        <w:keepNext/>
        <w:keepLines/>
        <w:pBdr>
          <w:top w:val="nil"/>
          <w:left w:val="nil"/>
          <w:bottom w:val="nil"/>
          <w:right w:val="nil"/>
          <w:between w:val="nil"/>
        </w:pBdr>
        <w:spacing w:before="240" w:after="0"/>
        <w:rPr>
          <w:color w:val="2F5496"/>
          <w:sz w:val="32"/>
          <w:szCs w:val="32"/>
        </w:rPr>
      </w:pPr>
      <w:r>
        <w:rPr>
          <w:color w:val="2F5496"/>
          <w:sz w:val="32"/>
          <w:szCs w:val="32"/>
        </w:rPr>
        <w:t>Table de matières</w:t>
      </w:r>
      <w:r w:rsidR="00145AF7">
        <w:rPr>
          <w:color w:val="2F5496"/>
          <w:sz w:val="32"/>
          <w:szCs w:val="32"/>
        </w:rPr>
        <w:t xml:space="preserve"> </w:t>
      </w:r>
      <w:r>
        <w:rPr>
          <w:color w:val="2F5496"/>
          <w:sz w:val="32"/>
          <w:szCs w:val="32"/>
        </w:rPr>
        <w:t xml:space="preserve">: </w:t>
      </w:r>
    </w:p>
    <w:p w14:paraId="7CF23D05" w14:textId="77777777" w:rsidR="00277C5A" w:rsidRDefault="00277C5A"/>
    <w:sdt>
      <w:sdtPr>
        <w:id w:val="-1903901409"/>
        <w:docPartObj>
          <w:docPartGallery w:val="Table of Contents"/>
          <w:docPartUnique/>
        </w:docPartObj>
      </w:sdtPr>
      <w:sdtEndPr/>
      <w:sdtContent>
        <w:p w14:paraId="2AB37498" w14:textId="3753C11F" w:rsidR="00145AF7" w:rsidRDefault="00EA313A">
          <w:pPr>
            <w:pStyle w:val="TOC1"/>
            <w:tabs>
              <w:tab w:val="right" w:pos="935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65345637" w:history="1">
            <w:r w:rsidR="00145AF7" w:rsidRPr="006163DC">
              <w:rPr>
                <w:rStyle w:val="Hyperlink"/>
                <w:noProof/>
              </w:rPr>
              <w:t>Introduction</w:t>
            </w:r>
            <w:r w:rsidR="00145AF7">
              <w:rPr>
                <w:noProof/>
                <w:webHidden/>
              </w:rPr>
              <w:tab/>
            </w:r>
            <w:r w:rsidR="00145AF7">
              <w:rPr>
                <w:noProof/>
                <w:webHidden/>
              </w:rPr>
              <w:fldChar w:fldCharType="begin"/>
            </w:r>
            <w:r w:rsidR="00145AF7">
              <w:rPr>
                <w:noProof/>
                <w:webHidden/>
              </w:rPr>
              <w:instrText xml:space="preserve"> PAGEREF _Toc65345637 \h </w:instrText>
            </w:r>
            <w:r w:rsidR="00145AF7">
              <w:rPr>
                <w:noProof/>
                <w:webHidden/>
              </w:rPr>
            </w:r>
            <w:r w:rsidR="00145AF7">
              <w:rPr>
                <w:noProof/>
                <w:webHidden/>
              </w:rPr>
              <w:fldChar w:fldCharType="separate"/>
            </w:r>
            <w:r w:rsidR="00145AF7">
              <w:rPr>
                <w:noProof/>
                <w:webHidden/>
              </w:rPr>
              <w:t>3</w:t>
            </w:r>
            <w:r w:rsidR="00145AF7">
              <w:rPr>
                <w:noProof/>
                <w:webHidden/>
              </w:rPr>
              <w:fldChar w:fldCharType="end"/>
            </w:r>
          </w:hyperlink>
        </w:p>
        <w:p w14:paraId="418CB39A" w14:textId="464E8FCF" w:rsidR="00145AF7" w:rsidRDefault="00145AF7">
          <w:pPr>
            <w:pStyle w:val="TOC1"/>
            <w:tabs>
              <w:tab w:val="right" w:pos="9350"/>
            </w:tabs>
            <w:rPr>
              <w:rFonts w:asciiTheme="minorHAnsi" w:eastAsiaTheme="minorEastAsia" w:hAnsiTheme="minorHAnsi" w:cstheme="minorBidi"/>
              <w:noProof/>
              <w:lang w:val="en-CA"/>
            </w:rPr>
          </w:pPr>
          <w:hyperlink w:anchor="_Toc65345638" w:history="1">
            <w:r w:rsidRPr="006163DC">
              <w:rPr>
                <w:rStyle w:val="Hyperlink"/>
                <w:noProof/>
              </w:rPr>
              <w:t>Partie 1 :</w:t>
            </w:r>
            <w:r>
              <w:rPr>
                <w:noProof/>
                <w:webHidden/>
              </w:rPr>
              <w:tab/>
            </w:r>
            <w:r>
              <w:rPr>
                <w:noProof/>
                <w:webHidden/>
              </w:rPr>
              <w:fldChar w:fldCharType="begin"/>
            </w:r>
            <w:r>
              <w:rPr>
                <w:noProof/>
                <w:webHidden/>
              </w:rPr>
              <w:instrText xml:space="preserve"> PAGEREF _Toc65345638 \h </w:instrText>
            </w:r>
            <w:r>
              <w:rPr>
                <w:noProof/>
                <w:webHidden/>
              </w:rPr>
            </w:r>
            <w:r>
              <w:rPr>
                <w:noProof/>
                <w:webHidden/>
              </w:rPr>
              <w:fldChar w:fldCharType="separate"/>
            </w:r>
            <w:r>
              <w:rPr>
                <w:noProof/>
                <w:webHidden/>
              </w:rPr>
              <w:t>3</w:t>
            </w:r>
            <w:r>
              <w:rPr>
                <w:noProof/>
                <w:webHidden/>
              </w:rPr>
              <w:fldChar w:fldCharType="end"/>
            </w:r>
          </w:hyperlink>
        </w:p>
        <w:p w14:paraId="4DD2E041" w14:textId="42EF3425" w:rsidR="00145AF7" w:rsidRDefault="00145AF7">
          <w:pPr>
            <w:pStyle w:val="TOC2"/>
            <w:tabs>
              <w:tab w:val="right" w:pos="9350"/>
            </w:tabs>
            <w:rPr>
              <w:rFonts w:asciiTheme="minorHAnsi" w:eastAsiaTheme="minorEastAsia" w:hAnsiTheme="minorHAnsi" w:cstheme="minorBidi"/>
              <w:noProof/>
              <w:lang w:val="en-CA"/>
            </w:rPr>
          </w:pPr>
          <w:hyperlink w:anchor="_Toc65345639" w:history="1">
            <w:r w:rsidRPr="006163DC">
              <w:rPr>
                <w:rStyle w:val="Hyperlink"/>
                <w:noProof/>
              </w:rPr>
              <w:t>Préparation du jeu de données</w:t>
            </w:r>
            <w:r>
              <w:rPr>
                <w:noProof/>
                <w:webHidden/>
              </w:rPr>
              <w:tab/>
            </w:r>
            <w:r>
              <w:rPr>
                <w:noProof/>
                <w:webHidden/>
              </w:rPr>
              <w:fldChar w:fldCharType="begin"/>
            </w:r>
            <w:r>
              <w:rPr>
                <w:noProof/>
                <w:webHidden/>
              </w:rPr>
              <w:instrText xml:space="preserve"> PAGEREF _Toc65345639 \h </w:instrText>
            </w:r>
            <w:r>
              <w:rPr>
                <w:noProof/>
                <w:webHidden/>
              </w:rPr>
            </w:r>
            <w:r>
              <w:rPr>
                <w:noProof/>
                <w:webHidden/>
              </w:rPr>
              <w:fldChar w:fldCharType="separate"/>
            </w:r>
            <w:r>
              <w:rPr>
                <w:noProof/>
                <w:webHidden/>
              </w:rPr>
              <w:t>3</w:t>
            </w:r>
            <w:r>
              <w:rPr>
                <w:noProof/>
                <w:webHidden/>
              </w:rPr>
              <w:fldChar w:fldCharType="end"/>
            </w:r>
          </w:hyperlink>
        </w:p>
        <w:p w14:paraId="2DF1F821" w14:textId="0640063F" w:rsidR="00145AF7" w:rsidRDefault="00145AF7">
          <w:pPr>
            <w:pStyle w:val="TOC2"/>
            <w:tabs>
              <w:tab w:val="right" w:pos="9350"/>
            </w:tabs>
            <w:rPr>
              <w:rFonts w:asciiTheme="minorHAnsi" w:eastAsiaTheme="minorEastAsia" w:hAnsiTheme="minorHAnsi" w:cstheme="minorBidi"/>
              <w:noProof/>
              <w:lang w:val="en-CA"/>
            </w:rPr>
          </w:pPr>
          <w:hyperlink w:anchor="_Toc65345640" w:history="1">
            <w:r w:rsidRPr="006163DC">
              <w:rPr>
                <w:rStyle w:val="Hyperlink"/>
                <w:noProof/>
              </w:rPr>
              <w:t>Le problème à résoudre</w:t>
            </w:r>
            <w:r>
              <w:rPr>
                <w:noProof/>
                <w:webHidden/>
              </w:rPr>
              <w:tab/>
            </w:r>
            <w:r>
              <w:rPr>
                <w:noProof/>
                <w:webHidden/>
              </w:rPr>
              <w:fldChar w:fldCharType="begin"/>
            </w:r>
            <w:r>
              <w:rPr>
                <w:noProof/>
                <w:webHidden/>
              </w:rPr>
              <w:instrText xml:space="preserve"> PAGEREF _Toc65345640 \h </w:instrText>
            </w:r>
            <w:r>
              <w:rPr>
                <w:noProof/>
                <w:webHidden/>
              </w:rPr>
            </w:r>
            <w:r>
              <w:rPr>
                <w:noProof/>
                <w:webHidden/>
              </w:rPr>
              <w:fldChar w:fldCharType="separate"/>
            </w:r>
            <w:r>
              <w:rPr>
                <w:noProof/>
                <w:webHidden/>
              </w:rPr>
              <w:t>3</w:t>
            </w:r>
            <w:r>
              <w:rPr>
                <w:noProof/>
                <w:webHidden/>
              </w:rPr>
              <w:fldChar w:fldCharType="end"/>
            </w:r>
          </w:hyperlink>
        </w:p>
        <w:p w14:paraId="36C8CDA6" w14:textId="2049A1A2" w:rsidR="00145AF7" w:rsidRDefault="00145AF7">
          <w:pPr>
            <w:pStyle w:val="TOC2"/>
            <w:tabs>
              <w:tab w:val="right" w:pos="9350"/>
            </w:tabs>
            <w:rPr>
              <w:rFonts w:asciiTheme="minorHAnsi" w:eastAsiaTheme="minorEastAsia" w:hAnsiTheme="minorHAnsi" w:cstheme="minorBidi"/>
              <w:noProof/>
              <w:lang w:val="en-CA"/>
            </w:rPr>
          </w:pPr>
          <w:hyperlink w:anchor="_Toc65345641" w:history="1">
            <w:r w:rsidRPr="006163DC">
              <w:rPr>
                <w:rStyle w:val="Hyperlink"/>
                <w:noProof/>
              </w:rPr>
              <w:t>Traitement du Jeu de donnée</w:t>
            </w:r>
            <w:r>
              <w:rPr>
                <w:noProof/>
                <w:webHidden/>
              </w:rPr>
              <w:tab/>
            </w:r>
            <w:r>
              <w:rPr>
                <w:noProof/>
                <w:webHidden/>
              </w:rPr>
              <w:fldChar w:fldCharType="begin"/>
            </w:r>
            <w:r>
              <w:rPr>
                <w:noProof/>
                <w:webHidden/>
              </w:rPr>
              <w:instrText xml:space="preserve"> PAGEREF _Toc65345641 \h </w:instrText>
            </w:r>
            <w:r>
              <w:rPr>
                <w:noProof/>
                <w:webHidden/>
              </w:rPr>
            </w:r>
            <w:r>
              <w:rPr>
                <w:noProof/>
                <w:webHidden/>
              </w:rPr>
              <w:fldChar w:fldCharType="separate"/>
            </w:r>
            <w:r>
              <w:rPr>
                <w:noProof/>
                <w:webHidden/>
              </w:rPr>
              <w:t>3</w:t>
            </w:r>
            <w:r>
              <w:rPr>
                <w:noProof/>
                <w:webHidden/>
              </w:rPr>
              <w:fldChar w:fldCharType="end"/>
            </w:r>
          </w:hyperlink>
        </w:p>
        <w:p w14:paraId="508633F8" w14:textId="7C9B6B95" w:rsidR="00145AF7" w:rsidRDefault="00145AF7">
          <w:pPr>
            <w:pStyle w:val="TOC3"/>
            <w:tabs>
              <w:tab w:val="right" w:pos="9350"/>
            </w:tabs>
            <w:rPr>
              <w:rFonts w:asciiTheme="minorHAnsi" w:eastAsiaTheme="minorEastAsia" w:hAnsiTheme="minorHAnsi" w:cstheme="minorBidi"/>
              <w:noProof/>
              <w:lang w:val="en-CA"/>
            </w:rPr>
          </w:pPr>
          <w:hyperlink w:anchor="_Toc65345642" w:history="1">
            <w:r w:rsidRPr="006163DC">
              <w:rPr>
                <w:rStyle w:val="Hyperlink"/>
                <w:noProof/>
              </w:rPr>
              <w:t>Apriori:</w:t>
            </w:r>
            <w:r>
              <w:rPr>
                <w:noProof/>
                <w:webHidden/>
              </w:rPr>
              <w:tab/>
            </w:r>
            <w:r>
              <w:rPr>
                <w:noProof/>
                <w:webHidden/>
              </w:rPr>
              <w:fldChar w:fldCharType="begin"/>
            </w:r>
            <w:r>
              <w:rPr>
                <w:noProof/>
                <w:webHidden/>
              </w:rPr>
              <w:instrText xml:space="preserve"> PAGEREF _Toc65345642 \h </w:instrText>
            </w:r>
            <w:r>
              <w:rPr>
                <w:noProof/>
                <w:webHidden/>
              </w:rPr>
            </w:r>
            <w:r>
              <w:rPr>
                <w:noProof/>
                <w:webHidden/>
              </w:rPr>
              <w:fldChar w:fldCharType="separate"/>
            </w:r>
            <w:r>
              <w:rPr>
                <w:noProof/>
                <w:webHidden/>
              </w:rPr>
              <w:t>4</w:t>
            </w:r>
            <w:r>
              <w:rPr>
                <w:noProof/>
                <w:webHidden/>
              </w:rPr>
              <w:fldChar w:fldCharType="end"/>
            </w:r>
          </w:hyperlink>
        </w:p>
        <w:p w14:paraId="478482B1" w14:textId="07F557FA" w:rsidR="00145AF7" w:rsidRDefault="00145AF7">
          <w:pPr>
            <w:pStyle w:val="TOC3"/>
            <w:tabs>
              <w:tab w:val="right" w:pos="9350"/>
            </w:tabs>
            <w:rPr>
              <w:rFonts w:asciiTheme="minorHAnsi" w:eastAsiaTheme="minorEastAsia" w:hAnsiTheme="minorHAnsi" w:cstheme="minorBidi"/>
              <w:noProof/>
              <w:lang w:val="en-CA"/>
            </w:rPr>
          </w:pPr>
          <w:hyperlink w:anchor="_Toc65345643" w:history="1">
            <w:r w:rsidRPr="006163DC">
              <w:rPr>
                <w:rStyle w:val="Hyperlink"/>
                <w:noProof/>
              </w:rPr>
              <w:t>FP-Growth:</w:t>
            </w:r>
            <w:r>
              <w:rPr>
                <w:noProof/>
                <w:webHidden/>
              </w:rPr>
              <w:tab/>
            </w:r>
            <w:r>
              <w:rPr>
                <w:noProof/>
                <w:webHidden/>
              </w:rPr>
              <w:fldChar w:fldCharType="begin"/>
            </w:r>
            <w:r>
              <w:rPr>
                <w:noProof/>
                <w:webHidden/>
              </w:rPr>
              <w:instrText xml:space="preserve"> PAGEREF _Toc65345643 \h </w:instrText>
            </w:r>
            <w:r>
              <w:rPr>
                <w:noProof/>
                <w:webHidden/>
              </w:rPr>
            </w:r>
            <w:r>
              <w:rPr>
                <w:noProof/>
                <w:webHidden/>
              </w:rPr>
              <w:fldChar w:fldCharType="separate"/>
            </w:r>
            <w:r>
              <w:rPr>
                <w:noProof/>
                <w:webHidden/>
              </w:rPr>
              <w:t>5</w:t>
            </w:r>
            <w:r>
              <w:rPr>
                <w:noProof/>
                <w:webHidden/>
              </w:rPr>
              <w:fldChar w:fldCharType="end"/>
            </w:r>
          </w:hyperlink>
        </w:p>
        <w:p w14:paraId="419692B9" w14:textId="55F3ED06" w:rsidR="00145AF7" w:rsidRDefault="00145AF7">
          <w:pPr>
            <w:pStyle w:val="TOC2"/>
            <w:tabs>
              <w:tab w:val="right" w:pos="9350"/>
            </w:tabs>
            <w:rPr>
              <w:rFonts w:asciiTheme="minorHAnsi" w:eastAsiaTheme="minorEastAsia" w:hAnsiTheme="minorHAnsi" w:cstheme="minorBidi"/>
              <w:noProof/>
              <w:lang w:val="en-CA"/>
            </w:rPr>
          </w:pPr>
          <w:hyperlink w:anchor="_Toc65345644" w:history="1">
            <w:r w:rsidRPr="006163DC">
              <w:rPr>
                <w:rStyle w:val="Hyperlink"/>
                <w:noProof/>
              </w:rPr>
              <w:t>Les meilleures règles trouvées</w:t>
            </w:r>
            <w:r>
              <w:rPr>
                <w:noProof/>
                <w:webHidden/>
              </w:rPr>
              <w:tab/>
            </w:r>
            <w:r>
              <w:rPr>
                <w:noProof/>
                <w:webHidden/>
              </w:rPr>
              <w:fldChar w:fldCharType="begin"/>
            </w:r>
            <w:r>
              <w:rPr>
                <w:noProof/>
                <w:webHidden/>
              </w:rPr>
              <w:instrText xml:space="preserve"> PAGEREF _Toc65345644 \h </w:instrText>
            </w:r>
            <w:r>
              <w:rPr>
                <w:noProof/>
                <w:webHidden/>
              </w:rPr>
            </w:r>
            <w:r>
              <w:rPr>
                <w:noProof/>
                <w:webHidden/>
              </w:rPr>
              <w:fldChar w:fldCharType="separate"/>
            </w:r>
            <w:r>
              <w:rPr>
                <w:noProof/>
                <w:webHidden/>
              </w:rPr>
              <w:t>6</w:t>
            </w:r>
            <w:r>
              <w:rPr>
                <w:noProof/>
                <w:webHidden/>
              </w:rPr>
              <w:fldChar w:fldCharType="end"/>
            </w:r>
          </w:hyperlink>
        </w:p>
        <w:p w14:paraId="4887958E" w14:textId="5B8E2EFF" w:rsidR="00145AF7" w:rsidRDefault="00145AF7">
          <w:pPr>
            <w:pStyle w:val="TOC3"/>
            <w:tabs>
              <w:tab w:val="right" w:pos="9350"/>
            </w:tabs>
            <w:rPr>
              <w:rFonts w:asciiTheme="minorHAnsi" w:eastAsiaTheme="minorEastAsia" w:hAnsiTheme="minorHAnsi" w:cstheme="minorBidi"/>
              <w:noProof/>
              <w:lang w:val="en-CA"/>
            </w:rPr>
          </w:pPr>
          <w:hyperlink w:anchor="_Toc65345645" w:history="1">
            <w:r w:rsidRPr="006163DC">
              <w:rPr>
                <w:rStyle w:val="Hyperlink"/>
                <w:noProof/>
              </w:rPr>
              <w:t>Apriori:</w:t>
            </w:r>
            <w:r>
              <w:rPr>
                <w:noProof/>
                <w:webHidden/>
              </w:rPr>
              <w:tab/>
            </w:r>
            <w:r>
              <w:rPr>
                <w:noProof/>
                <w:webHidden/>
              </w:rPr>
              <w:fldChar w:fldCharType="begin"/>
            </w:r>
            <w:r>
              <w:rPr>
                <w:noProof/>
                <w:webHidden/>
              </w:rPr>
              <w:instrText xml:space="preserve"> PAGEREF _Toc65345645 \h </w:instrText>
            </w:r>
            <w:r>
              <w:rPr>
                <w:noProof/>
                <w:webHidden/>
              </w:rPr>
            </w:r>
            <w:r>
              <w:rPr>
                <w:noProof/>
                <w:webHidden/>
              </w:rPr>
              <w:fldChar w:fldCharType="separate"/>
            </w:r>
            <w:r>
              <w:rPr>
                <w:noProof/>
                <w:webHidden/>
              </w:rPr>
              <w:t>6</w:t>
            </w:r>
            <w:r>
              <w:rPr>
                <w:noProof/>
                <w:webHidden/>
              </w:rPr>
              <w:fldChar w:fldCharType="end"/>
            </w:r>
          </w:hyperlink>
        </w:p>
        <w:p w14:paraId="148133F7" w14:textId="0F4373ED" w:rsidR="00145AF7" w:rsidRDefault="00145AF7">
          <w:pPr>
            <w:pStyle w:val="TOC3"/>
            <w:tabs>
              <w:tab w:val="right" w:pos="9350"/>
            </w:tabs>
            <w:rPr>
              <w:rFonts w:asciiTheme="minorHAnsi" w:eastAsiaTheme="minorEastAsia" w:hAnsiTheme="minorHAnsi" w:cstheme="minorBidi"/>
              <w:noProof/>
              <w:lang w:val="en-CA"/>
            </w:rPr>
          </w:pPr>
          <w:hyperlink w:anchor="_Toc65345646" w:history="1">
            <w:r w:rsidRPr="006163DC">
              <w:rPr>
                <w:rStyle w:val="Hyperlink"/>
                <w:noProof/>
              </w:rPr>
              <w:t xml:space="preserve">FP-Growth: </w:t>
            </w:r>
            <w:r>
              <w:rPr>
                <w:noProof/>
                <w:webHidden/>
              </w:rPr>
              <w:tab/>
            </w:r>
            <w:r>
              <w:rPr>
                <w:noProof/>
                <w:webHidden/>
              </w:rPr>
              <w:fldChar w:fldCharType="begin"/>
            </w:r>
            <w:r>
              <w:rPr>
                <w:noProof/>
                <w:webHidden/>
              </w:rPr>
              <w:instrText xml:space="preserve"> PAGEREF _Toc65345646 \h </w:instrText>
            </w:r>
            <w:r>
              <w:rPr>
                <w:noProof/>
                <w:webHidden/>
              </w:rPr>
            </w:r>
            <w:r>
              <w:rPr>
                <w:noProof/>
                <w:webHidden/>
              </w:rPr>
              <w:fldChar w:fldCharType="separate"/>
            </w:r>
            <w:r>
              <w:rPr>
                <w:noProof/>
                <w:webHidden/>
              </w:rPr>
              <w:t>6</w:t>
            </w:r>
            <w:r>
              <w:rPr>
                <w:noProof/>
                <w:webHidden/>
              </w:rPr>
              <w:fldChar w:fldCharType="end"/>
            </w:r>
          </w:hyperlink>
        </w:p>
        <w:p w14:paraId="3BB35A3B" w14:textId="14A67B4F" w:rsidR="00145AF7" w:rsidRDefault="00145AF7">
          <w:pPr>
            <w:pStyle w:val="TOC2"/>
            <w:tabs>
              <w:tab w:val="right" w:pos="9350"/>
            </w:tabs>
            <w:rPr>
              <w:rFonts w:asciiTheme="minorHAnsi" w:eastAsiaTheme="minorEastAsia" w:hAnsiTheme="minorHAnsi" w:cstheme="minorBidi"/>
              <w:noProof/>
              <w:lang w:val="en-CA"/>
            </w:rPr>
          </w:pPr>
          <w:hyperlink w:anchor="_Toc65345647" w:history="1">
            <w:r w:rsidRPr="006163DC">
              <w:rPr>
                <w:rStyle w:val="Hyperlink"/>
                <w:noProof/>
              </w:rPr>
              <w:t>Performance :</w:t>
            </w:r>
            <w:r>
              <w:rPr>
                <w:noProof/>
                <w:webHidden/>
              </w:rPr>
              <w:tab/>
            </w:r>
            <w:r>
              <w:rPr>
                <w:noProof/>
                <w:webHidden/>
              </w:rPr>
              <w:fldChar w:fldCharType="begin"/>
            </w:r>
            <w:r>
              <w:rPr>
                <w:noProof/>
                <w:webHidden/>
              </w:rPr>
              <w:instrText xml:space="preserve"> PAGEREF _Toc65345647 \h </w:instrText>
            </w:r>
            <w:r>
              <w:rPr>
                <w:noProof/>
                <w:webHidden/>
              </w:rPr>
            </w:r>
            <w:r>
              <w:rPr>
                <w:noProof/>
                <w:webHidden/>
              </w:rPr>
              <w:fldChar w:fldCharType="separate"/>
            </w:r>
            <w:r>
              <w:rPr>
                <w:noProof/>
                <w:webHidden/>
              </w:rPr>
              <w:t>6</w:t>
            </w:r>
            <w:r>
              <w:rPr>
                <w:noProof/>
                <w:webHidden/>
              </w:rPr>
              <w:fldChar w:fldCharType="end"/>
            </w:r>
          </w:hyperlink>
        </w:p>
        <w:p w14:paraId="6A99588E" w14:textId="48F0EB96" w:rsidR="00145AF7" w:rsidRDefault="00145AF7">
          <w:pPr>
            <w:pStyle w:val="TOC1"/>
            <w:tabs>
              <w:tab w:val="right" w:pos="9350"/>
            </w:tabs>
            <w:rPr>
              <w:rFonts w:asciiTheme="minorHAnsi" w:eastAsiaTheme="minorEastAsia" w:hAnsiTheme="minorHAnsi" w:cstheme="minorBidi"/>
              <w:noProof/>
              <w:lang w:val="en-CA"/>
            </w:rPr>
          </w:pPr>
          <w:hyperlink w:anchor="_Toc65345648" w:history="1">
            <w:r w:rsidRPr="006163DC">
              <w:rPr>
                <w:rStyle w:val="Hyperlink"/>
                <w:noProof/>
              </w:rPr>
              <w:t>Partie 2 :</w:t>
            </w:r>
            <w:r>
              <w:rPr>
                <w:noProof/>
                <w:webHidden/>
              </w:rPr>
              <w:tab/>
            </w:r>
            <w:r>
              <w:rPr>
                <w:noProof/>
                <w:webHidden/>
              </w:rPr>
              <w:fldChar w:fldCharType="begin"/>
            </w:r>
            <w:r>
              <w:rPr>
                <w:noProof/>
                <w:webHidden/>
              </w:rPr>
              <w:instrText xml:space="preserve"> PAGEREF _Toc65345648 \h </w:instrText>
            </w:r>
            <w:r>
              <w:rPr>
                <w:noProof/>
                <w:webHidden/>
              </w:rPr>
            </w:r>
            <w:r>
              <w:rPr>
                <w:noProof/>
                <w:webHidden/>
              </w:rPr>
              <w:fldChar w:fldCharType="separate"/>
            </w:r>
            <w:r>
              <w:rPr>
                <w:noProof/>
                <w:webHidden/>
              </w:rPr>
              <w:t>7</w:t>
            </w:r>
            <w:r>
              <w:rPr>
                <w:noProof/>
                <w:webHidden/>
              </w:rPr>
              <w:fldChar w:fldCharType="end"/>
            </w:r>
          </w:hyperlink>
        </w:p>
        <w:p w14:paraId="17E73899" w14:textId="62F990DA" w:rsidR="00145AF7" w:rsidRDefault="00145AF7">
          <w:pPr>
            <w:pStyle w:val="TOC2"/>
            <w:tabs>
              <w:tab w:val="right" w:pos="9350"/>
            </w:tabs>
            <w:rPr>
              <w:rFonts w:asciiTheme="minorHAnsi" w:eastAsiaTheme="minorEastAsia" w:hAnsiTheme="minorHAnsi" w:cstheme="minorBidi"/>
              <w:noProof/>
              <w:lang w:val="en-CA"/>
            </w:rPr>
          </w:pPr>
          <w:hyperlink w:anchor="_Toc65345649" w:history="1">
            <w:r w:rsidRPr="006163DC">
              <w:rPr>
                <w:rStyle w:val="Hyperlink"/>
                <w:noProof/>
              </w:rPr>
              <w:t>Pseudocode :</w:t>
            </w:r>
            <w:r>
              <w:rPr>
                <w:noProof/>
                <w:webHidden/>
              </w:rPr>
              <w:tab/>
            </w:r>
            <w:r>
              <w:rPr>
                <w:noProof/>
                <w:webHidden/>
              </w:rPr>
              <w:fldChar w:fldCharType="begin"/>
            </w:r>
            <w:r>
              <w:rPr>
                <w:noProof/>
                <w:webHidden/>
              </w:rPr>
              <w:instrText xml:space="preserve"> PAGEREF _Toc65345649 \h </w:instrText>
            </w:r>
            <w:r>
              <w:rPr>
                <w:noProof/>
                <w:webHidden/>
              </w:rPr>
            </w:r>
            <w:r>
              <w:rPr>
                <w:noProof/>
                <w:webHidden/>
              </w:rPr>
              <w:fldChar w:fldCharType="separate"/>
            </w:r>
            <w:r>
              <w:rPr>
                <w:noProof/>
                <w:webHidden/>
              </w:rPr>
              <w:t>7</w:t>
            </w:r>
            <w:r>
              <w:rPr>
                <w:noProof/>
                <w:webHidden/>
              </w:rPr>
              <w:fldChar w:fldCharType="end"/>
            </w:r>
          </w:hyperlink>
        </w:p>
        <w:p w14:paraId="1C730679" w14:textId="71115032" w:rsidR="00145AF7" w:rsidRDefault="00145AF7">
          <w:pPr>
            <w:pStyle w:val="TOC2"/>
            <w:tabs>
              <w:tab w:val="right" w:pos="9350"/>
            </w:tabs>
            <w:rPr>
              <w:rFonts w:asciiTheme="minorHAnsi" w:eastAsiaTheme="minorEastAsia" w:hAnsiTheme="minorHAnsi" w:cstheme="minorBidi"/>
              <w:noProof/>
              <w:lang w:val="en-CA"/>
            </w:rPr>
          </w:pPr>
          <w:hyperlink w:anchor="_Toc65345650" w:history="1">
            <w:r w:rsidRPr="006163DC">
              <w:rPr>
                <w:rStyle w:val="Hyperlink"/>
                <w:noProof/>
              </w:rPr>
              <w:t>Code Source :</w:t>
            </w:r>
            <w:r>
              <w:rPr>
                <w:noProof/>
                <w:webHidden/>
              </w:rPr>
              <w:tab/>
            </w:r>
            <w:r>
              <w:rPr>
                <w:noProof/>
                <w:webHidden/>
              </w:rPr>
              <w:fldChar w:fldCharType="begin"/>
            </w:r>
            <w:r>
              <w:rPr>
                <w:noProof/>
                <w:webHidden/>
              </w:rPr>
              <w:instrText xml:space="preserve"> PAGEREF _Toc65345650 \h </w:instrText>
            </w:r>
            <w:r>
              <w:rPr>
                <w:noProof/>
                <w:webHidden/>
              </w:rPr>
            </w:r>
            <w:r>
              <w:rPr>
                <w:noProof/>
                <w:webHidden/>
              </w:rPr>
              <w:fldChar w:fldCharType="separate"/>
            </w:r>
            <w:r>
              <w:rPr>
                <w:noProof/>
                <w:webHidden/>
              </w:rPr>
              <w:t>8</w:t>
            </w:r>
            <w:r>
              <w:rPr>
                <w:noProof/>
                <w:webHidden/>
              </w:rPr>
              <w:fldChar w:fldCharType="end"/>
            </w:r>
          </w:hyperlink>
        </w:p>
        <w:p w14:paraId="03CC0EFA" w14:textId="09A51BD6" w:rsidR="00145AF7" w:rsidRDefault="00145AF7">
          <w:pPr>
            <w:pStyle w:val="TOC2"/>
            <w:tabs>
              <w:tab w:val="right" w:pos="9350"/>
            </w:tabs>
            <w:rPr>
              <w:rFonts w:asciiTheme="minorHAnsi" w:eastAsiaTheme="minorEastAsia" w:hAnsiTheme="minorHAnsi" w:cstheme="minorBidi"/>
              <w:noProof/>
              <w:lang w:val="en-CA"/>
            </w:rPr>
          </w:pPr>
          <w:hyperlink w:anchor="_Toc65345651" w:history="1">
            <w:r w:rsidRPr="006163DC">
              <w:rPr>
                <w:rStyle w:val="Hyperlink"/>
                <w:noProof/>
              </w:rPr>
              <w:t>Exécution :</w:t>
            </w:r>
            <w:r>
              <w:rPr>
                <w:noProof/>
                <w:webHidden/>
              </w:rPr>
              <w:tab/>
            </w:r>
            <w:r>
              <w:rPr>
                <w:noProof/>
                <w:webHidden/>
              </w:rPr>
              <w:fldChar w:fldCharType="begin"/>
            </w:r>
            <w:r>
              <w:rPr>
                <w:noProof/>
                <w:webHidden/>
              </w:rPr>
              <w:instrText xml:space="preserve"> PAGEREF _Toc65345651 \h </w:instrText>
            </w:r>
            <w:r>
              <w:rPr>
                <w:noProof/>
                <w:webHidden/>
              </w:rPr>
            </w:r>
            <w:r>
              <w:rPr>
                <w:noProof/>
                <w:webHidden/>
              </w:rPr>
              <w:fldChar w:fldCharType="separate"/>
            </w:r>
            <w:r>
              <w:rPr>
                <w:noProof/>
                <w:webHidden/>
              </w:rPr>
              <w:t>14</w:t>
            </w:r>
            <w:r>
              <w:rPr>
                <w:noProof/>
                <w:webHidden/>
              </w:rPr>
              <w:fldChar w:fldCharType="end"/>
            </w:r>
          </w:hyperlink>
        </w:p>
        <w:p w14:paraId="46673714" w14:textId="3D82455B" w:rsidR="00145AF7" w:rsidRDefault="00145AF7">
          <w:pPr>
            <w:pStyle w:val="TOC1"/>
            <w:tabs>
              <w:tab w:val="right" w:pos="9350"/>
            </w:tabs>
            <w:rPr>
              <w:rFonts w:asciiTheme="minorHAnsi" w:eastAsiaTheme="minorEastAsia" w:hAnsiTheme="minorHAnsi" w:cstheme="minorBidi"/>
              <w:noProof/>
              <w:lang w:val="en-CA"/>
            </w:rPr>
          </w:pPr>
          <w:hyperlink w:anchor="_Toc65345652" w:history="1">
            <w:r w:rsidRPr="006163DC">
              <w:rPr>
                <w:rStyle w:val="Hyperlink"/>
                <w:noProof/>
              </w:rPr>
              <w:t>Conclusion :</w:t>
            </w:r>
            <w:r>
              <w:rPr>
                <w:noProof/>
                <w:webHidden/>
              </w:rPr>
              <w:tab/>
            </w:r>
            <w:r>
              <w:rPr>
                <w:noProof/>
                <w:webHidden/>
              </w:rPr>
              <w:fldChar w:fldCharType="begin"/>
            </w:r>
            <w:r>
              <w:rPr>
                <w:noProof/>
                <w:webHidden/>
              </w:rPr>
              <w:instrText xml:space="preserve"> PAGEREF _Toc65345652 \h </w:instrText>
            </w:r>
            <w:r>
              <w:rPr>
                <w:noProof/>
                <w:webHidden/>
              </w:rPr>
            </w:r>
            <w:r>
              <w:rPr>
                <w:noProof/>
                <w:webHidden/>
              </w:rPr>
              <w:fldChar w:fldCharType="separate"/>
            </w:r>
            <w:r>
              <w:rPr>
                <w:noProof/>
                <w:webHidden/>
              </w:rPr>
              <w:t>16</w:t>
            </w:r>
            <w:r>
              <w:rPr>
                <w:noProof/>
                <w:webHidden/>
              </w:rPr>
              <w:fldChar w:fldCharType="end"/>
            </w:r>
          </w:hyperlink>
        </w:p>
        <w:p w14:paraId="00B8E531" w14:textId="5CD4CDE3" w:rsidR="00145AF7" w:rsidRDefault="00145AF7">
          <w:pPr>
            <w:pStyle w:val="TOC1"/>
            <w:tabs>
              <w:tab w:val="right" w:pos="9350"/>
            </w:tabs>
            <w:rPr>
              <w:rFonts w:asciiTheme="minorHAnsi" w:eastAsiaTheme="minorEastAsia" w:hAnsiTheme="minorHAnsi" w:cstheme="minorBidi"/>
              <w:noProof/>
              <w:lang w:val="en-CA"/>
            </w:rPr>
          </w:pPr>
          <w:hyperlink w:anchor="_Toc65345653" w:history="1">
            <w:r w:rsidRPr="006163DC">
              <w:rPr>
                <w:rStyle w:val="Hyperlink"/>
                <w:noProof/>
              </w:rPr>
              <w:t>Références :</w:t>
            </w:r>
            <w:r>
              <w:rPr>
                <w:noProof/>
                <w:webHidden/>
              </w:rPr>
              <w:tab/>
            </w:r>
            <w:r>
              <w:rPr>
                <w:noProof/>
                <w:webHidden/>
              </w:rPr>
              <w:fldChar w:fldCharType="begin"/>
            </w:r>
            <w:r>
              <w:rPr>
                <w:noProof/>
                <w:webHidden/>
              </w:rPr>
              <w:instrText xml:space="preserve"> PAGEREF _Toc65345653 \h </w:instrText>
            </w:r>
            <w:r>
              <w:rPr>
                <w:noProof/>
                <w:webHidden/>
              </w:rPr>
            </w:r>
            <w:r>
              <w:rPr>
                <w:noProof/>
                <w:webHidden/>
              </w:rPr>
              <w:fldChar w:fldCharType="separate"/>
            </w:r>
            <w:r>
              <w:rPr>
                <w:noProof/>
                <w:webHidden/>
              </w:rPr>
              <w:t>16</w:t>
            </w:r>
            <w:r>
              <w:rPr>
                <w:noProof/>
                <w:webHidden/>
              </w:rPr>
              <w:fldChar w:fldCharType="end"/>
            </w:r>
          </w:hyperlink>
        </w:p>
        <w:p w14:paraId="30DFF6A4" w14:textId="503D43FE" w:rsidR="00277C5A" w:rsidRDefault="00EA313A">
          <w:r>
            <w:fldChar w:fldCharType="end"/>
          </w:r>
        </w:p>
      </w:sdtContent>
    </w:sdt>
    <w:p w14:paraId="1B05C56D" w14:textId="77777777" w:rsidR="00277C5A" w:rsidRDefault="00277C5A"/>
    <w:p w14:paraId="4773A3E4" w14:textId="77777777" w:rsidR="00277C5A" w:rsidRDefault="00277C5A">
      <w:pPr>
        <w:pStyle w:val="Heading1"/>
      </w:pPr>
    </w:p>
    <w:p w14:paraId="3A632BA2" w14:textId="77777777" w:rsidR="00277C5A" w:rsidRDefault="00277C5A">
      <w:pPr>
        <w:pStyle w:val="Heading1"/>
      </w:pPr>
    </w:p>
    <w:p w14:paraId="098DBC79" w14:textId="77777777" w:rsidR="00277C5A" w:rsidRDefault="00277C5A"/>
    <w:p w14:paraId="1D842089" w14:textId="77777777" w:rsidR="00277C5A" w:rsidRDefault="00277C5A"/>
    <w:p w14:paraId="70E0F28C" w14:textId="77777777" w:rsidR="00277C5A" w:rsidRDefault="00277C5A"/>
    <w:p w14:paraId="00C5C958" w14:textId="77777777" w:rsidR="00277C5A" w:rsidRDefault="00277C5A"/>
    <w:p w14:paraId="3EC9D869" w14:textId="77777777" w:rsidR="00277C5A" w:rsidRDefault="00277C5A"/>
    <w:p w14:paraId="2797DFBE" w14:textId="77777777" w:rsidR="00277C5A" w:rsidRDefault="00EA313A">
      <w:pPr>
        <w:pStyle w:val="Heading1"/>
      </w:pPr>
      <w:bookmarkStart w:id="0" w:name="_Toc65345637"/>
      <w:r>
        <w:lastRenderedPageBreak/>
        <w:t>Introduction</w:t>
      </w:r>
      <w:bookmarkEnd w:id="0"/>
    </w:p>
    <w:p w14:paraId="086F319A" w14:textId="77777777" w:rsidR="00277C5A" w:rsidRDefault="00EA313A">
      <w:pPr>
        <w:spacing w:after="0"/>
        <w:jc w:val="both"/>
      </w:pPr>
      <w:r>
        <w:t>Notre travail consiste à analyser un jeu de données, premièrement avec l’application Weka. Pour cela on a utilisé le jeu de données supermarket pour notre travail. Avec ce jeu de donnée on veut analyser les données pour voir quels sont les produits les plu</w:t>
      </w:r>
      <w:r>
        <w:t>s vendus au supermarché et quelles sont les probabilités qu’une personne va acheter ces produits simultanément. Pour ce faire, on va utiliser les deux algorithmes Apriori et FP Growth, avec une comparaison entre l’implémentation et les performances des deu</w:t>
      </w:r>
      <w:r>
        <w:t>x algorithmes. Dans un deuxième temps, on va implémenter l’algorithme Apriori à zéro avec le langage Python.</w:t>
      </w:r>
    </w:p>
    <w:p w14:paraId="2CCE8F8D" w14:textId="77777777" w:rsidR="00277C5A" w:rsidRDefault="00277C5A">
      <w:pPr>
        <w:spacing w:after="0"/>
      </w:pPr>
    </w:p>
    <w:p w14:paraId="0B65ED51" w14:textId="06E09EBA" w:rsidR="00277C5A" w:rsidRDefault="00EA313A">
      <w:pPr>
        <w:pStyle w:val="Heading1"/>
      </w:pPr>
      <w:bookmarkStart w:id="1" w:name="_Toc65345638"/>
      <w:r>
        <w:t>Partie 1 :</w:t>
      </w:r>
      <w:bookmarkEnd w:id="1"/>
      <w:r>
        <w:t xml:space="preserve"> </w:t>
      </w:r>
      <w:r w:rsidR="00713BB1">
        <w:t>WEKA</w:t>
      </w:r>
    </w:p>
    <w:p w14:paraId="604DEEC7" w14:textId="77777777" w:rsidR="00277C5A" w:rsidRDefault="00EA313A">
      <w:pPr>
        <w:pStyle w:val="Heading2"/>
      </w:pPr>
      <w:bookmarkStart w:id="2" w:name="_Toc65345639"/>
      <w:r>
        <w:t>Préparation du jeu de données</w:t>
      </w:r>
      <w:bookmarkEnd w:id="2"/>
    </w:p>
    <w:p w14:paraId="28CE2488" w14:textId="77777777" w:rsidR="00277C5A" w:rsidRDefault="00EA313A">
      <w:pPr>
        <w:spacing w:after="0"/>
      </w:pPr>
      <w:r>
        <w:t>Pour</w:t>
      </w:r>
      <w:r>
        <w:rPr>
          <w:b/>
        </w:rPr>
        <w:t xml:space="preserve"> </w:t>
      </w:r>
      <w:r>
        <w:t>ce jeu de données on a 4627 données en entrées ou en instance et on a 217 attributs. On a utilisé l</w:t>
      </w:r>
      <w:r>
        <w:t>e concept d’association pour faire le traitement des données.</w:t>
      </w:r>
    </w:p>
    <w:p w14:paraId="075C3FE4" w14:textId="77777777" w:rsidR="00277C5A" w:rsidRDefault="00277C5A">
      <w:pPr>
        <w:spacing w:after="0"/>
      </w:pPr>
    </w:p>
    <w:p w14:paraId="790BB011" w14:textId="77777777" w:rsidR="00277C5A" w:rsidRDefault="00EA313A">
      <w:pPr>
        <w:spacing w:after="0"/>
      </w:pPr>
      <w:r>
        <w:rPr>
          <w:noProof/>
        </w:rPr>
        <w:drawing>
          <wp:inline distT="0" distB="0" distL="0" distR="0" wp14:anchorId="328A25A4" wp14:editId="78D2C6F6">
            <wp:extent cx="5943600" cy="98615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986155"/>
                    </a:xfrm>
                    <a:prstGeom prst="rect">
                      <a:avLst/>
                    </a:prstGeom>
                    <a:ln/>
                  </pic:spPr>
                </pic:pic>
              </a:graphicData>
            </a:graphic>
          </wp:inline>
        </w:drawing>
      </w:r>
    </w:p>
    <w:p w14:paraId="506E7CC1" w14:textId="77777777" w:rsidR="00277C5A" w:rsidRDefault="00277C5A">
      <w:pPr>
        <w:spacing w:after="0"/>
      </w:pPr>
    </w:p>
    <w:p w14:paraId="39B4C644" w14:textId="77777777" w:rsidR="00277C5A" w:rsidRDefault="00EA313A">
      <w:pPr>
        <w:spacing w:after="0"/>
      </w:pPr>
      <w:r>
        <w:rPr>
          <w:noProof/>
        </w:rPr>
        <w:drawing>
          <wp:inline distT="114300" distB="114300" distL="114300" distR="114300" wp14:anchorId="4927C906" wp14:editId="1657B630">
            <wp:extent cx="5943600" cy="106680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066800"/>
                    </a:xfrm>
                    <a:prstGeom prst="rect">
                      <a:avLst/>
                    </a:prstGeom>
                    <a:ln/>
                  </pic:spPr>
                </pic:pic>
              </a:graphicData>
            </a:graphic>
          </wp:inline>
        </w:drawing>
      </w:r>
    </w:p>
    <w:p w14:paraId="6726E37C" w14:textId="77777777" w:rsidR="00277C5A" w:rsidRDefault="00EA313A">
      <w:pPr>
        <w:pStyle w:val="Heading2"/>
      </w:pPr>
      <w:bookmarkStart w:id="3" w:name="_heading=h.c1nghbpuwnkc" w:colFirst="0" w:colLast="0"/>
      <w:bookmarkStart w:id="4" w:name="_Toc65345640"/>
      <w:bookmarkEnd w:id="3"/>
      <w:r>
        <w:t>Le problème à résoudre</w:t>
      </w:r>
      <w:bookmarkEnd w:id="4"/>
    </w:p>
    <w:p w14:paraId="59F20282" w14:textId="77777777" w:rsidR="00277C5A" w:rsidRDefault="00EA313A">
      <w:pPr>
        <w:jc w:val="both"/>
      </w:pPr>
      <w:r>
        <w:t>Encore connue sous le nom d’analyse d’affinité ou analyse du panier de consommation, la tâche d’association en fouille de données vise à voir quelles sont les variab</w:t>
      </w:r>
      <w:r>
        <w:t xml:space="preserve">les qui vont ensemble. Parmi les algorithmes d’association </w:t>
      </w:r>
    </w:p>
    <w:p w14:paraId="345715BC" w14:textId="77777777" w:rsidR="00277C5A" w:rsidRDefault="00277C5A">
      <w:pPr>
        <w:pStyle w:val="Heading2"/>
      </w:pPr>
      <w:bookmarkStart w:id="5" w:name="_heading=h.g70wl3ir9zrs" w:colFirst="0" w:colLast="0"/>
      <w:bookmarkEnd w:id="5"/>
    </w:p>
    <w:p w14:paraId="0BE9A557" w14:textId="77777777" w:rsidR="00277C5A" w:rsidRDefault="00EA313A">
      <w:pPr>
        <w:pStyle w:val="Heading2"/>
      </w:pPr>
      <w:bookmarkStart w:id="6" w:name="_heading=h.htt9ui64t6jd" w:colFirst="0" w:colLast="0"/>
      <w:bookmarkStart w:id="7" w:name="_Toc65345641"/>
      <w:bookmarkEnd w:id="6"/>
      <w:r>
        <w:t>Traitement du Jeu de donnée</w:t>
      </w:r>
      <w:bookmarkEnd w:id="7"/>
    </w:p>
    <w:p w14:paraId="1D78BE7E" w14:textId="77777777" w:rsidR="00277C5A" w:rsidRDefault="00EA313A">
      <w:pPr>
        <w:jc w:val="both"/>
      </w:pPr>
      <w:r>
        <w:t>Nous avons utilisé l’algorithme Apriori et l’algorithme FP Growth pour faire l'analyse du jeu de données. Il s’agit de trouver des règles du type si X alors Y avec un certain niveau de probabilité. Deux métriques sont utilisées pour caractériser généraleme</w:t>
      </w:r>
      <w:r>
        <w:t xml:space="preserve">nt la qualité d’une règle d’association : le support et la confiance. Le support décrit la probabilité d’existence de X et Y au sein du jeu de données, dans l’analyse du jeu de donnée le minimum support est de 0.19 qui respecte les 694 instances traitées. </w:t>
      </w:r>
      <w:r>
        <w:t xml:space="preserve">La confiance décrit quant à elle la probabilité d’existence de Y dans l’ensemble de données contenant X. Le minimum confiance est 0.9. </w:t>
      </w:r>
    </w:p>
    <w:p w14:paraId="3C30B0FB" w14:textId="77777777" w:rsidR="00277C5A" w:rsidRDefault="00EA313A" w:rsidP="002852C1">
      <w:pPr>
        <w:pStyle w:val="Heading3"/>
      </w:pPr>
      <w:bookmarkStart w:id="8" w:name="_Toc65345642"/>
      <w:r>
        <w:lastRenderedPageBreak/>
        <w:t>Apriori:</w:t>
      </w:r>
      <w:bookmarkEnd w:id="8"/>
    </w:p>
    <w:p w14:paraId="3302526B" w14:textId="77777777" w:rsidR="00277C5A" w:rsidRDefault="00277C5A">
      <w:pPr>
        <w:spacing w:after="0"/>
        <w:rPr>
          <w:b/>
        </w:rPr>
      </w:pPr>
    </w:p>
    <w:p w14:paraId="7B20A66A" w14:textId="77777777" w:rsidR="00277C5A" w:rsidRDefault="00EA313A">
      <w:pPr>
        <w:spacing w:after="0"/>
        <w:rPr>
          <w:b/>
        </w:rPr>
      </w:pPr>
      <w:r>
        <w:rPr>
          <w:noProof/>
        </w:rPr>
        <w:drawing>
          <wp:anchor distT="0" distB="0" distL="114300" distR="114300" simplePos="0" relativeHeight="251659264" behindDoc="0" locked="0" layoutInCell="1" hidden="0" allowOverlap="1" wp14:anchorId="3DF4FC18" wp14:editId="7A780872">
            <wp:simplePos x="0" y="0"/>
            <wp:positionH relativeFrom="column">
              <wp:posOffset>114300</wp:posOffset>
            </wp:positionH>
            <wp:positionV relativeFrom="paragraph">
              <wp:posOffset>469</wp:posOffset>
            </wp:positionV>
            <wp:extent cx="3904488" cy="1188720"/>
            <wp:effectExtent l="0" t="0" r="0" b="0"/>
            <wp:wrapTopAndBottom distT="0" distB="0"/>
            <wp:docPr id="4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904488" cy="1188720"/>
                    </a:xfrm>
                    <a:prstGeom prst="rect">
                      <a:avLst/>
                    </a:prstGeom>
                    <a:ln/>
                  </pic:spPr>
                </pic:pic>
              </a:graphicData>
            </a:graphic>
          </wp:anchor>
        </w:drawing>
      </w:r>
    </w:p>
    <w:p w14:paraId="2E9D1EA7" w14:textId="77777777" w:rsidR="00277C5A" w:rsidRDefault="00EA313A">
      <w:pPr>
        <w:spacing w:after="0"/>
        <w:jc w:val="both"/>
      </w:pPr>
      <w:r>
        <w:t>Dans la figure ci-dessous vous voyez les ensembles d’itemsets générés par l’algorithme d’Apriori. Ces ensemb</w:t>
      </w:r>
      <w:r>
        <w:t xml:space="preserve">les L(K) contiennent tous les itemsets fréquents de taille K, c’est-à-dire qu’un itemset de cet ensemble est acheté plus que 15% de fois (min support= 0.15) </w:t>
      </w:r>
    </w:p>
    <w:p w14:paraId="5CADC71B" w14:textId="77777777" w:rsidR="00277C5A" w:rsidRDefault="00277C5A">
      <w:pPr>
        <w:spacing w:after="0"/>
        <w:jc w:val="both"/>
      </w:pPr>
    </w:p>
    <w:p w14:paraId="11BC39DE" w14:textId="77777777" w:rsidR="00277C5A" w:rsidRDefault="00EA313A">
      <w:pPr>
        <w:numPr>
          <w:ilvl w:val="0"/>
          <w:numId w:val="1"/>
        </w:numPr>
        <w:pBdr>
          <w:top w:val="nil"/>
          <w:left w:val="nil"/>
          <w:bottom w:val="nil"/>
          <w:right w:val="nil"/>
          <w:between w:val="nil"/>
        </w:pBdr>
        <w:spacing w:after="0"/>
        <w:jc w:val="both"/>
      </w:pPr>
      <w:r>
        <w:rPr>
          <w:color w:val="000000"/>
        </w:rPr>
        <w:t>44 des 1-itemsets sont fréquents</w:t>
      </w:r>
    </w:p>
    <w:p w14:paraId="7D04B211" w14:textId="77777777" w:rsidR="00277C5A" w:rsidRDefault="00EA313A">
      <w:pPr>
        <w:numPr>
          <w:ilvl w:val="0"/>
          <w:numId w:val="1"/>
        </w:numPr>
        <w:pBdr>
          <w:top w:val="nil"/>
          <w:left w:val="nil"/>
          <w:bottom w:val="nil"/>
          <w:right w:val="nil"/>
          <w:between w:val="nil"/>
        </w:pBdr>
        <w:spacing w:after="0"/>
        <w:jc w:val="both"/>
      </w:pPr>
      <w:r>
        <w:rPr>
          <w:color w:val="000000"/>
        </w:rPr>
        <w:t>380 des 2-itemsets sont fréquents</w:t>
      </w:r>
    </w:p>
    <w:p w14:paraId="38302DC3" w14:textId="77777777" w:rsidR="00277C5A" w:rsidRDefault="00EA313A">
      <w:pPr>
        <w:numPr>
          <w:ilvl w:val="0"/>
          <w:numId w:val="1"/>
        </w:numPr>
        <w:pBdr>
          <w:top w:val="nil"/>
          <w:left w:val="nil"/>
          <w:bottom w:val="nil"/>
          <w:right w:val="nil"/>
          <w:between w:val="nil"/>
        </w:pBdr>
        <w:spacing w:after="0"/>
        <w:jc w:val="both"/>
      </w:pPr>
      <w:r>
        <w:rPr>
          <w:color w:val="000000"/>
        </w:rPr>
        <w:t>910 des 3-itemset sont fréquen</w:t>
      </w:r>
      <w:r>
        <w:rPr>
          <w:color w:val="000000"/>
        </w:rPr>
        <w:t>ts</w:t>
      </w:r>
    </w:p>
    <w:p w14:paraId="2B5867C9" w14:textId="77777777" w:rsidR="00277C5A" w:rsidRDefault="00EA313A">
      <w:pPr>
        <w:numPr>
          <w:ilvl w:val="0"/>
          <w:numId w:val="1"/>
        </w:numPr>
        <w:pBdr>
          <w:top w:val="nil"/>
          <w:left w:val="nil"/>
          <w:bottom w:val="nil"/>
          <w:right w:val="nil"/>
          <w:between w:val="nil"/>
        </w:pBdr>
        <w:spacing w:after="0"/>
        <w:jc w:val="both"/>
      </w:pPr>
      <w:r>
        <w:rPr>
          <w:color w:val="000000"/>
        </w:rPr>
        <w:t>633 des 4-itemset sont fréquents</w:t>
      </w:r>
    </w:p>
    <w:p w14:paraId="79924A9B" w14:textId="77777777" w:rsidR="00277C5A" w:rsidRDefault="00EA313A">
      <w:pPr>
        <w:numPr>
          <w:ilvl w:val="0"/>
          <w:numId w:val="1"/>
        </w:numPr>
        <w:pBdr>
          <w:top w:val="nil"/>
          <w:left w:val="nil"/>
          <w:bottom w:val="nil"/>
          <w:right w:val="nil"/>
          <w:between w:val="nil"/>
        </w:pBdr>
        <w:spacing w:after="0"/>
        <w:jc w:val="both"/>
      </w:pPr>
      <w:r>
        <w:rPr>
          <w:color w:val="000000"/>
        </w:rPr>
        <w:t>105 des 5-itemsets sont fréquents</w:t>
      </w:r>
    </w:p>
    <w:p w14:paraId="7C450C2C" w14:textId="77777777" w:rsidR="00277C5A" w:rsidRDefault="00EA313A">
      <w:pPr>
        <w:numPr>
          <w:ilvl w:val="0"/>
          <w:numId w:val="1"/>
        </w:numPr>
        <w:pBdr>
          <w:top w:val="nil"/>
          <w:left w:val="nil"/>
          <w:bottom w:val="nil"/>
          <w:right w:val="nil"/>
          <w:between w:val="nil"/>
        </w:pBdr>
        <w:spacing w:after="0"/>
        <w:jc w:val="both"/>
      </w:pPr>
      <w:r>
        <w:rPr>
          <w:color w:val="000000"/>
        </w:rPr>
        <w:t>1 des 6-itemsets sont fréquents</w:t>
      </w:r>
    </w:p>
    <w:p w14:paraId="7FF0FB87" w14:textId="77777777" w:rsidR="00277C5A" w:rsidRDefault="00277C5A">
      <w:pPr>
        <w:spacing w:after="0"/>
        <w:jc w:val="both"/>
      </w:pPr>
    </w:p>
    <w:p w14:paraId="5AEE5A82" w14:textId="77777777" w:rsidR="00277C5A" w:rsidRDefault="00EA313A">
      <w:pPr>
        <w:jc w:val="both"/>
      </w:pPr>
      <w:r>
        <w:rPr>
          <w:noProof/>
        </w:rPr>
        <w:drawing>
          <wp:inline distT="0" distB="0" distL="0" distR="0" wp14:anchorId="69E8F48C" wp14:editId="28FA97DF">
            <wp:extent cx="4781796" cy="2216264"/>
            <wp:effectExtent l="0" t="0" r="0" b="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781796" cy="2216264"/>
                    </a:xfrm>
                    <a:prstGeom prst="rect">
                      <a:avLst/>
                    </a:prstGeom>
                    <a:ln/>
                  </pic:spPr>
                </pic:pic>
              </a:graphicData>
            </a:graphic>
          </wp:inline>
        </w:drawing>
      </w:r>
    </w:p>
    <w:p w14:paraId="05131FCC" w14:textId="77777777" w:rsidR="00277C5A" w:rsidRDefault="00277C5A">
      <w:pPr>
        <w:jc w:val="both"/>
      </w:pPr>
    </w:p>
    <w:p w14:paraId="49B77E2B" w14:textId="2F9A3036" w:rsidR="00277C5A" w:rsidRDefault="00EA313A">
      <w:pPr>
        <w:jc w:val="both"/>
      </w:pPr>
      <w:r>
        <w:t xml:space="preserve">Dans la deuxième partie, on donne plus de détails sur le fonctionnement de </w:t>
      </w:r>
      <w:r>
        <w:t>l’algorithme Apriori.</w:t>
      </w:r>
    </w:p>
    <w:p w14:paraId="1F702625" w14:textId="77777777" w:rsidR="00277C5A" w:rsidRDefault="00277C5A">
      <w:pPr>
        <w:jc w:val="both"/>
      </w:pPr>
    </w:p>
    <w:p w14:paraId="450C947C" w14:textId="77777777" w:rsidR="002852C1" w:rsidRDefault="002852C1" w:rsidP="002852C1">
      <w:pPr>
        <w:pStyle w:val="Heading3"/>
      </w:pPr>
    </w:p>
    <w:p w14:paraId="0CDB3716" w14:textId="7235F9DE" w:rsidR="002852C1" w:rsidRDefault="002852C1" w:rsidP="002852C1">
      <w:pPr>
        <w:pStyle w:val="Heading3"/>
      </w:pPr>
    </w:p>
    <w:p w14:paraId="1BBFB19C" w14:textId="240D802C" w:rsidR="00713BB1" w:rsidRDefault="00713BB1" w:rsidP="00713BB1"/>
    <w:p w14:paraId="34FACAF0" w14:textId="77777777" w:rsidR="00713BB1" w:rsidRPr="00713BB1" w:rsidRDefault="00713BB1" w:rsidP="00713BB1"/>
    <w:p w14:paraId="2C7409D9" w14:textId="0EA93822" w:rsidR="00277C5A" w:rsidRDefault="00EA313A" w:rsidP="002852C1">
      <w:pPr>
        <w:pStyle w:val="Heading3"/>
      </w:pPr>
      <w:bookmarkStart w:id="9" w:name="_Toc65345643"/>
      <w:r>
        <w:lastRenderedPageBreak/>
        <w:t>FP-Growth:</w:t>
      </w:r>
      <w:bookmarkEnd w:id="9"/>
    </w:p>
    <w:p w14:paraId="31D6BDA7" w14:textId="77777777" w:rsidR="002852C1" w:rsidRPr="002852C1" w:rsidRDefault="002852C1" w:rsidP="002852C1"/>
    <w:p w14:paraId="7AAA8A58" w14:textId="1EE033F2" w:rsidR="00277C5A" w:rsidRDefault="002852C1">
      <w:pPr>
        <w:jc w:val="both"/>
      </w:pPr>
      <w:r>
        <w:t xml:space="preserve">FP-Growth est un algorithme qui </w:t>
      </w:r>
      <w:r w:rsidR="00EA313A">
        <w:t>utilise la stratégie "diviser pour régne</w:t>
      </w:r>
      <w:r w:rsidR="00EA313A">
        <w:t>r" (divide-and-conquer).</w:t>
      </w:r>
      <w:r>
        <w:t xml:space="preserve"> </w:t>
      </w:r>
      <w:r w:rsidR="00EA313A">
        <w:t>Il compresse les itemsets fréquents représentés dans la base de données sous la forme d'un arbre appelé arbre de modèle fréquent ou arbre FP dont les branches représentent toutes les associations fréquentes</w:t>
      </w:r>
      <w:r w:rsidR="00D37482">
        <w:t xml:space="preserve"> probables</w:t>
      </w:r>
      <w:r w:rsidR="00EA313A">
        <w:t>.</w:t>
      </w:r>
    </w:p>
    <w:p w14:paraId="7B8A3ADD" w14:textId="516E6976" w:rsidR="00277C5A" w:rsidRDefault="00EA313A">
      <w:pPr>
        <w:jc w:val="both"/>
      </w:pPr>
      <w:r>
        <w:t>En fait, FP</w:t>
      </w:r>
      <w:r w:rsidR="00D37482">
        <w:t>-</w:t>
      </w:r>
      <w:r>
        <w:t>Growth est b</w:t>
      </w:r>
      <w:r>
        <w:t xml:space="preserve">asé sur la propriété suivante : Un sous-Itemset d’un itemset fréquent est </w:t>
      </w:r>
      <w:r>
        <w:t>un itemset fréquent, et son dual : un sur-itemset d’un itemset non fréquent est non fréquent.</w:t>
      </w:r>
    </w:p>
    <w:p w14:paraId="01013BE1" w14:textId="46181C46" w:rsidR="00277C5A" w:rsidRDefault="00EA313A">
      <w:pPr>
        <w:jc w:val="both"/>
      </w:pPr>
      <w:r>
        <w:t>Au lieu de générer des itemsets et parcourir la base de données ou la liste de transact</w:t>
      </w:r>
      <w:r>
        <w:t xml:space="preserve">ions </w:t>
      </w:r>
      <w:r w:rsidR="00D37482">
        <w:t>à</w:t>
      </w:r>
      <w:r>
        <w:t xml:space="preserve"> chaque fois pour vérifier leurs fréquences comme dans le cas d’Apriori, FP</w:t>
      </w:r>
      <w:r w:rsidR="00D37482">
        <w:t>-</w:t>
      </w:r>
      <w:r>
        <w:t>Growth ne parcourt la liste des transactions que deux fois. La première est pour extraire tous les items singuliers fréquents. La deuxième est pour extraire de chaque transac</w:t>
      </w:r>
      <w:r>
        <w:t xml:space="preserve">tion l’itemset le plus grand contenant les items extraits dans le premier parcours. </w:t>
      </w:r>
    </w:p>
    <w:p w14:paraId="2762E980" w14:textId="77777777" w:rsidR="00277C5A" w:rsidRDefault="00EA313A">
      <w:pPr>
        <w:jc w:val="both"/>
      </w:pPr>
      <w:r>
        <w:t>Ensuite, on trie les items de chaque itemset selon un ordre décroissant du support. L'étape suivante serait de construire l’arbre, la racine de cet arbre contient la valeur nulle. Chaque autre nœud contient  les items singuliers avec leurs 'frequency count</w:t>
      </w:r>
      <w:r>
        <w:t>’ dans la séquence où il appartient. On commence par  la suite par prendre chaque itemset qui est déjà ordonné et ajouter ses items dans l’ordre dans l’arbre d'une façon à créer une branche dont chaque sous-branche est un itemset fréquent.  A chaque fois q</w:t>
      </w:r>
      <w:r>
        <w:t>u’une séquence d’items se répète ( existe dans un autre itemset ) on incrémente le ‘frequency count’ pour ses items dans l’arbre. Si l’itemset ne contient aucune séquence qui se répète, on crée la séquence avec ‘frequency count’ égal à 1.</w:t>
      </w:r>
    </w:p>
    <w:p w14:paraId="7FB1EA40" w14:textId="77777777" w:rsidR="00277C5A" w:rsidRDefault="00EA313A">
      <w:pPr>
        <w:jc w:val="both"/>
      </w:pPr>
      <w:r w:rsidRPr="00D37482">
        <w:rPr>
          <w:color w:val="FF0000"/>
        </w:rPr>
        <w:t>i)</w:t>
      </w:r>
      <w:r>
        <w:t>Après la créat</w:t>
      </w:r>
      <w:r>
        <w:t>ion de notre arbre FP, on construit la ‘conditional pattern base’, cad, pour chaque item singulier fréquent, on liste les séquences qui lui ont donné lieu, avec le 'frequency count’ dans la séquence où il appartient.</w:t>
      </w:r>
    </w:p>
    <w:p w14:paraId="67749C2F" w14:textId="77777777" w:rsidR="00277C5A" w:rsidRDefault="00EA313A">
      <w:pPr>
        <w:jc w:val="both"/>
      </w:pPr>
      <w:r>
        <w:t>Ensuite, on construit le ‘conditional F</w:t>
      </w:r>
      <w:r>
        <w:t>P tree’, on prend chaque ligne dans notre ‘conditional pattern base’, et on en extrait les séquences communes entre ses éléments avec l’addition de ses 'frequency count’.</w:t>
      </w:r>
    </w:p>
    <w:p w14:paraId="204335E6" w14:textId="290A7D76" w:rsidR="00277C5A" w:rsidRDefault="00EA313A">
      <w:pPr>
        <w:jc w:val="both"/>
      </w:pPr>
      <w:r>
        <w:t>Comme dernière étape, on ajoute à ces séquences l’item qui les a généré</w:t>
      </w:r>
      <w:r w:rsidR="002852C1">
        <w:t>es</w:t>
      </w:r>
      <w:r>
        <w:t xml:space="preserve"> dans l'étape</w:t>
      </w:r>
      <w:r>
        <w:t xml:space="preserve"> </w:t>
      </w:r>
      <w:r w:rsidRPr="00D37482">
        <w:rPr>
          <w:color w:val="FF0000"/>
        </w:rPr>
        <w:t xml:space="preserve">i). </w:t>
      </w:r>
      <w:r>
        <w:t>Chaque combinaison possible (nombre items &gt; 1) du résultat obtenu est un itemset fréquent avec comme ‘frequency count’ de tous ces itemsets le nombre stocké avec cette séquence.</w:t>
      </w:r>
    </w:p>
    <w:p w14:paraId="4D777F36" w14:textId="77777777" w:rsidR="00277C5A" w:rsidRDefault="00EA313A">
      <w:pPr>
        <w:jc w:val="both"/>
      </w:pPr>
      <w:r>
        <w:t>Il ne nous reste maintenant que de construire les règles d’association, d</w:t>
      </w:r>
      <w:r>
        <w:t>ont le processus de génération est élaboré en détail dans la deuxième partie.</w:t>
      </w:r>
    </w:p>
    <w:p w14:paraId="7C581F78" w14:textId="77777777" w:rsidR="00277C5A" w:rsidRDefault="00277C5A">
      <w:pPr>
        <w:jc w:val="both"/>
        <w:rPr>
          <w:highlight w:val="yellow"/>
        </w:rPr>
      </w:pPr>
    </w:p>
    <w:p w14:paraId="5BBC2B2A" w14:textId="77777777" w:rsidR="00277C5A" w:rsidRDefault="00277C5A">
      <w:pPr>
        <w:jc w:val="both"/>
        <w:rPr>
          <w:color w:val="2F5496"/>
          <w:sz w:val="26"/>
          <w:szCs w:val="26"/>
        </w:rPr>
      </w:pPr>
    </w:p>
    <w:p w14:paraId="4484DEF3" w14:textId="77777777" w:rsidR="00D37482" w:rsidRDefault="00D37482" w:rsidP="00D37482">
      <w:pPr>
        <w:pStyle w:val="Heading2"/>
      </w:pPr>
    </w:p>
    <w:p w14:paraId="5CD0CBBD" w14:textId="241E969E" w:rsidR="00277C5A" w:rsidRDefault="00EA313A" w:rsidP="00D37482">
      <w:pPr>
        <w:pStyle w:val="Heading2"/>
      </w:pPr>
      <w:bookmarkStart w:id="10" w:name="_Toc65345644"/>
      <w:r>
        <w:t>Les meilleures règles trouvées</w:t>
      </w:r>
      <w:bookmarkEnd w:id="10"/>
    </w:p>
    <w:p w14:paraId="5124F790" w14:textId="77777777" w:rsidR="00277C5A" w:rsidRDefault="00EA313A">
      <w:pPr>
        <w:jc w:val="both"/>
        <w:rPr>
          <w:color w:val="2F5496"/>
          <w:sz w:val="26"/>
          <w:szCs w:val="26"/>
        </w:rPr>
      </w:pPr>
      <w:r>
        <w:t>On a trouvé les mêmes résultats pour les deux algorithmes.</w:t>
      </w:r>
    </w:p>
    <w:p w14:paraId="123A2A5A" w14:textId="77777777" w:rsidR="00277C5A" w:rsidRDefault="00EA313A" w:rsidP="002852C1">
      <w:pPr>
        <w:pStyle w:val="Heading3"/>
        <w:rPr>
          <w:color w:val="2F5496"/>
          <w:sz w:val="26"/>
          <w:szCs w:val="26"/>
        </w:rPr>
      </w:pPr>
      <w:bookmarkStart w:id="11" w:name="_Toc65345645"/>
      <w:r>
        <w:lastRenderedPageBreak/>
        <w:t>Apriori</w:t>
      </w:r>
      <w:r>
        <w:t>:</w:t>
      </w:r>
      <w:bookmarkEnd w:id="11"/>
      <w:r>
        <w:rPr>
          <w:color w:val="2F5496"/>
          <w:sz w:val="26"/>
          <w:szCs w:val="26"/>
        </w:rPr>
        <w:t xml:space="preserve"> </w:t>
      </w:r>
    </w:p>
    <w:p w14:paraId="5C778CC5" w14:textId="77777777" w:rsidR="00277C5A" w:rsidRDefault="00EA313A">
      <w:pPr>
        <w:jc w:val="both"/>
        <w:rPr>
          <w:color w:val="2F5496"/>
          <w:sz w:val="26"/>
          <w:szCs w:val="26"/>
        </w:rPr>
      </w:pPr>
      <w:r>
        <w:rPr>
          <w:noProof/>
        </w:rPr>
        <w:drawing>
          <wp:anchor distT="0" distB="0" distL="114300" distR="114300" simplePos="0" relativeHeight="251660288" behindDoc="0" locked="0" layoutInCell="1" hidden="0" allowOverlap="1" wp14:anchorId="30A106E7" wp14:editId="2C928AEF">
            <wp:simplePos x="0" y="0"/>
            <wp:positionH relativeFrom="column">
              <wp:posOffset>-278764</wp:posOffset>
            </wp:positionH>
            <wp:positionV relativeFrom="paragraph">
              <wp:posOffset>2274</wp:posOffset>
            </wp:positionV>
            <wp:extent cx="6336665" cy="1051560"/>
            <wp:effectExtent l="0" t="0" r="0" b="0"/>
            <wp:wrapTopAndBottom distT="0" dist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336665" cy="1051560"/>
                    </a:xfrm>
                    <a:prstGeom prst="rect">
                      <a:avLst/>
                    </a:prstGeom>
                    <a:ln/>
                  </pic:spPr>
                </pic:pic>
              </a:graphicData>
            </a:graphic>
          </wp:anchor>
        </w:drawing>
      </w:r>
    </w:p>
    <w:p w14:paraId="716045BE" w14:textId="77777777" w:rsidR="00277C5A" w:rsidRDefault="00277C5A">
      <w:pPr>
        <w:jc w:val="both"/>
      </w:pPr>
    </w:p>
    <w:p w14:paraId="1560849C" w14:textId="127BE7AB" w:rsidR="00277C5A" w:rsidRDefault="00EA313A" w:rsidP="002852C1">
      <w:pPr>
        <w:pStyle w:val="Heading3"/>
      </w:pPr>
      <w:bookmarkStart w:id="12" w:name="_Toc65345646"/>
      <w:r>
        <w:t xml:space="preserve">FP-Growth: </w:t>
      </w:r>
      <w:r>
        <w:rPr>
          <w:noProof/>
        </w:rPr>
        <w:drawing>
          <wp:anchor distT="0" distB="0" distL="0" distR="0" simplePos="0" relativeHeight="251661312" behindDoc="0" locked="0" layoutInCell="1" hidden="0" allowOverlap="1" wp14:anchorId="0CE8C373" wp14:editId="589ED756">
            <wp:simplePos x="0" y="0"/>
            <wp:positionH relativeFrom="column">
              <wp:posOffset>-276224</wp:posOffset>
            </wp:positionH>
            <wp:positionV relativeFrom="paragraph">
              <wp:posOffset>255135</wp:posOffset>
            </wp:positionV>
            <wp:extent cx="6292844" cy="1926175"/>
            <wp:effectExtent l="0" t="0" r="0" b="0"/>
            <wp:wrapTopAndBottom distT="0" dist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6292844" cy="1926175"/>
                    </a:xfrm>
                    <a:prstGeom prst="rect">
                      <a:avLst/>
                    </a:prstGeom>
                    <a:ln/>
                  </pic:spPr>
                </pic:pic>
              </a:graphicData>
            </a:graphic>
          </wp:anchor>
        </w:drawing>
      </w:r>
      <w:bookmarkEnd w:id="12"/>
    </w:p>
    <w:p w14:paraId="32CC0E71" w14:textId="77777777" w:rsidR="00277C5A" w:rsidRDefault="00277C5A">
      <w:pPr>
        <w:jc w:val="both"/>
      </w:pPr>
    </w:p>
    <w:p w14:paraId="5952E09D" w14:textId="77777777" w:rsidR="00277C5A" w:rsidRDefault="00EA313A">
      <w:r>
        <w:t>On peut mettre à profit les techniques d’associatio</w:t>
      </w:r>
      <w:r>
        <w:t>n pour déceler les liens éventuels entre les différents produits vendus dans un supermarché. On peut ainsi noter que chaque fois que les biscuits, frozen foods, fruits sont achetés par 788 personnes, 722 personnes sont également achetées bread and cake. On</w:t>
      </w:r>
      <w:r>
        <w:t xml:space="preserve"> note donc une certaine association entre ses produits avec 92% de taux de confiance. On pourra entreprendre comme action de disposer le rayon « biscuits, frozen foods, fruits » à proximité de celui concernant la « bread and cake » afin d’amener le client </w:t>
      </w:r>
      <w:r>
        <w:t>à ne pas fournir d’effort pour aller dans le rayon « bread and cake » ou que celui-ci se rappelle qu’il doit acheter des bread and cakes au cas où il aurait oublié.</w:t>
      </w:r>
    </w:p>
    <w:p w14:paraId="55153B66" w14:textId="77777777" w:rsidR="00713BB1" w:rsidRDefault="00713BB1" w:rsidP="002852C1">
      <w:pPr>
        <w:pStyle w:val="Heading2"/>
      </w:pPr>
      <w:bookmarkStart w:id="13" w:name="_Toc65345647"/>
    </w:p>
    <w:p w14:paraId="4EE36560" w14:textId="5231A1B3" w:rsidR="00277C5A" w:rsidRPr="002852C1" w:rsidRDefault="00EA313A" w:rsidP="002852C1">
      <w:pPr>
        <w:pStyle w:val="Heading2"/>
      </w:pPr>
      <w:r w:rsidRPr="002852C1">
        <w:t>Performance :</w:t>
      </w:r>
      <w:bookmarkEnd w:id="13"/>
    </w:p>
    <w:p w14:paraId="04B4EAB9" w14:textId="77777777" w:rsidR="00277C5A" w:rsidRDefault="00277C5A">
      <w:pPr>
        <w:spacing w:after="0"/>
        <w:jc w:val="both"/>
        <w:rPr>
          <w:highlight w:val="yellow"/>
        </w:rPr>
      </w:pPr>
    </w:p>
    <w:p w14:paraId="2B9D5C54" w14:textId="20351044" w:rsidR="00277C5A" w:rsidRPr="00D37482" w:rsidRDefault="00EA313A">
      <w:pPr>
        <w:spacing w:after="0"/>
        <w:jc w:val="both"/>
      </w:pPr>
      <w:r w:rsidRPr="00D37482">
        <w:t>Plusieurs études ont démontré que</w:t>
      </w:r>
      <w:r w:rsidRPr="00D37482">
        <w:t xml:space="preserve"> </w:t>
      </w:r>
      <w:r w:rsidRPr="00D37482">
        <w:t>l’algorithme FP-Growth est plus rapide par rapport à Apriori. Le temps d'exécution du processus augmente linéairement avec l'augmentation du nombre d'itemsets tandis que le processus d’Apriori est comparativement plus lent avec un temps d'exécution qui aug</w:t>
      </w:r>
      <w:r w:rsidRPr="00D37482">
        <w:t xml:space="preserve">mente de façon exponentielle avec l'augmentation du nombre d'itemsets. </w:t>
      </w:r>
      <w:r w:rsidR="002852C1" w:rsidRPr="00D37482">
        <w:t>Cependant</w:t>
      </w:r>
      <w:r w:rsidRPr="00D37482">
        <w:t>, ce n’est pas toujours le cas. Lorsque la base de données est très volumineuse, l'algorithme FP-Growth peut ne pas tenir dans la mémoire partagée.</w:t>
      </w:r>
    </w:p>
    <w:p w14:paraId="3B77E917" w14:textId="77777777" w:rsidR="00277C5A" w:rsidRDefault="00277C5A">
      <w:pPr>
        <w:jc w:val="both"/>
      </w:pPr>
    </w:p>
    <w:p w14:paraId="0235E13D" w14:textId="0EA27C3B" w:rsidR="00277C5A" w:rsidRDefault="00EA313A">
      <w:pPr>
        <w:pStyle w:val="Heading1"/>
      </w:pPr>
      <w:bookmarkStart w:id="14" w:name="_Toc65345648"/>
      <w:r>
        <w:lastRenderedPageBreak/>
        <w:t>Partie 2 :</w:t>
      </w:r>
      <w:bookmarkEnd w:id="14"/>
      <w:r w:rsidR="00713BB1">
        <w:t xml:space="preserve"> Implémentation d’Apriori</w:t>
      </w:r>
    </w:p>
    <w:p w14:paraId="680E9861" w14:textId="77777777" w:rsidR="00277C5A" w:rsidRDefault="00EA313A">
      <w:pPr>
        <w:pStyle w:val="Heading2"/>
      </w:pPr>
      <w:bookmarkStart w:id="15" w:name="_Toc65345649"/>
      <w:r>
        <w:rPr>
          <w:rFonts w:ascii="Calibri" w:eastAsia="Calibri" w:hAnsi="Calibri" w:cs="Calibri"/>
          <w:color w:val="2F5496"/>
        </w:rPr>
        <w:t>Pseudocode</w:t>
      </w:r>
      <w:r>
        <w:t xml:space="preserve"> :</w:t>
      </w:r>
      <w:bookmarkEnd w:id="15"/>
      <w:r>
        <w:t xml:space="preserve"> </w:t>
      </w:r>
    </w:p>
    <w:p w14:paraId="12F8BC6D" w14:textId="77777777" w:rsidR="00277C5A" w:rsidRDefault="00EA313A">
      <w:r>
        <w:rPr>
          <w:noProof/>
        </w:rPr>
        <w:drawing>
          <wp:inline distT="0" distB="0" distL="0" distR="0" wp14:anchorId="60B7DFCC" wp14:editId="091181FC">
            <wp:extent cx="5943600" cy="2529205"/>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529205"/>
                    </a:xfrm>
                    <a:prstGeom prst="rect">
                      <a:avLst/>
                    </a:prstGeom>
                    <a:ln/>
                  </pic:spPr>
                </pic:pic>
              </a:graphicData>
            </a:graphic>
          </wp:inline>
        </w:drawing>
      </w:r>
    </w:p>
    <w:p w14:paraId="6B615D63" w14:textId="77777777" w:rsidR="00277C5A" w:rsidRDefault="00277C5A"/>
    <w:p w14:paraId="11489D39" w14:textId="77777777" w:rsidR="00277C5A" w:rsidRDefault="00EA313A">
      <w:r>
        <w:rPr>
          <w:color w:val="1F3863"/>
          <w:sz w:val="24"/>
          <w:szCs w:val="24"/>
        </w:rPr>
        <w:t>Interprétation</w:t>
      </w:r>
      <w:r>
        <w:t xml:space="preserve"> :</w:t>
      </w:r>
    </w:p>
    <w:p w14:paraId="29C449BB" w14:textId="77777777" w:rsidR="00277C5A" w:rsidRDefault="00EA313A">
      <w:r>
        <w:t xml:space="preserve">L’algorithme Apriori permet de trouver des règles d’association à partir des données sous formes d’ensembles de transaction, son fonctionnement est assez simple : </w:t>
      </w:r>
    </w:p>
    <w:p w14:paraId="6A4D6359" w14:textId="77777777" w:rsidR="00277C5A" w:rsidRDefault="00EA313A">
      <w:r>
        <w:t>Dans un premier lieu, on construit un ensemble L1 contenan</w:t>
      </w:r>
      <w:r>
        <w:t>t tous les subsets de longueur égale à 1  des transactions sans qu’on répète une subset, en second lieu, on commence à itérer cet ensemble en prenant à la fois un itemset de L(k-1), dont les itemsets sont de tailles k-1, et en ajoutant à cet itemset a chaq</w:t>
      </w:r>
      <w:r>
        <w:t xml:space="preserve">ue fois un item de L1 qui n’existe pas dans L(k- 1), on obtient par la suite un nouveau itemset de longueur k qu’on met dans un ensemble Ck à condition que tous ses sous-ensembles de longueur k- 1 sont fréquents (c.à.d., ils appartiennent à L(k-1)), parce </w:t>
      </w:r>
      <w:r>
        <w:t>qu’on sait qu’un itemset non fréquent, ses super-itemset sont aussi non fréquents. Du coup, cela nous permet d’alléger le temps de calcul. Par la suite, on prend les itemsets de Ck qui ont un support supérieur au minSupp et on les met dans l’ensemble Lk et</w:t>
      </w:r>
      <w:r>
        <w:t xml:space="preserve"> on incrémente k. On arrête quand L(k-1) est vide, c.à.d. que les itemsets générés de taille k-1 sont non fréquents. On retourne à la fin l’ensemble de tous les Lk.</w:t>
      </w:r>
    </w:p>
    <w:p w14:paraId="35E9340F" w14:textId="77777777" w:rsidR="00277C5A" w:rsidRDefault="00EA313A">
      <w:r>
        <w:t>Ceci n’est que la première partie de l’algorithme (représenté par le pseudo code ci-dessus)</w:t>
      </w:r>
      <w:r>
        <w:t>, qui permet d’obtenir tous les itemsets fréquents de l’ensemble des transactions. Maintenant, il faut obtenir la liste des règles d’association à partir de ces itemsets. Pour cela, on aura besoin d’un autre paramètre qui est le minimum de confiance des rè</w:t>
      </w:r>
      <w:r>
        <w:t>gles d’association (cet algorithme prend alors trois paramètres : le minimum support, le minimum de confiance et l’ensemble des transactions). Dans cette deuxième partie, on prend à la fois un Lk (k&gt;1) et pour chaque itemset de Lk, on itère sur les subsets</w:t>
      </w:r>
      <w:r>
        <w:t xml:space="preserve"> de cet itemset : pour chaque itération, on calcule le support de l’itemset divisé par le support du subset, si le rapport trouvé est supérieur ou égal à notre minimum de confiance, nous créons alors une règle qui lie ce subset au reste de l’itemset (-&gt;) a</w:t>
      </w:r>
      <w:r>
        <w:t xml:space="preserve">vec une la confiance calculée. </w:t>
      </w:r>
    </w:p>
    <w:p w14:paraId="4E7EFE69" w14:textId="77777777" w:rsidR="00277C5A" w:rsidRDefault="00EA313A">
      <w:r>
        <w:t xml:space="preserve">       </w:t>
      </w:r>
    </w:p>
    <w:p w14:paraId="78F2EF9D" w14:textId="77777777" w:rsidR="00277C5A" w:rsidRDefault="00EA313A">
      <w:pPr>
        <w:pStyle w:val="Heading2"/>
      </w:pPr>
      <w:bookmarkStart w:id="16" w:name="_Toc65345650"/>
      <w:r>
        <w:lastRenderedPageBreak/>
        <w:t>Code Source :</w:t>
      </w:r>
      <w:bookmarkEnd w:id="16"/>
    </w:p>
    <w:p w14:paraId="1ADF4257" w14:textId="77777777" w:rsidR="00277C5A" w:rsidRDefault="00EA313A">
      <w:r>
        <w:t>Ce code est importé depuis un repo sur GitHub, c’est celui qu’on a utilisé avec des petites modifications. Notre travail consistait à vraiment comprendre son fonctionnement avant de l’utiliser. On a env</w:t>
      </w:r>
      <w:r>
        <w:t xml:space="preserve">isagé l’utilisation de ce code car il est bien factorisé et même en reproduisant notre propre version, elle ne serait pas très différente car le principe est le même.  </w:t>
      </w:r>
    </w:p>
    <w:p w14:paraId="0200B117" w14:textId="77777777" w:rsidR="00277C5A" w:rsidRDefault="00EA313A">
      <w:r>
        <w:t>Dans ce qui suit, une explication du rôle de chaque fonction ou portion de code.</w:t>
      </w:r>
    </w:p>
    <w:p w14:paraId="6F967CA5" w14:textId="77777777" w:rsidR="00277C5A" w:rsidRDefault="00EA313A">
      <w:r>
        <w:t>Dans u</w:t>
      </w:r>
      <w:r>
        <w:t xml:space="preserve">n premier temps, on importe les modules nécessaires : </w:t>
      </w:r>
    </w:p>
    <w:p w14:paraId="7B38B61C" w14:textId="77777777" w:rsidR="00277C5A" w:rsidRDefault="00EA313A">
      <w:pPr>
        <w:numPr>
          <w:ilvl w:val="0"/>
          <w:numId w:val="3"/>
        </w:numPr>
        <w:pBdr>
          <w:top w:val="nil"/>
          <w:left w:val="nil"/>
          <w:bottom w:val="nil"/>
          <w:right w:val="nil"/>
          <w:between w:val="nil"/>
        </w:pBdr>
        <w:spacing w:after="0"/>
      </w:pPr>
      <w:r>
        <w:rPr>
          <w:color w:val="000000"/>
        </w:rPr>
        <w:t>chain et combinations : pour la manipulation et le découpage des listes</w:t>
      </w:r>
    </w:p>
    <w:p w14:paraId="49AF3DCB" w14:textId="77777777" w:rsidR="00277C5A" w:rsidRDefault="00EA313A">
      <w:pPr>
        <w:numPr>
          <w:ilvl w:val="0"/>
          <w:numId w:val="3"/>
        </w:numPr>
        <w:pBdr>
          <w:top w:val="nil"/>
          <w:left w:val="nil"/>
          <w:bottom w:val="nil"/>
          <w:right w:val="nil"/>
          <w:between w:val="nil"/>
        </w:pBdr>
      </w:pPr>
      <w:r>
        <w:rPr>
          <w:color w:val="000000"/>
        </w:rPr>
        <w:t>defaultdict : pour la création et la manipulation des dictionnaires</w:t>
      </w:r>
    </w:p>
    <w:p w14:paraId="62E264B1" w14:textId="77777777" w:rsidR="00277C5A" w:rsidRDefault="00EA313A">
      <w:pPr>
        <w:numPr>
          <w:ilvl w:val="0"/>
          <w:numId w:val="3"/>
        </w:numPr>
        <w:pBdr>
          <w:top w:val="nil"/>
          <w:left w:val="nil"/>
          <w:bottom w:val="nil"/>
          <w:right w:val="nil"/>
          <w:between w:val="nil"/>
        </w:pBdr>
      </w:pPr>
      <w:r>
        <w:t>OptionParser : pour pouvoir exécuter le fichier avec des para</w:t>
      </w:r>
      <w:r>
        <w:t>mètres à injecter dans la ligne de commande</w:t>
      </w:r>
    </w:p>
    <w:p w14:paraId="223DD33D" w14:textId="77777777" w:rsidR="00277C5A" w:rsidRDefault="00EA313A">
      <w:r>
        <w:rPr>
          <w:noProof/>
        </w:rPr>
        <w:drawing>
          <wp:inline distT="114300" distB="114300" distL="114300" distR="114300" wp14:anchorId="7FB45119" wp14:editId="439820E5">
            <wp:extent cx="5943600" cy="8001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800100"/>
                    </a:xfrm>
                    <a:prstGeom prst="rect">
                      <a:avLst/>
                    </a:prstGeom>
                    <a:ln/>
                  </pic:spPr>
                </pic:pic>
              </a:graphicData>
            </a:graphic>
          </wp:inline>
        </w:drawing>
      </w:r>
    </w:p>
    <w:p w14:paraId="38DD8515" w14:textId="77777777" w:rsidR="00277C5A" w:rsidRDefault="00EA313A">
      <w:r>
        <w:t>‘subsets’ est une fonction qui prend en paramètre une liste et retourne toutes les combinaisons de toute taille des éléments de cette liste.</w:t>
      </w:r>
    </w:p>
    <w:p w14:paraId="254739C4" w14:textId="77777777" w:rsidR="00277C5A" w:rsidRDefault="00EA313A">
      <w:r>
        <w:rPr>
          <w:noProof/>
        </w:rPr>
        <w:drawing>
          <wp:inline distT="0" distB="0" distL="0" distR="0" wp14:anchorId="3E32D1ED" wp14:editId="3EAC37AE">
            <wp:extent cx="5943600" cy="790575"/>
            <wp:effectExtent l="0" t="0" r="0" b="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790575"/>
                    </a:xfrm>
                    <a:prstGeom prst="rect">
                      <a:avLst/>
                    </a:prstGeom>
                    <a:ln/>
                  </pic:spPr>
                </pic:pic>
              </a:graphicData>
            </a:graphic>
          </wp:inline>
        </w:drawing>
      </w:r>
    </w:p>
    <w:p w14:paraId="387FE474" w14:textId="77777777" w:rsidR="00277C5A" w:rsidRDefault="00277C5A"/>
    <w:p w14:paraId="1D6BFE39" w14:textId="77777777" w:rsidR="00277C5A" w:rsidRDefault="00EA313A">
      <w:r>
        <w:t>‘returnItemWithMinSupport’ est une fonction qui prend un itemset Lk qui regroupe les itemsets de taille k généré</w:t>
      </w:r>
      <w:r>
        <w:t xml:space="preserve">s à partir d’itemsets de tailles k-1 en ajoutant un unique item et à chaque fois qu’on trouve que itemset de Lk est un sous-itemset d’une transaction de transactionList, on a un dictionnaire déclaré globale freqSet où on incrémente la valeur liée </w:t>
      </w:r>
      <w:proofErr w:type="spellStart"/>
      <w:r>
        <w:t>a</w:t>
      </w:r>
      <w:proofErr w:type="spellEnd"/>
      <w:r>
        <w:t xml:space="preserve">  l’item</w:t>
      </w:r>
      <w:r>
        <w:t>set, on a aussi un dictionnaire déclaré local qui est un dictionnaire qui enregistre les fréquences aussi et que l’on utilise pour alléger les vérifications lorsqu’on veut calculer le support des itemsets de Lk. Ensuite, on vérifie si chaque itemset respec</w:t>
      </w:r>
      <w:r>
        <w:t xml:space="preserve">te le la condition du minSupport, si c’est le cas, on l’ajoute à un ensemble temporaire _itemSet, et on retourne ce dernier. </w:t>
      </w:r>
    </w:p>
    <w:p w14:paraId="5304A081" w14:textId="77777777" w:rsidR="00277C5A" w:rsidRDefault="00EA313A">
      <w:r>
        <w:rPr>
          <w:noProof/>
        </w:rPr>
        <w:lastRenderedPageBreak/>
        <w:drawing>
          <wp:inline distT="0" distB="0" distL="0" distR="0" wp14:anchorId="6FE0EC18" wp14:editId="22CE456A">
            <wp:extent cx="5943600" cy="335026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3350260"/>
                    </a:xfrm>
                    <a:prstGeom prst="rect">
                      <a:avLst/>
                    </a:prstGeom>
                    <a:ln/>
                  </pic:spPr>
                </pic:pic>
              </a:graphicData>
            </a:graphic>
          </wp:inline>
        </w:drawing>
      </w:r>
    </w:p>
    <w:p w14:paraId="738E5FDC" w14:textId="77777777" w:rsidR="00277C5A" w:rsidRDefault="00277C5A"/>
    <w:p w14:paraId="38006373" w14:textId="77777777" w:rsidR="00277C5A" w:rsidRDefault="00EA313A">
      <w:r>
        <w:t>‘joinSet’ est une fonction qui prend en paramètre un itemset et un entier length, et retourne l’union de cet itemset avec lui-m</w:t>
      </w:r>
      <w:r>
        <w:t xml:space="preserve">ême </w:t>
      </w:r>
      <w:proofErr w:type="spellStart"/>
      <w:r>
        <w:t>a</w:t>
      </w:r>
      <w:proofErr w:type="spellEnd"/>
      <w:r>
        <w:t xml:space="preserve"> condition que l’union soit de taille length. L’union est sans répétition des items. On va l’utiliser lors de la génération de nouveaux itemsets en ajoutant un item. Cette méthode nous permet de créer des itemsets tout en s’assurant que tous les sous-</w:t>
      </w:r>
      <w:r>
        <w:t>itemsets sont fréquents.</w:t>
      </w:r>
    </w:p>
    <w:p w14:paraId="01F3F53E" w14:textId="77777777" w:rsidR="00277C5A" w:rsidRDefault="00EA313A">
      <w:r>
        <w:rPr>
          <w:noProof/>
        </w:rPr>
        <w:drawing>
          <wp:inline distT="0" distB="0" distL="0" distR="0" wp14:anchorId="5E49AE2D" wp14:editId="4BABD6CE">
            <wp:extent cx="5943600" cy="1179195"/>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943600" cy="1179195"/>
                    </a:xfrm>
                    <a:prstGeom prst="rect">
                      <a:avLst/>
                    </a:prstGeom>
                    <a:ln/>
                  </pic:spPr>
                </pic:pic>
              </a:graphicData>
            </a:graphic>
          </wp:inline>
        </w:drawing>
      </w:r>
    </w:p>
    <w:p w14:paraId="0714036C" w14:textId="77777777" w:rsidR="00277C5A" w:rsidRDefault="00277C5A"/>
    <w:p w14:paraId="25D40D0C" w14:textId="77777777" w:rsidR="00277C5A" w:rsidRDefault="00EA313A">
      <w:r>
        <w:t>Cette fonction prend comme argument les lignes de transactions lus à partir du fichier et retourne une liste qui comporte les transactions et un ensemble qui comporte les 1-itemsets (unitaires).</w:t>
      </w:r>
    </w:p>
    <w:p w14:paraId="5305426A" w14:textId="77777777" w:rsidR="00277C5A" w:rsidRDefault="00EA313A">
      <w:r>
        <w:lastRenderedPageBreak/>
        <w:t xml:space="preserve"> </w:t>
      </w:r>
      <w:r>
        <w:rPr>
          <w:noProof/>
        </w:rPr>
        <w:drawing>
          <wp:inline distT="0" distB="0" distL="0" distR="0" wp14:anchorId="1A5C6A3D" wp14:editId="666471FC">
            <wp:extent cx="5943600" cy="179324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793240"/>
                    </a:xfrm>
                    <a:prstGeom prst="rect">
                      <a:avLst/>
                    </a:prstGeom>
                    <a:ln/>
                  </pic:spPr>
                </pic:pic>
              </a:graphicData>
            </a:graphic>
          </wp:inline>
        </w:drawing>
      </w:r>
    </w:p>
    <w:p w14:paraId="0BD1CEE4" w14:textId="77777777" w:rsidR="00277C5A" w:rsidRDefault="00277C5A"/>
    <w:p w14:paraId="0AFAABB1" w14:textId="7CC5D719" w:rsidR="00277C5A" w:rsidRDefault="00EA313A">
      <w:r>
        <w:t>La fonction ‘runApriori’ contient comme son nom l’indique</w:t>
      </w:r>
      <w:r>
        <w:t xml:space="preserve"> l’</w:t>
      </w:r>
      <w:r w:rsidR="00465755">
        <w:t>implémentation</w:t>
      </w:r>
      <w:r>
        <w:t xml:space="preserve"> de l’algorithme Apriori, </w:t>
      </w:r>
      <w:r w:rsidR="00465755">
        <w:t>q</w:t>
      </w:r>
      <w:r>
        <w:t xml:space="preserve">ui se fait comme </w:t>
      </w:r>
      <w:r w:rsidR="00465755">
        <w:t>mentionné</w:t>
      </w:r>
      <w:r>
        <w:t xml:space="preserve"> plus haut en deux </w:t>
      </w:r>
      <w:r w:rsidR="00465755">
        <w:t>étapes</w:t>
      </w:r>
      <w:r>
        <w:t xml:space="preserve"> : </w:t>
      </w:r>
    </w:p>
    <w:p w14:paraId="4D9954E1" w14:textId="592E1B95" w:rsidR="00277C5A" w:rsidRDefault="00EA313A">
      <w:r>
        <w:t xml:space="preserve">La </w:t>
      </w:r>
      <w:r w:rsidR="00465755">
        <w:t>première</w:t>
      </w:r>
      <w:r>
        <w:t xml:space="preserve"> </w:t>
      </w:r>
      <w:r w:rsidR="00465755">
        <w:t>étape</w:t>
      </w:r>
      <w:r>
        <w:t xml:space="preserve"> consiste </w:t>
      </w:r>
      <w:r w:rsidR="005A2EFE">
        <w:t>à</w:t>
      </w:r>
      <w:r>
        <w:t xml:space="preserve"> construire un dictionnaire ‘largeSet’ contenant tous les itemsets </w:t>
      </w:r>
      <w:r w:rsidR="00465755">
        <w:t>fréquents</w:t>
      </w:r>
      <w:r>
        <w:t xml:space="preserve"> avec comme </w:t>
      </w:r>
      <w:r w:rsidR="00465755">
        <w:t>clés</w:t>
      </w:r>
      <w:r>
        <w:t xml:space="preserve"> les tailles des itemsets (k) et comm</w:t>
      </w:r>
      <w:r>
        <w:t xml:space="preserve">e valeurs les ensembles d’itemsets </w:t>
      </w:r>
      <w:r w:rsidR="00465755">
        <w:t>fréquents</w:t>
      </w:r>
      <w:r>
        <w:t xml:space="preserve"> de </w:t>
      </w:r>
      <w:r w:rsidR="00465755">
        <w:t>même</w:t>
      </w:r>
      <w:r>
        <w:t xml:space="preserve"> taille Lk.</w:t>
      </w:r>
    </w:p>
    <w:p w14:paraId="0E5A22B1" w14:textId="77777777" w:rsidR="00277C5A" w:rsidRDefault="00EA313A">
      <w:r>
        <w:rPr>
          <w:noProof/>
        </w:rPr>
        <w:drawing>
          <wp:inline distT="0" distB="0" distL="0" distR="0" wp14:anchorId="3675C9DB" wp14:editId="5FCDB351">
            <wp:extent cx="5943600" cy="3955415"/>
            <wp:effectExtent l="0" t="0" r="0" b="0"/>
            <wp:docPr id="3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3955415"/>
                    </a:xfrm>
                    <a:prstGeom prst="rect">
                      <a:avLst/>
                    </a:prstGeom>
                    <a:ln/>
                  </pic:spPr>
                </pic:pic>
              </a:graphicData>
            </a:graphic>
          </wp:inline>
        </w:drawing>
      </w:r>
    </w:p>
    <w:p w14:paraId="32F1A9CE" w14:textId="77777777" w:rsidR="00277C5A" w:rsidRDefault="00277C5A"/>
    <w:p w14:paraId="7C0C24F1" w14:textId="77777777" w:rsidR="00277C5A" w:rsidRDefault="00277C5A"/>
    <w:p w14:paraId="78F21AF9" w14:textId="77777777" w:rsidR="00277C5A" w:rsidRDefault="00EA313A">
      <w:r>
        <w:lastRenderedPageBreak/>
        <w:t>A l’intérieur de cette fonction, on définit une fonction local ’getSupport’ qui permet de calculer le support d’un itemset et ce utilisant le dictionnaire global ‘freqSet’.</w:t>
      </w:r>
    </w:p>
    <w:p w14:paraId="7B01B22C" w14:textId="77777777" w:rsidR="00277C5A" w:rsidRDefault="00EA313A">
      <w:r>
        <w:t xml:space="preserve">On utilise une </w:t>
      </w:r>
      <w:r>
        <w:t>liste toRetItems pour sauvegarder les itemsets de ‘largeSet’ avec leurs supports, on le fait pour des buts d’affichage, pour que les résultats soient tries selon le support lors de l’affichage.</w:t>
      </w:r>
    </w:p>
    <w:p w14:paraId="0B1D3B99" w14:textId="77777777" w:rsidR="00277C5A" w:rsidRDefault="00EA313A">
      <w:r>
        <w:t>La deuxième étape d’Apriori est l’étape de recherche de règles</w:t>
      </w:r>
      <w:r>
        <w:t xml:space="preserve"> d’associations. Pour ce faire, on prend à chaque fois un Lk (k &gt; 1, car aucune information ne peut être extraite à partir des 1-itemsets) et pour chaque itemset dans Lk, on prend </w:t>
      </w:r>
      <w:proofErr w:type="spellStart"/>
      <w:r>
        <w:t>a</w:t>
      </w:r>
      <w:proofErr w:type="spellEnd"/>
      <w:r>
        <w:t xml:space="preserve"> chaque fois un de ses subsets qu’on retrouve par la méthode ‘subsets’ et o</w:t>
      </w:r>
      <w:r>
        <w:t>n calcul la confiance de la règle « subset =&gt; reste (reste du subset pour compléter l’itemset) » et pour cela, il suffit de diviser le support de l’itemset sur le support du subset. Si la règle satisfait la condition de la confiance, on l’ajoute à la liste</w:t>
      </w:r>
      <w:r>
        <w:t xml:space="preserve"> toRetRules.</w:t>
      </w:r>
    </w:p>
    <w:p w14:paraId="7B840890" w14:textId="77777777" w:rsidR="00277C5A" w:rsidRDefault="00EA313A">
      <w:r>
        <w:rPr>
          <w:noProof/>
        </w:rPr>
        <w:drawing>
          <wp:inline distT="0" distB="0" distL="0" distR="0" wp14:anchorId="716525AE" wp14:editId="50637CB2">
            <wp:extent cx="5943600" cy="277495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2774950"/>
                    </a:xfrm>
                    <a:prstGeom prst="rect">
                      <a:avLst/>
                    </a:prstGeom>
                    <a:ln/>
                  </pic:spPr>
                </pic:pic>
              </a:graphicData>
            </a:graphic>
          </wp:inline>
        </w:drawing>
      </w:r>
    </w:p>
    <w:p w14:paraId="13496E0F" w14:textId="77777777" w:rsidR="00277C5A" w:rsidRDefault="00277C5A"/>
    <w:p w14:paraId="030FDEBD" w14:textId="77777777" w:rsidR="00277C5A" w:rsidRDefault="00EA313A">
      <w:r>
        <w:t>Pour l’affichage des résultats, on utilise la fonction ‘printResults’ qui permet d’afficher les itemsets fréquents par ordre croissant en fonction du support grâce à la fonction sorted () où on précise qu’on va trier suivant le deuxième élé</w:t>
      </w:r>
      <w:r>
        <w:t>ment de la liste par le paramètre ‘key’ (lambda est pour déclarer une fonction anonyme).</w:t>
      </w:r>
    </w:p>
    <w:p w14:paraId="12E0AF5C" w14:textId="5E84A00C" w:rsidR="00277C5A" w:rsidRDefault="00EA313A">
      <w:r>
        <w:t xml:space="preserve">La fonction ‘to_str_results’ a le même fonctionnement </w:t>
      </w:r>
      <w:r w:rsidR="00957FF8">
        <w:t>mais elle</w:t>
      </w:r>
      <w:r>
        <w:t xml:space="preserve"> retourne les itemsets fréquents et les règles dans des listes.</w:t>
      </w:r>
    </w:p>
    <w:p w14:paraId="50B426D4" w14:textId="77777777" w:rsidR="00277C5A" w:rsidRDefault="00EA313A">
      <w:r>
        <w:rPr>
          <w:noProof/>
        </w:rPr>
        <w:lastRenderedPageBreak/>
        <w:drawing>
          <wp:inline distT="0" distB="0" distL="0" distR="0" wp14:anchorId="13B39581" wp14:editId="6B7B2B5C">
            <wp:extent cx="5943600" cy="3366135"/>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3366135"/>
                    </a:xfrm>
                    <a:prstGeom prst="rect">
                      <a:avLst/>
                    </a:prstGeom>
                    <a:ln/>
                  </pic:spPr>
                </pic:pic>
              </a:graphicData>
            </a:graphic>
          </wp:inline>
        </w:drawing>
      </w:r>
    </w:p>
    <w:p w14:paraId="2A426BA8" w14:textId="77777777" w:rsidR="00277C5A" w:rsidRDefault="00EA313A">
      <w:r>
        <w:t xml:space="preserve">La fonction dataFromFile permet de </w:t>
      </w:r>
      <w:r>
        <w:t>lire le fichier texte et lire ligne par ligne, en reconnaissant le passage d’un item à un autre d’une transaction par une virgule.</w:t>
      </w:r>
    </w:p>
    <w:p w14:paraId="5128E14D" w14:textId="77777777" w:rsidR="00277C5A" w:rsidRDefault="00EA313A">
      <w:r>
        <w:rPr>
          <w:noProof/>
        </w:rPr>
        <w:drawing>
          <wp:inline distT="0" distB="0" distL="0" distR="0" wp14:anchorId="6F3B5CC8" wp14:editId="5363684E">
            <wp:extent cx="5943600" cy="144018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943600" cy="1440180"/>
                    </a:xfrm>
                    <a:prstGeom prst="rect">
                      <a:avLst/>
                    </a:prstGeom>
                    <a:ln/>
                  </pic:spPr>
                </pic:pic>
              </a:graphicData>
            </a:graphic>
          </wp:inline>
        </w:drawing>
      </w:r>
    </w:p>
    <w:p w14:paraId="28581593" w14:textId="77777777" w:rsidR="00277C5A" w:rsidRDefault="00277C5A"/>
    <w:p w14:paraId="564070A2" w14:textId="77777777" w:rsidR="00277C5A" w:rsidRDefault="00EA313A">
      <w:r>
        <w:t xml:space="preserve">Pour l’exécution du code, on commence par la création de paramètres d’exécution par la classe </w:t>
      </w:r>
    </w:p>
    <w:p w14:paraId="012DD497" w14:textId="77777777" w:rsidR="00277C5A" w:rsidRDefault="00EA313A">
      <w:r>
        <w:t>OptionParser où on définit le paramètre -f : le nom du fichier des transactions, -s : support minimal et -c : confiance minimale.</w:t>
      </w:r>
    </w:p>
    <w:p w14:paraId="5641613F" w14:textId="77777777" w:rsidR="00277C5A" w:rsidRDefault="00EA313A">
      <w:r>
        <w:rPr>
          <w:noProof/>
        </w:rPr>
        <w:lastRenderedPageBreak/>
        <w:drawing>
          <wp:inline distT="0" distB="0" distL="0" distR="0" wp14:anchorId="27A557B9" wp14:editId="0D231074">
            <wp:extent cx="5943600" cy="3452495"/>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3452495"/>
                    </a:xfrm>
                    <a:prstGeom prst="rect">
                      <a:avLst/>
                    </a:prstGeom>
                    <a:ln/>
                  </pic:spPr>
                </pic:pic>
              </a:graphicData>
            </a:graphic>
          </wp:inline>
        </w:drawing>
      </w:r>
    </w:p>
    <w:p w14:paraId="253C972A" w14:textId="77777777" w:rsidR="00277C5A" w:rsidRDefault="00EA313A">
      <w:r>
        <w:rPr>
          <w:noProof/>
        </w:rPr>
        <w:drawing>
          <wp:inline distT="0" distB="0" distL="0" distR="0" wp14:anchorId="153AE71E" wp14:editId="0FC12D7D">
            <wp:extent cx="5943600" cy="2494915"/>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943600" cy="2494915"/>
                    </a:xfrm>
                    <a:prstGeom prst="rect">
                      <a:avLst/>
                    </a:prstGeom>
                    <a:ln/>
                  </pic:spPr>
                </pic:pic>
              </a:graphicData>
            </a:graphic>
          </wp:inline>
        </w:drawing>
      </w:r>
    </w:p>
    <w:p w14:paraId="207FED11" w14:textId="77777777" w:rsidR="00277C5A" w:rsidRDefault="00277C5A"/>
    <w:p w14:paraId="66B6719A" w14:textId="77777777" w:rsidR="00277C5A" w:rsidRDefault="00EA313A">
      <w:r>
        <w:t xml:space="preserve">Pour exécuter le code ci-dessus, il suffit d’exécuter la ligne de commande : </w:t>
      </w:r>
    </w:p>
    <w:p w14:paraId="00310547" w14:textId="77777777" w:rsidR="00277C5A" w:rsidRDefault="00EA313A">
      <w:r>
        <w:t>« </w:t>
      </w:r>
      <w:r>
        <w:rPr>
          <w:highlight w:val="green"/>
        </w:rPr>
        <w:t>cheminFichier/apriori.py -f nFile -s minS</w:t>
      </w:r>
      <w:r>
        <w:rPr>
          <w:highlight w:val="green"/>
        </w:rPr>
        <w:t>up -c minConf</w:t>
      </w:r>
      <w:r>
        <w:t> ». Si on ne précise pas minSup ou minConf, ils sont par défaut 0.15 et 0.6 respectivement.</w:t>
      </w:r>
    </w:p>
    <w:p w14:paraId="73A43095" w14:textId="77777777" w:rsidR="00277C5A" w:rsidRDefault="00277C5A"/>
    <w:p w14:paraId="7CE8C262" w14:textId="77777777" w:rsidR="00277C5A" w:rsidRDefault="00277C5A"/>
    <w:p w14:paraId="08761461" w14:textId="77777777" w:rsidR="00277C5A" w:rsidRDefault="00277C5A"/>
    <w:p w14:paraId="34F87A92" w14:textId="77777777" w:rsidR="00277C5A" w:rsidRDefault="00EA313A">
      <w:pPr>
        <w:pStyle w:val="Heading2"/>
      </w:pPr>
      <w:bookmarkStart w:id="17" w:name="_Toc65345651"/>
      <w:r>
        <w:lastRenderedPageBreak/>
        <w:t>Exécution :</w:t>
      </w:r>
      <w:bookmarkEnd w:id="17"/>
      <w:r>
        <w:t xml:space="preserve"> </w:t>
      </w:r>
    </w:p>
    <w:p w14:paraId="2CF3CC86" w14:textId="16149875" w:rsidR="00277C5A" w:rsidRDefault="00EA313A">
      <w:r>
        <w:t>On a exécuté le code avec minSup = 0.8 et minConf = 0.8 et on a obtenu le résultat ci-dessous.</w:t>
      </w:r>
    </w:p>
    <w:p w14:paraId="1FFA068D" w14:textId="77777777" w:rsidR="00277C5A" w:rsidRDefault="00EA313A">
      <w:r>
        <w:t>Nous avons choisi de grandes valeurs po</w:t>
      </w:r>
      <w:r>
        <w:t>ur minSup et minConf pour ne pas avoir beaucoup d’items et de règles et alléger le rapport.</w:t>
      </w:r>
    </w:p>
    <w:p w14:paraId="55DA08D7" w14:textId="77777777" w:rsidR="00277C5A" w:rsidRDefault="00EA313A">
      <w:r>
        <w:rPr>
          <w:noProof/>
        </w:rPr>
        <w:drawing>
          <wp:inline distT="0" distB="0" distL="0" distR="0" wp14:anchorId="00FAC1BF" wp14:editId="2EE76BBE">
            <wp:extent cx="5943600" cy="245110"/>
            <wp:effectExtent l="0" t="0" r="0" b="0"/>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943600" cy="245110"/>
                    </a:xfrm>
                    <a:prstGeom prst="rect">
                      <a:avLst/>
                    </a:prstGeom>
                    <a:ln/>
                  </pic:spPr>
                </pic:pic>
              </a:graphicData>
            </a:graphic>
          </wp:inline>
        </w:drawing>
      </w:r>
    </w:p>
    <w:p w14:paraId="28921419" w14:textId="77777777" w:rsidR="00277C5A" w:rsidRDefault="00EA313A">
      <w:r>
        <w:rPr>
          <w:noProof/>
        </w:rPr>
        <w:drawing>
          <wp:inline distT="0" distB="0" distL="0" distR="0" wp14:anchorId="7F1D2A11" wp14:editId="1CE3D5E9">
            <wp:extent cx="5943600" cy="3977640"/>
            <wp:effectExtent l="0" t="0" r="0" b="0"/>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943600" cy="3977640"/>
                    </a:xfrm>
                    <a:prstGeom prst="rect">
                      <a:avLst/>
                    </a:prstGeom>
                    <a:ln/>
                  </pic:spPr>
                </pic:pic>
              </a:graphicData>
            </a:graphic>
          </wp:inline>
        </w:drawing>
      </w:r>
    </w:p>
    <w:p w14:paraId="0719BD74" w14:textId="77777777" w:rsidR="00277C5A" w:rsidRDefault="00EA313A">
      <w:pPr>
        <w:rPr>
          <w:rFonts w:ascii="Arial" w:eastAsia="Arial" w:hAnsi="Arial" w:cs="Arial"/>
          <w:color w:val="333333"/>
          <w:sz w:val="46"/>
          <w:szCs w:val="46"/>
        </w:rPr>
      </w:pPr>
      <w:r>
        <w:rPr>
          <w:noProof/>
        </w:rPr>
        <w:lastRenderedPageBreak/>
        <w:drawing>
          <wp:inline distT="0" distB="0" distL="0" distR="0" wp14:anchorId="6B9213F3" wp14:editId="5E1435FB">
            <wp:extent cx="5943600" cy="556006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5560060"/>
                    </a:xfrm>
                    <a:prstGeom prst="rect">
                      <a:avLst/>
                    </a:prstGeom>
                    <a:ln/>
                  </pic:spPr>
                </pic:pic>
              </a:graphicData>
            </a:graphic>
          </wp:inline>
        </w:drawing>
      </w:r>
      <w:r>
        <w:rPr>
          <w:rFonts w:ascii="Arial" w:eastAsia="Arial" w:hAnsi="Arial" w:cs="Arial"/>
          <w:color w:val="333333"/>
          <w:sz w:val="46"/>
          <w:szCs w:val="46"/>
        </w:rPr>
        <w:t xml:space="preserve"> </w:t>
      </w:r>
    </w:p>
    <w:p w14:paraId="0185D1BA" w14:textId="77777777" w:rsidR="00277C5A" w:rsidRDefault="00277C5A"/>
    <w:p w14:paraId="05CB8419" w14:textId="77777777" w:rsidR="00277C5A" w:rsidRDefault="00EA313A">
      <w:r>
        <w:rPr>
          <w:noProof/>
        </w:rPr>
        <w:lastRenderedPageBreak/>
        <w:drawing>
          <wp:inline distT="0" distB="0" distL="0" distR="0" wp14:anchorId="4867BCD1" wp14:editId="4EC38793">
            <wp:extent cx="5943600" cy="248856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943600" cy="2488565"/>
                    </a:xfrm>
                    <a:prstGeom prst="rect">
                      <a:avLst/>
                    </a:prstGeom>
                    <a:ln/>
                  </pic:spPr>
                </pic:pic>
              </a:graphicData>
            </a:graphic>
          </wp:inline>
        </w:drawing>
      </w:r>
    </w:p>
    <w:p w14:paraId="13C960FB" w14:textId="77777777" w:rsidR="00D37482" w:rsidRDefault="00D37482">
      <w:pPr>
        <w:pStyle w:val="Heading1"/>
      </w:pPr>
    </w:p>
    <w:p w14:paraId="6B97570C" w14:textId="6E8F8AB6" w:rsidR="00277C5A" w:rsidRDefault="00EA313A">
      <w:pPr>
        <w:pStyle w:val="Heading1"/>
      </w:pPr>
      <w:bookmarkStart w:id="18" w:name="_Toc65345652"/>
      <w:r>
        <w:t>Conclusion :</w:t>
      </w:r>
      <w:bookmarkEnd w:id="18"/>
    </w:p>
    <w:p w14:paraId="27F353E4" w14:textId="7AFC5173" w:rsidR="00277C5A" w:rsidRDefault="00EA313A">
      <w:r>
        <w:t>La recherche des règles d’association est une technique très utilisée de la fouille de données qui nous permet de mettre en évidence des rela</w:t>
      </w:r>
      <w:r>
        <w:t>tions qui ne sont pas évidentes à trouver. Elle est utilisée dans plusieurs domaines surtout le domaine de la vente où on a besoin d’améliorer l’expérience du client et en même temps augmenter les ventes.  Il y a plusieurs algorithmes de recherche d’associ</w:t>
      </w:r>
      <w:r>
        <w:t>ations, les plus populaires sont Apriori, FP</w:t>
      </w:r>
      <w:r w:rsidR="006234F3">
        <w:t>-</w:t>
      </w:r>
      <w:r>
        <w:t xml:space="preserve">Growth et Eclat. </w:t>
      </w:r>
      <w:r w:rsidR="006234F3">
        <w:t>Généralement FP-Growth est plus performant comparé à Apriori, mais notre choix d’algorithme doit tenir en compte plusieurs paramètres notamment</w:t>
      </w:r>
      <w:r>
        <w:t xml:space="preserve"> la largeur de notre base de données, la largeur des itemsets et les détails de notre implémentation.</w:t>
      </w:r>
    </w:p>
    <w:p w14:paraId="13601DD2" w14:textId="77777777" w:rsidR="00D37482" w:rsidRDefault="00D37482">
      <w:pPr>
        <w:pStyle w:val="Heading1"/>
      </w:pPr>
    </w:p>
    <w:p w14:paraId="567200A4" w14:textId="77777777" w:rsidR="00D37482" w:rsidRDefault="00D37482">
      <w:pPr>
        <w:pStyle w:val="Heading1"/>
      </w:pPr>
    </w:p>
    <w:p w14:paraId="3CE6150A" w14:textId="6964ADF2" w:rsidR="00277C5A" w:rsidRDefault="00EA313A">
      <w:pPr>
        <w:pStyle w:val="Heading1"/>
      </w:pPr>
      <w:bookmarkStart w:id="19" w:name="_Toc65345653"/>
      <w:r>
        <w:t>Références :</w:t>
      </w:r>
      <w:bookmarkEnd w:id="19"/>
    </w:p>
    <w:p w14:paraId="61C1F7D9" w14:textId="77777777" w:rsidR="00277C5A" w:rsidRDefault="00EA313A">
      <w:pPr>
        <w:numPr>
          <w:ilvl w:val="0"/>
          <w:numId w:val="4"/>
        </w:numPr>
        <w:pBdr>
          <w:top w:val="nil"/>
          <w:left w:val="nil"/>
          <w:bottom w:val="nil"/>
          <w:right w:val="nil"/>
          <w:between w:val="nil"/>
        </w:pBdr>
        <w:spacing w:after="0"/>
      </w:pPr>
      <w:hyperlink r:id="rId32">
        <w:r>
          <w:rPr>
            <w:color w:val="0000FF"/>
            <w:u w:val="single"/>
          </w:rPr>
          <w:t>https://en.wikipedia.org/wiki/Apriori_algorithm</w:t>
        </w:r>
      </w:hyperlink>
    </w:p>
    <w:p w14:paraId="694E2A27" w14:textId="77777777" w:rsidR="00277C5A" w:rsidRDefault="00EA313A">
      <w:pPr>
        <w:numPr>
          <w:ilvl w:val="0"/>
          <w:numId w:val="4"/>
        </w:numPr>
        <w:pBdr>
          <w:top w:val="nil"/>
          <w:left w:val="nil"/>
          <w:bottom w:val="nil"/>
          <w:right w:val="nil"/>
          <w:between w:val="nil"/>
        </w:pBdr>
        <w:spacing w:after="0"/>
        <w:rPr>
          <w:color w:val="000000"/>
        </w:rPr>
      </w:pPr>
      <w:hyperlink r:id="rId33">
        <w:r>
          <w:rPr>
            <w:color w:val="0000FF"/>
            <w:u w:val="single"/>
          </w:rPr>
          <w:t>https://github.com/asaini/Apriori/blob/python3/apriori.py</w:t>
        </w:r>
      </w:hyperlink>
    </w:p>
    <w:p w14:paraId="76B410B4" w14:textId="32711BB3" w:rsidR="00277C5A" w:rsidRPr="00D37482" w:rsidRDefault="00EA313A">
      <w:pPr>
        <w:numPr>
          <w:ilvl w:val="0"/>
          <w:numId w:val="4"/>
        </w:numPr>
        <w:pBdr>
          <w:top w:val="nil"/>
          <w:left w:val="nil"/>
          <w:bottom w:val="nil"/>
          <w:right w:val="nil"/>
          <w:between w:val="nil"/>
        </w:pBdr>
        <w:spacing w:after="0"/>
        <w:rPr>
          <w:color w:val="000000"/>
        </w:rPr>
      </w:pPr>
      <w:hyperlink r:id="rId34">
        <w:r>
          <w:rPr>
            <w:color w:val="0000FF"/>
            <w:u w:val="single"/>
          </w:rPr>
          <w:t>https://www.softwaretestinghelp.com/fp-growth-algorithm-data-mining/</w:t>
        </w:r>
      </w:hyperlink>
    </w:p>
    <w:p w14:paraId="472DD343" w14:textId="77777777" w:rsidR="00D37482" w:rsidRPr="00D37482" w:rsidRDefault="00D37482" w:rsidP="00D37482">
      <w:pPr>
        <w:numPr>
          <w:ilvl w:val="0"/>
          <w:numId w:val="4"/>
        </w:numPr>
        <w:pBdr>
          <w:top w:val="nil"/>
          <w:left w:val="nil"/>
          <w:bottom w:val="nil"/>
          <w:right w:val="nil"/>
          <w:between w:val="nil"/>
        </w:pBdr>
        <w:spacing w:after="0"/>
        <w:rPr>
          <w:color w:val="000000"/>
        </w:rPr>
      </w:pPr>
      <w:hyperlink r:id="rId35">
        <w:r w:rsidRPr="00D37482">
          <w:rPr>
            <w:rStyle w:val="Hyperlink"/>
          </w:rPr>
          <w:t>https://fr.slideshare.net/CHOUAIBELHACHIMI/fp-growth-algorithm-108820971</w:t>
        </w:r>
      </w:hyperlink>
    </w:p>
    <w:p w14:paraId="440E8C61" w14:textId="071A893C" w:rsidR="00D37482" w:rsidRDefault="00D37482" w:rsidP="00D37482">
      <w:pPr>
        <w:numPr>
          <w:ilvl w:val="0"/>
          <w:numId w:val="4"/>
        </w:numPr>
        <w:pBdr>
          <w:top w:val="nil"/>
          <w:left w:val="nil"/>
          <w:bottom w:val="nil"/>
          <w:right w:val="nil"/>
          <w:between w:val="nil"/>
        </w:pBdr>
        <w:spacing w:after="0"/>
        <w:rPr>
          <w:color w:val="000000"/>
        </w:rPr>
      </w:pPr>
      <w:hyperlink r:id="rId36">
        <w:r w:rsidRPr="00D37482">
          <w:rPr>
            <w:rStyle w:val="Hyperlink"/>
          </w:rPr>
          <w:t>https://www.youtube.com/watch?v=yCbankIouUU&amp;ab_channel=StudyKorner</w:t>
        </w:r>
      </w:hyperlink>
    </w:p>
    <w:p w14:paraId="200F6A70" w14:textId="223B201D" w:rsidR="00145AF7" w:rsidRDefault="00145AF7" w:rsidP="00D37482">
      <w:pPr>
        <w:numPr>
          <w:ilvl w:val="0"/>
          <w:numId w:val="4"/>
        </w:numPr>
        <w:pBdr>
          <w:top w:val="nil"/>
          <w:left w:val="nil"/>
          <w:bottom w:val="nil"/>
          <w:right w:val="nil"/>
          <w:between w:val="nil"/>
        </w:pBdr>
        <w:spacing w:after="0"/>
        <w:rPr>
          <w:color w:val="000000"/>
        </w:rPr>
      </w:pPr>
      <w:hyperlink r:id="rId37" w:history="1">
        <w:r w:rsidRPr="009B4507">
          <w:rPr>
            <w:rStyle w:val="Hyperlink"/>
          </w:rPr>
          <w:t>https://citeseerx.ist.psu.edu/viewdoc/download?doi=10.1.1.403.1361&amp;rep=rep1&amp;type=pdf</w:t>
        </w:r>
      </w:hyperlink>
    </w:p>
    <w:p w14:paraId="7D8AB075" w14:textId="77777777" w:rsidR="00145AF7" w:rsidRPr="00D37482" w:rsidRDefault="00145AF7" w:rsidP="00145AF7">
      <w:pPr>
        <w:pBdr>
          <w:top w:val="nil"/>
          <w:left w:val="nil"/>
          <w:bottom w:val="nil"/>
          <w:right w:val="nil"/>
          <w:between w:val="nil"/>
        </w:pBdr>
        <w:spacing w:after="0"/>
        <w:ind w:left="720"/>
        <w:rPr>
          <w:color w:val="000000"/>
        </w:rPr>
      </w:pPr>
    </w:p>
    <w:p w14:paraId="38406ECB" w14:textId="77777777" w:rsidR="00D37482" w:rsidRPr="00D37482" w:rsidRDefault="00D37482" w:rsidP="00D37482">
      <w:pPr>
        <w:pBdr>
          <w:top w:val="nil"/>
          <w:left w:val="nil"/>
          <w:bottom w:val="nil"/>
          <w:right w:val="nil"/>
          <w:between w:val="nil"/>
        </w:pBdr>
        <w:spacing w:after="0"/>
        <w:ind w:left="720"/>
        <w:rPr>
          <w:color w:val="000000"/>
        </w:rPr>
      </w:pPr>
    </w:p>
    <w:p w14:paraId="20DB0376" w14:textId="1F7EDAE8" w:rsidR="00277C5A" w:rsidRDefault="00277C5A" w:rsidP="00D37482">
      <w:pPr>
        <w:pBdr>
          <w:top w:val="nil"/>
          <w:left w:val="nil"/>
          <w:bottom w:val="nil"/>
          <w:right w:val="nil"/>
          <w:between w:val="nil"/>
        </w:pBdr>
        <w:ind w:left="720"/>
        <w:jc w:val="both"/>
      </w:pPr>
    </w:p>
    <w:sectPr w:rsidR="00277C5A">
      <w:head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D4193" w14:textId="77777777" w:rsidR="00EA313A" w:rsidRDefault="00EA313A">
      <w:pPr>
        <w:spacing w:after="0" w:line="240" w:lineRule="auto"/>
      </w:pPr>
      <w:r>
        <w:separator/>
      </w:r>
    </w:p>
  </w:endnote>
  <w:endnote w:type="continuationSeparator" w:id="0">
    <w:p w14:paraId="7139184B" w14:textId="77777777" w:rsidR="00EA313A" w:rsidRDefault="00EA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DC11A" w14:textId="77777777" w:rsidR="00EA313A" w:rsidRDefault="00EA313A">
      <w:pPr>
        <w:spacing w:after="0" w:line="240" w:lineRule="auto"/>
      </w:pPr>
      <w:r>
        <w:separator/>
      </w:r>
    </w:p>
  </w:footnote>
  <w:footnote w:type="continuationSeparator" w:id="0">
    <w:p w14:paraId="4CC00C74" w14:textId="77777777" w:rsidR="00EA313A" w:rsidRDefault="00EA3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B7B0" w14:textId="77777777" w:rsidR="00277C5A" w:rsidRDefault="00277C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41417"/>
    <w:multiLevelType w:val="multilevel"/>
    <w:tmpl w:val="DB96A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A31A22"/>
    <w:multiLevelType w:val="multilevel"/>
    <w:tmpl w:val="703C2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0B6FB9"/>
    <w:multiLevelType w:val="multilevel"/>
    <w:tmpl w:val="D42E5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9A5A48"/>
    <w:multiLevelType w:val="multilevel"/>
    <w:tmpl w:val="975AD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5A"/>
    <w:rsid w:val="00145AF7"/>
    <w:rsid w:val="00277C5A"/>
    <w:rsid w:val="002852C1"/>
    <w:rsid w:val="00465755"/>
    <w:rsid w:val="005A2EFE"/>
    <w:rsid w:val="006234F3"/>
    <w:rsid w:val="00713BB1"/>
    <w:rsid w:val="00957FF8"/>
    <w:rsid w:val="00D37482"/>
    <w:rsid w:val="00EA3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BFD"/>
  <w15:docId w15:val="{04AEB230-B33D-4C83-BDCF-C822A565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BE14FB"/>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BE14FB"/>
    <w:rPr>
      <w:color w:val="0000FF"/>
      <w:u w:val="single"/>
    </w:rPr>
  </w:style>
  <w:style w:type="character" w:customStyle="1" w:styleId="Heading1Char">
    <w:name w:val="Heading 1 Char"/>
    <w:basedOn w:val="DefaultParagraphFont"/>
    <w:link w:val="Heading1"/>
    <w:uiPriority w:val="9"/>
    <w:rsid w:val="00194B6D"/>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194B6D"/>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194B6D"/>
    <w:rPr>
      <w:rFonts w:asciiTheme="majorHAnsi" w:eastAsiaTheme="majorEastAsia" w:hAnsiTheme="majorHAnsi" w:cstheme="majorBidi"/>
      <w:color w:val="1F3763" w:themeColor="accent1" w:themeShade="7F"/>
      <w:sz w:val="24"/>
      <w:szCs w:val="24"/>
      <w:lang w:val="fr-FR"/>
    </w:rPr>
  </w:style>
  <w:style w:type="paragraph" w:styleId="ListParagraph">
    <w:name w:val="List Paragraph"/>
    <w:basedOn w:val="Normal"/>
    <w:uiPriority w:val="34"/>
    <w:qFormat/>
    <w:rsid w:val="00194B6D"/>
    <w:pPr>
      <w:ind w:left="720"/>
      <w:contextualSpacing/>
    </w:pPr>
  </w:style>
  <w:style w:type="paragraph" w:styleId="TOCHeading">
    <w:name w:val="TOC Heading"/>
    <w:basedOn w:val="Heading1"/>
    <w:next w:val="Normal"/>
    <w:uiPriority w:val="39"/>
    <w:unhideWhenUsed/>
    <w:qFormat/>
    <w:rsid w:val="00566B63"/>
    <w:pPr>
      <w:outlineLvl w:val="9"/>
    </w:pPr>
    <w:rPr>
      <w:lang w:val="en-US"/>
    </w:rPr>
  </w:style>
  <w:style w:type="paragraph" w:styleId="TOC1">
    <w:name w:val="toc 1"/>
    <w:basedOn w:val="Normal"/>
    <w:next w:val="Normal"/>
    <w:autoRedefine/>
    <w:uiPriority w:val="39"/>
    <w:unhideWhenUsed/>
    <w:rsid w:val="00566B63"/>
    <w:pPr>
      <w:spacing w:after="100"/>
    </w:pPr>
  </w:style>
  <w:style w:type="paragraph" w:styleId="TOC2">
    <w:name w:val="toc 2"/>
    <w:basedOn w:val="Normal"/>
    <w:next w:val="Normal"/>
    <w:autoRedefine/>
    <w:uiPriority w:val="39"/>
    <w:unhideWhenUsed/>
    <w:rsid w:val="00566B63"/>
    <w:pPr>
      <w:spacing w:after="100"/>
      <w:ind w:left="220"/>
    </w:pPr>
  </w:style>
  <w:style w:type="paragraph" w:styleId="TOC3">
    <w:name w:val="toc 3"/>
    <w:basedOn w:val="Normal"/>
    <w:next w:val="Normal"/>
    <w:autoRedefine/>
    <w:uiPriority w:val="39"/>
    <w:unhideWhenUsed/>
    <w:rsid w:val="00566B63"/>
    <w:pPr>
      <w:spacing w:after="100"/>
      <w:ind w:left="440"/>
    </w:pPr>
  </w:style>
  <w:style w:type="character" w:styleId="CommentReference">
    <w:name w:val="annotation reference"/>
    <w:basedOn w:val="DefaultParagraphFont"/>
    <w:uiPriority w:val="99"/>
    <w:semiHidden/>
    <w:unhideWhenUsed/>
    <w:rsid w:val="005937F9"/>
    <w:rPr>
      <w:sz w:val="16"/>
      <w:szCs w:val="16"/>
    </w:rPr>
  </w:style>
  <w:style w:type="paragraph" w:styleId="CommentText">
    <w:name w:val="annotation text"/>
    <w:basedOn w:val="Normal"/>
    <w:link w:val="CommentTextChar"/>
    <w:uiPriority w:val="99"/>
    <w:semiHidden/>
    <w:unhideWhenUsed/>
    <w:rsid w:val="005937F9"/>
    <w:pPr>
      <w:spacing w:line="240" w:lineRule="auto"/>
    </w:pPr>
    <w:rPr>
      <w:sz w:val="20"/>
      <w:szCs w:val="20"/>
    </w:rPr>
  </w:style>
  <w:style w:type="character" w:customStyle="1" w:styleId="CommentTextChar">
    <w:name w:val="Comment Text Char"/>
    <w:basedOn w:val="DefaultParagraphFont"/>
    <w:link w:val="CommentText"/>
    <w:uiPriority w:val="99"/>
    <w:semiHidden/>
    <w:rsid w:val="005937F9"/>
    <w:rPr>
      <w:sz w:val="20"/>
      <w:szCs w:val="20"/>
      <w:lang w:val="fr-FR"/>
    </w:rPr>
  </w:style>
  <w:style w:type="paragraph" w:styleId="CommentSubject">
    <w:name w:val="annotation subject"/>
    <w:basedOn w:val="CommentText"/>
    <w:next w:val="CommentText"/>
    <w:link w:val="CommentSubjectChar"/>
    <w:uiPriority w:val="99"/>
    <w:semiHidden/>
    <w:unhideWhenUsed/>
    <w:rsid w:val="005937F9"/>
    <w:rPr>
      <w:b/>
      <w:bCs/>
    </w:rPr>
  </w:style>
  <w:style w:type="character" w:customStyle="1" w:styleId="CommentSubjectChar">
    <w:name w:val="Comment Subject Char"/>
    <w:basedOn w:val="CommentTextChar"/>
    <w:link w:val="CommentSubject"/>
    <w:uiPriority w:val="99"/>
    <w:semiHidden/>
    <w:rsid w:val="005937F9"/>
    <w:rPr>
      <w:b/>
      <w:bCs/>
      <w:sz w:val="20"/>
      <w:szCs w:val="20"/>
      <w:lang w:val="fr-FR"/>
    </w:rPr>
  </w:style>
  <w:style w:type="character" w:styleId="UnresolvedMention">
    <w:name w:val="Unresolved Mention"/>
    <w:basedOn w:val="DefaultParagraphFont"/>
    <w:uiPriority w:val="99"/>
    <w:semiHidden/>
    <w:unhideWhenUsed/>
    <w:rsid w:val="00B04568"/>
    <w:rPr>
      <w:color w:val="605E5C"/>
      <w:shd w:val="clear" w:color="auto" w:fill="E1DFDD"/>
    </w:rPr>
  </w:style>
  <w:style w:type="paragraph" w:styleId="Header">
    <w:name w:val="header"/>
    <w:basedOn w:val="Normal"/>
    <w:link w:val="HeaderChar"/>
    <w:uiPriority w:val="99"/>
    <w:unhideWhenUsed/>
    <w:rsid w:val="0062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9DB"/>
    <w:rPr>
      <w:lang w:val="fr-FR"/>
    </w:rPr>
  </w:style>
  <w:style w:type="paragraph" w:styleId="Footer">
    <w:name w:val="footer"/>
    <w:basedOn w:val="Normal"/>
    <w:link w:val="FooterChar"/>
    <w:uiPriority w:val="99"/>
    <w:unhideWhenUsed/>
    <w:rsid w:val="0062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DB"/>
    <w:rPr>
      <w:lang w:val="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softwaretestinghelp.com/fp-growth-algorithm-data-min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asaini/Apriori/blob/python3/apriori.py"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Apriori_algorithm" TargetMode="External"/><Relationship Id="rId37" Type="http://schemas.openxmlformats.org/officeDocument/2006/relationships/hyperlink" Target="https://citeseerx.ist.psu.edu/viewdoc/download?doi=10.1.1.403.1361&amp;rep=rep1&amp;typ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youtube.com/watch?v=yCbankIouUU&amp;ab_channel=StudyKorne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portail.uqar.ca/user/view.php?id=7245&amp;course=18349"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fr.slideshare.net/CHOUAIBELHACHIMI/fp-growth-algorithm-10882097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mCDwB29klp6gxHWKVq5AucPQ==">AMUW2mUozoHZddK8+7CxPk4Hw8jUO81jL2o2bfAlOAcr/DFKqMKw3AOWYmk3TsXU7eaVc68jljwuirJ7LSMhAxMI9udovSHEgUmijDGFyD0MnF6R/evfA78dvxvesCp0EfIjO84g0drzPxivy3BkXo87VNRdoqS9cnD4pE9psK730NhApnHA9V10H5sxCiTwZtmHGWY4s6W1QygseCRkP53Ol9CHMGzHSwlAi03n/XO1X9N8Pja1BV7HQcELk8B2EHWwheO+A4O6Gr7g5pESaXAgv6gvcAdJDncq5LMRgGHV/j2C8D7Aeztbmh4BiGBm55l62rJqZs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Molgesson Claveus</dc:creator>
  <cp:lastModifiedBy>ayman chafni</cp:lastModifiedBy>
  <cp:revision>7</cp:revision>
  <dcterms:created xsi:type="dcterms:W3CDTF">2021-02-22T22:09:00Z</dcterms:created>
  <dcterms:modified xsi:type="dcterms:W3CDTF">2021-02-28T00:36:00Z</dcterms:modified>
</cp:coreProperties>
</file>