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  <w:r w:rsidRPr="00AD342C">
        <w:rPr>
          <w:rFonts w:ascii="Consolas" w:eastAsia="Times New Roman" w:hAnsi="Consolas" w:cs="Times New Roman"/>
          <w:color w:val="7F8C8D"/>
          <w:sz w:val="21"/>
          <w:szCs w:val="21"/>
          <w:lang w:eastAsia="fr-FR"/>
        </w:rPr>
        <w:t>// Déclaration des broches utilisées</w:t>
      </w: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  <w:r w:rsidRPr="00AD342C">
        <w:rPr>
          <w:rFonts w:ascii="Consolas" w:eastAsia="Times New Roman" w:hAnsi="Consolas" w:cs="Times New Roman"/>
          <w:color w:val="0CA1A6"/>
          <w:sz w:val="21"/>
          <w:szCs w:val="21"/>
          <w:lang w:eastAsia="fr-FR"/>
        </w:rPr>
        <w:t>int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 xml:space="preserve"> mosfetPin1 = </w:t>
      </w:r>
      <w:r w:rsidRPr="00AD342C">
        <w:rPr>
          <w:rFonts w:ascii="Consolas" w:eastAsia="Times New Roman" w:hAnsi="Consolas" w:cs="Times New Roman"/>
          <w:color w:val="7FCBCD"/>
          <w:sz w:val="21"/>
          <w:szCs w:val="21"/>
          <w:lang w:eastAsia="fr-FR"/>
        </w:rPr>
        <w:t>9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>;</w:t>
      </w: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  <w:r w:rsidRPr="00AD342C">
        <w:rPr>
          <w:rFonts w:ascii="Consolas" w:eastAsia="Times New Roman" w:hAnsi="Consolas" w:cs="Times New Roman"/>
          <w:color w:val="0CA1A6"/>
          <w:sz w:val="21"/>
          <w:szCs w:val="21"/>
          <w:lang w:eastAsia="fr-FR"/>
        </w:rPr>
        <w:t>int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 xml:space="preserve"> mosfetPin2 = </w:t>
      </w:r>
      <w:r w:rsidRPr="00AD342C">
        <w:rPr>
          <w:rFonts w:ascii="Consolas" w:eastAsia="Times New Roman" w:hAnsi="Consolas" w:cs="Times New Roman"/>
          <w:color w:val="7FCBCD"/>
          <w:sz w:val="21"/>
          <w:szCs w:val="21"/>
          <w:lang w:eastAsia="fr-FR"/>
        </w:rPr>
        <w:t>10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>;</w:t>
      </w: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  <w:r w:rsidRPr="00AD342C">
        <w:rPr>
          <w:rFonts w:ascii="Consolas" w:eastAsia="Times New Roman" w:hAnsi="Consolas" w:cs="Times New Roman"/>
          <w:color w:val="0CA1A6"/>
          <w:sz w:val="21"/>
          <w:szCs w:val="21"/>
          <w:lang w:eastAsia="fr-FR"/>
        </w:rPr>
        <w:t>int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 xml:space="preserve"> mosfetPin3 = </w:t>
      </w:r>
      <w:r w:rsidRPr="00AD342C">
        <w:rPr>
          <w:rFonts w:ascii="Consolas" w:eastAsia="Times New Roman" w:hAnsi="Consolas" w:cs="Times New Roman"/>
          <w:color w:val="7FCBCD"/>
          <w:sz w:val="21"/>
          <w:szCs w:val="21"/>
          <w:lang w:eastAsia="fr-FR"/>
        </w:rPr>
        <w:t>9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>;</w:t>
      </w: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  <w:r w:rsidRPr="00AD342C">
        <w:rPr>
          <w:rFonts w:ascii="Consolas" w:eastAsia="Times New Roman" w:hAnsi="Consolas" w:cs="Times New Roman"/>
          <w:color w:val="0CA1A6"/>
          <w:sz w:val="21"/>
          <w:szCs w:val="21"/>
          <w:lang w:eastAsia="fr-FR"/>
        </w:rPr>
        <w:t>int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 xml:space="preserve"> mosfetPin4 = </w:t>
      </w:r>
      <w:r w:rsidRPr="00AD342C">
        <w:rPr>
          <w:rFonts w:ascii="Consolas" w:eastAsia="Times New Roman" w:hAnsi="Consolas" w:cs="Times New Roman"/>
          <w:color w:val="7FCBCD"/>
          <w:sz w:val="21"/>
          <w:szCs w:val="21"/>
          <w:lang w:eastAsia="fr-FR"/>
        </w:rPr>
        <w:t>10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>;</w:t>
      </w: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  <w:r w:rsidRPr="00AD342C">
        <w:rPr>
          <w:rFonts w:ascii="Consolas" w:eastAsia="Times New Roman" w:hAnsi="Consolas" w:cs="Times New Roman"/>
          <w:color w:val="0CA1A6"/>
          <w:sz w:val="21"/>
          <w:szCs w:val="21"/>
          <w:lang w:eastAsia="fr-FR"/>
        </w:rPr>
        <w:t>void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 xml:space="preserve"> </w:t>
      </w:r>
      <w:r w:rsidRPr="00AD342C">
        <w:rPr>
          <w:rFonts w:ascii="Consolas" w:eastAsia="Times New Roman" w:hAnsi="Consolas" w:cs="Times New Roman"/>
          <w:color w:val="F39C12"/>
          <w:sz w:val="21"/>
          <w:szCs w:val="21"/>
          <w:lang w:eastAsia="fr-FR"/>
        </w:rPr>
        <w:t>setup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>() {</w:t>
      </w: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  <w:r w:rsidRPr="00AD342C">
        <w:rPr>
          <w:rFonts w:ascii="Consolas" w:eastAsia="Times New Roman" w:hAnsi="Consolas" w:cs="Times New Roman"/>
          <w:color w:val="7F8C8D"/>
          <w:sz w:val="21"/>
          <w:szCs w:val="21"/>
          <w:lang w:eastAsia="fr-FR"/>
        </w:rPr>
        <w:t>  // Déclaration des broches en sortie</w:t>
      </w: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 xml:space="preserve">  </w:t>
      </w:r>
      <w:r w:rsidRPr="00AD342C">
        <w:rPr>
          <w:rFonts w:ascii="Consolas" w:eastAsia="Times New Roman" w:hAnsi="Consolas" w:cs="Times New Roman"/>
          <w:color w:val="F39C12"/>
          <w:sz w:val="21"/>
          <w:szCs w:val="21"/>
          <w:lang w:eastAsia="fr-FR"/>
        </w:rPr>
        <w:t>pinMode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>(mosfetPin1, OUTPUT);</w:t>
      </w: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 xml:space="preserve">  </w:t>
      </w:r>
      <w:r w:rsidRPr="00AD342C">
        <w:rPr>
          <w:rFonts w:ascii="Consolas" w:eastAsia="Times New Roman" w:hAnsi="Consolas" w:cs="Times New Roman"/>
          <w:color w:val="F39C12"/>
          <w:sz w:val="21"/>
          <w:szCs w:val="21"/>
          <w:lang w:eastAsia="fr-FR"/>
        </w:rPr>
        <w:t>pinMode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>(mosfetPin2, OUTPUT);</w:t>
      </w: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 xml:space="preserve">  </w:t>
      </w:r>
      <w:r w:rsidRPr="00AD342C">
        <w:rPr>
          <w:rFonts w:ascii="Consolas" w:eastAsia="Times New Roman" w:hAnsi="Consolas" w:cs="Times New Roman"/>
          <w:color w:val="F39C12"/>
          <w:sz w:val="21"/>
          <w:szCs w:val="21"/>
          <w:lang w:eastAsia="fr-FR"/>
        </w:rPr>
        <w:t>pinMode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>(mosfetPin3, OUTPUT);</w:t>
      </w: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 xml:space="preserve">  </w:t>
      </w:r>
      <w:r w:rsidRPr="00AD342C">
        <w:rPr>
          <w:rFonts w:ascii="Consolas" w:eastAsia="Times New Roman" w:hAnsi="Consolas" w:cs="Times New Roman"/>
          <w:color w:val="F39C12"/>
          <w:sz w:val="21"/>
          <w:szCs w:val="21"/>
          <w:lang w:eastAsia="fr-FR"/>
        </w:rPr>
        <w:t>pinMode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>(mosfetPin4, OUTPUT);</w:t>
      </w: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>}</w:t>
      </w: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  <w:r w:rsidRPr="00AD342C">
        <w:rPr>
          <w:rFonts w:ascii="Consolas" w:eastAsia="Times New Roman" w:hAnsi="Consolas" w:cs="Times New Roman"/>
          <w:color w:val="0CA1A6"/>
          <w:sz w:val="21"/>
          <w:szCs w:val="21"/>
          <w:lang w:eastAsia="fr-FR"/>
        </w:rPr>
        <w:t>void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 xml:space="preserve"> </w:t>
      </w:r>
      <w:r w:rsidRPr="00AD342C">
        <w:rPr>
          <w:rFonts w:ascii="Consolas" w:eastAsia="Times New Roman" w:hAnsi="Consolas" w:cs="Times New Roman"/>
          <w:color w:val="F39C12"/>
          <w:sz w:val="21"/>
          <w:szCs w:val="21"/>
          <w:lang w:eastAsia="fr-FR"/>
        </w:rPr>
        <w:t>loop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>() {</w:t>
      </w: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  <w:r w:rsidRPr="00AD342C">
        <w:rPr>
          <w:rFonts w:ascii="Consolas" w:eastAsia="Times New Roman" w:hAnsi="Consolas" w:cs="Times New Roman"/>
          <w:color w:val="7F8C8D"/>
          <w:sz w:val="21"/>
          <w:szCs w:val="21"/>
          <w:lang w:eastAsia="fr-FR"/>
        </w:rPr>
        <w:t>  // Commande MLI pour les MOSFET 1 et 2</w:t>
      </w: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 xml:space="preserve">  </w:t>
      </w:r>
      <w:r w:rsidRPr="00AD342C">
        <w:rPr>
          <w:rFonts w:ascii="Consolas" w:eastAsia="Times New Roman" w:hAnsi="Consolas" w:cs="Times New Roman"/>
          <w:color w:val="F39C12"/>
          <w:sz w:val="21"/>
          <w:szCs w:val="21"/>
          <w:lang w:eastAsia="fr-FR"/>
        </w:rPr>
        <w:t>analogWrite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 xml:space="preserve">(mosfetPin1, </w:t>
      </w:r>
      <w:r w:rsidRPr="00AD342C">
        <w:rPr>
          <w:rFonts w:ascii="Consolas" w:eastAsia="Times New Roman" w:hAnsi="Consolas" w:cs="Times New Roman"/>
          <w:color w:val="7FCBCD"/>
          <w:sz w:val="21"/>
          <w:szCs w:val="21"/>
          <w:lang w:eastAsia="fr-FR"/>
        </w:rPr>
        <w:t>128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>);</w:t>
      </w:r>
      <w:r w:rsidRPr="00AD342C">
        <w:rPr>
          <w:rFonts w:ascii="Consolas" w:eastAsia="Times New Roman" w:hAnsi="Consolas" w:cs="Times New Roman"/>
          <w:color w:val="7F8C8D"/>
          <w:sz w:val="21"/>
          <w:szCs w:val="21"/>
          <w:lang w:eastAsia="fr-FR"/>
        </w:rPr>
        <w:t xml:space="preserve"> // 50% de cycle de travail</w:t>
      </w: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 xml:space="preserve">  </w:t>
      </w:r>
      <w:r w:rsidRPr="00AD342C">
        <w:rPr>
          <w:rFonts w:ascii="Consolas" w:eastAsia="Times New Roman" w:hAnsi="Consolas" w:cs="Times New Roman"/>
          <w:color w:val="F39C12"/>
          <w:sz w:val="21"/>
          <w:szCs w:val="21"/>
          <w:lang w:eastAsia="fr-FR"/>
        </w:rPr>
        <w:t>analogWrite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 xml:space="preserve">(mosfetPin2, </w:t>
      </w:r>
      <w:r w:rsidRPr="00AD342C">
        <w:rPr>
          <w:rFonts w:ascii="Consolas" w:eastAsia="Times New Roman" w:hAnsi="Consolas" w:cs="Times New Roman"/>
          <w:color w:val="7FCBCD"/>
          <w:sz w:val="21"/>
          <w:szCs w:val="21"/>
          <w:lang w:eastAsia="fr-FR"/>
        </w:rPr>
        <w:t>255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>);</w:t>
      </w:r>
      <w:r w:rsidRPr="00AD342C">
        <w:rPr>
          <w:rFonts w:ascii="Consolas" w:eastAsia="Times New Roman" w:hAnsi="Consolas" w:cs="Times New Roman"/>
          <w:color w:val="7F8C8D"/>
          <w:sz w:val="21"/>
          <w:szCs w:val="21"/>
          <w:lang w:eastAsia="fr-FR"/>
        </w:rPr>
        <w:t xml:space="preserve"> // 100% de cycle de travail</w:t>
      </w: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  <w:r w:rsidRPr="00AD342C">
        <w:rPr>
          <w:rFonts w:ascii="Consolas" w:eastAsia="Times New Roman" w:hAnsi="Consolas" w:cs="Times New Roman"/>
          <w:color w:val="7F8C8D"/>
          <w:sz w:val="21"/>
          <w:szCs w:val="21"/>
          <w:lang w:eastAsia="fr-FR"/>
        </w:rPr>
        <w:t>  // Commande MLI pour les MOSFET 3 et 4</w:t>
      </w: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 xml:space="preserve">  </w:t>
      </w:r>
      <w:r w:rsidRPr="00AD342C">
        <w:rPr>
          <w:rFonts w:ascii="Consolas" w:eastAsia="Times New Roman" w:hAnsi="Consolas" w:cs="Times New Roman"/>
          <w:color w:val="F39C12"/>
          <w:sz w:val="21"/>
          <w:szCs w:val="21"/>
          <w:lang w:eastAsia="fr-FR"/>
        </w:rPr>
        <w:t>analogWrite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 xml:space="preserve">(mosfetPin3, </w:t>
      </w:r>
      <w:r w:rsidRPr="00AD342C">
        <w:rPr>
          <w:rFonts w:ascii="Consolas" w:eastAsia="Times New Roman" w:hAnsi="Consolas" w:cs="Times New Roman"/>
          <w:color w:val="7FCBCD"/>
          <w:sz w:val="21"/>
          <w:szCs w:val="21"/>
          <w:lang w:eastAsia="fr-FR"/>
        </w:rPr>
        <w:t>64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>);</w:t>
      </w:r>
      <w:r w:rsidRPr="00AD342C">
        <w:rPr>
          <w:rFonts w:ascii="Consolas" w:eastAsia="Times New Roman" w:hAnsi="Consolas" w:cs="Times New Roman"/>
          <w:color w:val="7F8C8D"/>
          <w:sz w:val="21"/>
          <w:szCs w:val="21"/>
          <w:lang w:eastAsia="fr-FR"/>
        </w:rPr>
        <w:t xml:space="preserve"> // 25% de cycle de travail</w:t>
      </w: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 xml:space="preserve">  </w:t>
      </w:r>
      <w:r w:rsidRPr="00AD342C">
        <w:rPr>
          <w:rFonts w:ascii="Consolas" w:eastAsia="Times New Roman" w:hAnsi="Consolas" w:cs="Times New Roman"/>
          <w:color w:val="F39C12"/>
          <w:sz w:val="21"/>
          <w:szCs w:val="21"/>
          <w:lang w:eastAsia="fr-FR"/>
        </w:rPr>
        <w:t>analogWrite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 xml:space="preserve">(mosfetPin4, </w:t>
      </w:r>
      <w:r w:rsidRPr="00AD342C">
        <w:rPr>
          <w:rFonts w:ascii="Consolas" w:eastAsia="Times New Roman" w:hAnsi="Consolas" w:cs="Times New Roman"/>
          <w:color w:val="7FCBCD"/>
          <w:sz w:val="21"/>
          <w:szCs w:val="21"/>
          <w:lang w:eastAsia="fr-FR"/>
        </w:rPr>
        <w:t>192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>);</w:t>
      </w:r>
      <w:r w:rsidRPr="00AD342C">
        <w:rPr>
          <w:rFonts w:ascii="Consolas" w:eastAsia="Times New Roman" w:hAnsi="Consolas" w:cs="Times New Roman"/>
          <w:color w:val="7F8C8D"/>
          <w:sz w:val="21"/>
          <w:szCs w:val="21"/>
          <w:lang w:eastAsia="fr-FR"/>
        </w:rPr>
        <w:t xml:space="preserve"> // 75% de cycle de travail</w:t>
      </w: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  <w:r w:rsidRPr="00AD342C">
        <w:rPr>
          <w:rFonts w:ascii="Consolas" w:eastAsia="Times New Roman" w:hAnsi="Consolas" w:cs="Times New Roman"/>
          <w:color w:val="7F8C8D"/>
          <w:sz w:val="21"/>
          <w:szCs w:val="21"/>
          <w:lang w:eastAsia="fr-FR"/>
        </w:rPr>
        <w:t>  // Attente de 1 seconde</w:t>
      </w: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 xml:space="preserve">  </w:t>
      </w:r>
      <w:r w:rsidRPr="00AD342C">
        <w:rPr>
          <w:rFonts w:ascii="Consolas" w:eastAsia="Times New Roman" w:hAnsi="Consolas" w:cs="Times New Roman"/>
          <w:color w:val="F39C12"/>
          <w:sz w:val="21"/>
          <w:szCs w:val="21"/>
          <w:lang w:eastAsia="fr-FR"/>
        </w:rPr>
        <w:t>delay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>(</w:t>
      </w:r>
      <w:r w:rsidRPr="00AD342C">
        <w:rPr>
          <w:rFonts w:ascii="Consolas" w:eastAsia="Times New Roman" w:hAnsi="Consolas" w:cs="Times New Roman"/>
          <w:color w:val="7FCBCD"/>
          <w:sz w:val="21"/>
          <w:szCs w:val="21"/>
          <w:lang w:eastAsia="fr-FR"/>
        </w:rPr>
        <w:t>1000</w:t>
      </w: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>);</w:t>
      </w: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  <w:r w:rsidRPr="00AD342C"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  <w:t>}</w:t>
      </w:r>
    </w:p>
    <w:p w:rsidR="00AD342C" w:rsidRPr="00AD342C" w:rsidRDefault="00AD342C" w:rsidP="00AD342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fr-FR"/>
        </w:rPr>
      </w:pPr>
    </w:p>
    <w:p w:rsidR="007E6587" w:rsidRDefault="007E6587">
      <w:bookmarkStart w:id="0" w:name="_GoBack"/>
      <w:bookmarkEnd w:id="0"/>
    </w:p>
    <w:sectPr w:rsidR="007E6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4F"/>
    <w:rsid w:val="007E6587"/>
    <w:rsid w:val="0080264F"/>
    <w:rsid w:val="00AD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673A9-E13D-42F5-A90B-837D3926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1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2023-05-04T19:39:00Z</dcterms:created>
  <dcterms:modified xsi:type="dcterms:W3CDTF">2023-05-04T19:39:00Z</dcterms:modified>
</cp:coreProperties>
</file>