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FAA9E8">
      <w:pPr>
        <w:pStyle w:val="2"/>
        <w:rPr>
          <w:color w:val="auto"/>
        </w:rPr>
      </w:pPr>
      <w:r>
        <w:rPr>
          <w:color w:val="auto"/>
        </w:rPr>
        <w:t>Group1 Project Report – Gloria Ayoola</w:t>
      </w:r>
    </w:p>
    <w:p w14:paraId="522B0695">
      <w:pPr>
        <w:pStyle w:val="2"/>
        <w:rPr>
          <w:color w:val="auto"/>
        </w:rPr>
      </w:pPr>
      <w:r>
        <w:rPr>
          <w:color w:val="auto"/>
        </w:rPr>
        <w:t>Deployment of a VNet-Based Multi-Tier Architecture</w:t>
      </w:r>
    </w:p>
    <w:p w14:paraId="57A86E79">
      <w:pPr>
        <w:pStyle w:val="3"/>
        <w:rPr>
          <w:color w:val="auto"/>
        </w:rPr>
      </w:pPr>
      <w:r>
        <w:rPr>
          <w:color w:val="auto"/>
        </w:rPr>
        <w:t>Objectives</w:t>
      </w:r>
    </w:p>
    <w:p w14:paraId="73A30AD2">
      <w:pPr>
        <w:jc w:val="both"/>
        <w:rPr>
          <w:rFonts w:asciiTheme="majorHAnsi" w:hAnsiTheme="majorHAnsi" w:cstheme="majorHAnsi"/>
        </w:rPr>
      </w:pPr>
      <w:r>
        <w:rPr>
          <w:rFonts w:asciiTheme="majorHAnsi" w:hAnsiTheme="majorHAnsi" w:cstheme="majorHAnsi"/>
        </w:rPr>
        <w:t>This project aimed to design and deploy a Virtual Network (VNet)-based multi-tier architecture on Microsoft Azure to support secure, scalable, and high-performance cloud application hosting. The deployment aimed to demonstrate segmentation of workloads into web, application, and database tiers while implementing best practices in networking, security, and resource management.</w:t>
      </w:r>
    </w:p>
    <w:p w14:paraId="50E30596">
      <w:pPr>
        <w:pStyle w:val="3"/>
        <w:jc w:val="both"/>
        <w:rPr>
          <w:rFonts w:cstheme="majorHAnsi"/>
          <w:color w:val="auto"/>
          <w:sz w:val="22"/>
          <w:szCs w:val="22"/>
        </w:rPr>
      </w:pPr>
      <w:r>
        <w:rPr>
          <w:rFonts w:cstheme="majorHAnsi"/>
          <w:color w:val="auto"/>
          <w:sz w:val="22"/>
          <w:szCs w:val="22"/>
        </w:rPr>
        <w:t>Steps Taken</w:t>
      </w:r>
    </w:p>
    <w:p w14:paraId="678FD786">
      <w:pPr>
        <w:pStyle w:val="143"/>
        <w:numPr>
          <w:ilvl w:val="0"/>
          <w:numId w:val="7"/>
        </w:numPr>
        <w:jc w:val="both"/>
        <w:rPr>
          <w:rFonts w:asciiTheme="majorHAnsi" w:hAnsiTheme="majorHAnsi" w:cstheme="majorHAnsi"/>
        </w:rPr>
      </w:pPr>
      <w:r>
        <w:rPr>
          <w:rFonts w:asciiTheme="majorHAnsi" w:hAnsiTheme="majorHAnsi" w:cstheme="majorHAnsi"/>
        </w:rPr>
        <w:t>Created a resource group to host all project resources within a defined Azure region.</w:t>
      </w:r>
    </w:p>
    <w:p w14:paraId="1256B5F5">
      <w:pPr>
        <w:pStyle w:val="143"/>
        <w:numPr>
          <w:ilvl w:val="0"/>
          <w:numId w:val="7"/>
        </w:numPr>
        <w:jc w:val="both"/>
        <w:rPr>
          <w:rFonts w:asciiTheme="majorHAnsi" w:hAnsiTheme="majorHAnsi" w:cstheme="majorHAnsi"/>
        </w:rPr>
      </w:pPr>
      <w:r>
        <w:rPr>
          <w:rFonts w:asciiTheme="majorHAnsi" w:hAnsiTheme="majorHAnsi" w:cstheme="majorHAnsi"/>
        </w:rPr>
        <w:t>Configured a Virtual Network (VNet) and divided it into three subnets representing the web, application, and database tiers.</w:t>
      </w:r>
    </w:p>
    <w:p w14:paraId="65879056">
      <w:pPr>
        <w:pStyle w:val="143"/>
        <w:numPr>
          <w:ilvl w:val="0"/>
          <w:numId w:val="7"/>
        </w:numPr>
        <w:jc w:val="both"/>
        <w:rPr>
          <w:rFonts w:asciiTheme="majorHAnsi" w:hAnsiTheme="majorHAnsi" w:cstheme="majorHAnsi"/>
        </w:rPr>
      </w:pPr>
      <w:r>
        <w:rPr>
          <w:rFonts w:asciiTheme="majorHAnsi" w:hAnsiTheme="majorHAnsi" w:cstheme="majorHAnsi"/>
        </w:rPr>
        <w:t>Deployed Network Security Groups (NSGs) for each subnet to control inbound and outbound traffic using security rules allowing necessary communication (Web → App → DB).</w:t>
      </w:r>
    </w:p>
    <w:p w14:paraId="33077467">
      <w:pPr>
        <w:pStyle w:val="143"/>
        <w:numPr>
          <w:ilvl w:val="0"/>
          <w:numId w:val="7"/>
        </w:numPr>
        <w:jc w:val="both"/>
        <w:rPr>
          <w:rFonts w:asciiTheme="majorHAnsi" w:hAnsiTheme="majorHAnsi" w:cstheme="majorHAnsi"/>
        </w:rPr>
      </w:pPr>
      <w:r>
        <w:rPr>
          <w:rFonts w:asciiTheme="majorHAnsi" w:hAnsiTheme="majorHAnsi" w:cstheme="majorHAnsi"/>
        </w:rPr>
        <w:t>Provision virtual machines in each subnet representing the tiers: a web server (frontend), an application server (middleware), and a database server (backend).</w:t>
      </w:r>
    </w:p>
    <w:p w14:paraId="3F5143CF">
      <w:pPr>
        <w:pStyle w:val="143"/>
        <w:numPr>
          <w:ilvl w:val="0"/>
          <w:numId w:val="7"/>
        </w:numPr>
        <w:jc w:val="both"/>
        <w:rPr>
          <w:rFonts w:asciiTheme="majorHAnsi" w:hAnsiTheme="majorHAnsi" w:cstheme="majorHAnsi"/>
        </w:rPr>
      </w:pPr>
      <w:r>
        <w:rPr>
          <w:rFonts w:asciiTheme="majorHAnsi" w:hAnsiTheme="majorHAnsi" w:cstheme="majorHAnsi"/>
        </w:rPr>
        <w:t>Deploy NIC for each virtual machine</w:t>
      </w:r>
    </w:p>
    <w:p w14:paraId="0EBBFBF1">
      <w:pPr>
        <w:pStyle w:val="143"/>
        <w:numPr>
          <w:ilvl w:val="0"/>
          <w:numId w:val="7"/>
        </w:numPr>
        <w:jc w:val="both"/>
        <w:rPr>
          <w:rFonts w:asciiTheme="majorHAnsi" w:hAnsiTheme="majorHAnsi" w:cstheme="majorHAnsi"/>
        </w:rPr>
      </w:pPr>
      <w:r>
        <w:rPr>
          <w:rFonts w:asciiTheme="majorHAnsi" w:hAnsiTheme="majorHAnsi" w:cstheme="majorHAnsi"/>
        </w:rPr>
        <w:t>SSH into each VM and verify connectivity rules (e.g., ping tests)</w:t>
      </w:r>
    </w:p>
    <w:p w14:paraId="55DC07B8">
      <w:pPr>
        <w:pStyle w:val="143"/>
        <w:numPr>
          <w:ilvl w:val="0"/>
          <w:numId w:val="7"/>
        </w:numPr>
        <w:jc w:val="both"/>
        <w:rPr>
          <w:rFonts w:asciiTheme="majorHAnsi" w:hAnsiTheme="majorHAnsi" w:cstheme="majorHAnsi"/>
        </w:rPr>
      </w:pPr>
      <w:r>
        <w:rPr>
          <w:rFonts w:asciiTheme="majorHAnsi" w:hAnsiTheme="majorHAnsi" w:cstheme="majorHAnsi"/>
        </w:rPr>
        <w:t>Write a Bash script to automate the full deployment.</w:t>
      </w:r>
    </w:p>
    <w:p w14:paraId="69C0163C">
      <w:pPr>
        <w:pStyle w:val="143"/>
        <w:jc w:val="both"/>
        <w:rPr>
          <w:rFonts w:asciiTheme="majorHAnsi" w:hAnsiTheme="majorHAnsi" w:cstheme="majorHAnsi"/>
        </w:rPr>
      </w:pPr>
    </w:p>
    <w:p w14:paraId="0DF7F850">
      <w:pPr>
        <w:pStyle w:val="3"/>
        <w:jc w:val="both"/>
        <w:rPr>
          <w:rFonts w:cstheme="majorHAnsi"/>
          <w:color w:val="auto"/>
          <w:sz w:val="22"/>
          <w:szCs w:val="22"/>
        </w:rPr>
      </w:pPr>
      <w:r>
        <w:rPr>
          <w:rFonts w:cstheme="majorHAnsi"/>
          <w:color w:val="auto"/>
          <w:sz w:val="22"/>
          <w:szCs w:val="22"/>
        </w:rPr>
        <w:t>Results</w:t>
      </w:r>
    </w:p>
    <w:p w14:paraId="7CFDC77C">
      <w:pPr>
        <w:jc w:val="both"/>
        <w:rPr>
          <w:rFonts w:asciiTheme="majorHAnsi" w:hAnsiTheme="majorHAnsi" w:cstheme="majorHAnsi"/>
        </w:rPr>
      </w:pPr>
      <w:r>
        <w:rPr>
          <w:rFonts w:asciiTheme="majorHAnsi" w:hAnsiTheme="majorHAnsi" w:cstheme="majorHAnsi"/>
        </w:rPr>
        <w:t>The deployment successfully created a functional multi-tier architecture within Azure as shown in the screenshots below. Each tier was properly isolated using subnetting and NSGs, and secure communication was achieved between tiers. The web tier was publicly accessible, while the application and database tiers were kept private. Testing confirmed successful communication between the multi-tier architecture.</w:t>
      </w:r>
    </w:p>
    <w:p w14:paraId="6A6B7B3B">
      <w:pPr>
        <w:jc w:val="both"/>
        <w:rPr>
          <w:rFonts w:asciiTheme="majorHAnsi" w:hAnsiTheme="majorHAnsi" w:cstheme="majorHAnsi"/>
          <w:b/>
          <w:bCs/>
        </w:rPr>
      </w:pPr>
    </w:p>
    <w:p w14:paraId="58EF7DE6">
      <w:pPr>
        <w:jc w:val="both"/>
        <w:rPr>
          <w:rFonts w:asciiTheme="majorHAnsi" w:hAnsiTheme="majorHAnsi" w:cstheme="majorHAnsi"/>
          <w:b/>
          <w:bCs/>
        </w:rPr>
      </w:pPr>
    </w:p>
    <w:p w14:paraId="6BAC77EF">
      <w:pPr>
        <w:jc w:val="both"/>
        <w:rPr>
          <w:rFonts w:asciiTheme="majorHAnsi" w:hAnsiTheme="majorHAnsi" w:cstheme="majorHAnsi"/>
          <w:b/>
          <w:bCs/>
        </w:rPr>
      </w:pPr>
    </w:p>
    <w:p w14:paraId="5EC7204F">
      <w:pPr>
        <w:jc w:val="both"/>
        <w:rPr>
          <w:rFonts w:asciiTheme="majorHAnsi" w:hAnsiTheme="majorHAnsi" w:cstheme="majorHAnsi"/>
          <w:b/>
          <w:bCs/>
        </w:rPr>
      </w:pPr>
    </w:p>
    <w:p w14:paraId="6E843E03">
      <w:pPr>
        <w:jc w:val="both"/>
        <w:rPr>
          <w:rFonts w:asciiTheme="majorHAnsi" w:hAnsiTheme="majorHAnsi" w:cstheme="majorHAnsi"/>
          <w:b/>
          <w:bCs/>
        </w:rPr>
      </w:pPr>
    </w:p>
    <w:p w14:paraId="3C2C6234">
      <w:pPr>
        <w:jc w:val="both"/>
        <w:rPr>
          <w:rFonts w:asciiTheme="majorHAnsi" w:hAnsiTheme="majorHAnsi" w:cstheme="majorHAnsi"/>
          <w:b/>
          <w:bCs/>
        </w:rPr>
      </w:pPr>
      <w:r>
        <w:rPr>
          <w:rFonts w:asciiTheme="majorHAnsi" w:hAnsiTheme="majorHAnsi" w:cstheme="majorHAnsi"/>
          <w:b/>
          <w:bCs/>
        </w:rPr>
        <w:t>RESOURCE GROUP – Group1CapstoneRG</w:t>
      </w:r>
    </w:p>
    <w:p w14:paraId="4C7816B5">
      <w:pPr>
        <w:jc w:val="both"/>
        <w:rPr>
          <w:rFonts w:asciiTheme="majorHAnsi" w:hAnsiTheme="majorHAnsi" w:cstheme="majorHAnsi"/>
        </w:rPr>
      </w:pPr>
      <w:r>
        <w:rPr>
          <w:rFonts w:asciiTheme="majorHAnsi" w:hAnsiTheme="majorHAnsi" w:cstheme="majorHAnsi"/>
        </w:rPr>
        <w:drawing>
          <wp:inline distT="0" distB="0" distL="0" distR="0">
            <wp:extent cx="5486400" cy="2576195"/>
            <wp:effectExtent l="0" t="0" r="0" b="0"/>
            <wp:docPr id="150406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68623" name="Picture 1"/>
                    <pic:cNvPicPr>
                      <a:picLocks noChangeAspect="1"/>
                    </pic:cNvPicPr>
                  </pic:nvPicPr>
                  <pic:blipFill>
                    <a:blip r:embed="rId6"/>
                    <a:stretch>
                      <a:fillRect/>
                    </a:stretch>
                  </pic:blipFill>
                  <pic:spPr>
                    <a:xfrm>
                      <a:off x="0" y="0"/>
                      <a:ext cx="5486400" cy="2576195"/>
                    </a:xfrm>
                    <a:prstGeom prst="rect">
                      <a:avLst/>
                    </a:prstGeom>
                  </pic:spPr>
                </pic:pic>
              </a:graphicData>
            </a:graphic>
          </wp:inline>
        </w:drawing>
      </w:r>
    </w:p>
    <w:p w14:paraId="37FB5CFE">
      <w:pPr>
        <w:jc w:val="both"/>
        <w:rPr>
          <w:rFonts w:asciiTheme="majorHAnsi" w:hAnsiTheme="majorHAnsi" w:cstheme="majorHAnsi"/>
        </w:rPr>
      </w:pPr>
    </w:p>
    <w:p w14:paraId="37E978D1">
      <w:pPr>
        <w:jc w:val="both"/>
        <w:rPr>
          <w:rFonts w:asciiTheme="majorHAnsi" w:hAnsiTheme="majorHAnsi" w:cstheme="majorHAnsi"/>
          <w:b/>
          <w:bCs/>
        </w:rPr>
      </w:pPr>
      <w:r>
        <w:rPr>
          <w:rFonts w:asciiTheme="majorHAnsi" w:hAnsiTheme="majorHAnsi" w:cstheme="majorHAnsi"/>
          <w:b/>
          <w:bCs/>
        </w:rPr>
        <w:t>CREATION OF VRITUAL NETWORK (Group1VNet) WITH THREE SUBNETS</w:t>
      </w:r>
    </w:p>
    <w:p w14:paraId="4EFD0FC7">
      <w:pPr>
        <w:jc w:val="both"/>
        <w:rPr>
          <w:rFonts w:asciiTheme="majorHAnsi" w:hAnsiTheme="majorHAnsi" w:cstheme="majorHAnsi"/>
        </w:rPr>
      </w:pPr>
      <w:r>
        <w:rPr>
          <w:rFonts w:asciiTheme="majorHAnsi" w:hAnsiTheme="majorHAnsi" w:cstheme="majorHAnsi"/>
        </w:rPr>
        <w:drawing>
          <wp:inline distT="0" distB="0" distL="0" distR="0">
            <wp:extent cx="5486400" cy="1285875"/>
            <wp:effectExtent l="0" t="0" r="0" b="9525"/>
            <wp:docPr id="194317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77850" name="Picture 1"/>
                    <pic:cNvPicPr>
                      <a:picLocks noChangeAspect="1"/>
                    </pic:cNvPicPr>
                  </pic:nvPicPr>
                  <pic:blipFill>
                    <a:blip r:embed="rId7"/>
                    <a:stretch>
                      <a:fillRect/>
                    </a:stretch>
                  </pic:blipFill>
                  <pic:spPr>
                    <a:xfrm>
                      <a:off x="0" y="0"/>
                      <a:ext cx="5486400" cy="1285875"/>
                    </a:xfrm>
                    <a:prstGeom prst="rect">
                      <a:avLst/>
                    </a:prstGeom>
                  </pic:spPr>
                </pic:pic>
              </a:graphicData>
            </a:graphic>
          </wp:inline>
        </w:drawing>
      </w:r>
    </w:p>
    <w:p w14:paraId="61D98E3E">
      <w:pPr>
        <w:jc w:val="both"/>
        <w:rPr>
          <w:rFonts w:asciiTheme="majorHAnsi" w:hAnsiTheme="majorHAnsi" w:cstheme="majorHAnsi"/>
          <w:b/>
          <w:bCs/>
        </w:rPr>
      </w:pPr>
      <w:r>
        <w:rPr>
          <w:rFonts w:asciiTheme="majorHAnsi" w:hAnsiTheme="majorHAnsi" w:cstheme="majorHAnsi"/>
          <w:b/>
          <w:bCs/>
        </w:rPr>
        <w:t>THREE SUBNETS – WebSubnet, Appsubnet AND  DBSubnet CREATED</w:t>
      </w:r>
    </w:p>
    <w:p w14:paraId="7A264E5C">
      <w:pPr>
        <w:jc w:val="both"/>
        <w:rPr>
          <w:rFonts w:asciiTheme="majorHAnsi" w:hAnsiTheme="majorHAnsi" w:cstheme="majorHAnsi"/>
        </w:rPr>
      </w:pPr>
      <w:r>
        <w:rPr>
          <w:rFonts w:asciiTheme="majorHAnsi" w:hAnsiTheme="majorHAnsi" w:cstheme="majorHAnsi"/>
        </w:rPr>
        <w:drawing>
          <wp:inline distT="0" distB="0" distL="0" distR="0">
            <wp:extent cx="5486400" cy="1442720"/>
            <wp:effectExtent l="0" t="0" r="0" b="5080"/>
            <wp:docPr id="7183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85053" name="Picture 1"/>
                    <pic:cNvPicPr>
                      <a:picLocks noChangeAspect="1"/>
                    </pic:cNvPicPr>
                  </pic:nvPicPr>
                  <pic:blipFill>
                    <a:blip r:embed="rId8"/>
                    <a:stretch>
                      <a:fillRect/>
                    </a:stretch>
                  </pic:blipFill>
                  <pic:spPr>
                    <a:xfrm>
                      <a:off x="0" y="0"/>
                      <a:ext cx="5486400" cy="1442720"/>
                    </a:xfrm>
                    <a:prstGeom prst="rect">
                      <a:avLst/>
                    </a:prstGeom>
                  </pic:spPr>
                </pic:pic>
              </a:graphicData>
            </a:graphic>
          </wp:inline>
        </w:drawing>
      </w:r>
    </w:p>
    <w:p w14:paraId="2D51E45A">
      <w:pPr>
        <w:jc w:val="both"/>
        <w:rPr>
          <w:rFonts w:asciiTheme="majorHAnsi" w:hAnsiTheme="majorHAnsi" w:cstheme="majorHAnsi"/>
        </w:rPr>
      </w:pPr>
    </w:p>
    <w:p w14:paraId="7F5C4660">
      <w:pPr>
        <w:jc w:val="both"/>
        <w:rPr>
          <w:rFonts w:asciiTheme="majorHAnsi" w:hAnsiTheme="majorHAnsi" w:cstheme="majorHAnsi"/>
        </w:rPr>
      </w:pPr>
    </w:p>
    <w:p w14:paraId="5BD61508">
      <w:pPr>
        <w:jc w:val="both"/>
        <w:rPr>
          <w:rFonts w:asciiTheme="majorHAnsi" w:hAnsiTheme="majorHAnsi" w:cstheme="majorHAnsi"/>
        </w:rPr>
      </w:pPr>
    </w:p>
    <w:p w14:paraId="747A868A">
      <w:pPr>
        <w:jc w:val="both"/>
        <w:rPr>
          <w:rFonts w:asciiTheme="majorHAnsi" w:hAnsiTheme="majorHAnsi" w:cstheme="majorHAnsi"/>
        </w:rPr>
      </w:pPr>
    </w:p>
    <w:p w14:paraId="0ADFF228">
      <w:pPr>
        <w:jc w:val="both"/>
        <w:rPr>
          <w:rFonts w:asciiTheme="majorHAnsi" w:hAnsiTheme="majorHAnsi" w:cstheme="majorHAnsi"/>
        </w:rPr>
      </w:pPr>
      <w:r>
        <w:rPr>
          <w:rFonts w:asciiTheme="majorHAnsi" w:hAnsiTheme="majorHAnsi" w:cstheme="majorHAnsi"/>
        </w:rPr>
        <w:t>WEB NETWORK SECURITY GROUP (Web_nsg) created with the tier rules</w:t>
      </w:r>
    </w:p>
    <w:p w14:paraId="02AFE8DB">
      <w:pPr>
        <w:jc w:val="both"/>
        <w:rPr>
          <w:rFonts w:asciiTheme="majorHAnsi" w:hAnsiTheme="majorHAnsi" w:cstheme="majorHAnsi"/>
        </w:rPr>
      </w:pPr>
      <w:r>
        <w:rPr>
          <w:rFonts w:asciiTheme="majorHAnsi" w:hAnsiTheme="majorHAnsi" w:cstheme="majorHAnsi"/>
        </w:rPr>
        <w:drawing>
          <wp:inline distT="0" distB="0" distL="0" distR="0">
            <wp:extent cx="5486400" cy="2736850"/>
            <wp:effectExtent l="0" t="0" r="0" b="6350"/>
            <wp:docPr id="169507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78579" name="Picture 1"/>
                    <pic:cNvPicPr>
                      <a:picLocks noChangeAspect="1"/>
                    </pic:cNvPicPr>
                  </pic:nvPicPr>
                  <pic:blipFill>
                    <a:blip r:embed="rId9"/>
                    <a:stretch>
                      <a:fillRect/>
                    </a:stretch>
                  </pic:blipFill>
                  <pic:spPr>
                    <a:xfrm>
                      <a:off x="0" y="0"/>
                      <a:ext cx="5486400" cy="2736850"/>
                    </a:xfrm>
                    <a:prstGeom prst="rect">
                      <a:avLst/>
                    </a:prstGeom>
                  </pic:spPr>
                </pic:pic>
              </a:graphicData>
            </a:graphic>
          </wp:inline>
        </w:drawing>
      </w:r>
    </w:p>
    <w:p w14:paraId="2A65EE30">
      <w:pPr>
        <w:jc w:val="both"/>
        <w:rPr>
          <w:rFonts w:asciiTheme="majorHAnsi" w:hAnsiTheme="majorHAnsi" w:cstheme="majorHAnsi"/>
        </w:rPr>
      </w:pPr>
      <w:r>
        <w:rPr>
          <w:rFonts w:asciiTheme="majorHAnsi" w:hAnsiTheme="majorHAnsi" w:cstheme="majorHAnsi"/>
        </w:rPr>
        <w:t>APP NETWORK SECURITY GROUP CREATED (App_Nsg) WITH THE TIER RULE.</w:t>
      </w:r>
    </w:p>
    <w:p w14:paraId="6ABE156B">
      <w:pPr>
        <w:jc w:val="both"/>
        <w:rPr>
          <w:rFonts w:asciiTheme="majorHAnsi" w:hAnsiTheme="majorHAnsi" w:cstheme="majorHAnsi"/>
        </w:rPr>
      </w:pPr>
      <w:r>
        <w:rPr>
          <w:rFonts w:asciiTheme="majorHAnsi" w:hAnsiTheme="majorHAnsi" w:cstheme="majorHAnsi"/>
        </w:rPr>
        <w:drawing>
          <wp:inline distT="0" distB="0" distL="0" distR="0">
            <wp:extent cx="5486400" cy="2548890"/>
            <wp:effectExtent l="0" t="0" r="0" b="3810"/>
            <wp:docPr id="9619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5643" name="Picture 1"/>
                    <pic:cNvPicPr>
                      <a:picLocks noChangeAspect="1"/>
                    </pic:cNvPicPr>
                  </pic:nvPicPr>
                  <pic:blipFill>
                    <a:blip r:embed="rId10"/>
                    <a:stretch>
                      <a:fillRect/>
                    </a:stretch>
                  </pic:blipFill>
                  <pic:spPr>
                    <a:xfrm>
                      <a:off x="0" y="0"/>
                      <a:ext cx="5486400" cy="2548890"/>
                    </a:xfrm>
                    <a:prstGeom prst="rect">
                      <a:avLst/>
                    </a:prstGeom>
                  </pic:spPr>
                </pic:pic>
              </a:graphicData>
            </a:graphic>
          </wp:inline>
        </w:drawing>
      </w:r>
    </w:p>
    <w:p w14:paraId="5F0C4EF2">
      <w:pPr>
        <w:jc w:val="both"/>
        <w:rPr>
          <w:rFonts w:asciiTheme="majorHAnsi" w:hAnsiTheme="majorHAnsi" w:cstheme="majorHAnsi"/>
        </w:rPr>
      </w:pPr>
      <w:r>
        <w:rPr>
          <w:rFonts w:asciiTheme="majorHAnsi" w:hAnsiTheme="majorHAnsi" w:cstheme="majorHAnsi"/>
        </w:rPr>
        <w:t>DB NETWORK SECURITY GROUP CREATED (DB_nsg) WITH THE TIER RULE</w:t>
      </w:r>
    </w:p>
    <w:p w14:paraId="3FE71965">
      <w:pPr>
        <w:jc w:val="both"/>
        <w:rPr>
          <w:rFonts w:asciiTheme="majorHAnsi" w:hAnsiTheme="majorHAnsi" w:cstheme="majorHAnsi"/>
        </w:rPr>
      </w:pPr>
      <w:r>
        <w:rPr>
          <w:rFonts w:asciiTheme="majorHAnsi" w:hAnsiTheme="majorHAnsi" w:cstheme="majorHAnsi"/>
        </w:rPr>
        <w:drawing>
          <wp:inline distT="0" distB="0" distL="0" distR="0">
            <wp:extent cx="5486400" cy="2597150"/>
            <wp:effectExtent l="0" t="0" r="0" b="0"/>
            <wp:docPr id="13510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54316" name="Picture 1"/>
                    <pic:cNvPicPr>
                      <a:picLocks noChangeAspect="1"/>
                    </pic:cNvPicPr>
                  </pic:nvPicPr>
                  <pic:blipFill>
                    <a:blip r:embed="rId11"/>
                    <a:stretch>
                      <a:fillRect/>
                    </a:stretch>
                  </pic:blipFill>
                  <pic:spPr>
                    <a:xfrm>
                      <a:off x="0" y="0"/>
                      <a:ext cx="5486400" cy="2597150"/>
                    </a:xfrm>
                    <a:prstGeom prst="rect">
                      <a:avLst/>
                    </a:prstGeom>
                  </pic:spPr>
                </pic:pic>
              </a:graphicData>
            </a:graphic>
          </wp:inline>
        </w:drawing>
      </w:r>
    </w:p>
    <w:p w14:paraId="4CC2461C">
      <w:pPr>
        <w:jc w:val="both"/>
        <w:rPr>
          <w:rFonts w:asciiTheme="majorHAnsi" w:hAnsiTheme="majorHAnsi" w:cstheme="majorHAnsi"/>
        </w:rPr>
      </w:pPr>
      <w:r>
        <w:rPr>
          <w:rFonts w:asciiTheme="majorHAnsi" w:hAnsiTheme="majorHAnsi" w:cstheme="majorHAnsi"/>
        </w:rPr>
        <w:t>DEPLOYMENT OF WEB VIRTUAL MACHINE (WEB_VM)</w:t>
      </w:r>
    </w:p>
    <w:p w14:paraId="1D6F25F1">
      <w:pPr>
        <w:jc w:val="both"/>
        <w:rPr>
          <w:rFonts w:asciiTheme="majorHAnsi" w:hAnsiTheme="majorHAnsi" w:cstheme="majorHAnsi"/>
        </w:rPr>
      </w:pPr>
      <w:r>
        <w:rPr>
          <w:rFonts w:asciiTheme="majorHAnsi" w:hAnsiTheme="majorHAnsi" w:cstheme="majorHAnsi"/>
        </w:rPr>
        <w:drawing>
          <wp:inline distT="0" distB="0" distL="0" distR="0">
            <wp:extent cx="5486400" cy="1903095"/>
            <wp:effectExtent l="0" t="0" r="0" b="1905"/>
            <wp:docPr id="12564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26222" name="Picture 1"/>
                    <pic:cNvPicPr>
                      <a:picLocks noChangeAspect="1"/>
                    </pic:cNvPicPr>
                  </pic:nvPicPr>
                  <pic:blipFill>
                    <a:blip r:embed="rId12"/>
                    <a:stretch>
                      <a:fillRect/>
                    </a:stretch>
                  </pic:blipFill>
                  <pic:spPr>
                    <a:xfrm>
                      <a:off x="0" y="0"/>
                      <a:ext cx="5486400" cy="1903095"/>
                    </a:xfrm>
                    <a:prstGeom prst="rect">
                      <a:avLst/>
                    </a:prstGeom>
                  </pic:spPr>
                </pic:pic>
              </a:graphicData>
            </a:graphic>
          </wp:inline>
        </w:drawing>
      </w:r>
    </w:p>
    <w:p w14:paraId="566830FA">
      <w:pPr>
        <w:jc w:val="both"/>
        <w:rPr>
          <w:rFonts w:asciiTheme="majorHAnsi" w:hAnsiTheme="majorHAnsi" w:cstheme="majorHAnsi"/>
        </w:rPr>
      </w:pPr>
      <w:r>
        <w:rPr>
          <w:rFonts w:asciiTheme="majorHAnsi" w:hAnsiTheme="majorHAnsi" w:cstheme="majorHAnsi"/>
        </w:rPr>
        <w:t>DEPLOYMENT OF APP VIRTUAL MACHINE (APP_VM)</w:t>
      </w:r>
    </w:p>
    <w:p w14:paraId="76838800">
      <w:pPr>
        <w:jc w:val="both"/>
        <w:rPr>
          <w:rFonts w:asciiTheme="majorHAnsi" w:hAnsiTheme="majorHAnsi" w:cstheme="majorHAnsi"/>
        </w:rPr>
      </w:pPr>
      <w:r>
        <w:rPr>
          <w:rFonts w:asciiTheme="majorHAnsi" w:hAnsiTheme="majorHAnsi" w:cstheme="majorHAnsi"/>
        </w:rPr>
        <w:drawing>
          <wp:inline distT="0" distB="0" distL="0" distR="0">
            <wp:extent cx="5486400" cy="1874520"/>
            <wp:effectExtent l="0" t="0" r="0" b="0"/>
            <wp:docPr id="196198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7051" name="Picture 1"/>
                    <pic:cNvPicPr>
                      <a:picLocks noChangeAspect="1"/>
                    </pic:cNvPicPr>
                  </pic:nvPicPr>
                  <pic:blipFill>
                    <a:blip r:embed="rId13"/>
                    <a:stretch>
                      <a:fillRect/>
                    </a:stretch>
                  </pic:blipFill>
                  <pic:spPr>
                    <a:xfrm>
                      <a:off x="0" y="0"/>
                      <a:ext cx="5486400" cy="1874520"/>
                    </a:xfrm>
                    <a:prstGeom prst="rect">
                      <a:avLst/>
                    </a:prstGeom>
                  </pic:spPr>
                </pic:pic>
              </a:graphicData>
            </a:graphic>
          </wp:inline>
        </w:drawing>
      </w:r>
    </w:p>
    <w:p w14:paraId="7C6A50D8">
      <w:pPr>
        <w:jc w:val="both"/>
        <w:rPr>
          <w:rFonts w:asciiTheme="majorHAnsi" w:hAnsiTheme="majorHAnsi" w:cstheme="majorHAnsi"/>
        </w:rPr>
      </w:pPr>
    </w:p>
    <w:p w14:paraId="143B2181">
      <w:pPr>
        <w:jc w:val="both"/>
        <w:rPr>
          <w:rFonts w:asciiTheme="majorHAnsi" w:hAnsiTheme="majorHAnsi" w:cstheme="majorHAnsi"/>
        </w:rPr>
      </w:pPr>
    </w:p>
    <w:p w14:paraId="63D59CD0">
      <w:pPr>
        <w:jc w:val="both"/>
        <w:rPr>
          <w:rFonts w:asciiTheme="majorHAnsi" w:hAnsiTheme="majorHAnsi" w:cstheme="majorHAnsi"/>
        </w:rPr>
      </w:pPr>
    </w:p>
    <w:p w14:paraId="00FA48B8">
      <w:pPr>
        <w:jc w:val="both"/>
        <w:rPr>
          <w:rFonts w:asciiTheme="majorHAnsi" w:hAnsiTheme="majorHAnsi" w:cstheme="majorHAnsi"/>
        </w:rPr>
      </w:pPr>
    </w:p>
    <w:p w14:paraId="3675B537">
      <w:pPr>
        <w:jc w:val="both"/>
        <w:rPr>
          <w:rFonts w:asciiTheme="majorHAnsi" w:hAnsiTheme="majorHAnsi" w:cstheme="majorHAnsi"/>
        </w:rPr>
      </w:pPr>
      <w:r>
        <w:rPr>
          <w:rFonts w:asciiTheme="majorHAnsi" w:hAnsiTheme="majorHAnsi" w:cstheme="majorHAnsi"/>
        </w:rPr>
        <w:t>DEPLOYMENT OF DB VIRTUAL MACHINE (DB_VM)</w:t>
      </w:r>
    </w:p>
    <w:p w14:paraId="6B0B6D26">
      <w:pPr>
        <w:jc w:val="both"/>
        <w:rPr>
          <w:rFonts w:asciiTheme="majorHAnsi" w:hAnsiTheme="majorHAnsi" w:cstheme="majorHAnsi"/>
        </w:rPr>
      </w:pPr>
      <w:r>
        <w:rPr>
          <w:rFonts w:asciiTheme="majorHAnsi" w:hAnsiTheme="majorHAnsi" w:cstheme="majorHAnsi"/>
        </w:rPr>
        <w:drawing>
          <wp:inline distT="0" distB="0" distL="0" distR="0">
            <wp:extent cx="5486400" cy="1974215"/>
            <wp:effectExtent l="0" t="0" r="0" b="6985"/>
            <wp:docPr id="45824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5024" name="Picture 1"/>
                    <pic:cNvPicPr>
                      <a:picLocks noChangeAspect="1"/>
                    </pic:cNvPicPr>
                  </pic:nvPicPr>
                  <pic:blipFill>
                    <a:blip r:embed="rId14"/>
                    <a:stretch>
                      <a:fillRect/>
                    </a:stretch>
                  </pic:blipFill>
                  <pic:spPr>
                    <a:xfrm>
                      <a:off x="0" y="0"/>
                      <a:ext cx="5486400" cy="1974215"/>
                    </a:xfrm>
                    <a:prstGeom prst="rect">
                      <a:avLst/>
                    </a:prstGeom>
                  </pic:spPr>
                </pic:pic>
              </a:graphicData>
            </a:graphic>
          </wp:inline>
        </w:drawing>
      </w:r>
    </w:p>
    <w:p w14:paraId="11D15955">
      <w:pPr>
        <w:jc w:val="both"/>
        <w:rPr>
          <w:rFonts w:asciiTheme="majorHAnsi" w:hAnsiTheme="majorHAnsi" w:cstheme="majorHAnsi"/>
        </w:rPr>
      </w:pPr>
    </w:p>
    <w:p w14:paraId="47970E92">
      <w:pPr>
        <w:jc w:val="both"/>
        <w:rPr>
          <w:rFonts w:asciiTheme="majorHAnsi" w:hAnsiTheme="majorHAnsi" w:cstheme="majorHAnsi"/>
        </w:rPr>
      </w:pPr>
      <w:r>
        <w:rPr>
          <w:rFonts w:asciiTheme="majorHAnsi" w:hAnsiTheme="majorHAnsi" w:cstheme="majorHAnsi"/>
        </w:rPr>
        <w:t>PROVISIONING OF WEB NETWORK INTERFACE CONNECTION (WEBNIC)</w:t>
      </w:r>
    </w:p>
    <w:p w14:paraId="14EF54C1">
      <w:pPr>
        <w:jc w:val="both"/>
        <w:rPr>
          <w:rFonts w:asciiTheme="majorHAnsi" w:hAnsiTheme="majorHAnsi" w:cstheme="majorHAnsi"/>
        </w:rPr>
      </w:pPr>
      <w:r>
        <w:rPr>
          <w:rFonts w:asciiTheme="majorHAnsi" w:hAnsiTheme="majorHAnsi" w:cstheme="majorHAnsi"/>
        </w:rPr>
        <w:drawing>
          <wp:inline distT="0" distB="0" distL="0" distR="0">
            <wp:extent cx="5486400" cy="1440180"/>
            <wp:effectExtent l="0" t="0" r="0" b="7620"/>
            <wp:docPr id="10602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3279" name="Picture 1"/>
                    <pic:cNvPicPr>
                      <a:picLocks noChangeAspect="1"/>
                    </pic:cNvPicPr>
                  </pic:nvPicPr>
                  <pic:blipFill>
                    <a:blip r:embed="rId15"/>
                    <a:stretch>
                      <a:fillRect/>
                    </a:stretch>
                  </pic:blipFill>
                  <pic:spPr>
                    <a:xfrm>
                      <a:off x="0" y="0"/>
                      <a:ext cx="5486400" cy="1440180"/>
                    </a:xfrm>
                    <a:prstGeom prst="rect">
                      <a:avLst/>
                    </a:prstGeom>
                  </pic:spPr>
                </pic:pic>
              </a:graphicData>
            </a:graphic>
          </wp:inline>
        </w:drawing>
      </w:r>
    </w:p>
    <w:p w14:paraId="54CBDAAF">
      <w:pPr>
        <w:jc w:val="both"/>
        <w:rPr>
          <w:rFonts w:asciiTheme="majorHAnsi" w:hAnsiTheme="majorHAnsi" w:cstheme="majorHAnsi"/>
        </w:rPr>
      </w:pPr>
    </w:p>
    <w:p w14:paraId="6BFA8942">
      <w:pPr>
        <w:jc w:val="both"/>
        <w:rPr>
          <w:rFonts w:asciiTheme="majorHAnsi" w:hAnsiTheme="majorHAnsi" w:cstheme="majorHAnsi"/>
        </w:rPr>
      </w:pPr>
      <w:r>
        <w:rPr>
          <w:rFonts w:asciiTheme="majorHAnsi" w:hAnsiTheme="majorHAnsi" w:cstheme="majorHAnsi"/>
        </w:rPr>
        <w:t>PROVISIONING OF APP NETWORK INTERFACE CONNECTION (APPNIC)</w:t>
      </w:r>
    </w:p>
    <w:p w14:paraId="0023798B">
      <w:pPr>
        <w:jc w:val="both"/>
        <w:rPr>
          <w:rFonts w:asciiTheme="majorHAnsi" w:hAnsiTheme="majorHAnsi" w:cstheme="majorHAnsi"/>
        </w:rPr>
      </w:pPr>
      <w:r>
        <w:rPr>
          <w:rFonts w:asciiTheme="majorHAnsi" w:hAnsiTheme="majorHAnsi" w:cstheme="majorHAnsi"/>
        </w:rPr>
        <w:drawing>
          <wp:inline distT="0" distB="0" distL="0" distR="0">
            <wp:extent cx="5486400" cy="1553210"/>
            <wp:effectExtent l="0" t="0" r="0" b="8890"/>
            <wp:docPr id="3251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56107" name="Picture 1"/>
                    <pic:cNvPicPr>
                      <a:picLocks noChangeAspect="1"/>
                    </pic:cNvPicPr>
                  </pic:nvPicPr>
                  <pic:blipFill>
                    <a:blip r:embed="rId16"/>
                    <a:stretch>
                      <a:fillRect/>
                    </a:stretch>
                  </pic:blipFill>
                  <pic:spPr>
                    <a:xfrm>
                      <a:off x="0" y="0"/>
                      <a:ext cx="5486400" cy="1553210"/>
                    </a:xfrm>
                    <a:prstGeom prst="rect">
                      <a:avLst/>
                    </a:prstGeom>
                  </pic:spPr>
                </pic:pic>
              </a:graphicData>
            </a:graphic>
          </wp:inline>
        </w:drawing>
      </w:r>
    </w:p>
    <w:p w14:paraId="4BA765D5">
      <w:pPr>
        <w:jc w:val="both"/>
        <w:rPr>
          <w:rFonts w:asciiTheme="majorHAnsi" w:hAnsiTheme="majorHAnsi" w:cstheme="majorHAnsi"/>
        </w:rPr>
      </w:pPr>
    </w:p>
    <w:p w14:paraId="7795E881">
      <w:pPr>
        <w:jc w:val="both"/>
        <w:rPr>
          <w:rFonts w:asciiTheme="majorHAnsi" w:hAnsiTheme="majorHAnsi" w:cstheme="majorHAnsi"/>
        </w:rPr>
      </w:pPr>
    </w:p>
    <w:p w14:paraId="68200CAF">
      <w:pPr>
        <w:jc w:val="both"/>
        <w:rPr>
          <w:rFonts w:asciiTheme="majorHAnsi" w:hAnsiTheme="majorHAnsi" w:cstheme="majorHAnsi"/>
        </w:rPr>
      </w:pPr>
    </w:p>
    <w:p w14:paraId="7A920908">
      <w:pPr>
        <w:jc w:val="both"/>
        <w:rPr>
          <w:rFonts w:asciiTheme="majorHAnsi" w:hAnsiTheme="majorHAnsi" w:cstheme="majorHAnsi"/>
        </w:rPr>
      </w:pPr>
      <w:r>
        <w:rPr>
          <w:rFonts w:asciiTheme="majorHAnsi" w:hAnsiTheme="majorHAnsi" w:cstheme="majorHAnsi"/>
        </w:rPr>
        <w:t>PROVISIONING OF DB NETWORK INTERFACE CONNECTION (DBNIC)</w:t>
      </w:r>
    </w:p>
    <w:p w14:paraId="263C839E">
      <w:pPr>
        <w:jc w:val="both"/>
        <w:rPr>
          <w:rFonts w:asciiTheme="majorHAnsi" w:hAnsiTheme="majorHAnsi" w:cstheme="majorHAnsi"/>
        </w:rPr>
      </w:pPr>
      <w:r>
        <w:rPr>
          <w:rFonts w:asciiTheme="majorHAnsi" w:hAnsiTheme="majorHAnsi" w:cstheme="majorHAnsi"/>
        </w:rPr>
        <w:drawing>
          <wp:inline distT="0" distB="0" distL="0" distR="0">
            <wp:extent cx="5486400" cy="1655445"/>
            <wp:effectExtent l="0" t="0" r="0" b="1905"/>
            <wp:docPr id="59874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9025" name="Picture 1"/>
                    <pic:cNvPicPr>
                      <a:picLocks noChangeAspect="1"/>
                    </pic:cNvPicPr>
                  </pic:nvPicPr>
                  <pic:blipFill>
                    <a:blip r:embed="rId17"/>
                    <a:stretch>
                      <a:fillRect/>
                    </a:stretch>
                  </pic:blipFill>
                  <pic:spPr>
                    <a:xfrm>
                      <a:off x="0" y="0"/>
                      <a:ext cx="5486400" cy="1655445"/>
                    </a:xfrm>
                    <a:prstGeom prst="rect">
                      <a:avLst/>
                    </a:prstGeom>
                  </pic:spPr>
                </pic:pic>
              </a:graphicData>
            </a:graphic>
          </wp:inline>
        </w:drawing>
      </w:r>
    </w:p>
    <w:p w14:paraId="0F60D23E">
      <w:pPr>
        <w:jc w:val="both"/>
        <w:rPr>
          <w:rFonts w:asciiTheme="majorHAnsi" w:hAnsiTheme="majorHAnsi" w:cstheme="majorHAnsi"/>
          <w:b/>
          <w:bCs/>
        </w:rPr>
      </w:pPr>
      <w:r>
        <w:rPr>
          <w:rFonts w:asciiTheme="majorHAnsi" w:hAnsiTheme="majorHAnsi" w:cstheme="majorHAnsi"/>
          <w:b/>
          <w:bCs/>
        </w:rPr>
        <w:t>IP ADDRESSES FOR THE 3 VIRTUAL MACHINES AND SSH INTO WEB_VM</w:t>
      </w:r>
    </w:p>
    <w:p w14:paraId="7B72645E">
      <w:pPr>
        <w:jc w:val="both"/>
        <w:rPr>
          <w:rFonts w:asciiTheme="majorHAnsi" w:hAnsiTheme="majorHAnsi" w:cstheme="majorHAnsi"/>
        </w:rPr>
      </w:pPr>
      <w:r>
        <w:rPr>
          <w:rFonts w:asciiTheme="majorHAnsi" w:hAnsiTheme="majorHAnsi" w:cstheme="majorHAnsi"/>
        </w:rPr>
        <w:drawing>
          <wp:inline distT="0" distB="0" distL="0" distR="0">
            <wp:extent cx="5321300" cy="2266950"/>
            <wp:effectExtent l="0" t="0" r="0" b="0"/>
            <wp:docPr id="179263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1086" name="Picture 1"/>
                    <pic:cNvPicPr>
                      <a:picLocks noChangeAspect="1"/>
                    </pic:cNvPicPr>
                  </pic:nvPicPr>
                  <pic:blipFill>
                    <a:blip r:embed="rId18"/>
                    <a:stretch>
                      <a:fillRect/>
                    </a:stretch>
                  </pic:blipFill>
                  <pic:spPr>
                    <a:xfrm>
                      <a:off x="0" y="0"/>
                      <a:ext cx="5321573" cy="2267067"/>
                    </a:xfrm>
                    <a:prstGeom prst="rect">
                      <a:avLst/>
                    </a:prstGeom>
                  </pic:spPr>
                </pic:pic>
              </a:graphicData>
            </a:graphic>
          </wp:inline>
        </w:drawing>
      </w:r>
    </w:p>
    <w:p w14:paraId="01C18C38">
      <w:pPr>
        <w:jc w:val="both"/>
        <w:rPr>
          <w:rFonts w:asciiTheme="majorHAnsi" w:hAnsiTheme="majorHAnsi" w:cstheme="majorHAnsi"/>
          <w:b/>
          <w:bCs/>
        </w:rPr>
      </w:pPr>
    </w:p>
    <w:p w14:paraId="4D8F8595">
      <w:pPr>
        <w:jc w:val="both"/>
        <w:rPr>
          <w:rFonts w:asciiTheme="majorHAnsi" w:hAnsiTheme="majorHAnsi" w:cstheme="majorHAnsi"/>
          <w:b/>
          <w:bCs/>
        </w:rPr>
      </w:pPr>
    </w:p>
    <w:p w14:paraId="4650F8B6">
      <w:pPr>
        <w:jc w:val="both"/>
        <w:rPr>
          <w:rFonts w:asciiTheme="majorHAnsi" w:hAnsiTheme="majorHAnsi" w:cstheme="majorHAnsi"/>
          <w:b/>
          <w:bCs/>
        </w:rPr>
      </w:pPr>
    </w:p>
    <w:p w14:paraId="74BB64A2">
      <w:pPr>
        <w:jc w:val="both"/>
        <w:rPr>
          <w:rFonts w:asciiTheme="majorHAnsi" w:hAnsiTheme="majorHAnsi" w:cstheme="majorHAnsi"/>
          <w:b/>
          <w:bCs/>
        </w:rPr>
      </w:pPr>
    </w:p>
    <w:p w14:paraId="1D49EC20">
      <w:pPr>
        <w:jc w:val="both"/>
        <w:rPr>
          <w:rFonts w:asciiTheme="majorHAnsi" w:hAnsiTheme="majorHAnsi" w:cstheme="majorHAnsi"/>
          <w:b/>
          <w:bCs/>
        </w:rPr>
      </w:pPr>
    </w:p>
    <w:p w14:paraId="340CD242">
      <w:pPr>
        <w:jc w:val="both"/>
        <w:rPr>
          <w:rFonts w:asciiTheme="majorHAnsi" w:hAnsiTheme="majorHAnsi" w:cstheme="majorHAnsi"/>
          <w:b/>
          <w:bCs/>
        </w:rPr>
      </w:pPr>
    </w:p>
    <w:p w14:paraId="5516546B">
      <w:pPr>
        <w:jc w:val="both"/>
        <w:rPr>
          <w:rFonts w:asciiTheme="majorHAnsi" w:hAnsiTheme="majorHAnsi" w:cstheme="majorHAnsi"/>
          <w:b/>
          <w:bCs/>
        </w:rPr>
      </w:pPr>
    </w:p>
    <w:p w14:paraId="33BB716E">
      <w:pPr>
        <w:jc w:val="both"/>
        <w:rPr>
          <w:rFonts w:asciiTheme="majorHAnsi" w:hAnsiTheme="majorHAnsi" w:cstheme="majorHAnsi"/>
          <w:b/>
          <w:bCs/>
        </w:rPr>
      </w:pPr>
    </w:p>
    <w:p w14:paraId="1D103AE9">
      <w:pPr>
        <w:jc w:val="both"/>
        <w:rPr>
          <w:rFonts w:asciiTheme="majorHAnsi" w:hAnsiTheme="majorHAnsi" w:cstheme="majorHAnsi"/>
          <w:b/>
          <w:bCs/>
        </w:rPr>
      </w:pPr>
    </w:p>
    <w:p w14:paraId="18E6B287">
      <w:pPr>
        <w:jc w:val="both"/>
        <w:rPr>
          <w:rFonts w:asciiTheme="majorHAnsi" w:hAnsiTheme="majorHAnsi" w:cstheme="majorHAnsi"/>
          <w:b/>
          <w:bCs/>
        </w:rPr>
      </w:pPr>
      <w:r>
        <w:rPr>
          <w:rFonts w:asciiTheme="majorHAnsi" w:hAnsiTheme="majorHAnsi" w:cstheme="majorHAnsi"/>
          <w:b/>
          <w:bCs/>
        </w:rPr>
        <w:t>PING TEST TO SHOW CONNECTION OF WEB TO APP TO DB</w:t>
      </w:r>
    </w:p>
    <w:p w14:paraId="14AF063F">
      <w:pPr>
        <w:jc w:val="both"/>
        <w:rPr>
          <w:rFonts w:asciiTheme="majorHAnsi" w:hAnsiTheme="majorHAnsi" w:cstheme="majorHAnsi"/>
        </w:rPr>
      </w:pPr>
      <w:r>
        <w:rPr>
          <w:rFonts w:asciiTheme="majorHAnsi" w:hAnsiTheme="majorHAnsi" w:cstheme="majorHAnsi"/>
        </w:rPr>
        <w:drawing>
          <wp:inline distT="0" distB="0" distL="0" distR="0">
            <wp:extent cx="4978400" cy="3568700"/>
            <wp:effectExtent l="0" t="0" r="0" b="0"/>
            <wp:docPr id="12398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2842" name="Picture 1"/>
                    <pic:cNvPicPr>
                      <a:picLocks noChangeAspect="1"/>
                    </pic:cNvPicPr>
                  </pic:nvPicPr>
                  <pic:blipFill>
                    <a:blip r:embed="rId19"/>
                    <a:stretch>
                      <a:fillRect/>
                    </a:stretch>
                  </pic:blipFill>
                  <pic:spPr>
                    <a:xfrm>
                      <a:off x="0" y="0"/>
                      <a:ext cx="4978656" cy="3568883"/>
                    </a:xfrm>
                    <a:prstGeom prst="rect">
                      <a:avLst/>
                    </a:prstGeom>
                  </pic:spPr>
                </pic:pic>
              </a:graphicData>
            </a:graphic>
          </wp:inline>
        </w:drawing>
      </w:r>
    </w:p>
    <w:p w14:paraId="2EDAE99E">
      <w:pPr>
        <w:pStyle w:val="3"/>
        <w:jc w:val="both"/>
        <w:rPr>
          <w:rFonts w:cstheme="majorHAnsi"/>
          <w:color w:val="auto"/>
          <w:sz w:val="22"/>
          <w:szCs w:val="22"/>
        </w:rPr>
      </w:pPr>
      <w:r>
        <w:rPr>
          <w:rFonts w:cstheme="majorHAnsi"/>
          <w:color w:val="auto"/>
          <w:sz w:val="22"/>
          <w:szCs w:val="22"/>
        </w:rPr>
        <w:t>Discussion</w:t>
      </w:r>
    </w:p>
    <w:p w14:paraId="2DE87D16">
      <w:pPr>
        <w:pStyle w:val="3"/>
        <w:jc w:val="both"/>
        <w:rPr>
          <w:rFonts w:cstheme="majorHAnsi"/>
          <w:b w:val="0"/>
          <w:bCs w:val="0"/>
          <w:color w:val="000000" w:themeColor="text1"/>
          <w:sz w:val="22"/>
          <w:szCs w:val="22"/>
          <w14:textFill>
            <w14:solidFill>
              <w14:schemeClr w14:val="tx1"/>
            </w14:solidFill>
          </w14:textFill>
        </w:rPr>
      </w:pPr>
      <w:r>
        <w:rPr>
          <w:rFonts w:cstheme="majorHAnsi"/>
          <w:b w:val="0"/>
          <w:bCs w:val="0"/>
          <w:color w:val="000000" w:themeColor="text1"/>
          <w:sz w:val="22"/>
          <w:szCs w:val="22"/>
          <w14:textFill>
            <w14:solidFill>
              <w14:schemeClr w14:val="tx1"/>
            </w14:solidFill>
          </w14:textFill>
        </w:rPr>
        <w:t>The project demonstrated network segmentation and secure architecture design principles using Azure resources. The tiered structure allowed clear separation of concerns:</w:t>
      </w:r>
    </w:p>
    <w:p w14:paraId="4B138BD5">
      <w:pPr>
        <w:pStyle w:val="3"/>
        <w:numPr>
          <w:ilvl w:val="0"/>
          <w:numId w:val="8"/>
        </w:numPr>
        <w:jc w:val="both"/>
        <w:rPr>
          <w:rFonts w:cstheme="majorHAnsi"/>
          <w:b w:val="0"/>
          <w:bCs w:val="0"/>
          <w:color w:val="000000" w:themeColor="text1"/>
          <w:sz w:val="22"/>
          <w:szCs w:val="22"/>
          <w14:textFill>
            <w14:solidFill>
              <w14:schemeClr w14:val="tx1"/>
            </w14:solidFill>
          </w14:textFill>
        </w:rPr>
      </w:pPr>
      <w:r>
        <w:rPr>
          <w:rFonts w:cstheme="majorHAnsi"/>
          <w:b w:val="0"/>
          <w:bCs w:val="0"/>
          <w:color w:val="000000" w:themeColor="text1"/>
          <w:sz w:val="22"/>
          <w:szCs w:val="22"/>
          <w14:textFill>
            <w14:solidFill>
              <w14:schemeClr w14:val="tx1"/>
            </w14:solidFill>
          </w14:textFill>
        </w:rPr>
        <w:t>Web tier: handled user-facing requests.</w:t>
      </w:r>
    </w:p>
    <w:p w14:paraId="47E85839">
      <w:pPr>
        <w:pStyle w:val="3"/>
        <w:numPr>
          <w:ilvl w:val="0"/>
          <w:numId w:val="8"/>
        </w:numPr>
        <w:jc w:val="both"/>
        <w:rPr>
          <w:rFonts w:cstheme="majorHAnsi"/>
          <w:b w:val="0"/>
          <w:bCs w:val="0"/>
          <w:color w:val="000000" w:themeColor="text1"/>
          <w:sz w:val="22"/>
          <w:szCs w:val="22"/>
          <w14:textFill>
            <w14:solidFill>
              <w14:schemeClr w14:val="tx1"/>
            </w14:solidFill>
          </w14:textFill>
        </w:rPr>
      </w:pPr>
      <w:r>
        <w:rPr>
          <w:rFonts w:cstheme="majorHAnsi"/>
          <w:b w:val="0"/>
          <w:bCs w:val="0"/>
          <w:color w:val="000000" w:themeColor="text1"/>
          <w:sz w:val="22"/>
          <w:szCs w:val="22"/>
          <w14:textFill>
            <w14:solidFill>
              <w14:schemeClr w14:val="tx1"/>
            </w14:solidFill>
          </w14:textFill>
        </w:rPr>
        <w:t>App tier: processed business logic.</w:t>
      </w:r>
    </w:p>
    <w:p w14:paraId="378D677D">
      <w:pPr>
        <w:pStyle w:val="3"/>
        <w:numPr>
          <w:ilvl w:val="0"/>
          <w:numId w:val="8"/>
        </w:numPr>
        <w:jc w:val="both"/>
        <w:rPr>
          <w:rFonts w:cstheme="majorHAnsi"/>
          <w:b w:val="0"/>
          <w:bCs w:val="0"/>
          <w:color w:val="000000" w:themeColor="text1"/>
          <w:sz w:val="22"/>
          <w:szCs w:val="22"/>
          <w14:textFill>
            <w14:solidFill>
              <w14:schemeClr w14:val="tx1"/>
            </w14:solidFill>
          </w14:textFill>
        </w:rPr>
      </w:pPr>
      <w:r>
        <w:rPr>
          <w:rFonts w:cstheme="majorHAnsi"/>
          <w:b w:val="0"/>
          <w:bCs w:val="0"/>
          <w:color w:val="000000" w:themeColor="text1"/>
          <w:sz w:val="22"/>
          <w:szCs w:val="22"/>
          <w14:textFill>
            <w14:solidFill>
              <w14:schemeClr w14:val="tx1"/>
            </w14:solidFill>
          </w14:textFill>
        </w:rPr>
        <w:t>DB tier: managed data securely, accessible only by the application tier.</w:t>
      </w:r>
    </w:p>
    <w:p w14:paraId="3E709603">
      <w:pPr>
        <w:pStyle w:val="3"/>
        <w:jc w:val="both"/>
        <w:rPr>
          <w:rFonts w:cstheme="majorHAnsi"/>
          <w:b w:val="0"/>
          <w:bCs w:val="0"/>
          <w:color w:val="000000" w:themeColor="text1"/>
          <w:sz w:val="22"/>
          <w:szCs w:val="22"/>
          <w14:textFill>
            <w14:solidFill>
              <w14:schemeClr w14:val="tx1"/>
            </w14:solidFill>
          </w14:textFill>
        </w:rPr>
      </w:pPr>
      <w:r>
        <w:rPr>
          <w:rFonts w:cstheme="majorHAnsi"/>
          <w:b w:val="0"/>
          <w:bCs w:val="0"/>
          <w:color w:val="000000" w:themeColor="text1"/>
          <w:sz w:val="22"/>
          <w:szCs w:val="22"/>
          <w14:textFill>
            <w14:solidFill>
              <w14:schemeClr w14:val="tx1"/>
            </w14:solidFill>
          </w14:textFill>
        </w:rPr>
        <w:t>Using Network Security Groups, ensured traffic was restricted to only required communication paths.</w:t>
      </w:r>
      <w:r>
        <w:rPr>
          <w:rFonts w:cstheme="majorHAnsi"/>
          <w:b w:val="0"/>
          <w:bCs w:val="0"/>
          <w:color w:val="000000" w:themeColor="text1"/>
          <w:sz w:val="22"/>
          <w:szCs w:val="22"/>
          <w14:textFill>
            <w14:solidFill>
              <w14:schemeClr w14:val="tx1"/>
            </w14:solidFill>
          </w14:textFill>
        </w:rPr>
        <w:br w:type="textWrapping"/>
      </w:r>
      <w:r>
        <w:rPr>
          <w:rFonts w:cstheme="majorHAnsi"/>
          <w:b w:val="0"/>
          <w:bCs w:val="0"/>
          <w:color w:val="000000" w:themeColor="text1"/>
          <w:sz w:val="22"/>
          <w:szCs w:val="22"/>
          <w14:textFill>
            <w14:solidFill>
              <w14:schemeClr w14:val="tx1"/>
            </w14:solidFill>
          </w14:textFill>
        </w:rPr>
        <w:t>SSH testing validated that communication policies were properly enforced.</w:t>
      </w:r>
      <w:r>
        <w:rPr>
          <w:rFonts w:cstheme="majorHAnsi"/>
          <w:b w:val="0"/>
          <w:bCs w:val="0"/>
          <w:color w:val="000000" w:themeColor="text1"/>
          <w:sz w:val="22"/>
          <w:szCs w:val="22"/>
          <w14:textFill>
            <w14:solidFill>
              <w14:schemeClr w14:val="tx1"/>
            </w14:solidFill>
          </w14:textFill>
        </w:rPr>
        <w:br w:type="textWrapping"/>
      </w:r>
      <w:r>
        <w:rPr>
          <w:rFonts w:cstheme="majorHAnsi"/>
          <w:b w:val="0"/>
          <w:bCs w:val="0"/>
          <w:color w:val="000000" w:themeColor="text1"/>
          <w:sz w:val="22"/>
          <w:szCs w:val="22"/>
          <w14:textFill>
            <w14:solidFill>
              <w14:schemeClr w14:val="tx1"/>
            </w14:solidFill>
          </w14:textFill>
        </w:rPr>
        <w:t>Automating the setup with a Bash script reinforced Infrastructure as Code (IaC) principles, ensuring consistent deployment in multiple environments.</w:t>
      </w:r>
      <w:r>
        <w:rPr>
          <w:rFonts w:cstheme="majorHAnsi"/>
          <w:b w:val="0"/>
          <w:bCs w:val="0"/>
          <w:color w:val="000000" w:themeColor="text1"/>
          <w:sz w:val="22"/>
          <w:szCs w:val="22"/>
          <w14:textFill>
            <w14:solidFill>
              <w14:schemeClr w14:val="tx1"/>
            </w14:solidFill>
          </w14:textFill>
        </w:rPr>
        <w:br w:type="textWrapping"/>
      </w:r>
      <w:r>
        <w:rPr>
          <w:rFonts w:cstheme="majorHAnsi"/>
          <w:b w:val="0"/>
          <w:bCs w:val="0"/>
          <w:color w:val="000000" w:themeColor="text1"/>
          <w:sz w:val="22"/>
          <w:szCs w:val="22"/>
          <w14:textFill>
            <w14:solidFill>
              <w14:schemeClr w14:val="tx1"/>
            </w14:solidFill>
          </w14:textFill>
        </w:rPr>
        <w:t>Integration with GitHub supported version control, making collaboration and rollback easier.</w:t>
      </w:r>
    </w:p>
    <w:p w14:paraId="1F5F9376">
      <w:pPr>
        <w:pStyle w:val="3"/>
        <w:jc w:val="both"/>
        <w:rPr>
          <w:rFonts w:cstheme="majorHAnsi"/>
          <w:b w:val="0"/>
          <w:bCs w:val="0"/>
          <w:color w:val="000000" w:themeColor="text1"/>
          <w:sz w:val="22"/>
          <w:szCs w:val="22"/>
          <w14:textFill>
            <w14:solidFill>
              <w14:schemeClr w14:val="tx1"/>
            </w14:solidFill>
          </w14:textFill>
        </w:rPr>
      </w:pPr>
      <w:r>
        <w:rPr>
          <w:rFonts w:cstheme="majorHAnsi"/>
          <w:color w:val="auto"/>
          <w:sz w:val="22"/>
          <w:szCs w:val="22"/>
        </w:rPr>
        <w:t>Conclusion</w:t>
      </w:r>
    </w:p>
    <w:p w14:paraId="1364DF99">
      <w:pPr>
        <w:pStyle w:val="3"/>
        <w:rPr>
          <w:rFonts w:eastAsiaTheme="minorEastAsia" w:cstheme="majorHAnsi"/>
          <w:b w:val="0"/>
          <w:bCs w:val="0"/>
          <w:color w:val="auto"/>
          <w:sz w:val="22"/>
          <w:szCs w:val="22"/>
        </w:rPr>
      </w:pPr>
      <w:r>
        <w:rPr>
          <w:rFonts w:eastAsiaTheme="minorEastAsia" w:cstheme="majorHAnsi"/>
          <w:b w:val="0"/>
          <w:bCs w:val="0"/>
          <w:color w:val="auto"/>
          <w:sz w:val="22"/>
          <w:szCs w:val="22"/>
        </w:rPr>
        <w:t>The project achieved all stated objectives.</w:t>
      </w:r>
      <w:r>
        <w:rPr>
          <w:rFonts w:eastAsiaTheme="minorEastAsia" w:cstheme="majorHAnsi"/>
          <w:b w:val="0"/>
          <w:bCs w:val="0"/>
          <w:color w:val="auto"/>
          <w:sz w:val="22"/>
          <w:szCs w:val="22"/>
        </w:rPr>
        <w:br w:type="textWrapping"/>
      </w:r>
      <w:r>
        <w:rPr>
          <w:rFonts w:eastAsiaTheme="minorEastAsia" w:cstheme="majorHAnsi"/>
          <w:b w:val="0"/>
          <w:bCs w:val="0"/>
          <w:color w:val="auto"/>
          <w:sz w:val="22"/>
          <w:szCs w:val="22"/>
        </w:rPr>
        <w:t>A secure, scalable, and well-structured multi-tier virtual network was successfully deployed and validated using Azure CLI.</w:t>
      </w:r>
      <w:r>
        <w:rPr>
          <w:rFonts w:eastAsiaTheme="minorEastAsia" w:cstheme="majorHAnsi"/>
          <w:b w:val="0"/>
          <w:bCs w:val="0"/>
          <w:color w:val="auto"/>
          <w:sz w:val="22"/>
          <w:szCs w:val="22"/>
        </w:rPr>
        <w:br w:type="textWrapping"/>
      </w:r>
      <w:r>
        <w:rPr>
          <w:rFonts w:eastAsiaTheme="minorEastAsia" w:cstheme="majorHAnsi"/>
          <w:b w:val="0"/>
          <w:bCs w:val="0"/>
          <w:color w:val="auto"/>
          <w:sz w:val="22"/>
          <w:szCs w:val="22"/>
        </w:rPr>
        <w:t>This approach mirrors modern enterprise cloud designs where security and network isolation are key components of infrastructure deployment.</w:t>
      </w:r>
      <w:r>
        <w:rPr>
          <w:rFonts w:eastAsiaTheme="minorEastAsia" w:cstheme="majorHAnsi"/>
          <w:b w:val="0"/>
          <w:bCs w:val="0"/>
          <w:color w:val="auto"/>
          <w:sz w:val="22"/>
          <w:szCs w:val="22"/>
        </w:rPr>
        <w:br w:type="textWrapping"/>
      </w:r>
      <w:r>
        <w:rPr>
          <w:rFonts w:eastAsiaTheme="minorEastAsia" w:cstheme="majorHAnsi"/>
          <w:b w:val="0"/>
          <w:bCs w:val="0"/>
          <w:color w:val="auto"/>
          <w:sz w:val="22"/>
          <w:szCs w:val="22"/>
        </w:rPr>
        <w:t>Automation through Bash scripting and GitHub integration provided a reliable and efficient deployment workflow</w:t>
      </w:r>
    </w:p>
    <w:p w14:paraId="55C84C12">
      <w:pPr>
        <w:pStyle w:val="3"/>
        <w:jc w:val="both"/>
        <w:rPr>
          <w:rFonts w:cstheme="majorHAnsi"/>
          <w:color w:val="auto"/>
          <w:sz w:val="22"/>
          <w:szCs w:val="22"/>
        </w:rPr>
      </w:pPr>
      <w:r>
        <w:rPr>
          <w:rFonts w:cstheme="majorHAnsi"/>
          <w:color w:val="auto"/>
          <w:sz w:val="22"/>
          <w:szCs w:val="22"/>
        </w:rPr>
        <w:t>Recommendations</w:t>
      </w:r>
    </w:p>
    <w:p w14:paraId="3CABF4BE">
      <w:pPr>
        <w:pStyle w:val="143"/>
        <w:numPr>
          <w:ilvl w:val="0"/>
          <w:numId w:val="9"/>
        </w:numPr>
        <w:jc w:val="both"/>
        <w:rPr>
          <w:rFonts w:asciiTheme="majorHAnsi" w:hAnsiTheme="majorHAnsi" w:cstheme="majorHAnsi"/>
        </w:rPr>
      </w:pPr>
      <w:r>
        <w:rPr>
          <w:rFonts w:asciiTheme="majorHAnsi" w:hAnsiTheme="majorHAnsi" w:cstheme="majorHAnsi"/>
        </w:rPr>
        <w:t>Use Azure Bastion for secure SSH access without exposing Public IPs.</w:t>
      </w:r>
    </w:p>
    <w:p w14:paraId="4B75BFCD">
      <w:pPr>
        <w:pStyle w:val="143"/>
        <w:numPr>
          <w:ilvl w:val="0"/>
          <w:numId w:val="9"/>
        </w:numPr>
        <w:jc w:val="both"/>
        <w:rPr>
          <w:rFonts w:asciiTheme="majorHAnsi" w:hAnsiTheme="majorHAnsi" w:cstheme="majorHAnsi"/>
        </w:rPr>
      </w:pPr>
      <w:r>
        <w:rPr>
          <w:rFonts w:asciiTheme="majorHAnsi" w:hAnsiTheme="majorHAnsi" w:cstheme="majorHAnsi"/>
        </w:rPr>
        <w:t>2.Deploy load balancers for Web and App tiers to improve fault tolerance.</w:t>
      </w:r>
    </w:p>
    <w:p w14:paraId="6BC5041E">
      <w:pPr>
        <w:pStyle w:val="143"/>
        <w:numPr>
          <w:ilvl w:val="0"/>
          <w:numId w:val="9"/>
        </w:numPr>
        <w:jc w:val="both"/>
        <w:rPr>
          <w:rFonts w:asciiTheme="majorHAnsi" w:hAnsiTheme="majorHAnsi" w:cstheme="majorHAnsi"/>
        </w:rPr>
      </w:pPr>
      <w:r>
        <w:rPr>
          <w:rFonts w:asciiTheme="majorHAnsi" w:hAnsiTheme="majorHAnsi" w:cstheme="majorHAnsi"/>
        </w:rPr>
        <w:t>Implement Azure Monitor and Log Analytics for continuous performance monitoring and alerting.</w:t>
      </w:r>
    </w:p>
    <w:p w14:paraId="0D81EDE2">
      <w:pPr>
        <w:pStyle w:val="143"/>
        <w:numPr>
          <w:ilvl w:val="0"/>
          <w:numId w:val="9"/>
        </w:numPr>
        <w:jc w:val="both"/>
        <w:rPr>
          <w:rFonts w:asciiTheme="majorHAnsi" w:hAnsiTheme="majorHAnsi" w:cstheme="majorHAnsi"/>
        </w:rPr>
      </w:pPr>
      <w:r>
        <w:rPr>
          <w:rFonts w:asciiTheme="majorHAnsi" w:hAnsiTheme="majorHAnsi" w:cstheme="majorHAnsi"/>
        </w:rPr>
        <w:t>Use Azure Policy and Role-based access (RBAC) to enforce compliance and governance across all deployed resources.</w:t>
      </w:r>
    </w:p>
    <w:p w14:paraId="4F9EE963">
      <w:pPr>
        <w:pStyle w:val="143"/>
        <w:numPr>
          <w:ilvl w:val="0"/>
          <w:numId w:val="9"/>
        </w:numPr>
        <w:jc w:val="both"/>
        <w:rPr>
          <w:rFonts w:asciiTheme="majorHAnsi" w:hAnsiTheme="majorHAnsi" w:cstheme="majorHAnsi"/>
        </w:rPr>
      </w:pPr>
      <w:r>
        <w:rPr>
          <w:rFonts w:asciiTheme="majorHAnsi" w:hAnsiTheme="majorHAnsi" w:cstheme="majorHAnsi"/>
        </w:rPr>
        <w:t>Consider integrating Application Gateway with Web Application Firewall (WAF) for advanced web traffic security.</w:t>
      </w:r>
    </w:p>
    <w:p w14:paraId="21E77AC5">
      <w:pPr>
        <w:pStyle w:val="143"/>
        <w:numPr>
          <w:ilvl w:val="0"/>
          <w:numId w:val="9"/>
        </w:numPr>
        <w:jc w:val="both"/>
        <w:rPr>
          <w:rFonts w:asciiTheme="majorHAnsi" w:hAnsiTheme="majorHAnsi" w:cstheme="majorHAnsi"/>
        </w:rPr>
      </w:pPr>
      <w:r>
        <w:rPr>
          <w:rFonts w:asciiTheme="majorHAnsi" w:hAnsiTheme="majorHAnsi" w:cstheme="majorHAnsi"/>
        </w:rPr>
        <w:t>7. Extend the architecture to include disaster recovery (DR) and backup solutions for business continuity.</w:t>
      </w:r>
    </w:p>
    <w:p w14:paraId="0DD15FD4">
      <w:pPr>
        <w:jc w:val="both"/>
        <w:rPr>
          <w:rFonts w:asciiTheme="majorHAnsi" w:hAnsiTheme="majorHAnsi" w:cstheme="majorHAnsi"/>
        </w:rPr>
      </w:pPr>
    </w:p>
    <w:p w14:paraId="3CF5447C">
      <w:pPr>
        <w:jc w:val="both"/>
        <w:rPr>
          <w:rFonts w:asciiTheme="majorHAnsi" w:hAnsiTheme="majorHAnsi" w:cstheme="majorHAnsi"/>
        </w:rPr>
      </w:pPr>
    </w:p>
    <w:p w14:paraId="484D3752">
      <w:pPr>
        <w:jc w:val="both"/>
        <w:rPr>
          <w:rFonts w:asciiTheme="majorHAnsi" w:hAnsiTheme="majorHAnsi" w:cstheme="majorHAnsi"/>
        </w:rPr>
      </w:pPr>
    </w:p>
    <w:p w14:paraId="3E64C0A8">
      <w:pPr>
        <w:jc w:val="both"/>
        <w:rPr>
          <w:rFonts w:asciiTheme="majorHAnsi" w:hAnsiTheme="majorHAnsi" w:cstheme="majorHAnsi"/>
          <w:b/>
          <w:bCs/>
        </w:rPr>
      </w:pPr>
      <w:r>
        <w:rPr>
          <w:rFonts w:asciiTheme="majorHAnsi" w:hAnsiTheme="majorHAnsi" w:cstheme="majorHAnsi"/>
          <w:b/>
          <w:bCs/>
        </w:rPr>
        <w:t>BASH SCRIPT FOR AUTOMATION OF FULL DEPLOYMENT</w:t>
      </w:r>
    </w:p>
    <w:p w14:paraId="01473876">
      <w:pPr>
        <w:jc w:val="both"/>
        <w:rPr>
          <w:rFonts w:asciiTheme="majorHAnsi" w:hAnsiTheme="majorHAnsi" w:cstheme="majorHAnsi"/>
        </w:rPr>
      </w:pPr>
      <w:r>
        <w:rPr>
          <w:rFonts w:asciiTheme="majorHAnsi" w:hAnsiTheme="majorHAnsi" w:cstheme="majorHAnsi"/>
        </w:rPr>
        <w:t>#!/bin/bash</w:t>
      </w:r>
    </w:p>
    <w:p w14:paraId="244DCA3B">
      <w:pPr>
        <w:jc w:val="both"/>
        <w:rPr>
          <w:rFonts w:asciiTheme="majorHAnsi" w:hAnsiTheme="majorHAnsi" w:cstheme="majorHAnsi"/>
        </w:rPr>
      </w:pPr>
      <w:r>
        <w:rPr>
          <w:rFonts w:asciiTheme="majorHAnsi" w:hAnsiTheme="majorHAnsi" w:cstheme="majorHAnsi"/>
        </w:rPr>
        <w:t xml:space="preserve"> </w:t>
      </w:r>
    </w:p>
    <w:p w14:paraId="5753F839">
      <w:pPr>
        <w:jc w:val="both"/>
        <w:rPr>
          <w:rFonts w:asciiTheme="majorHAnsi" w:hAnsiTheme="majorHAnsi" w:cstheme="majorHAnsi"/>
        </w:rPr>
      </w:pPr>
      <w:r>
        <w:rPr>
          <w:rFonts w:asciiTheme="majorHAnsi" w:hAnsiTheme="majorHAnsi" w:cstheme="majorHAnsi"/>
        </w:rPr>
        <w:t># ==========================================</w:t>
      </w:r>
    </w:p>
    <w:p w14:paraId="4B66904A">
      <w:pPr>
        <w:jc w:val="both"/>
        <w:rPr>
          <w:rFonts w:asciiTheme="majorHAnsi" w:hAnsiTheme="majorHAnsi" w:cstheme="majorHAnsi"/>
        </w:rPr>
      </w:pPr>
      <w:r>
        <w:rPr>
          <w:rFonts w:asciiTheme="majorHAnsi" w:hAnsiTheme="majorHAnsi" w:cstheme="majorHAnsi"/>
        </w:rPr>
        <w:t># GROUP 1 CAPSTONE PROJECT</w:t>
      </w:r>
    </w:p>
    <w:p w14:paraId="38BA467E">
      <w:pPr>
        <w:jc w:val="both"/>
        <w:rPr>
          <w:rFonts w:asciiTheme="majorHAnsi" w:hAnsiTheme="majorHAnsi" w:cstheme="majorHAnsi"/>
        </w:rPr>
      </w:pPr>
      <w:r>
        <w:rPr>
          <w:rFonts w:asciiTheme="majorHAnsi" w:hAnsiTheme="majorHAnsi" w:cstheme="majorHAnsi"/>
        </w:rPr>
        <w:t># ==========================================</w:t>
      </w:r>
    </w:p>
    <w:p w14:paraId="5D2F20EB">
      <w:pPr>
        <w:jc w:val="both"/>
        <w:rPr>
          <w:rFonts w:asciiTheme="majorHAnsi" w:hAnsiTheme="majorHAnsi" w:cstheme="majorHAnsi"/>
        </w:rPr>
      </w:pPr>
      <w:r>
        <w:rPr>
          <w:rFonts w:asciiTheme="majorHAnsi" w:hAnsiTheme="majorHAnsi" w:cstheme="majorHAnsi"/>
        </w:rPr>
        <w:t xml:space="preserve"> </w:t>
      </w:r>
    </w:p>
    <w:p w14:paraId="740ECCB5">
      <w:pPr>
        <w:jc w:val="both"/>
        <w:rPr>
          <w:rFonts w:asciiTheme="majorHAnsi" w:hAnsiTheme="majorHAnsi" w:cstheme="majorHAnsi"/>
        </w:rPr>
      </w:pPr>
      <w:r>
        <w:rPr>
          <w:rFonts w:asciiTheme="majorHAnsi" w:hAnsiTheme="majorHAnsi" w:cstheme="majorHAnsi"/>
        </w:rPr>
        <w:t># Variables</w:t>
      </w:r>
    </w:p>
    <w:p w14:paraId="76D026D3">
      <w:pPr>
        <w:jc w:val="both"/>
        <w:rPr>
          <w:rFonts w:asciiTheme="majorHAnsi" w:hAnsiTheme="majorHAnsi" w:cstheme="majorHAnsi"/>
        </w:rPr>
      </w:pPr>
      <w:r>
        <w:rPr>
          <w:rFonts w:asciiTheme="majorHAnsi" w:hAnsiTheme="majorHAnsi" w:cstheme="majorHAnsi"/>
        </w:rPr>
        <w:t>RG="Group1CapstoneRG"</w:t>
      </w:r>
    </w:p>
    <w:p w14:paraId="2A6E5C39">
      <w:pPr>
        <w:jc w:val="both"/>
        <w:rPr>
          <w:rFonts w:asciiTheme="majorHAnsi" w:hAnsiTheme="majorHAnsi" w:cstheme="majorHAnsi"/>
        </w:rPr>
      </w:pPr>
      <w:r>
        <w:rPr>
          <w:rFonts w:asciiTheme="majorHAnsi" w:hAnsiTheme="majorHAnsi" w:cstheme="majorHAnsi"/>
        </w:rPr>
        <w:t>LOC="uksouth"</w:t>
      </w:r>
    </w:p>
    <w:p w14:paraId="66D4BC03">
      <w:pPr>
        <w:jc w:val="both"/>
        <w:rPr>
          <w:rFonts w:asciiTheme="majorHAnsi" w:hAnsiTheme="majorHAnsi" w:cstheme="majorHAnsi"/>
        </w:rPr>
      </w:pPr>
      <w:r>
        <w:rPr>
          <w:rFonts w:asciiTheme="majorHAnsi" w:hAnsiTheme="majorHAnsi" w:cstheme="majorHAnsi"/>
        </w:rPr>
        <w:t>VNET="Group1VNet"</w:t>
      </w:r>
    </w:p>
    <w:p w14:paraId="0A3DBFF8">
      <w:pPr>
        <w:jc w:val="both"/>
        <w:rPr>
          <w:rFonts w:asciiTheme="majorHAnsi" w:hAnsiTheme="majorHAnsi" w:cstheme="majorHAnsi"/>
        </w:rPr>
      </w:pPr>
      <w:r>
        <w:rPr>
          <w:rFonts w:asciiTheme="majorHAnsi" w:hAnsiTheme="majorHAnsi" w:cstheme="majorHAnsi"/>
        </w:rPr>
        <w:t>WEB_SUBNET="WebSubnet"</w:t>
      </w:r>
    </w:p>
    <w:p w14:paraId="7DFA50C0">
      <w:pPr>
        <w:jc w:val="both"/>
        <w:rPr>
          <w:rFonts w:asciiTheme="majorHAnsi" w:hAnsiTheme="majorHAnsi" w:cstheme="majorHAnsi"/>
        </w:rPr>
      </w:pPr>
      <w:r>
        <w:rPr>
          <w:rFonts w:asciiTheme="majorHAnsi" w:hAnsiTheme="majorHAnsi" w:cstheme="majorHAnsi"/>
        </w:rPr>
        <w:t>APP_SUBNET="AppSubnet"</w:t>
      </w:r>
    </w:p>
    <w:p w14:paraId="06F8D6C8">
      <w:pPr>
        <w:jc w:val="both"/>
        <w:rPr>
          <w:rFonts w:asciiTheme="majorHAnsi" w:hAnsiTheme="majorHAnsi" w:cstheme="majorHAnsi"/>
        </w:rPr>
      </w:pPr>
      <w:r>
        <w:rPr>
          <w:rFonts w:asciiTheme="majorHAnsi" w:hAnsiTheme="majorHAnsi" w:cstheme="majorHAnsi"/>
        </w:rPr>
        <w:t>DB_SUBNET="DBSubnet"</w:t>
      </w:r>
    </w:p>
    <w:p w14:paraId="1354620B">
      <w:pPr>
        <w:jc w:val="both"/>
        <w:rPr>
          <w:rFonts w:asciiTheme="majorHAnsi" w:hAnsiTheme="majorHAnsi" w:cstheme="majorHAnsi"/>
        </w:rPr>
      </w:pPr>
      <w:r>
        <w:rPr>
          <w:rFonts w:asciiTheme="majorHAnsi" w:hAnsiTheme="majorHAnsi" w:cstheme="majorHAnsi"/>
        </w:rPr>
        <w:t>WEB_NSG="Web_nsg"</w:t>
      </w:r>
    </w:p>
    <w:p w14:paraId="2741F9FE">
      <w:pPr>
        <w:jc w:val="both"/>
        <w:rPr>
          <w:rFonts w:asciiTheme="majorHAnsi" w:hAnsiTheme="majorHAnsi" w:cstheme="majorHAnsi"/>
        </w:rPr>
      </w:pPr>
      <w:r>
        <w:rPr>
          <w:rFonts w:asciiTheme="majorHAnsi" w:hAnsiTheme="majorHAnsi" w:cstheme="majorHAnsi"/>
        </w:rPr>
        <w:t>APP_NSG="App_nsg"</w:t>
      </w:r>
    </w:p>
    <w:p w14:paraId="29204F61">
      <w:pPr>
        <w:jc w:val="both"/>
        <w:rPr>
          <w:rFonts w:asciiTheme="majorHAnsi" w:hAnsiTheme="majorHAnsi" w:cstheme="majorHAnsi"/>
        </w:rPr>
      </w:pPr>
      <w:r>
        <w:rPr>
          <w:rFonts w:asciiTheme="majorHAnsi" w:hAnsiTheme="majorHAnsi" w:cstheme="majorHAnsi"/>
        </w:rPr>
        <w:t>DB_NSG="DB_nsg"</w:t>
      </w:r>
    </w:p>
    <w:p w14:paraId="5792085D">
      <w:pPr>
        <w:jc w:val="both"/>
        <w:rPr>
          <w:rFonts w:asciiTheme="majorHAnsi" w:hAnsiTheme="majorHAnsi" w:cstheme="majorHAnsi"/>
        </w:rPr>
      </w:pPr>
      <w:r>
        <w:rPr>
          <w:rFonts w:asciiTheme="majorHAnsi" w:hAnsiTheme="majorHAnsi" w:cstheme="majorHAnsi"/>
        </w:rPr>
        <w:t xml:space="preserve"> </w:t>
      </w:r>
    </w:p>
    <w:p w14:paraId="1857C69B">
      <w:pPr>
        <w:jc w:val="both"/>
        <w:rPr>
          <w:rFonts w:asciiTheme="majorHAnsi" w:hAnsiTheme="majorHAnsi" w:cstheme="majorHAnsi"/>
        </w:rPr>
      </w:pPr>
      <w:r>
        <w:rPr>
          <w:rFonts w:asciiTheme="majorHAnsi" w:hAnsiTheme="majorHAnsi" w:cstheme="majorHAnsi"/>
        </w:rPr>
        <w:t>WEB_VM="WEB_VM"</w:t>
      </w:r>
    </w:p>
    <w:p w14:paraId="7A6AF495">
      <w:pPr>
        <w:jc w:val="both"/>
        <w:rPr>
          <w:rFonts w:asciiTheme="majorHAnsi" w:hAnsiTheme="majorHAnsi" w:cstheme="majorHAnsi"/>
        </w:rPr>
      </w:pPr>
      <w:r>
        <w:rPr>
          <w:rFonts w:asciiTheme="majorHAnsi" w:hAnsiTheme="majorHAnsi" w:cstheme="majorHAnsi"/>
        </w:rPr>
        <w:t>APP_VM="APP_VM"</w:t>
      </w:r>
    </w:p>
    <w:p w14:paraId="7435F4E2">
      <w:pPr>
        <w:jc w:val="both"/>
        <w:rPr>
          <w:rFonts w:asciiTheme="majorHAnsi" w:hAnsiTheme="majorHAnsi" w:cstheme="majorHAnsi"/>
        </w:rPr>
      </w:pPr>
      <w:r>
        <w:rPr>
          <w:rFonts w:asciiTheme="majorHAnsi" w:hAnsiTheme="majorHAnsi" w:cstheme="majorHAnsi"/>
        </w:rPr>
        <w:t>DB_VM="DB_VM"</w:t>
      </w:r>
    </w:p>
    <w:p w14:paraId="55006C93">
      <w:pPr>
        <w:jc w:val="both"/>
        <w:rPr>
          <w:rFonts w:asciiTheme="majorHAnsi" w:hAnsiTheme="majorHAnsi" w:cstheme="majorHAnsi"/>
        </w:rPr>
      </w:pPr>
      <w:r>
        <w:rPr>
          <w:rFonts w:asciiTheme="majorHAnsi" w:hAnsiTheme="majorHAnsi" w:cstheme="majorHAnsi"/>
        </w:rPr>
        <w:t>ADMIN_USER="your_username"</w:t>
      </w:r>
    </w:p>
    <w:p w14:paraId="0C522197">
      <w:pPr>
        <w:jc w:val="both"/>
        <w:rPr>
          <w:rFonts w:asciiTheme="majorHAnsi" w:hAnsiTheme="majorHAnsi" w:cstheme="majorHAnsi"/>
        </w:rPr>
      </w:pPr>
      <w:r>
        <w:rPr>
          <w:rFonts w:asciiTheme="majorHAnsi" w:hAnsiTheme="majorHAnsi" w:cstheme="majorHAnsi"/>
        </w:rPr>
        <w:t>ADMIN_PASS="Gloriaayool@</w:t>
      </w:r>
      <w:r>
        <w:rPr>
          <w:rFonts w:hint="default" w:asciiTheme="majorHAnsi" w:hAnsiTheme="majorHAnsi" w:cstheme="majorHAnsi"/>
          <w:lang w:val="en-US"/>
        </w:rPr>
        <w:t>6</w:t>
      </w:r>
      <w:r>
        <w:rPr>
          <w:rFonts w:asciiTheme="majorHAnsi" w:hAnsiTheme="majorHAnsi" w:cstheme="majorHAnsi"/>
        </w:rPr>
        <w:t>9" #password should contain at least a symbol, a capital letter and not less than 12 characters</w:t>
      </w:r>
    </w:p>
    <w:p w14:paraId="45DF5DB2">
      <w:pPr>
        <w:jc w:val="both"/>
        <w:rPr>
          <w:rFonts w:asciiTheme="majorHAnsi" w:hAnsiTheme="majorHAnsi" w:cstheme="majorHAnsi"/>
        </w:rPr>
      </w:pPr>
      <w:r>
        <w:rPr>
          <w:rFonts w:asciiTheme="majorHAnsi" w:hAnsiTheme="majorHAnsi" w:cstheme="majorHAnsi"/>
        </w:rPr>
        <w:t>VM_SIZE="Standard_B1s"</w:t>
      </w:r>
    </w:p>
    <w:p w14:paraId="251A4637">
      <w:pPr>
        <w:jc w:val="both"/>
        <w:rPr>
          <w:rFonts w:asciiTheme="majorHAnsi" w:hAnsiTheme="majorHAnsi" w:cstheme="majorHAnsi"/>
        </w:rPr>
      </w:pPr>
      <w:r>
        <w:rPr>
          <w:rFonts w:asciiTheme="majorHAnsi" w:hAnsiTheme="majorHAnsi" w:cstheme="majorHAnsi"/>
        </w:rPr>
        <w:t xml:space="preserve"> </w:t>
      </w:r>
      <w:bookmarkStart w:id="0" w:name="_GoBack"/>
      <w:bookmarkEnd w:id="0"/>
    </w:p>
    <w:p w14:paraId="7C046991">
      <w:pPr>
        <w:jc w:val="both"/>
        <w:rPr>
          <w:rFonts w:asciiTheme="majorHAnsi" w:hAnsiTheme="majorHAnsi" w:cstheme="majorHAnsi"/>
        </w:rPr>
      </w:pPr>
      <w:r>
        <w:rPr>
          <w:rFonts w:asciiTheme="majorHAnsi" w:hAnsiTheme="majorHAnsi" w:cstheme="majorHAnsi"/>
        </w:rPr>
        <w:t>#  Create Resource Group</w:t>
      </w:r>
    </w:p>
    <w:p w14:paraId="5052EBB7">
      <w:pPr>
        <w:jc w:val="both"/>
        <w:rPr>
          <w:rFonts w:asciiTheme="majorHAnsi" w:hAnsiTheme="majorHAnsi" w:cstheme="majorHAnsi"/>
        </w:rPr>
      </w:pPr>
      <w:r>
        <w:rPr>
          <w:rFonts w:asciiTheme="majorHAnsi" w:hAnsiTheme="majorHAnsi" w:cstheme="majorHAnsi"/>
        </w:rPr>
        <w:t>echo "Creating Resource Group in $LOC..."</w:t>
      </w:r>
    </w:p>
    <w:p w14:paraId="1829B80E">
      <w:pPr>
        <w:jc w:val="both"/>
        <w:rPr>
          <w:rFonts w:asciiTheme="majorHAnsi" w:hAnsiTheme="majorHAnsi" w:cstheme="majorHAnsi"/>
        </w:rPr>
      </w:pPr>
      <w:r>
        <w:rPr>
          <w:rFonts w:asciiTheme="majorHAnsi" w:hAnsiTheme="majorHAnsi" w:cstheme="majorHAnsi"/>
        </w:rPr>
        <w:t>az group create --name $RG --location $LOC</w:t>
      </w:r>
    </w:p>
    <w:p w14:paraId="1386AC22">
      <w:pPr>
        <w:jc w:val="both"/>
        <w:rPr>
          <w:rFonts w:asciiTheme="majorHAnsi" w:hAnsiTheme="majorHAnsi" w:cstheme="majorHAnsi"/>
        </w:rPr>
      </w:pPr>
      <w:r>
        <w:rPr>
          <w:rFonts w:asciiTheme="majorHAnsi" w:hAnsiTheme="majorHAnsi" w:cstheme="majorHAnsi"/>
        </w:rPr>
        <w:t xml:space="preserve"> </w:t>
      </w:r>
    </w:p>
    <w:p w14:paraId="30864CEC">
      <w:pPr>
        <w:jc w:val="both"/>
        <w:rPr>
          <w:rFonts w:asciiTheme="majorHAnsi" w:hAnsiTheme="majorHAnsi" w:cstheme="majorHAnsi"/>
        </w:rPr>
      </w:pPr>
      <w:r>
        <w:rPr>
          <w:rFonts w:asciiTheme="majorHAnsi" w:hAnsiTheme="majorHAnsi" w:cstheme="majorHAnsi"/>
        </w:rPr>
        <w:t>#  Create Virtual Network and Subnets</w:t>
      </w:r>
    </w:p>
    <w:p w14:paraId="2B41D8E5">
      <w:pPr>
        <w:jc w:val="both"/>
        <w:rPr>
          <w:rFonts w:asciiTheme="majorHAnsi" w:hAnsiTheme="majorHAnsi" w:cstheme="majorHAnsi"/>
        </w:rPr>
      </w:pPr>
      <w:r>
        <w:rPr>
          <w:rFonts w:asciiTheme="majorHAnsi" w:hAnsiTheme="majorHAnsi" w:cstheme="majorHAnsi"/>
        </w:rPr>
        <w:t>echo "Creating VNet and Subnets..."</w:t>
      </w:r>
    </w:p>
    <w:p w14:paraId="182A96E5">
      <w:pPr>
        <w:jc w:val="both"/>
        <w:rPr>
          <w:rFonts w:asciiTheme="majorHAnsi" w:hAnsiTheme="majorHAnsi" w:cstheme="majorHAnsi"/>
        </w:rPr>
      </w:pPr>
      <w:r>
        <w:rPr>
          <w:rFonts w:asciiTheme="majorHAnsi" w:hAnsiTheme="majorHAnsi" w:cstheme="majorHAnsi"/>
        </w:rPr>
        <w:t>az network vnet create -g $RG -n $VNET --address-prefix 10.0.0.0/16 --subnet-name $WEB_SUBNET --subnet-prefix 10.0.1.0/24</w:t>
      </w:r>
    </w:p>
    <w:p w14:paraId="34EB9088">
      <w:pPr>
        <w:jc w:val="both"/>
        <w:rPr>
          <w:rFonts w:asciiTheme="majorHAnsi" w:hAnsiTheme="majorHAnsi" w:cstheme="majorHAnsi"/>
        </w:rPr>
      </w:pPr>
      <w:r>
        <w:rPr>
          <w:rFonts w:asciiTheme="majorHAnsi" w:hAnsiTheme="majorHAnsi" w:cstheme="majorHAnsi"/>
        </w:rPr>
        <w:t>az network vnet subnet create -g $RG --vnet-name $VNET -n $APP_SUBNET --address-prefix 10.0.2.0/24</w:t>
      </w:r>
    </w:p>
    <w:p w14:paraId="4C1473DE">
      <w:pPr>
        <w:jc w:val="both"/>
        <w:rPr>
          <w:rFonts w:asciiTheme="majorHAnsi" w:hAnsiTheme="majorHAnsi" w:cstheme="majorHAnsi"/>
        </w:rPr>
      </w:pPr>
      <w:r>
        <w:rPr>
          <w:rFonts w:asciiTheme="majorHAnsi" w:hAnsiTheme="majorHAnsi" w:cstheme="majorHAnsi"/>
        </w:rPr>
        <w:t>az network vnet subnet create -g $RG --vnet-name $VNET -n $DB_SUBNET --address-prefix 10.0.3.0/24</w:t>
      </w:r>
    </w:p>
    <w:p w14:paraId="47ADE9E8">
      <w:pPr>
        <w:jc w:val="both"/>
        <w:rPr>
          <w:rFonts w:asciiTheme="majorHAnsi" w:hAnsiTheme="majorHAnsi" w:cstheme="majorHAnsi"/>
        </w:rPr>
      </w:pPr>
      <w:r>
        <w:rPr>
          <w:rFonts w:asciiTheme="majorHAnsi" w:hAnsiTheme="majorHAnsi" w:cstheme="majorHAnsi"/>
        </w:rPr>
        <w:t>#  Create Network Security Groups</w:t>
      </w:r>
    </w:p>
    <w:p w14:paraId="75F35673">
      <w:pPr>
        <w:jc w:val="both"/>
        <w:rPr>
          <w:rFonts w:asciiTheme="majorHAnsi" w:hAnsiTheme="majorHAnsi" w:cstheme="majorHAnsi"/>
        </w:rPr>
      </w:pPr>
      <w:r>
        <w:rPr>
          <w:rFonts w:asciiTheme="majorHAnsi" w:hAnsiTheme="majorHAnsi" w:cstheme="majorHAnsi"/>
        </w:rPr>
        <w:t>echo "Creating NSGs..."</w:t>
      </w:r>
    </w:p>
    <w:p w14:paraId="13486C92">
      <w:pPr>
        <w:jc w:val="both"/>
        <w:rPr>
          <w:rFonts w:asciiTheme="majorHAnsi" w:hAnsiTheme="majorHAnsi" w:cstheme="majorHAnsi"/>
        </w:rPr>
      </w:pPr>
      <w:r>
        <w:rPr>
          <w:rFonts w:asciiTheme="majorHAnsi" w:hAnsiTheme="majorHAnsi" w:cstheme="majorHAnsi"/>
        </w:rPr>
        <w:t>az network nsg create -g $RG -n $WEB_NSG --location $LOC</w:t>
      </w:r>
    </w:p>
    <w:p w14:paraId="5C79DB01">
      <w:pPr>
        <w:jc w:val="both"/>
        <w:rPr>
          <w:rFonts w:asciiTheme="majorHAnsi" w:hAnsiTheme="majorHAnsi" w:cstheme="majorHAnsi"/>
        </w:rPr>
      </w:pPr>
      <w:r>
        <w:rPr>
          <w:rFonts w:asciiTheme="majorHAnsi" w:hAnsiTheme="majorHAnsi" w:cstheme="majorHAnsi"/>
        </w:rPr>
        <w:t>az network nsg create -g $RG -n $APP_NSG --location $LOC</w:t>
      </w:r>
    </w:p>
    <w:p w14:paraId="49D39785">
      <w:pPr>
        <w:jc w:val="both"/>
        <w:rPr>
          <w:rFonts w:asciiTheme="majorHAnsi" w:hAnsiTheme="majorHAnsi" w:cstheme="majorHAnsi"/>
        </w:rPr>
      </w:pPr>
      <w:r>
        <w:rPr>
          <w:rFonts w:asciiTheme="majorHAnsi" w:hAnsiTheme="majorHAnsi" w:cstheme="majorHAnsi"/>
        </w:rPr>
        <w:t>az network nsg create -g $RG -n $DB_NSG --location $LOC</w:t>
      </w:r>
    </w:p>
    <w:p w14:paraId="5568A135">
      <w:pPr>
        <w:jc w:val="both"/>
        <w:rPr>
          <w:rFonts w:asciiTheme="majorHAnsi" w:hAnsiTheme="majorHAnsi" w:cstheme="majorHAnsi"/>
        </w:rPr>
      </w:pPr>
      <w:r>
        <w:rPr>
          <w:rFonts w:asciiTheme="majorHAnsi" w:hAnsiTheme="majorHAnsi" w:cstheme="majorHAnsi"/>
        </w:rPr>
        <w:t xml:space="preserve"> </w:t>
      </w:r>
    </w:p>
    <w:p w14:paraId="29FD4A91">
      <w:pPr>
        <w:jc w:val="both"/>
        <w:rPr>
          <w:rFonts w:asciiTheme="majorHAnsi" w:hAnsiTheme="majorHAnsi" w:cstheme="majorHAnsi"/>
        </w:rPr>
      </w:pPr>
      <w:r>
        <w:rPr>
          <w:rFonts w:asciiTheme="majorHAnsi" w:hAnsiTheme="majorHAnsi" w:cstheme="majorHAnsi"/>
        </w:rPr>
        <w:t>#  Configure NSG Rules</w:t>
      </w:r>
    </w:p>
    <w:p w14:paraId="75226E1F">
      <w:pPr>
        <w:jc w:val="both"/>
        <w:rPr>
          <w:rFonts w:asciiTheme="majorHAnsi" w:hAnsiTheme="majorHAnsi" w:cstheme="majorHAnsi"/>
        </w:rPr>
      </w:pPr>
      <w:r>
        <w:rPr>
          <w:rFonts w:asciiTheme="majorHAnsi" w:hAnsiTheme="majorHAnsi" w:cstheme="majorHAnsi"/>
        </w:rPr>
        <w:t>echo "Configuring NSG Rules..."</w:t>
      </w:r>
    </w:p>
    <w:p w14:paraId="44E7861C">
      <w:pPr>
        <w:jc w:val="both"/>
        <w:rPr>
          <w:rFonts w:asciiTheme="majorHAnsi" w:hAnsiTheme="majorHAnsi" w:cstheme="majorHAnsi"/>
        </w:rPr>
      </w:pPr>
      <w:r>
        <w:rPr>
          <w:rFonts w:asciiTheme="majorHAnsi" w:hAnsiTheme="majorHAnsi" w:cstheme="majorHAnsi"/>
        </w:rPr>
        <w:t xml:space="preserve"> </w:t>
      </w:r>
    </w:p>
    <w:p w14:paraId="0110BAEA">
      <w:pPr>
        <w:jc w:val="both"/>
        <w:rPr>
          <w:rFonts w:asciiTheme="majorHAnsi" w:hAnsiTheme="majorHAnsi" w:cstheme="majorHAnsi"/>
        </w:rPr>
      </w:pPr>
      <w:r>
        <w:rPr>
          <w:rFonts w:asciiTheme="majorHAnsi" w:hAnsiTheme="majorHAnsi" w:cstheme="majorHAnsi"/>
        </w:rPr>
        <w:t># --- Web Tier Rules ---</w:t>
      </w:r>
    </w:p>
    <w:p w14:paraId="79DF5535">
      <w:pPr>
        <w:jc w:val="both"/>
        <w:rPr>
          <w:rFonts w:asciiTheme="majorHAnsi" w:hAnsiTheme="majorHAnsi" w:cstheme="majorHAnsi"/>
        </w:rPr>
      </w:pPr>
      <w:r>
        <w:rPr>
          <w:rFonts w:asciiTheme="majorHAnsi" w:hAnsiTheme="majorHAnsi" w:cstheme="majorHAnsi"/>
        </w:rPr>
        <w:t>az network nsg rule create -g $RG --nsg-name $WEB_NSG -n AllowWebHTTP --priority 100 --protocol Tcp --destination-port-ranges 80 --access Allow --direction Inbound</w:t>
      </w:r>
    </w:p>
    <w:p w14:paraId="07D4C6EC">
      <w:pPr>
        <w:jc w:val="both"/>
        <w:rPr>
          <w:rFonts w:asciiTheme="majorHAnsi" w:hAnsiTheme="majorHAnsi" w:cstheme="majorHAnsi"/>
        </w:rPr>
      </w:pPr>
      <w:r>
        <w:rPr>
          <w:rFonts w:asciiTheme="majorHAnsi" w:hAnsiTheme="majorHAnsi" w:cstheme="majorHAnsi"/>
        </w:rPr>
        <w:t xml:space="preserve"> </w:t>
      </w:r>
    </w:p>
    <w:p w14:paraId="08E003B6">
      <w:pPr>
        <w:jc w:val="both"/>
        <w:rPr>
          <w:rFonts w:asciiTheme="majorHAnsi" w:hAnsiTheme="majorHAnsi" w:cstheme="majorHAnsi"/>
        </w:rPr>
      </w:pPr>
      <w:r>
        <w:rPr>
          <w:rFonts w:asciiTheme="majorHAnsi" w:hAnsiTheme="majorHAnsi" w:cstheme="majorHAnsi"/>
        </w:rPr>
        <w:t>az network nsg rule create -g $RG --nsg-name $WEB_NSG -n AllowWebSSH --priority 110 --protocol Tcp --destination-port-ranges 22 --access Allow --direction Inbound</w:t>
      </w:r>
    </w:p>
    <w:p w14:paraId="14FB0488">
      <w:pPr>
        <w:jc w:val="both"/>
        <w:rPr>
          <w:rFonts w:asciiTheme="majorHAnsi" w:hAnsiTheme="majorHAnsi" w:cstheme="majorHAnsi"/>
        </w:rPr>
      </w:pPr>
      <w:r>
        <w:rPr>
          <w:rFonts w:asciiTheme="majorHAnsi" w:hAnsiTheme="majorHAnsi" w:cstheme="majorHAnsi"/>
        </w:rPr>
        <w:t xml:space="preserve"> </w:t>
      </w:r>
    </w:p>
    <w:p w14:paraId="7CE99DB5">
      <w:pPr>
        <w:jc w:val="both"/>
        <w:rPr>
          <w:rFonts w:asciiTheme="majorHAnsi" w:hAnsiTheme="majorHAnsi" w:cstheme="majorHAnsi"/>
        </w:rPr>
      </w:pPr>
      <w:r>
        <w:rPr>
          <w:rFonts w:asciiTheme="majorHAnsi" w:hAnsiTheme="majorHAnsi" w:cstheme="majorHAnsi"/>
        </w:rPr>
        <w:t># --- App Tier Rules ---</w:t>
      </w:r>
    </w:p>
    <w:p w14:paraId="295433D3">
      <w:pPr>
        <w:jc w:val="both"/>
        <w:rPr>
          <w:rFonts w:asciiTheme="majorHAnsi" w:hAnsiTheme="majorHAnsi" w:cstheme="majorHAnsi"/>
        </w:rPr>
      </w:pPr>
      <w:r>
        <w:rPr>
          <w:rFonts w:asciiTheme="majorHAnsi" w:hAnsiTheme="majorHAnsi" w:cstheme="majorHAnsi"/>
        </w:rPr>
        <w:t>az network nsg rule create -g $RG --nsg-name $APP_NSG -n AllowWebToApp --priority 100 --protocol Tcp --source-address-prefixes 10.0.1.0/24 --destination-port-ranges 80 --access Allow --direction Inbound</w:t>
      </w:r>
    </w:p>
    <w:p w14:paraId="1E54DDED">
      <w:pPr>
        <w:jc w:val="both"/>
        <w:rPr>
          <w:rFonts w:asciiTheme="majorHAnsi" w:hAnsiTheme="majorHAnsi" w:cstheme="majorHAnsi"/>
        </w:rPr>
      </w:pPr>
      <w:r>
        <w:rPr>
          <w:rFonts w:asciiTheme="majorHAnsi" w:hAnsiTheme="majorHAnsi" w:cstheme="majorHAnsi"/>
        </w:rPr>
        <w:t xml:space="preserve"> </w:t>
      </w:r>
    </w:p>
    <w:p w14:paraId="38D29062">
      <w:pPr>
        <w:jc w:val="both"/>
        <w:rPr>
          <w:rFonts w:asciiTheme="majorHAnsi" w:hAnsiTheme="majorHAnsi" w:cstheme="majorHAnsi"/>
        </w:rPr>
      </w:pPr>
      <w:r>
        <w:rPr>
          <w:rFonts w:asciiTheme="majorHAnsi" w:hAnsiTheme="majorHAnsi" w:cstheme="majorHAnsi"/>
        </w:rPr>
        <w:t># Allow SSH from Web subnet (optional)</w:t>
      </w:r>
    </w:p>
    <w:p w14:paraId="00F9DDCA">
      <w:pPr>
        <w:jc w:val="both"/>
        <w:rPr>
          <w:rFonts w:asciiTheme="majorHAnsi" w:hAnsiTheme="majorHAnsi" w:cstheme="majorHAnsi"/>
        </w:rPr>
      </w:pPr>
      <w:r>
        <w:rPr>
          <w:rFonts w:asciiTheme="majorHAnsi" w:hAnsiTheme="majorHAnsi" w:cstheme="majorHAnsi"/>
        </w:rPr>
        <w:t>az network nsg rule create -g $RG --nsg-name $APP_NSG -n AllowSSHFromWeb --priority 120 --protocol Tcp --source-address-prefixes 10.0.1.0/24 --destination-port-ranges 22 --access Allow --direction Inbound</w:t>
      </w:r>
    </w:p>
    <w:p w14:paraId="0CBE4E3A">
      <w:pPr>
        <w:jc w:val="both"/>
        <w:rPr>
          <w:rFonts w:asciiTheme="majorHAnsi" w:hAnsiTheme="majorHAnsi" w:cstheme="majorHAnsi"/>
        </w:rPr>
      </w:pPr>
      <w:r>
        <w:rPr>
          <w:rFonts w:asciiTheme="majorHAnsi" w:hAnsiTheme="majorHAnsi" w:cstheme="majorHAnsi"/>
        </w:rPr>
        <w:t xml:space="preserve"> </w:t>
      </w:r>
    </w:p>
    <w:p w14:paraId="7BCBB141">
      <w:pPr>
        <w:jc w:val="both"/>
        <w:rPr>
          <w:rFonts w:asciiTheme="majorHAnsi" w:hAnsiTheme="majorHAnsi" w:cstheme="majorHAnsi"/>
        </w:rPr>
      </w:pPr>
      <w:r>
        <w:rPr>
          <w:rFonts w:asciiTheme="majorHAnsi" w:hAnsiTheme="majorHAnsi" w:cstheme="majorHAnsi"/>
        </w:rPr>
        <w:t># --- DB Tier Rules ---</w:t>
      </w:r>
    </w:p>
    <w:p w14:paraId="505BFA12">
      <w:pPr>
        <w:jc w:val="both"/>
        <w:rPr>
          <w:rFonts w:asciiTheme="majorHAnsi" w:hAnsiTheme="majorHAnsi" w:cstheme="majorHAnsi"/>
        </w:rPr>
      </w:pPr>
      <w:r>
        <w:rPr>
          <w:rFonts w:asciiTheme="majorHAnsi" w:hAnsiTheme="majorHAnsi" w:cstheme="majorHAnsi"/>
        </w:rPr>
        <w:t>az network nsg rule create -g $RG --nsg-name $DB_NSG -n AllowAppToDB --priority 100 --protocol Tcp --source-address-prefixes 10.0.2.0/24 --destination-port-ranges 3306 --access Allow --direction Inbound</w:t>
      </w:r>
    </w:p>
    <w:p w14:paraId="73955289">
      <w:pPr>
        <w:jc w:val="both"/>
        <w:rPr>
          <w:rFonts w:asciiTheme="majorHAnsi" w:hAnsiTheme="majorHAnsi" w:cstheme="majorHAnsi"/>
        </w:rPr>
      </w:pPr>
      <w:r>
        <w:rPr>
          <w:rFonts w:asciiTheme="majorHAnsi" w:hAnsiTheme="majorHAnsi" w:cstheme="majorHAnsi"/>
        </w:rPr>
        <w:t xml:space="preserve"> </w:t>
      </w:r>
    </w:p>
    <w:p w14:paraId="428C5558">
      <w:pPr>
        <w:jc w:val="both"/>
        <w:rPr>
          <w:rFonts w:asciiTheme="majorHAnsi" w:hAnsiTheme="majorHAnsi" w:cstheme="majorHAnsi"/>
        </w:rPr>
      </w:pPr>
      <w:r>
        <w:rPr>
          <w:rFonts w:asciiTheme="majorHAnsi" w:hAnsiTheme="majorHAnsi" w:cstheme="majorHAnsi"/>
        </w:rPr>
        <w:t># Allow SSH from App subnet (optional)</w:t>
      </w:r>
    </w:p>
    <w:p w14:paraId="1CB2E950">
      <w:pPr>
        <w:jc w:val="both"/>
        <w:rPr>
          <w:rFonts w:asciiTheme="majorHAnsi" w:hAnsiTheme="majorHAnsi" w:cstheme="majorHAnsi"/>
        </w:rPr>
      </w:pPr>
      <w:r>
        <w:rPr>
          <w:rFonts w:asciiTheme="majorHAnsi" w:hAnsiTheme="majorHAnsi" w:cstheme="majorHAnsi"/>
        </w:rPr>
        <w:t>az network nsg rule create -g $RG --nsg-name $DB_NSG -n AllowSSHFromApp --priority 120 --protocol Tcp --source-address-prefixes 10.0.2.0/24 --destination-port-ranges 22 --access Allow --direction Inbound</w:t>
      </w:r>
    </w:p>
    <w:p w14:paraId="16AD5B76">
      <w:pPr>
        <w:jc w:val="both"/>
        <w:rPr>
          <w:rFonts w:asciiTheme="majorHAnsi" w:hAnsiTheme="majorHAnsi" w:cstheme="majorHAnsi"/>
        </w:rPr>
      </w:pPr>
      <w:r>
        <w:rPr>
          <w:rFonts w:asciiTheme="majorHAnsi" w:hAnsiTheme="majorHAnsi" w:cstheme="majorHAnsi"/>
        </w:rPr>
        <w:t>#  Create NICs and Attach NSGs</w:t>
      </w:r>
    </w:p>
    <w:p w14:paraId="139A7697">
      <w:pPr>
        <w:jc w:val="both"/>
        <w:rPr>
          <w:rFonts w:asciiTheme="majorHAnsi" w:hAnsiTheme="majorHAnsi" w:cstheme="majorHAnsi"/>
        </w:rPr>
      </w:pPr>
      <w:r>
        <w:rPr>
          <w:rFonts w:asciiTheme="majorHAnsi" w:hAnsiTheme="majorHAnsi" w:cstheme="majorHAnsi"/>
        </w:rPr>
        <w:t>echo "Creating NICs..."</w:t>
      </w:r>
    </w:p>
    <w:p w14:paraId="27C44597">
      <w:pPr>
        <w:jc w:val="both"/>
        <w:rPr>
          <w:rFonts w:asciiTheme="majorHAnsi" w:hAnsiTheme="majorHAnsi" w:cstheme="majorHAnsi"/>
        </w:rPr>
      </w:pPr>
      <w:r>
        <w:rPr>
          <w:rFonts w:asciiTheme="majorHAnsi" w:hAnsiTheme="majorHAnsi" w:cstheme="majorHAnsi"/>
        </w:rPr>
        <w:t>az network nic create -g $RG -n WebNIC --vnet-name $VNET --subnet $WEB_SUBNET --network-security-group $WEB_NSG</w:t>
      </w:r>
    </w:p>
    <w:p w14:paraId="2FAE7751">
      <w:pPr>
        <w:jc w:val="both"/>
        <w:rPr>
          <w:rFonts w:asciiTheme="majorHAnsi" w:hAnsiTheme="majorHAnsi" w:cstheme="majorHAnsi"/>
        </w:rPr>
      </w:pPr>
      <w:r>
        <w:rPr>
          <w:rFonts w:asciiTheme="majorHAnsi" w:hAnsiTheme="majorHAnsi" w:cstheme="majorHAnsi"/>
        </w:rPr>
        <w:t>az network nic create -g $RG -n AppNIC --vnet-name $VNET --subnet $APP_SUBNET --network-security-group $APP_NSG</w:t>
      </w:r>
    </w:p>
    <w:p w14:paraId="53242083">
      <w:pPr>
        <w:jc w:val="both"/>
        <w:rPr>
          <w:rFonts w:asciiTheme="majorHAnsi" w:hAnsiTheme="majorHAnsi" w:cstheme="majorHAnsi"/>
        </w:rPr>
      </w:pPr>
      <w:r>
        <w:rPr>
          <w:rFonts w:asciiTheme="majorHAnsi" w:hAnsiTheme="majorHAnsi" w:cstheme="majorHAnsi"/>
        </w:rPr>
        <w:t>az network nic create -g $RG -n DbNIC --vnet-name $VNET --subnet $DB_SUBNET --network-security-group $DB_NSG</w:t>
      </w:r>
    </w:p>
    <w:p w14:paraId="2C00235F">
      <w:pPr>
        <w:jc w:val="both"/>
        <w:rPr>
          <w:rFonts w:asciiTheme="majorHAnsi" w:hAnsiTheme="majorHAnsi" w:cstheme="majorHAnsi"/>
        </w:rPr>
      </w:pPr>
      <w:r>
        <w:rPr>
          <w:rFonts w:asciiTheme="majorHAnsi" w:hAnsiTheme="majorHAnsi" w:cstheme="majorHAnsi"/>
        </w:rPr>
        <w:t xml:space="preserve"> </w:t>
      </w:r>
    </w:p>
    <w:p w14:paraId="1C59CEED">
      <w:pPr>
        <w:jc w:val="both"/>
        <w:rPr>
          <w:rFonts w:asciiTheme="majorHAnsi" w:hAnsiTheme="majorHAnsi" w:cstheme="majorHAnsi"/>
        </w:rPr>
      </w:pPr>
      <w:r>
        <w:rPr>
          <w:rFonts w:asciiTheme="majorHAnsi" w:hAnsiTheme="majorHAnsi" w:cstheme="majorHAnsi"/>
        </w:rPr>
        <w:t>#  Create Public IP for Web VM</w:t>
      </w:r>
    </w:p>
    <w:p w14:paraId="3C6424A7">
      <w:pPr>
        <w:jc w:val="both"/>
        <w:rPr>
          <w:rFonts w:asciiTheme="majorHAnsi" w:hAnsiTheme="majorHAnsi" w:cstheme="majorHAnsi"/>
        </w:rPr>
      </w:pPr>
      <w:r>
        <w:rPr>
          <w:rFonts w:asciiTheme="majorHAnsi" w:hAnsiTheme="majorHAnsi" w:cstheme="majorHAnsi"/>
        </w:rPr>
        <w:t>echo "Creating Public IP for Web_VM..."</w:t>
      </w:r>
    </w:p>
    <w:p w14:paraId="68DEEA3D">
      <w:pPr>
        <w:jc w:val="both"/>
        <w:rPr>
          <w:rFonts w:asciiTheme="majorHAnsi" w:hAnsiTheme="majorHAnsi" w:cstheme="majorHAnsi"/>
        </w:rPr>
      </w:pPr>
      <w:r>
        <w:rPr>
          <w:rFonts w:asciiTheme="majorHAnsi" w:hAnsiTheme="majorHAnsi" w:cstheme="majorHAnsi"/>
        </w:rPr>
        <w:t>az network public-ip create -g $RG -n Web_VMPublicIP --sku Standard --allocation-method Static</w:t>
      </w:r>
    </w:p>
    <w:p w14:paraId="4ACD229E">
      <w:pPr>
        <w:jc w:val="both"/>
        <w:rPr>
          <w:rFonts w:asciiTheme="majorHAnsi" w:hAnsiTheme="majorHAnsi" w:cstheme="majorHAnsi"/>
        </w:rPr>
      </w:pPr>
      <w:r>
        <w:rPr>
          <w:rFonts w:asciiTheme="majorHAnsi" w:hAnsiTheme="majorHAnsi" w:cstheme="majorHAnsi"/>
        </w:rPr>
        <w:t xml:space="preserve"> </w:t>
      </w:r>
    </w:p>
    <w:p w14:paraId="3AB5D5ED">
      <w:pPr>
        <w:jc w:val="both"/>
        <w:rPr>
          <w:rFonts w:asciiTheme="majorHAnsi" w:hAnsiTheme="majorHAnsi" w:cstheme="majorHAnsi"/>
        </w:rPr>
      </w:pPr>
      <w:r>
        <w:rPr>
          <w:rFonts w:asciiTheme="majorHAnsi" w:hAnsiTheme="majorHAnsi" w:cstheme="majorHAnsi"/>
        </w:rPr>
        <w:t>#  Update Web NIC with Public IP</w:t>
      </w:r>
    </w:p>
    <w:p w14:paraId="6CDCA65C">
      <w:pPr>
        <w:jc w:val="both"/>
        <w:rPr>
          <w:rFonts w:asciiTheme="majorHAnsi" w:hAnsiTheme="majorHAnsi" w:cstheme="majorHAnsi"/>
        </w:rPr>
      </w:pPr>
      <w:r>
        <w:rPr>
          <w:rFonts w:asciiTheme="majorHAnsi" w:hAnsiTheme="majorHAnsi" w:cstheme="majorHAnsi"/>
        </w:rPr>
        <w:t>echo "Attaching Public IP to WebNIC..."</w:t>
      </w:r>
    </w:p>
    <w:p w14:paraId="67E6F947">
      <w:pPr>
        <w:jc w:val="both"/>
        <w:rPr>
          <w:rFonts w:asciiTheme="majorHAnsi" w:hAnsiTheme="majorHAnsi" w:cstheme="majorHAnsi"/>
        </w:rPr>
      </w:pPr>
      <w:r>
        <w:rPr>
          <w:rFonts w:asciiTheme="majorHAnsi" w:hAnsiTheme="majorHAnsi" w:cstheme="majorHAnsi"/>
        </w:rPr>
        <w:t>az network nic ip-config update -g $RG --nic-name WebNIC --name ipconfig1 --public-ip-address WebVMPublicIP</w:t>
      </w:r>
    </w:p>
    <w:p w14:paraId="22F5FB53">
      <w:pPr>
        <w:jc w:val="both"/>
        <w:rPr>
          <w:rFonts w:asciiTheme="majorHAnsi" w:hAnsiTheme="majorHAnsi" w:cstheme="majorHAnsi"/>
        </w:rPr>
      </w:pPr>
      <w:r>
        <w:rPr>
          <w:rFonts w:asciiTheme="majorHAnsi" w:hAnsiTheme="majorHAnsi" w:cstheme="majorHAnsi"/>
        </w:rPr>
        <w:t xml:space="preserve"> </w:t>
      </w:r>
    </w:p>
    <w:p w14:paraId="51B77385">
      <w:pPr>
        <w:jc w:val="both"/>
        <w:rPr>
          <w:rFonts w:asciiTheme="majorHAnsi" w:hAnsiTheme="majorHAnsi" w:cstheme="majorHAnsi"/>
        </w:rPr>
      </w:pPr>
      <w:r>
        <w:rPr>
          <w:rFonts w:asciiTheme="majorHAnsi" w:hAnsiTheme="majorHAnsi" w:cstheme="majorHAnsi"/>
        </w:rPr>
        <w:t>#  Deploy Linux VMs</w:t>
      </w:r>
    </w:p>
    <w:p w14:paraId="05D7A364">
      <w:pPr>
        <w:jc w:val="both"/>
        <w:rPr>
          <w:rFonts w:asciiTheme="majorHAnsi" w:hAnsiTheme="majorHAnsi" w:cstheme="majorHAnsi"/>
        </w:rPr>
      </w:pPr>
      <w:r>
        <w:rPr>
          <w:rFonts w:asciiTheme="majorHAnsi" w:hAnsiTheme="majorHAnsi" w:cstheme="majorHAnsi"/>
        </w:rPr>
        <w:t>echo "Deploying Linux VMs in $LOC..."</w:t>
      </w:r>
    </w:p>
    <w:p w14:paraId="3CA3E049">
      <w:pPr>
        <w:jc w:val="both"/>
        <w:rPr>
          <w:rFonts w:asciiTheme="majorHAnsi" w:hAnsiTheme="majorHAnsi" w:cstheme="majorHAnsi"/>
        </w:rPr>
      </w:pPr>
      <w:r>
        <w:rPr>
          <w:rFonts w:asciiTheme="majorHAnsi" w:hAnsiTheme="majorHAnsi" w:cstheme="majorHAnsi"/>
        </w:rPr>
        <w:t>az vm create -g $RG -n $WEB_VM --nics WebNIC --image Ubuntu2204 --size $VM_SIZE --admin-username $ADMIN_USER --admin-password $ADMIN_PASS --public-ip-sku Standard --location $LOC</w:t>
      </w:r>
    </w:p>
    <w:p w14:paraId="75E029C2">
      <w:pPr>
        <w:jc w:val="both"/>
        <w:rPr>
          <w:rFonts w:asciiTheme="majorHAnsi" w:hAnsiTheme="majorHAnsi" w:cstheme="majorHAnsi"/>
        </w:rPr>
      </w:pPr>
      <w:r>
        <w:rPr>
          <w:rFonts w:asciiTheme="majorHAnsi" w:hAnsiTheme="majorHAnsi" w:cstheme="majorHAnsi"/>
        </w:rPr>
        <w:t xml:space="preserve"> </w:t>
      </w:r>
    </w:p>
    <w:p w14:paraId="33AEDE21">
      <w:pPr>
        <w:jc w:val="both"/>
        <w:rPr>
          <w:rFonts w:asciiTheme="majorHAnsi" w:hAnsiTheme="majorHAnsi" w:cstheme="majorHAnsi"/>
        </w:rPr>
      </w:pPr>
      <w:r>
        <w:rPr>
          <w:rFonts w:asciiTheme="majorHAnsi" w:hAnsiTheme="majorHAnsi" w:cstheme="majorHAnsi"/>
        </w:rPr>
        <w:t>az vm create -g $RG -n $APP_VM --nics AppNIC --image Ubuntu2204 --size $VM_SIZE --admin-username $ADMIN_USER --admin-password $ADMIN_PASS --location $LOC</w:t>
      </w:r>
    </w:p>
    <w:p w14:paraId="568C6C22">
      <w:pPr>
        <w:jc w:val="both"/>
        <w:rPr>
          <w:rFonts w:asciiTheme="majorHAnsi" w:hAnsiTheme="majorHAnsi" w:cstheme="majorHAnsi"/>
        </w:rPr>
      </w:pPr>
      <w:r>
        <w:rPr>
          <w:rFonts w:asciiTheme="majorHAnsi" w:hAnsiTheme="majorHAnsi" w:cstheme="majorHAnsi"/>
        </w:rPr>
        <w:t xml:space="preserve"> </w:t>
      </w:r>
    </w:p>
    <w:p w14:paraId="641D2D84">
      <w:pPr>
        <w:jc w:val="both"/>
        <w:rPr>
          <w:rFonts w:asciiTheme="majorHAnsi" w:hAnsiTheme="majorHAnsi" w:cstheme="majorHAnsi"/>
        </w:rPr>
      </w:pPr>
      <w:r>
        <w:rPr>
          <w:rFonts w:asciiTheme="majorHAnsi" w:hAnsiTheme="majorHAnsi" w:cstheme="majorHAnsi"/>
        </w:rPr>
        <w:t>az vm create -g $RG -n $DB_VM --nics DbNIC --image Ubuntu2204 --size $VM_SIZE --admin-username $ADMIN_USER --admin-password $ADMIN_PASS --location $LOC</w:t>
      </w:r>
    </w:p>
    <w:p w14:paraId="4E6800A3">
      <w:pPr>
        <w:jc w:val="both"/>
        <w:rPr>
          <w:rFonts w:asciiTheme="majorHAnsi" w:hAnsiTheme="majorHAnsi" w:cstheme="majorHAnsi"/>
        </w:rPr>
      </w:pPr>
      <w:r>
        <w:rPr>
          <w:rFonts w:asciiTheme="majorHAnsi" w:hAnsiTheme="majorHAnsi" w:cstheme="majorHAnsi"/>
        </w:rPr>
        <w:t xml:space="preserve"> </w:t>
      </w:r>
    </w:p>
    <w:p w14:paraId="06ED4556">
      <w:pPr>
        <w:jc w:val="both"/>
        <w:rPr>
          <w:rFonts w:asciiTheme="majorHAnsi" w:hAnsiTheme="majorHAnsi" w:cstheme="majorHAnsi"/>
        </w:rPr>
      </w:pPr>
      <w:r>
        <w:rPr>
          <w:rFonts w:asciiTheme="majorHAnsi" w:hAnsiTheme="majorHAnsi" w:cstheme="majorHAnsi"/>
        </w:rPr>
        <w:t>#  Output Public and Private IPs</w:t>
      </w:r>
    </w:p>
    <w:p w14:paraId="578998BB">
      <w:pPr>
        <w:jc w:val="both"/>
        <w:rPr>
          <w:rFonts w:asciiTheme="majorHAnsi" w:hAnsiTheme="majorHAnsi" w:cstheme="majorHAnsi"/>
        </w:rPr>
      </w:pPr>
      <w:r>
        <w:rPr>
          <w:rFonts w:asciiTheme="majorHAnsi" w:hAnsiTheme="majorHAnsi" w:cstheme="majorHAnsi"/>
        </w:rPr>
        <w:t>echo "Deployment Complete! Fetching IP Addresses..."</w:t>
      </w:r>
    </w:p>
    <w:p w14:paraId="54B52961">
      <w:pPr>
        <w:jc w:val="both"/>
        <w:rPr>
          <w:rFonts w:asciiTheme="majorHAnsi" w:hAnsiTheme="majorHAnsi" w:cstheme="majorHAnsi"/>
        </w:rPr>
      </w:pPr>
      <w:r>
        <w:rPr>
          <w:rFonts w:asciiTheme="majorHAnsi" w:hAnsiTheme="majorHAnsi" w:cstheme="majorHAnsi"/>
        </w:rPr>
        <w:t>az vm list-ip-addresses -g $RG -o table</w:t>
      </w:r>
    </w:p>
    <w:p w14:paraId="45015A36">
      <w:pPr>
        <w:jc w:val="both"/>
        <w:rPr>
          <w:rFonts w:asciiTheme="majorHAnsi" w:hAnsiTheme="majorHAnsi" w:cstheme="majorHAnsi"/>
        </w:rPr>
      </w:pPr>
      <w:r>
        <w:rPr>
          <w:rFonts w:asciiTheme="majorHAnsi" w:hAnsiTheme="majorHAnsi" w:cstheme="majorHAnsi"/>
        </w:rPr>
        <w:t xml:space="preserve"> </w:t>
      </w:r>
    </w:p>
    <w:p w14:paraId="5FEE99A4">
      <w:pPr>
        <w:jc w:val="both"/>
        <w:rPr>
          <w:rFonts w:asciiTheme="majorHAnsi" w:hAnsiTheme="majorHAnsi" w:cstheme="majorHAnsi"/>
        </w:rPr>
      </w:pPr>
      <w:r>
        <w:rPr>
          <w:rFonts w:asciiTheme="majorHAnsi" w:hAnsiTheme="majorHAnsi" w:cstheme="majorHAnsi"/>
        </w:rPr>
        <w:t>#  Final Instructions</w:t>
      </w:r>
    </w:p>
    <w:p w14:paraId="5F89021E">
      <w:pPr>
        <w:jc w:val="both"/>
        <w:rPr>
          <w:rFonts w:asciiTheme="majorHAnsi" w:hAnsiTheme="majorHAnsi" w:cstheme="majorHAnsi"/>
        </w:rPr>
      </w:pPr>
      <w:r>
        <w:rPr>
          <w:rFonts w:asciiTheme="majorHAnsi" w:hAnsiTheme="majorHAnsi" w:cstheme="majorHAnsi"/>
        </w:rPr>
        <w:t>echo ""</w:t>
      </w:r>
    </w:p>
    <w:p w14:paraId="26231510">
      <w:pPr>
        <w:jc w:val="both"/>
        <w:rPr>
          <w:rFonts w:asciiTheme="majorHAnsi" w:hAnsiTheme="majorHAnsi" w:cstheme="majorHAnsi"/>
        </w:rPr>
      </w:pPr>
      <w:r>
        <w:rPr>
          <w:rFonts w:asciiTheme="majorHAnsi" w:hAnsiTheme="majorHAnsi" w:cstheme="majorHAnsi"/>
        </w:rPr>
        <w:t>echo "Deployment successful!"</w:t>
      </w:r>
    </w:p>
    <w:p w14:paraId="2AEBCA53">
      <w:pPr>
        <w:jc w:val="both"/>
        <w:rPr>
          <w:rFonts w:asciiTheme="majorHAnsi" w:hAnsiTheme="majorHAnsi" w:cstheme="majorHAnsi"/>
        </w:rPr>
      </w:pPr>
      <w:r>
        <w:rPr>
          <w:rFonts w:asciiTheme="majorHAnsi" w:hAnsiTheme="majorHAnsi" w:cstheme="majorHAnsi"/>
        </w:rPr>
        <w:t>echo "Use SSH to connect and verify connectivity:"</w:t>
      </w:r>
    </w:p>
    <w:p w14:paraId="32BD9EE1">
      <w:pPr>
        <w:jc w:val="both"/>
        <w:rPr>
          <w:rFonts w:asciiTheme="majorHAnsi" w:hAnsiTheme="majorHAnsi" w:cstheme="majorHAnsi"/>
        </w:rPr>
      </w:pPr>
      <w:r>
        <w:rPr>
          <w:rFonts w:asciiTheme="majorHAnsi" w:hAnsiTheme="majorHAnsi" w:cstheme="majorHAnsi"/>
        </w:rPr>
        <w:t>echo "   ssh $ADMIN_USER@&lt;Web_VM_Public_IP&gt;"</w:t>
      </w:r>
    </w:p>
    <w:p w14:paraId="2F84F794">
      <w:pPr>
        <w:jc w:val="both"/>
        <w:rPr>
          <w:rFonts w:asciiTheme="majorHAnsi" w:hAnsiTheme="majorHAnsi" w:cstheme="majorHAnsi"/>
        </w:rPr>
      </w:pPr>
      <w:r>
        <w:rPr>
          <w:rFonts w:asciiTheme="majorHAnsi" w:hAnsiTheme="majorHAnsi" w:cstheme="majorHAnsi"/>
        </w:rPr>
        <w:t>echo "Then test private connections from inside WebVM:"</w:t>
      </w:r>
    </w:p>
    <w:p w14:paraId="1B1ABA71">
      <w:pPr>
        <w:jc w:val="both"/>
        <w:rPr>
          <w:rFonts w:asciiTheme="majorHAnsi" w:hAnsiTheme="majorHAnsi" w:cstheme="majorHAnsi"/>
        </w:rPr>
      </w:pPr>
      <w:r>
        <w:rPr>
          <w:rFonts w:asciiTheme="majorHAnsi" w:hAnsiTheme="majorHAnsi" w:cstheme="majorHAnsi"/>
        </w:rPr>
        <w:t>echo "   ping 10.0.2.4   # App_VM"</w:t>
      </w:r>
    </w:p>
    <w:p w14:paraId="6B6F3413">
      <w:pPr>
        <w:jc w:val="both"/>
        <w:rPr>
          <w:rFonts w:asciiTheme="majorHAnsi" w:hAnsiTheme="majorHAnsi" w:cstheme="majorHAnsi"/>
        </w:rPr>
      </w:pPr>
      <w:r>
        <w:rPr>
          <w:rFonts w:asciiTheme="majorHAnsi" w:hAnsiTheme="majorHAnsi" w:cstheme="majorHAnsi"/>
        </w:rPr>
        <w:t>echo "   ping 10.0.3.4   # DB_VM"</w:t>
      </w:r>
    </w:p>
    <w:p w14:paraId="00CA549A">
      <w:pPr>
        <w:jc w:val="both"/>
        <w:rPr>
          <w:rFonts w:asciiTheme="majorHAnsi" w:hAnsiTheme="majorHAnsi" w:cstheme="majorHAnsi"/>
        </w:rPr>
      </w:pPr>
    </w:p>
    <w:p w14:paraId="6E58C481">
      <w:pPr>
        <w:jc w:val="both"/>
        <w:rPr>
          <w:rFonts w:asciiTheme="majorHAnsi" w:hAnsiTheme="majorHAnsi" w:cstheme="majorHAnsi"/>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11E358C1"/>
    <w:multiLevelType w:val="multilevel"/>
    <w:tmpl w:val="11E358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7E155B9"/>
    <w:multiLevelType w:val="multilevel"/>
    <w:tmpl w:val="17E155B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0520812"/>
    <w:multiLevelType w:val="multilevel"/>
    <w:tmpl w:val="605208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36700"/>
    <w:rsid w:val="0015074B"/>
    <w:rsid w:val="0029639D"/>
    <w:rsid w:val="002D2966"/>
    <w:rsid w:val="00326F90"/>
    <w:rsid w:val="00374ABA"/>
    <w:rsid w:val="003D5939"/>
    <w:rsid w:val="004234D7"/>
    <w:rsid w:val="00537193"/>
    <w:rsid w:val="005F19DD"/>
    <w:rsid w:val="006520E9"/>
    <w:rsid w:val="0073597D"/>
    <w:rsid w:val="007B1EF7"/>
    <w:rsid w:val="009C4202"/>
    <w:rsid w:val="00AA1D8D"/>
    <w:rsid w:val="00B47730"/>
    <w:rsid w:val="00B645BE"/>
    <w:rsid w:val="00CB0664"/>
    <w:rsid w:val="00DC5325"/>
    <w:rsid w:val="00DD2D03"/>
    <w:rsid w:val="00DF4EE3"/>
    <w:rsid w:val="00EE55F6"/>
    <w:rsid w:val="00FC693F"/>
    <w:rsid w:val="00FD69DE"/>
    <w:rsid w:val="55C84B3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1217</Words>
  <Characters>7344</Characters>
  <Lines>236</Lines>
  <Paragraphs>135</Paragraphs>
  <TotalTime>139</TotalTime>
  <ScaleCrop>false</ScaleCrop>
  <LinksUpToDate>false</LinksUpToDate>
  <CharactersWithSpaces>8426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2025-10-22T22:48:00Z</dcterms:created>
  <dc:creator>python-docx</dc:creator>
  <dc:description>generated by python-docx</dc:description>
  <cp:lastModifiedBy>G Ayoola</cp:lastModifiedBy>
  <dcterms:modified xsi:type="dcterms:W3CDTF">2025-10-27T18:13:57Z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75eb8eec-70dc-4f86-98ba-b875423bf7fa</vt:lpwstr>
  </property>
  <property fmtid="{D5CDD505-2E9C-101B-9397-08002B2CF9AE}" pid="3" name="KSOProductBuildVer">
    <vt:lpwstr>1033-12.2.0.23131</vt:lpwstr>
  </property>
  <property fmtid="{D5CDD505-2E9C-101B-9397-08002B2CF9AE}" pid="4" name="ICV">
    <vt:lpwstr>2668E7C05FCC4AC2B9B4FC150816F28C_12</vt:lpwstr>
  </property>
</Properties>
</file>