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50E1" w14:textId="77777777" w:rsidR="00926FA5" w:rsidRPr="00926FA5" w:rsidRDefault="00926FA5" w:rsidP="00926FA5"/>
    <w:p w14:paraId="3BF776CB" w14:textId="77777777" w:rsidR="00926FA5" w:rsidRPr="00926FA5" w:rsidRDefault="00926FA5" w:rsidP="00926FA5">
      <w:r w:rsidRPr="00926FA5">
        <w:t xml:space="preserve"> </w:t>
      </w:r>
      <w:r w:rsidRPr="00926FA5">
        <w:rPr>
          <w:b/>
          <w:bCs/>
        </w:rPr>
        <w:t xml:space="preserve">Liste des documents justificatifs devant être produits par les demandeurs de visa de court séjour au Maroc </w:t>
      </w:r>
    </w:p>
    <w:p w14:paraId="1F95264A" w14:textId="37771593" w:rsidR="00926FA5" w:rsidRPr="006A7B76" w:rsidRDefault="00926FA5" w:rsidP="006A7B76">
      <w:pPr>
        <w:pStyle w:val="Paragraphedeliste"/>
        <w:numPr>
          <w:ilvl w:val="0"/>
          <w:numId w:val="1"/>
        </w:numPr>
        <w:rPr>
          <w:b/>
          <w:bCs/>
        </w:rPr>
      </w:pPr>
      <w:r w:rsidRPr="006A7B76">
        <w:rPr>
          <w:b/>
          <w:bCs/>
        </w:rPr>
        <w:t xml:space="preserve">Documents à présenter par tous les demandeurs de visa </w:t>
      </w:r>
    </w:p>
    <w:p w14:paraId="70643635" w14:textId="2E0471BC" w:rsidR="006A7B76" w:rsidRDefault="006A7B76" w:rsidP="006A7B76">
      <w:r>
        <w:t xml:space="preserve">-passeport </w:t>
      </w:r>
      <w:r w:rsidR="00242840">
        <w:t xml:space="preserve"> </w:t>
      </w:r>
    </w:p>
    <w:p w14:paraId="57558193" w14:textId="497B5897" w:rsidR="006A7B76" w:rsidRPr="00926FA5" w:rsidRDefault="006A7B76" w:rsidP="006A7B76">
      <w:r>
        <w:t xml:space="preserve">-formulaire </w:t>
      </w:r>
      <w:r w:rsidR="00242840">
        <w:t xml:space="preserve"> </w:t>
      </w:r>
      <w:r w:rsidR="00316631">
        <w:t>visa</w:t>
      </w:r>
      <w:r w:rsidR="00242840">
        <w:t>.</w:t>
      </w:r>
    </w:p>
    <w:p w14:paraId="37EA9583" w14:textId="77777777" w:rsidR="00926FA5" w:rsidRPr="00926FA5" w:rsidRDefault="00926FA5" w:rsidP="00926FA5">
      <w:r w:rsidRPr="00926FA5">
        <w:rPr>
          <w:b/>
          <w:bCs/>
        </w:rPr>
        <w:t xml:space="preserve">1. Preuve du moyen de transport </w:t>
      </w:r>
    </w:p>
    <w:p w14:paraId="3D769802" w14:textId="77777777" w:rsidR="00926FA5" w:rsidRPr="00926FA5" w:rsidRDefault="00926FA5" w:rsidP="00926FA5">
      <w:r w:rsidRPr="00926FA5">
        <w:t xml:space="preserve">- réservation d'un billet aller-retour (avion, autobus ou bateau), selon le cas. </w:t>
      </w:r>
    </w:p>
    <w:p w14:paraId="09B26144" w14:textId="77777777" w:rsidR="00926FA5" w:rsidRPr="00926FA5" w:rsidRDefault="00926FA5" w:rsidP="00926FA5">
      <w:r w:rsidRPr="00926FA5">
        <w:rPr>
          <w:b/>
          <w:bCs/>
        </w:rPr>
        <w:t xml:space="preserve">2. Preuve d'hébergement </w:t>
      </w:r>
    </w:p>
    <w:p w14:paraId="1B4A2DB2" w14:textId="77777777" w:rsidR="00926FA5" w:rsidRPr="00926FA5" w:rsidRDefault="00926FA5" w:rsidP="00926FA5">
      <w:r w:rsidRPr="00926FA5">
        <w:t xml:space="preserve">- réservation(s) d'hôtel, ou </w:t>
      </w:r>
    </w:p>
    <w:p w14:paraId="07C7BDCA" w14:textId="77777777" w:rsidR="00926FA5" w:rsidRPr="00926FA5" w:rsidRDefault="00926FA5" w:rsidP="00926FA5">
      <w:r w:rsidRPr="00926FA5">
        <w:t xml:space="preserve">- preuve que le demandeur de visa loue ou possède des biens immobiliers dans l’État membre de destination, ou </w:t>
      </w:r>
    </w:p>
    <w:p w14:paraId="14C8A3BC" w14:textId="77777777" w:rsidR="00926FA5" w:rsidRPr="00926FA5" w:rsidRDefault="00926FA5" w:rsidP="00926FA5">
      <w:r w:rsidRPr="00926FA5">
        <w:t xml:space="preserve">- confirmation de l’hébergement chez un particulier, mentionnant que l’hôte couvrira les frais du demandeur de visa (certains États membres exigent l’utilisation d’un formulaire national spécifique), ou </w:t>
      </w:r>
    </w:p>
    <w:p w14:paraId="703E235C" w14:textId="77777777" w:rsidR="00926FA5" w:rsidRPr="00926FA5" w:rsidRDefault="00926FA5" w:rsidP="00926FA5">
      <w:r w:rsidRPr="00926FA5">
        <w:t xml:space="preserve">- confirmation de l’hébergement par l’entreprise qui invite le demandeur de visa, ou </w:t>
      </w:r>
    </w:p>
    <w:p w14:paraId="1ADF65E1" w14:textId="77777777" w:rsidR="00926FA5" w:rsidRPr="00926FA5" w:rsidRDefault="00926FA5" w:rsidP="00926FA5">
      <w:r w:rsidRPr="00926FA5">
        <w:t xml:space="preserve">- preuve de moyens financiers suffisants pour couvrir les frais d’hébergement. </w:t>
      </w:r>
    </w:p>
    <w:p w14:paraId="3B256FDF" w14:textId="77777777" w:rsidR="00926FA5" w:rsidRPr="00926FA5" w:rsidRDefault="00926FA5" w:rsidP="00926FA5">
      <w:pPr>
        <w:rPr>
          <w:b/>
          <w:bCs/>
        </w:rPr>
      </w:pPr>
      <w:r w:rsidRPr="00926FA5">
        <w:rPr>
          <w:b/>
          <w:bCs/>
        </w:rPr>
        <w:t xml:space="preserve">b. Salariés: </w:t>
      </w:r>
    </w:p>
    <w:p w14:paraId="26418DBD" w14:textId="77777777" w:rsidR="00926FA5" w:rsidRPr="00926FA5" w:rsidRDefault="00926FA5" w:rsidP="00926FA5">
      <w:r w:rsidRPr="00926FA5">
        <w:t xml:space="preserve">- attestation d’emploi; </w:t>
      </w:r>
    </w:p>
    <w:p w14:paraId="3BE74954" w14:textId="77777777" w:rsidR="00926FA5" w:rsidRPr="00926FA5" w:rsidRDefault="00926FA5" w:rsidP="00926FA5">
      <w:r w:rsidRPr="00926FA5">
        <w:t xml:space="preserve">- attestation de déclaration de salaires à la CNSS2; </w:t>
      </w:r>
    </w:p>
    <w:p w14:paraId="32F4E1CD" w14:textId="77777777" w:rsidR="00926FA5" w:rsidRPr="00926FA5" w:rsidRDefault="00926FA5" w:rsidP="00926FA5">
      <w:r w:rsidRPr="00926FA5">
        <w:t xml:space="preserve">- trois derniers bulletins de salaire (originaux); </w:t>
      </w:r>
    </w:p>
    <w:p w14:paraId="7787377B" w14:textId="77777777" w:rsidR="00926FA5" w:rsidRPr="00926FA5" w:rsidRDefault="00926FA5" w:rsidP="00926FA5">
      <w:r w:rsidRPr="00926FA5">
        <w:t xml:space="preserve">- relevés bancaires (originaux) pour les trois derniers mois; et/ou </w:t>
      </w:r>
    </w:p>
    <w:p w14:paraId="19686ADD" w14:textId="2FDB3CC6" w:rsidR="00926FA5" w:rsidRDefault="00926FA5" w:rsidP="00926FA5">
      <w:r w:rsidRPr="00926FA5">
        <w:t xml:space="preserve">- autre preuve de la propriété de biens ou d'autres moyens de subsistance, selon le cas (par exemple, propriété d'une société, propriété de biens immobiliers, propriété de terrains agricoles ou propriété </w:t>
      </w:r>
    </w:p>
    <w:p w14:paraId="798CBDF9" w14:textId="365B688B" w:rsidR="00926FA5" w:rsidRPr="00926FA5" w:rsidRDefault="00926FA5" w:rsidP="00926FA5">
      <w:pPr>
        <w:rPr>
          <w:b/>
          <w:bCs/>
        </w:rPr>
      </w:pPr>
      <w:r w:rsidRPr="00926FA5">
        <w:rPr>
          <w:b/>
          <w:bCs/>
        </w:rPr>
        <w:t>3-assurance</w:t>
      </w:r>
    </w:p>
    <w:p w14:paraId="35301CB9" w14:textId="41095824" w:rsidR="00990E29" w:rsidRDefault="00926FA5" w:rsidP="00990E29">
      <w:pPr>
        <w:pBdr>
          <w:bottom w:val="single" w:sz="6" w:space="1" w:color="auto"/>
        </w:pBdr>
      </w:pPr>
      <w:r>
        <w:t>-Assurance de voyag</w:t>
      </w:r>
      <w:r w:rsidR="00990E29">
        <w:t>e</w:t>
      </w:r>
      <w:r w:rsidR="00141140">
        <w:t xml:space="preserve"> Schengen</w:t>
      </w:r>
    </w:p>
    <w:sectPr w:rsidR="00990E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0DA9"/>
    <w:multiLevelType w:val="hybridMultilevel"/>
    <w:tmpl w:val="0130CAF4"/>
    <w:lvl w:ilvl="0" w:tplc="54E687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17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F1"/>
    <w:rsid w:val="00141140"/>
    <w:rsid w:val="00242840"/>
    <w:rsid w:val="002818BA"/>
    <w:rsid w:val="00316631"/>
    <w:rsid w:val="006A7B76"/>
    <w:rsid w:val="006E64C2"/>
    <w:rsid w:val="00926FA5"/>
    <w:rsid w:val="00990E29"/>
    <w:rsid w:val="009B1950"/>
    <w:rsid w:val="00A226F1"/>
    <w:rsid w:val="00DA61A1"/>
    <w:rsid w:val="00EE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D3682"/>
  <w15:chartTrackingRefBased/>
  <w15:docId w15:val="{51564445-876F-4C19-AC93-8E6767967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2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2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2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2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2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2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2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2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2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2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2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26F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26F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26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26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26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26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2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2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2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2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26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26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26F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2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26F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2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2026-03-06T21:14:00Z</dcterms:created>
  <dcterms:modified xsi:type="dcterms:W3CDTF">2026-03-06T21:31:00Z</dcterms:modified>
</cp:coreProperties>
</file>