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65141C" w14:textId="77777777" w:rsidR="00D46F8D" w:rsidRPr="00D46F8D" w:rsidRDefault="00D46F8D" w:rsidP="00D46F8D">
      <w:pPr>
        <w:rPr>
          <w:b/>
          <w:bCs/>
        </w:rPr>
      </w:pPr>
      <w:r w:rsidRPr="00D46F8D">
        <w:rPr>
          <w:b/>
          <w:bCs/>
        </w:rPr>
        <w:t>Inversión en Guatemala</w:t>
      </w:r>
    </w:p>
    <w:p w14:paraId="391977F0" w14:textId="7D8F4C3C" w:rsidR="00D46F8D" w:rsidRPr="00D46F8D" w:rsidRDefault="00D46F8D" w:rsidP="00D46F8D">
      <w:pPr>
        <w:numPr>
          <w:ilvl w:val="0"/>
          <w:numId w:val="1"/>
        </w:numPr>
      </w:pPr>
      <w:r w:rsidRPr="00D46F8D">
        <w:rPr>
          <w:b/>
          <w:bCs/>
        </w:rPr>
        <w:t>Inversión Extranjera Directa (IED)</w:t>
      </w:r>
      <w:r w:rsidRPr="00D46F8D">
        <w:t>: Guatemala ha sido un destino atractivo para la inversión extranjera, especialmente en sectores como manufactura, servicios, energía, y telecomunicaciones. La estabilidad macroeconómica y las políticas fiscales relativamente conservadoras han contribuido a un ambiente propicio para la inversión.</w:t>
      </w:r>
    </w:p>
    <w:p w14:paraId="211B13F9" w14:textId="77777777" w:rsidR="00D46F8D" w:rsidRDefault="00D46F8D" w:rsidP="00D46F8D">
      <w:pPr>
        <w:numPr>
          <w:ilvl w:val="0"/>
          <w:numId w:val="1"/>
        </w:numPr>
      </w:pPr>
      <w:r w:rsidRPr="00D46F8D">
        <w:rPr>
          <w:b/>
          <w:bCs/>
        </w:rPr>
        <w:t>Retos</w:t>
      </w:r>
      <w:r w:rsidRPr="00D46F8D">
        <w:t>: A pesar de los avances, la inseguridad, la corrupción, y la burocracia representan desafíos significativos para atraer mayores niveles de inversión extranjera.</w:t>
      </w:r>
    </w:p>
    <w:p w14:paraId="17EABEAA" w14:textId="77777777" w:rsidR="00D46F8D" w:rsidRPr="00D46F8D" w:rsidRDefault="00D46F8D" w:rsidP="00D46F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GT"/>
          <w14:ligatures w14:val="none"/>
        </w:rPr>
      </w:pPr>
      <w:r w:rsidRPr="00D46F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GT"/>
          <w14:ligatures w14:val="none"/>
        </w:rPr>
        <w:t>Importaciones en Guatemala</w:t>
      </w:r>
    </w:p>
    <w:p w14:paraId="23A13EB3" w14:textId="77777777" w:rsidR="00D46F8D" w:rsidRPr="00D46F8D" w:rsidRDefault="00D46F8D" w:rsidP="00D46F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  <w:r w:rsidRPr="00D46F8D">
        <w:rPr>
          <w:rFonts w:ascii="Times New Roman" w:eastAsia="Times New Roman" w:hAnsi="Times New Roman" w:cs="Times New Roman"/>
          <w:b/>
          <w:bCs/>
          <w:kern w:val="0"/>
          <w:lang w:eastAsia="es-GT"/>
          <w14:ligatures w14:val="none"/>
        </w:rPr>
        <w:t>Principales Productos Importados</w:t>
      </w:r>
      <w:r w:rsidRPr="00D46F8D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>: Guatemala importa principalmente bienes de consumo, productos intermedios, maquinaria y equipos, combustibles y lubricantes, y productos químicos. La dependencia de ciertos productos, como el petróleo y maquinaria, hace que las importaciones sean vitales para el funcionamiento de su economía.</w:t>
      </w:r>
    </w:p>
    <w:p w14:paraId="32395505" w14:textId="6862B444" w:rsidR="00D46F8D" w:rsidRPr="00D46F8D" w:rsidRDefault="00D46F8D" w:rsidP="00D46F8D">
      <w:pPr>
        <w:pStyle w:val="Prrafodelista"/>
        <w:numPr>
          <w:ilvl w:val="0"/>
          <w:numId w:val="3"/>
        </w:numPr>
      </w:pPr>
      <w:r w:rsidRPr="00D46F8D">
        <w:rPr>
          <w:b/>
          <w:bCs/>
        </w:rPr>
        <w:t>Socios Comerciales</w:t>
      </w:r>
      <w:r w:rsidRPr="00D46F8D">
        <w:t>: Estados Unidos es uno de los principales socios comerciales de Guatemala, seguido por China, México y países de Centroamérica.</w:t>
      </w:r>
    </w:p>
    <w:p w14:paraId="7DA38403" w14:textId="77777777" w:rsidR="00D46F8D" w:rsidRPr="00D46F8D" w:rsidRDefault="00D46F8D" w:rsidP="00D46F8D">
      <w:pPr>
        <w:rPr>
          <w:b/>
          <w:bCs/>
        </w:rPr>
      </w:pPr>
      <w:r w:rsidRPr="00D46F8D">
        <w:rPr>
          <w:b/>
          <w:bCs/>
        </w:rPr>
        <w:t>3. Exportaciones en Guatemala</w:t>
      </w:r>
    </w:p>
    <w:p w14:paraId="050C7010" w14:textId="77777777" w:rsidR="00D46F8D" w:rsidRPr="00D46F8D" w:rsidRDefault="00D46F8D" w:rsidP="00D46F8D">
      <w:pPr>
        <w:numPr>
          <w:ilvl w:val="0"/>
          <w:numId w:val="4"/>
        </w:numPr>
      </w:pPr>
      <w:r w:rsidRPr="00D46F8D">
        <w:rPr>
          <w:b/>
          <w:bCs/>
        </w:rPr>
        <w:t>Principales Productos Exportados</w:t>
      </w:r>
      <w:r w:rsidRPr="00D46F8D">
        <w:t>: Los productos agrícolas son fundamentales en las exportaciones guatemaltecas. El café, el banano, el azúcar y el cardamomo son algunos de los principales productos de exportación. Además, productos manufacturados, textiles y vestuario, así como productos alimenticios, también juegan un papel importante.</w:t>
      </w:r>
    </w:p>
    <w:p w14:paraId="4794EA31" w14:textId="77777777" w:rsidR="00D46F8D" w:rsidRDefault="00D46F8D"/>
    <w:sectPr w:rsidR="00D46F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20739D"/>
    <w:multiLevelType w:val="multilevel"/>
    <w:tmpl w:val="59768232"/>
    <w:lvl w:ilvl="0">
      <w:start w:val="1"/>
      <w:numFmt w:val="bullet"/>
      <w:lvlText w:val=""/>
      <w:lvlJc w:val="left"/>
      <w:pPr>
        <w:tabs>
          <w:tab w:val="num" w:pos="-76"/>
        </w:tabs>
        <w:ind w:left="-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364"/>
        </w:tabs>
        <w:ind w:left="136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5C6264"/>
    <w:multiLevelType w:val="hybridMultilevel"/>
    <w:tmpl w:val="A58A1358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9794DA2"/>
    <w:multiLevelType w:val="multilevel"/>
    <w:tmpl w:val="FEC2E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DE1CC0"/>
    <w:multiLevelType w:val="multilevel"/>
    <w:tmpl w:val="2FE8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7205428">
    <w:abstractNumId w:val="0"/>
  </w:num>
  <w:num w:numId="2" w16cid:durableId="866528179">
    <w:abstractNumId w:val="2"/>
  </w:num>
  <w:num w:numId="3" w16cid:durableId="107507391">
    <w:abstractNumId w:val="1"/>
  </w:num>
  <w:num w:numId="4" w16cid:durableId="14142017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F8D"/>
    <w:rsid w:val="006D0827"/>
    <w:rsid w:val="00D4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BAF5FF"/>
  <w15:chartTrackingRefBased/>
  <w15:docId w15:val="{7A3AAF45-E4F8-47B3-89DD-7E1EBDD2F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6F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6F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46F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6F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6F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6F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6F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6F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6F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6F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6F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46F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6F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6F8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6F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6F8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6F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6F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6F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6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6F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6F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6F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6F8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46F8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6F8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6F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6F8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6F8D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D46F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1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Perdomo</dc:creator>
  <cp:keywords/>
  <dc:description/>
  <cp:lastModifiedBy>Anderson Perdomo</cp:lastModifiedBy>
  <cp:revision>1</cp:revision>
  <dcterms:created xsi:type="dcterms:W3CDTF">2024-08-28T03:08:00Z</dcterms:created>
  <dcterms:modified xsi:type="dcterms:W3CDTF">2024-08-28T03:10:00Z</dcterms:modified>
</cp:coreProperties>
</file>