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rPr>
          <w:rFonts w:ascii="Times New Roman"/>
          <w:sz w:val="20"/>
        </w:rPr>
      </w:pPr>
    </w:p>
    <w:p>
      <w:pPr>
        <w:pStyle w:val="style66"/>
        <w:rPr>
          <w:rFonts w:ascii="Times New Roman"/>
          <w:sz w:val="20"/>
        </w:rPr>
      </w:pPr>
    </w:p>
    <w:p>
      <w:pPr>
        <w:pStyle w:val="style4098"/>
        <w:spacing w:before="185" w:lineRule="exact" w:line="262"/>
        <w:rPr/>
      </w:pPr>
      <w:r>
        <w:t>17</w:t>
      </w:r>
      <w:r>
        <w:t>October</w:t>
      </w:r>
      <w:r>
        <w:t>2024</w:t>
      </w:r>
    </w:p>
    <w:p>
      <w:pPr>
        <w:pStyle w:val="style0"/>
        <w:spacing w:before="0" w:lineRule="exact" w:line="262"/>
        <w:ind w:left="456" w:right="0" w:firstLine="0"/>
        <w:jc w:val="left"/>
        <w:rPr>
          <w:b/>
          <w:sz w:val="22"/>
        </w:rPr>
      </w:pPr>
      <w:r>
        <w:rPr>
          <w:b/>
          <w:sz w:val="22"/>
        </w:rPr>
        <w:t>Alim</w:t>
      </w:r>
      <w:r>
        <w:rPr>
          <w:b/>
          <w:sz w:val="22"/>
        </w:rPr>
        <w:t>St.</w:t>
      </w:r>
      <w:r>
        <w:rPr>
          <w:b/>
          <w:sz w:val="22"/>
        </w:rPr>
        <w:t>Bagong</w:t>
      </w:r>
      <w:r>
        <w:rPr>
          <w:b/>
          <w:sz w:val="22"/>
        </w:rPr>
        <w:t>bayan</w:t>
      </w:r>
      <w:r>
        <w:rPr>
          <w:b/>
          <w:sz w:val="22"/>
        </w:rPr>
        <w:t>Brgy.</w:t>
      </w:r>
      <w:r>
        <w:rPr>
          <w:b/>
          <w:sz w:val="22"/>
        </w:rPr>
        <w:t>Cut-Cut</w:t>
      </w:r>
      <w:r>
        <w:rPr>
          <w:b/>
          <w:sz w:val="22"/>
        </w:rPr>
        <w:t>Angeles</w:t>
      </w:r>
      <w:r>
        <w:rPr>
          <w:b/>
          <w:sz w:val="22"/>
        </w:rPr>
        <w:t>City</w:t>
      </w:r>
      <w:r>
        <w:rPr>
          <w:b/>
          <w:sz w:val="22"/>
        </w:rPr>
        <w:t>Pampanga</w:t>
      </w:r>
    </w:p>
    <w:p>
      <w:pPr>
        <w:pStyle w:val="style66"/>
        <w:spacing w:before="11"/>
        <w:rPr>
          <w:b/>
        </w:rPr>
      </w:pPr>
    </w:p>
    <w:p>
      <w:pPr>
        <w:pStyle w:val="style66"/>
        <w:ind w:left="456"/>
        <w:rPr/>
      </w:pPr>
      <w:r>
        <w:t>CHRISTIAN NIODA MAR</w:t>
      </w:r>
    </w:p>
    <w:p>
      <w:pPr>
        <w:pStyle w:val="style66"/>
        <w:spacing w:before="3"/>
        <w:rPr/>
      </w:pPr>
    </w:p>
    <w:p>
      <w:pPr>
        <w:pStyle w:val="style66"/>
        <w:ind w:left="456"/>
        <w:rPr/>
      </w:pPr>
      <w:r>
        <w:t>Dear</w:t>
      </w:r>
      <w:r>
        <w:t>Christian,</w:t>
      </w:r>
    </w:p>
    <w:p>
      <w:pPr>
        <w:pStyle w:val="style66"/>
        <w:spacing w:before="8"/>
        <w:rPr>
          <w:sz w:val="17"/>
        </w:rPr>
      </w:pPr>
    </w:p>
    <w:p>
      <w:pPr>
        <w:pStyle w:val="style0"/>
        <w:spacing w:before="52"/>
        <w:ind w:left="456" w:right="731" w:firstLine="0"/>
        <w:jc w:val="left"/>
        <w:rPr>
          <w:sz w:val="24"/>
        </w:rPr>
      </w:pPr>
      <w:r>
        <w:rPr>
          <w:sz w:val="24"/>
        </w:rPr>
        <w:t>We are pleased to confirm your</w:t>
      </w:r>
      <w:r>
        <w:rPr>
          <w:b/>
          <w:sz w:val="24"/>
        </w:rPr>
        <w:t>PROBATIONARY</w:t>
      </w:r>
      <w:r>
        <w:rPr>
          <w:sz w:val="24"/>
        </w:rPr>
        <w:t>employment with us under</w:t>
      </w:r>
      <w:r>
        <w:rPr>
          <w:sz w:val="24"/>
        </w:rPr>
        <w:t>the following terms and conditions:</w:t>
      </w:r>
    </w:p>
    <w:p>
      <w:pPr>
        <w:pStyle w:val="style66"/>
        <w:rPr>
          <w:sz w:val="18"/>
        </w:rPr>
      </w:pPr>
    </w:p>
    <w:p>
      <w:pPr>
        <w:pStyle w:val="style0"/>
        <w:spacing w:before="55"/>
        <w:ind w:left="456" w:right="0" w:firstLine="0"/>
        <w:jc w:val="left"/>
        <w:rPr>
          <w:sz w:val="22"/>
        </w:rPr>
      </w:pPr>
      <w:r>
        <w:rPr>
          <w:b/>
          <w:sz w:val="22"/>
        </w:rPr>
        <w:t>POSITION</w:t>
      </w:r>
      <w:r>
        <w:rPr>
          <w:b/>
          <w:sz w:val="22"/>
        </w:rPr>
        <w:t>TITLE:</w:t>
      </w:r>
      <w:r>
        <w:rPr>
          <w:sz w:val="22"/>
        </w:rPr>
        <w:t>SALES</w:t>
      </w:r>
      <w:r>
        <w:rPr>
          <w:sz w:val="22"/>
        </w:rPr>
        <w:t>SUPPORT</w:t>
      </w:r>
    </w:p>
    <w:p>
      <w:pPr>
        <w:pStyle w:val="style0"/>
        <w:spacing w:before="47" w:lineRule="exact" w:line="262"/>
        <w:ind w:left="456" w:right="0" w:firstLine="0"/>
        <w:jc w:val="left"/>
        <w:rPr>
          <w:sz w:val="22"/>
        </w:rPr>
      </w:pPr>
      <w:r>
        <w:rPr>
          <w:b/>
          <w:sz w:val="22"/>
        </w:rPr>
        <w:t>IMMEDIATE</w:t>
      </w:r>
      <w:r>
        <w:rPr>
          <w:b/>
          <w:sz w:val="22"/>
        </w:rPr>
        <w:t>SUPERIOR:</w:t>
      </w:r>
      <w:r>
        <w:rPr>
          <w:sz w:val="22"/>
        </w:rPr>
        <w:t>BEVERLY</w:t>
      </w:r>
      <w:r>
        <w:rPr>
          <w:sz w:val="22"/>
        </w:rPr>
        <w:t>GATBONTON</w:t>
      </w:r>
      <w:r>
        <w:rPr>
          <w:sz w:val="22"/>
        </w:rPr>
        <w:t>&amp;</w:t>
      </w:r>
      <w:r>
        <w:rPr>
          <w:sz w:val="22"/>
        </w:rPr>
        <w:t>MATTHEW</w:t>
      </w:r>
      <w:r>
        <w:rPr>
          <w:sz w:val="22"/>
        </w:rPr>
        <w:t>TROUNCE</w:t>
      </w:r>
    </w:p>
    <w:p>
      <w:pPr>
        <w:pStyle w:val="style0"/>
        <w:spacing w:before="0" w:lineRule="auto" w:line="237"/>
        <w:ind w:left="456" w:right="4361" w:firstLine="0"/>
        <w:jc w:val="left"/>
        <w:rPr>
          <w:sz w:val="22"/>
        </w:rPr>
      </w:pPr>
      <w:r>
        <w:rPr>
          <w:b/>
          <w:sz w:val="22"/>
        </w:rPr>
        <w:t xml:space="preserve">EFFECTIVE DATE: </w:t>
      </w:r>
      <w:r>
        <w:rPr>
          <w:sz w:val="22"/>
        </w:rPr>
        <w:t>28 OCTOBER 2024</w:t>
      </w:r>
      <w:r>
        <w:rPr>
          <w:b/>
          <w:sz w:val="22"/>
        </w:rPr>
        <w:t>BASIC</w:t>
      </w:r>
      <w:r>
        <w:rPr>
          <w:b/>
          <w:sz w:val="22"/>
        </w:rPr>
        <w:t>SALARY:</w:t>
      </w:r>
      <w:r>
        <w:rPr>
          <w:sz w:val="22"/>
        </w:rPr>
        <w:t>PHP</w:t>
      </w:r>
      <w:r>
        <w:rPr>
          <w:sz w:val="22"/>
        </w:rPr>
        <w:t>25,000.00</w:t>
      </w:r>
      <w:r>
        <w:rPr>
          <w:sz w:val="22"/>
        </w:rPr>
        <w:t>per</w:t>
      </w:r>
      <w:r>
        <w:rPr>
          <w:sz w:val="22"/>
        </w:rPr>
        <w:t>month</w:t>
      </w:r>
      <w:r>
        <w:rPr>
          <w:b/>
          <w:sz w:val="22"/>
        </w:rPr>
        <w:t xml:space="preserve">ALLOWANCE: </w:t>
      </w:r>
      <w:r>
        <w:rPr>
          <w:sz w:val="22"/>
        </w:rPr>
        <w:t>PHP 5,000.00 per month.</w:t>
      </w:r>
      <w:r>
        <w:rPr>
          <w:b/>
          <w:sz w:val="22"/>
        </w:rPr>
        <w:t>APPOINTMENT:</w:t>
      </w:r>
      <w:r>
        <w:rPr>
          <w:sz w:val="22"/>
        </w:rPr>
        <w:t>PROBATIONARY</w:t>
      </w:r>
    </w:p>
    <w:p>
      <w:pPr>
        <w:pStyle w:val="style66"/>
        <w:spacing w:before="10"/>
        <w:rPr>
          <w:sz w:val="18"/>
        </w:rPr>
      </w:pPr>
    </w:p>
    <w:p>
      <w:pPr>
        <w:pStyle w:val="style179"/>
        <w:numPr>
          <w:ilvl w:val="0"/>
          <w:numId w:val="1"/>
        </w:numPr>
        <w:tabs>
          <w:tab w:val="left" w:leader="none" w:pos="1176"/>
          <w:tab w:val="left" w:leader="none" w:pos="1177"/>
        </w:tabs>
        <w:spacing w:before="1" w:after="0" w:lineRule="auto" w:line="240"/>
        <w:ind w:left="1177" w:right="0" w:hanging="721"/>
        <w:jc w:val="left"/>
        <w:rPr>
          <w:b/>
          <w:sz w:val="22"/>
        </w:rPr>
      </w:pPr>
      <w:r>
        <w:rPr>
          <w:sz w:val="22"/>
        </w:rPr>
        <w:t>Employment</w:t>
      </w:r>
      <w:r>
        <w:rPr>
          <w:sz w:val="22"/>
        </w:rPr>
        <w:t>Period</w:t>
      </w:r>
      <w:r>
        <w:rPr>
          <w:sz w:val="22"/>
        </w:rPr>
        <w:t>–</w:t>
      </w:r>
      <w:r>
        <w:rPr>
          <w:sz w:val="22"/>
        </w:rPr>
        <w:t>Your</w:t>
      </w:r>
      <w:r>
        <w:rPr>
          <w:sz w:val="22"/>
        </w:rPr>
        <w:t>probationary</w:t>
      </w:r>
      <w:r>
        <w:rPr>
          <w:sz w:val="22"/>
        </w:rPr>
        <w:t>employment</w:t>
      </w:r>
      <w:r>
        <w:rPr>
          <w:sz w:val="22"/>
        </w:rPr>
        <w:t>commences</w:t>
      </w:r>
      <w:r>
        <w:rPr>
          <w:sz w:val="22"/>
        </w:rPr>
        <w:t>on</w:t>
      </w:r>
      <w:r>
        <w:rPr>
          <w:b/>
          <w:sz w:val="22"/>
        </w:rPr>
        <w:t>28</w:t>
      </w:r>
    </w:p>
    <w:p>
      <w:pPr>
        <w:pStyle w:val="style66"/>
        <w:spacing w:before="67" w:lineRule="auto" w:line="232"/>
        <w:ind w:left="1177" w:right="491"/>
        <w:rPr/>
      </w:pPr>
      <w:r>
        <w:rPr>
          <w:b/>
        </w:rPr>
        <w:t>OCTOBER 2024</w:t>
      </w:r>
      <w:r>
        <w:t>, provided that you are able to submit the pre-employment</w:t>
      </w:r>
      <w:r>
        <w:t>requirements prior to the commencement of your employment. You will be</w:t>
      </w:r>
      <w:r>
        <w:t>on</w:t>
      </w:r>
      <w:r>
        <w:t>probation</w:t>
      </w:r>
      <w:r>
        <w:t>for</w:t>
      </w:r>
      <w:r>
        <w:rPr>
          <w:b/>
        </w:rPr>
        <w:t>six</w:t>
      </w:r>
      <w:r>
        <w:rPr>
          <w:b/>
        </w:rPr>
        <w:t>(6)</w:t>
      </w:r>
      <w:r>
        <w:rPr>
          <w:b/>
        </w:rPr>
        <w:t>months</w:t>
      </w:r>
      <w:r>
        <w:t>.</w:t>
      </w:r>
      <w:r>
        <w:t>During</w:t>
      </w:r>
      <w:r>
        <w:t>this</w:t>
      </w:r>
      <w:r>
        <w:t>period,</w:t>
      </w:r>
      <w:r>
        <w:t>your</w:t>
      </w:r>
      <w:r>
        <w:t>performance</w:t>
      </w:r>
      <w:r>
        <w:t>will</w:t>
      </w:r>
      <w:r>
        <w:t>be</w:t>
      </w:r>
      <w:r>
        <w:t>evaluated</w:t>
      </w:r>
      <w:r>
        <w:t>based</w:t>
      </w:r>
      <w:r>
        <w:t>on</w:t>
      </w:r>
      <w:r>
        <w:t>the</w:t>
      </w:r>
      <w:r>
        <w:t>following</w:t>
      </w:r>
      <w:r>
        <w:t>standards:</w:t>
      </w:r>
    </w:p>
    <w:p>
      <w:pPr>
        <w:pStyle w:val="style66"/>
        <w:spacing w:before="5"/>
        <w:rPr>
          <w:sz w:val="8"/>
        </w:rPr>
      </w:pPr>
    </w:p>
    <w:p>
      <w:pPr>
        <w:pStyle w:val="style179"/>
        <w:numPr>
          <w:ilvl w:val="1"/>
          <w:numId w:val="1"/>
        </w:numPr>
        <w:tabs>
          <w:tab w:val="left" w:leader="none" w:pos="1536"/>
          <w:tab w:val="left" w:leader="none" w:pos="1537"/>
        </w:tabs>
        <w:spacing w:before="108" w:after="0" w:lineRule="auto" w:line="240"/>
        <w:ind w:left="1537" w:right="0" w:hanging="360"/>
        <w:jc w:val="left"/>
        <w:rPr>
          <w:sz w:val="22"/>
        </w:rPr>
      </w:pPr>
      <w:r>
        <w:rPr>
          <w:sz w:val="22"/>
        </w:rPr>
        <w:t>Taking</w:t>
      </w:r>
      <w:r>
        <w:rPr>
          <w:sz w:val="22"/>
        </w:rPr>
        <w:t>inbound</w:t>
      </w:r>
      <w:r>
        <w:rPr>
          <w:sz w:val="22"/>
        </w:rPr>
        <w:t>and</w:t>
      </w:r>
      <w:r>
        <w:rPr>
          <w:sz w:val="22"/>
        </w:rPr>
        <w:t>outbound</w:t>
      </w:r>
      <w:r>
        <w:rPr>
          <w:sz w:val="22"/>
        </w:rPr>
        <w:t>calls.</w:t>
      </w:r>
    </w:p>
    <w:p>
      <w:pPr>
        <w:pStyle w:val="style179"/>
        <w:numPr>
          <w:ilvl w:val="1"/>
          <w:numId w:val="1"/>
        </w:numPr>
        <w:tabs>
          <w:tab w:val="left" w:leader="none" w:pos="1536"/>
          <w:tab w:val="left" w:leader="none" w:pos="1537"/>
        </w:tabs>
        <w:spacing w:before="61" w:after="0" w:lineRule="exact" w:line="295"/>
        <w:ind w:left="1537" w:right="0" w:hanging="360"/>
        <w:jc w:val="left"/>
        <w:rPr>
          <w:sz w:val="22"/>
        </w:rPr>
      </w:pPr>
      <w:r>
        <w:rPr>
          <w:sz w:val="22"/>
        </w:rPr>
        <w:t>Providing</w:t>
      </w:r>
      <w:r>
        <w:rPr>
          <w:sz w:val="22"/>
        </w:rPr>
        <w:t>information</w:t>
      </w:r>
      <w:r>
        <w:rPr>
          <w:sz w:val="22"/>
        </w:rPr>
        <w:t>to</w:t>
      </w:r>
      <w:r>
        <w:rPr>
          <w:sz w:val="22"/>
        </w:rPr>
        <w:t>leads</w:t>
      </w:r>
      <w:r>
        <w:rPr>
          <w:sz w:val="22"/>
        </w:rPr>
        <w:t>regarding</w:t>
      </w:r>
      <w:r>
        <w:rPr>
          <w:sz w:val="22"/>
        </w:rPr>
        <w:t>their</w:t>
      </w:r>
      <w:r>
        <w:rPr>
          <w:sz w:val="22"/>
        </w:rPr>
        <w:t>course</w:t>
      </w:r>
      <w:r>
        <w:rPr>
          <w:sz w:val="22"/>
        </w:rPr>
        <w:t>enquiry.</w:t>
      </w:r>
      <w:r>
        <w:rPr>
          <w:sz w:val="22"/>
        </w:rPr>
        <w:t>(Real</w:t>
      </w:r>
    </w:p>
    <w:p>
      <w:pPr>
        <w:pStyle w:val="style179"/>
        <w:numPr>
          <w:ilvl w:val="1"/>
          <w:numId w:val="1"/>
        </w:numPr>
        <w:tabs>
          <w:tab w:val="left" w:leader="none" w:pos="1536"/>
          <w:tab w:val="left" w:leader="none" w:pos="1537"/>
        </w:tabs>
        <w:spacing w:before="0" w:after="0" w:lineRule="auto" w:line="175"/>
        <w:ind w:left="1537" w:right="0" w:hanging="360"/>
        <w:jc w:val="left"/>
        <w:rPr>
          <w:sz w:val="22"/>
        </w:rPr>
      </w:pPr>
      <w:r>
        <w:rPr>
          <w:sz w:val="22"/>
        </w:rPr>
        <w:t>Estate</w:t>
      </w:r>
      <w:r>
        <w:rPr>
          <w:sz w:val="22"/>
        </w:rPr>
        <w:t>and</w:t>
      </w:r>
      <w:r>
        <w:rPr>
          <w:sz w:val="22"/>
        </w:rPr>
        <w:t>Finance</w:t>
      </w:r>
      <w:r>
        <w:rPr>
          <w:sz w:val="22"/>
        </w:rPr>
        <w:t>and</w:t>
      </w:r>
      <w:r>
        <w:rPr>
          <w:sz w:val="22"/>
        </w:rPr>
        <w:t>Mortgage</w:t>
      </w:r>
      <w:r>
        <w:rPr>
          <w:sz w:val="22"/>
        </w:rPr>
        <w:t>broking).</w:t>
      </w:r>
    </w:p>
    <w:p>
      <w:pPr>
        <w:pStyle w:val="style66"/>
        <w:spacing w:lineRule="exact" w:line="206"/>
        <w:ind w:left="1537"/>
        <w:rPr/>
      </w:pPr>
      <w:r>
        <w:t>Enrolling</w:t>
      </w:r>
      <w:r>
        <w:t>students</w:t>
      </w:r>
      <w:r>
        <w:t>and</w:t>
      </w:r>
      <w:r>
        <w:t>setting</w:t>
      </w:r>
      <w:r>
        <w:t>up</w:t>
      </w:r>
      <w:r>
        <w:t>their</w:t>
      </w:r>
      <w:r>
        <w:t>invoice</w:t>
      </w:r>
      <w:r>
        <w:t>in</w:t>
      </w:r>
      <w:r>
        <w:t>Axcelerate.</w:t>
      </w:r>
    </w:p>
    <w:p>
      <w:pPr>
        <w:pStyle w:val="style179"/>
        <w:numPr>
          <w:ilvl w:val="1"/>
          <w:numId w:val="1"/>
        </w:numPr>
        <w:tabs>
          <w:tab w:val="left" w:leader="none" w:pos="1536"/>
          <w:tab w:val="left" w:leader="none" w:pos="1537"/>
        </w:tabs>
        <w:spacing w:before="0" w:after="0" w:lineRule="exact" w:line="270"/>
        <w:ind w:left="1537" w:right="0" w:hanging="360"/>
        <w:jc w:val="left"/>
        <w:rPr>
          <w:sz w:val="22"/>
        </w:rPr>
      </w:pPr>
      <w:r>
        <w:rPr>
          <w:sz w:val="22"/>
        </w:rPr>
        <w:t>Processing</w:t>
      </w:r>
      <w:r>
        <w:rPr>
          <w:sz w:val="22"/>
        </w:rPr>
        <w:t>payment</w:t>
      </w:r>
      <w:r>
        <w:rPr>
          <w:sz w:val="22"/>
        </w:rPr>
        <w:t>over</w:t>
      </w:r>
      <w:r>
        <w:rPr>
          <w:sz w:val="22"/>
        </w:rPr>
        <w:t>the</w:t>
      </w:r>
      <w:r>
        <w:rPr>
          <w:sz w:val="22"/>
        </w:rPr>
        <w:t>phone.</w:t>
      </w:r>
    </w:p>
    <w:p>
      <w:pPr>
        <w:pStyle w:val="style179"/>
        <w:numPr>
          <w:ilvl w:val="1"/>
          <w:numId w:val="1"/>
        </w:numPr>
        <w:tabs>
          <w:tab w:val="left" w:leader="none" w:pos="1536"/>
          <w:tab w:val="left" w:leader="none" w:pos="1537"/>
        </w:tabs>
        <w:spacing w:before="0" w:after="0" w:lineRule="exact" w:line="270"/>
        <w:ind w:left="1537" w:right="0" w:hanging="360"/>
        <w:jc w:val="left"/>
        <w:rPr>
          <w:sz w:val="22"/>
        </w:rPr>
      </w:pPr>
      <w:r>
        <w:rPr>
          <w:sz w:val="22"/>
        </w:rPr>
        <w:t>Sending</w:t>
      </w:r>
      <w:r>
        <w:rPr>
          <w:sz w:val="22"/>
        </w:rPr>
        <w:t>a</w:t>
      </w:r>
      <w:r>
        <w:rPr>
          <w:sz w:val="22"/>
        </w:rPr>
        <w:t>text</w:t>
      </w:r>
      <w:r>
        <w:rPr>
          <w:sz w:val="22"/>
        </w:rPr>
        <w:t>message</w:t>
      </w:r>
      <w:r>
        <w:rPr>
          <w:sz w:val="22"/>
        </w:rPr>
        <w:t>via</w:t>
      </w:r>
      <w:r>
        <w:rPr>
          <w:sz w:val="22"/>
        </w:rPr>
        <w:t>Dialpad</w:t>
      </w:r>
      <w:r>
        <w:rPr>
          <w:sz w:val="22"/>
        </w:rPr>
        <w:t>to</w:t>
      </w:r>
      <w:r>
        <w:rPr>
          <w:sz w:val="22"/>
        </w:rPr>
        <w:t>communicate</w:t>
      </w:r>
      <w:r>
        <w:rPr>
          <w:sz w:val="22"/>
        </w:rPr>
        <w:t>with</w:t>
      </w:r>
      <w:r>
        <w:rPr>
          <w:sz w:val="22"/>
        </w:rPr>
        <w:t>a</w:t>
      </w:r>
      <w:r>
        <w:rPr>
          <w:sz w:val="22"/>
        </w:rPr>
        <w:t>student</w:t>
      </w:r>
      <w:r>
        <w:rPr>
          <w:sz w:val="22"/>
        </w:rPr>
        <w:t>or</w:t>
      </w:r>
    </w:p>
    <w:p>
      <w:pPr>
        <w:pStyle w:val="style179"/>
        <w:numPr>
          <w:ilvl w:val="1"/>
          <w:numId w:val="1"/>
        </w:numPr>
        <w:tabs>
          <w:tab w:val="left" w:leader="none" w:pos="1536"/>
          <w:tab w:val="left" w:leader="none" w:pos="1537"/>
        </w:tabs>
        <w:spacing w:before="0" w:after="0" w:lineRule="exact" w:line="275"/>
        <w:ind w:left="1537" w:right="0" w:hanging="360"/>
        <w:jc w:val="left"/>
        <w:rPr>
          <w:sz w:val="22"/>
        </w:rPr>
      </w:pPr>
      <w:r>
        <w:rPr>
          <w:sz w:val="22"/>
        </w:rPr>
        <w:t>prospect</w:t>
      </w:r>
      <w:r>
        <w:rPr>
          <w:sz w:val="22"/>
        </w:rPr>
        <w:t>responding</w:t>
      </w:r>
      <w:r>
        <w:rPr>
          <w:sz w:val="22"/>
        </w:rPr>
        <w:t>to</w:t>
      </w:r>
      <w:r>
        <w:rPr>
          <w:sz w:val="22"/>
        </w:rPr>
        <w:t>their</w:t>
      </w:r>
      <w:r>
        <w:rPr>
          <w:sz w:val="22"/>
        </w:rPr>
        <w:t>inquiry.</w:t>
      </w:r>
    </w:p>
    <w:p>
      <w:pPr>
        <w:pStyle w:val="style179"/>
        <w:numPr>
          <w:ilvl w:val="1"/>
          <w:numId w:val="1"/>
        </w:numPr>
        <w:tabs>
          <w:tab w:val="left" w:leader="none" w:pos="1536"/>
          <w:tab w:val="left" w:leader="none" w:pos="1537"/>
        </w:tabs>
        <w:spacing w:before="17" w:after="0" w:lineRule="exact" w:line="270"/>
        <w:ind w:left="1537" w:right="1414" w:hanging="360"/>
        <w:jc w:val="left"/>
        <w:rPr>
          <w:sz w:val="22"/>
        </w:rPr>
      </w:pPr>
      <w:r>
        <w:rPr>
          <w:sz w:val="22"/>
        </w:rPr>
        <w:t>Sending</w:t>
      </w:r>
      <w:r>
        <w:rPr>
          <w:sz w:val="22"/>
        </w:rPr>
        <w:t>emails</w:t>
      </w:r>
      <w:r>
        <w:rPr>
          <w:sz w:val="22"/>
        </w:rPr>
        <w:t>to</w:t>
      </w:r>
      <w:r>
        <w:rPr>
          <w:sz w:val="22"/>
        </w:rPr>
        <w:t>student/lead</w:t>
      </w:r>
      <w:r>
        <w:rPr>
          <w:sz w:val="22"/>
        </w:rPr>
        <w:t>regarding</w:t>
      </w:r>
      <w:r>
        <w:rPr>
          <w:sz w:val="22"/>
        </w:rPr>
        <w:t>their</w:t>
      </w:r>
      <w:r>
        <w:rPr>
          <w:sz w:val="22"/>
        </w:rPr>
        <w:t>course</w:t>
      </w:r>
      <w:r>
        <w:rPr>
          <w:sz w:val="22"/>
        </w:rPr>
        <w:t>enquiry.</w:t>
      </w:r>
      <w:r>
        <w:rPr>
          <w:sz w:val="22"/>
        </w:rPr>
        <w:t>Providing</w:t>
      </w:r>
      <w:r>
        <w:rPr>
          <w:sz w:val="22"/>
        </w:rPr>
        <w:t>assistance</w:t>
      </w:r>
      <w:r>
        <w:rPr>
          <w:sz w:val="22"/>
        </w:rPr>
        <w:t>through</w:t>
      </w:r>
      <w:r>
        <w:rPr>
          <w:sz w:val="22"/>
        </w:rPr>
        <w:t>chat.</w:t>
      </w:r>
    </w:p>
    <w:p>
      <w:pPr>
        <w:pStyle w:val="style66"/>
        <w:spacing w:before="6"/>
        <w:ind w:left="1537"/>
        <w:rPr/>
      </w:pPr>
      <w:r>
        <w:t>Follow</w:t>
      </w:r>
      <w:r>
        <w:t>up</w:t>
      </w:r>
      <w:r>
        <w:t>call</w:t>
      </w:r>
      <w:r>
        <w:t>on</w:t>
      </w:r>
      <w:r>
        <w:t>unpaid</w:t>
      </w:r>
      <w:r>
        <w:t>invoices</w:t>
      </w:r>
    </w:p>
    <w:p>
      <w:pPr>
        <w:pStyle w:val="style66"/>
        <w:spacing w:before="17"/>
        <w:ind w:left="1537"/>
        <w:rPr/>
      </w:pPr>
      <w:r>
        <w:t>Calling</w:t>
      </w:r>
      <w:r>
        <w:t>enrolled</w:t>
      </w:r>
      <w:r>
        <w:t>students</w:t>
      </w:r>
      <w:r>
        <w:t>for</w:t>
      </w:r>
      <w:r>
        <w:t>course</w:t>
      </w:r>
      <w:r>
        <w:t>upgrades</w:t>
      </w:r>
    </w:p>
    <w:p>
      <w:pPr>
        <w:pStyle w:val="style66"/>
        <w:spacing w:before="1"/>
        <w:rPr>
          <w:sz w:val="19"/>
        </w:rPr>
      </w:pPr>
    </w:p>
    <w:p>
      <w:pPr>
        <w:pStyle w:val="style66"/>
        <w:spacing w:before="55" w:lineRule="auto" w:line="295"/>
        <w:ind w:left="1177"/>
        <w:rPr/>
      </w:pPr>
      <w:r>
        <w:t>If your performance does not meet the company's standards during the</w:t>
      </w:r>
      <w:r>
        <w:t>probationary</w:t>
      </w:r>
      <w:r>
        <w:t>period,</w:t>
      </w:r>
      <w:r>
        <w:t>your</w:t>
      </w:r>
      <w:r>
        <w:t>employment</w:t>
      </w:r>
      <w:r>
        <w:t>may</w:t>
      </w:r>
      <w:r>
        <w:t>be</w:t>
      </w:r>
      <w:r>
        <w:t>terminated.</w:t>
      </w:r>
      <w:r>
        <w:t>However,</w:t>
      </w:r>
      <w:r>
        <w:t>if</w:t>
      </w:r>
      <w:r>
        <w:t>you</w:t>
      </w:r>
    </w:p>
    <w:p>
      <w:pPr>
        <w:pStyle w:val="style0"/>
        <w:spacing w:after="0" w:lineRule="auto" w:line="295"/>
        <w:rPr/>
        <w:sectPr>
          <w:headerReference w:type="default" r:id="rId2"/>
          <w:footerReference w:type="default" r:id="rId3"/>
          <w:type w:val="continuous"/>
          <w:pgSz w:w="11910" w:h="16850" w:orient="portrait"/>
          <w:pgMar w:top="2600" w:right="1680" w:bottom="3040" w:left="1680" w:header="0" w:footer="2850" w:gutter="0"/>
          <w:pgNumType w:start="1"/>
        </w:sectPr>
      </w:pPr>
    </w:p>
    <w:p>
      <w:pPr>
        <w:pStyle w:val="style66"/>
        <w:rPr>
          <w:sz w:val="20"/>
        </w:rPr>
      </w:pPr>
    </w:p>
    <w:p>
      <w:pPr>
        <w:pStyle w:val="style66"/>
        <w:spacing w:before="3"/>
        <w:rPr>
          <w:sz w:val="28"/>
        </w:rPr>
      </w:pPr>
    </w:p>
    <w:p>
      <w:pPr>
        <w:pStyle w:val="style66"/>
        <w:spacing w:before="67" w:lineRule="auto" w:line="228"/>
        <w:ind w:left="1177"/>
        <w:rPr/>
      </w:pPr>
      <w:r>
        <w:t>meet</w:t>
      </w:r>
      <w:r>
        <w:t>the</w:t>
      </w:r>
      <w:r>
        <w:t>standards</w:t>
      </w:r>
      <w:r>
        <w:t>as</w:t>
      </w:r>
      <w:r>
        <w:t>assessed</w:t>
      </w:r>
      <w:r>
        <w:t>by</w:t>
      </w:r>
      <w:r>
        <w:t>management,</w:t>
      </w:r>
      <w:r>
        <w:t>you</w:t>
      </w:r>
      <w:r>
        <w:t>will</w:t>
      </w:r>
      <w:r>
        <w:t>receive</w:t>
      </w:r>
      <w:r>
        <w:t>a</w:t>
      </w:r>
      <w:r>
        <w:t>notice</w:t>
      </w:r>
      <w:r>
        <w:t>of</w:t>
      </w:r>
      <w:r>
        <w:t>regularization.</w:t>
      </w:r>
    </w:p>
    <w:p>
      <w:pPr>
        <w:pStyle w:val="style66"/>
        <w:spacing w:before="8"/>
        <w:rPr/>
      </w:pPr>
    </w:p>
    <w:p>
      <w:pPr>
        <w:pStyle w:val="style0"/>
        <w:spacing w:before="0"/>
        <w:ind w:left="1177" w:right="0" w:firstLine="0"/>
        <w:jc w:val="left"/>
        <w:rPr>
          <w:b/>
          <w:sz w:val="22"/>
        </w:rPr>
      </w:pPr>
      <w:r>
        <w:rPr>
          <w:sz w:val="22"/>
        </w:rPr>
        <w:t>The</w:t>
      </w:r>
      <w:r>
        <w:rPr>
          <w:sz w:val="22"/>
        </w:rPr>
        <w:t>ordinary</w:t>
      </w:r>
      <w:r>
        <w:rPr>
          <w:sz w:val="22"/>
        </w:rPr>
        <w:t>workdays</w:t>
      </w:r>
      <w:r>
        <w:rPr>
          <w:sz w:val="22"/>
        </w:rPr>
        <w:t>shall</w:t>
      </w:r>
      <w:r>
        <w:rPr>
          <w:sz w:val="22"/>
        </w:rPr>
        <w:t>be</w:t>
      </w:r>
      <w:r>
        <w:rPr>
          <w:sz w:val="22"/>
        </w:rPr>
        <w:t>scheduled</w:t>
      </w:r>
      <w:r>
        <w:rPr>
          <w:sz w:val="22"/>
        </w:rPr>
        <w:t>across</w:t>
      </w:r>
      <w:r>
        <w:rPr>
          <w:b/>
          <w:sz w:val="22"/>
        </w:rPr>
        <w:t>Monday</w:t>
      </w:r>
      <w:r>
        <w:rPr>
          <w:b/>
          <w:sz w:val="22"/>
        </w:rPr>
        <w:t>to</w:t>
      </w:r>
      <w:r>
        <w:rPr>
          <w:b/>
          <w:sz w:val="22"/>
        </w:rPr>
        <w:t>Friday</w:t>
      </w:r>
      <w:r>
        <w:rPr>
          <w:sz w:val="22"/>
        </w:rPr>
        <w:t>,</w:t>
      </w:r>
      <w:r>
        <w:rPr>
          <w:b/>
          <w:sz w:val="22"/>
        </w:rPr>
        <w:t>9:00</w:t>
      </w:r>
    </w:p>
    <w:p>
      <w:pPr>
        <w:pStyle w:val="style0"/>
        <w:spacing w:before="62"/>
        <w:ind w:left="1177" w:right="0" w:firstLine="0"/>
        <w:jc w:val="left"/>
        <w:rPr>
          <w:sz w:val="22"/>
        </w:rPr>
      </w:pPr>
      <w:r>
        <w:rPr>
          <w:b/>
          <w:sz w:val="22"/>
        </w:rPr>
        <w:t>A.M</w:t>
      </w:r>
      <w:r>
        <w:rPr>
          <w:b/>
          <w:sz w:val="22"/>
        </w:rPr>
        <w:t>to</w:t>
      </w:r>
      <w:r>
        <w:rPr>
          <w:b/>
          <w:sz w:val="22"/>
        </w:rPr>
        <w:t>6:00</w:t>
      </w:r>
      <w:r>
        <w:rPr>
          <w:b/>
          <w:sz w:val="22"/>
        </w:rPr>
        <w:t>P.M,</w:t>
      </w:r>
      <w:r>
        <w:rPr>
          <w:sz w:val="22"/>
        </w:rPr>
        <w:t>except</w:t>
      </w:r>
      <w:r>
        <w:rPr>
          <w:sz w:val="22"/>
        </w:rPr>
        <w:t>as</w:t>
      </w:r>
      <w:r>
        <w:rPr>
          <w:sz w:val="22"/>
        </w:rPr>
        <w:t>otherwise</w:t>
      </w:r>
      <w:r>
        <w:rPr>
          <w:sz w:val="22"/>
        </w:rPr>
        <w:t>instructed.</w:t>
      </w:r>
    </w:p>
    <w:p>
      <w:pPr>
        <w:pStyle w:val="style66"/>
        <w:rPr>
          <w:sz w:val="12"/>
        </w:rPr>
      </w:pPr>
    </w:p>
    <w:p>
      <w:pPr>
        <w:pStyle w:val="style179"/>
        <w:numPr>
          <w:ilvl w:val="0"/>
          <w:numId w:val="1"/>
        </w:numPr>
        <w:tabs>
          <w:tab w:val="left" w:leader="none" w:pos="1176"/>
          <w:tab w:val="left" w:leader="none" w:pos="1177"/>
        </w:tabs>
        <w:spacing w:before="53" w:after="0" w:lineRule="auto" w:line="240"/>
        <w:ind w:left="1177" w:right="0" w:hanging="721"/>
        <w:jc w:val="left"/>
        <w:rPr>
          <w:sz w:val="22"/>
        </w:rPr>
      </w:pPr>
      <w:r>
        <w:rPr>
          <w:sz w:val="22"/>
        </w:rPr>
        <w:t>Compensation</w:t>
      </w:r>
      <w:r>
        <w:rPr>
          <w:sz w:val="22"/>
        </w:rPr>
        <w:t>–</w:t>
      </w:r>
      <w:r>
        <w:rPr>
          <w:sz w:val="22"/>
        </w:rPr>
        <w:t>Your</w:t>
      </w:r>
      <w:r>
        <w:rPr>
          <w:sz w:val="22"/>
        </w:rPr>
        <w:t>gross</w:t>
      </w:r>
      <w:r>
        <w:rPr>
          <w:sz w:val="22"/>
        </w:rPr>
        <w:t>compensation</w:t>
      </w:r>
      <w:r>
        <w:rPr>
          <w:sz w:val="22"/>
        </w:rPr>
        <w:t>is</w:t>
      </w:r>
      <w:r>
        <w:rPr>
          <w:b/>
          <w:sz w:val="22"/>
        </w:rPr>
        <w:t>PHP</w:t>
      </w:r>
      <w:r>
        <w:rPr>
          <w:b/>
          <w:sz w:val="22"/>
        </w:rPr>
        <w:t>25,000.00</w:t>
      </w:r>
      <w:r>
        <w:rPr>
          <w:sz w:val="22"/>
        </w:rPr>
        <w:t>per</w:t>
      </w:r>
      <w:r>
        <w:rPr>
          <w:sz w:val="22"/>
        </w:rPr>
        <w:t>month,</w:t>
      </w:r>
    </w:p>
    <w:p>
      <w:pPr>
        <w:pStyle w:val="style66"/>
        <w:spacing w:before="72" w:lineRule="auto" w:line="228"/>
        <w:ind w:left="1177" w:right="491"/>
        <w:rPr/>
      </w:pPr>
      <w:r>
        <w:t>inclusive</w:t>
      </w:r>
      <w:r>
        <w:t>of</w:t>
      </w:r>
      <w:r>
        <w:rPr>
          <w:b/>
        </w:rPr>
        <w:t>PHP</w:t>
      </w:r>
      <w:r>
        <w:rPr>
          <w:b/>
        </w:rPr>
        <w:t>5,000.00</w:t>
      </w:r>
      <w:r>
        <w:t>allowance.</w:t>
      </w:r>
      <w:r>
        <w:t>After</w:t>
      </w:r>
      <w:r>
        <w:t>deductions,</w:t>
      </w:r>
      <w:r>
        <w:t>the</w:t>
      </w:r>
      <w:r>
        <w:t>net</w:t>
      </w:r>
      <w:r>
        <w:t>income</w:t>
      </w:r>
      <w:r>
        <w:t>shall</w:t>
      </w:r>
      <w:r>
        <w:t>be</w:t>
      </w:r>
      <w:r>
        <w:t>payable.</w:t>
      </w:r>
    </w:p>
    <w:p>
      <w:pPr>
        <w:pStyle w:val="style66"/>
        <w:spacing w:before="4"/>
        <w:rPr>
          <w:sz w:val="17"/>
        </w:rPr>
      </w:pPr>
    </w:p>
    <w:p>
      <w:pPr>
        <w:pStyle w:val="style179"/>
        <w:numPr>
          <w:ilvl w:val="0"/>
          <w:numId w:val="1"/>
        </w:numPr>
        <w:tabs>
          <w:tab w:val="left" w:leader="none" w:pos="1176"/>
          <w:tab w:val="left" w:leader="none" w:pos="1177"/>
        </w:tabs>
        <w:spacing w:before="0" w:after="0" w:lineRule="auto" w:line="240"/>
        <w:ind w:left="1177" w:right="0" w:hanging="721"/>
        <w:jc w:val="left"/>
        <w:rPr>
          <w:sz w:val="22"/>
        </w:rPr>
      </w:pPr>
      <w:r>
        <w:rPr>
          <w:sz w:val="22"/>
        </w:rPr>
        <w:t>Duties</w:t>
      </w:r>
      <w:r>
        <w:rPr>
          <w:sz w:val="22"/>
        </w:rPr>
        <w:t>and</w:t>
      </w:r>
      <w:r>
        <w:rPr>
          <w:sz w:val="22"/>
        </w:rPr>
        <w:t>Responsibilities</w:t>
      </w:r>
      <w:r>
        <w:rPr>
          <w:sz w:val="22"/>
        </w:rPr>
        <w:t>–</w:t>
      </w:r>
      <w:r>
        <w:rPr>
          <w:sz w:val="22"/>
        </w:rPr>
        <w:t>You</w:t>
      </w:r>
      <w:r>
        <w:rPr>
          <w:sz w:val="22"/>
        </w:rPr>
        <w:t>hereby</w:t>
      </w:r>
      <w:r>
        <w:rPr>
          <w:sz w:val="22"/>
        </w:rPr>
        <w:t>consent</w:t>
      </w:r>
      <w:r>
        <w:rPr>
          <w:sz w:val="22"/>
        </w:rPr>
        <w:t>to</w:t>
      </w:r>
      <w:r>
        <w:rPr>
          <w:sz w:val="22"/>
        </w:rPr>
        <w:t>be</w:t>
      </w:r>
      <w:r>
        <w:rPr>
          <w:sz w:val="22"/>
        </w:rPr>
        <w:t>assigned</w:t>
      </w:r>
      <w:r>
        <w:rPr>
          <w:sz w:val="22"/>
        </w:rPr>
        <w:t>primarily</w:t>
      </w:r>
    </w:p>
    <w:p>
      <w:pPr>
        <w:pStyle w:val="style66"/>
        <w:spacing w:before="65" w:lineRule="auto" w:line="235"/>
        <w:ind w:left="1177" w:right="731"/>
        <w:rPr/>
      </w:pPr>
      <w:r>
        <w:t>the duties and responsibilities specifically described in Annex “A” hereof,</w:t>
      </w:r>
      <w:r>
        <w:t>without</w:t>
      </w:r>
      <w:r>
        <w:t>being</w:t>
      </w:r>
      <w:r>
        <w:t>limited</w:t>
      </w:r>
      <w:r>
        <w:t>thereto.</w:t>
      </w:r>
      <w:r>
        <w:t>The</w:t>
      </w:r>
      <w:r>
        <w:t>Company</w:t>
      </w:r>
      <w:r>
        <w:t>reserves</w:t>
      </w:r>
      <w:r>
        <w:t>the</w:t>
      </w:r>
      <w:r>
        <w:t>right</w:t>
      </w:r>
      <w:r>
        <w:t>to</w:t>
      </w:r>
      <w:r>
        <w:t>appoint</w:t>
      </w:r>
      <w:r>
        <w:t>you</w:t>
      </w:r>
      <w:r>
        <w:t>to</w:t>
      </w:r>
      <w:r>
        <w:t>other</w:t>
      </w:r>
      <w:r>
        <w:t>tasks</w:t>
      </w:r>
      <w:r>
        <w:t>and</w:t>
      </w:r>
      <w:r>
        <w:t>responsibilities.</w:t>
      </w:r>
    </w:p>
    <w:p>
      <w:pPr>
        <w:pStyle w:val="style66"/>
        <w:spacing w:before="3"/>
        <w:rPr>
          <w:sz w:val="17"/>
        </w:rPr>
      </w:pPr>
    </w:p>
    <w:p>
      <w:pPr>
        <w:pStyle w:val="style179"/>
        <w:numPr>
          <w:ilvl w:val="0"/>
          <w:numId w:val="1"/>
        </w:numPr>
        <w:tabs>
          <w:tab w:val="left" w:leader="none" w:pos="1176"/>
          <w:tab w:val="left" w:leader="none" w:pos="1177"/>
        </w:tabs>
        <w:spacing w:before="0" w:after="0" w:lineRule="auto" w:line="240"/>
        <w:ind w:left="1177" w:right="0" w:hanging="721"/>
        <w:jc w:val="left"/>
        <w:rPr>
          <w:sz w:val="22"/>
        </w:rPr>
      </w:pPr>
      <w:r>
        <w:rPr>
          <w:sz w:val="22"/>
        </w:rPr>
        <w:t>Taxes,</w:t>
      </w:r>
      <w:r>
        <w:rPr>
          <w:sz w:val="22"/>
        </w:rPr>
        <w:t>Government</w:t>
      </w:r>
      <w:r>
        <w:rPr>
          <w:sz w:val="22"/>
        </w:rPr>
        <w:t>Contributions,</w:t>
      </w:r>
      <w:r>
        <w:rPr>
          <w:sz w:val="22"/>
        </w:rPr>
        <w:t>Authority</w:t>
      </w:r>
      <w:r>
        <w:rPr>
          <w:sz w:val="22"/>
        </w:rPr>
        <w:t>to</w:t>
      </w:r>
      <w:r>
        <w:rPr>
          <w:sz w:val="22"/>
        </w:rPr>
        <w:t>Deduct</w:t>
      </w:r>
      <w:r>
        <w:rPr>
          <w:sz w:val="22"/>
        </w:rPr>
        <w:t>–</w:t>
      </w:r>
      <w:r>
        <w:rPr>
          <w:sz w:val="22"/>
        </w:rPr>
        <w:t>You</w:t>
      </w:r>
      <w:r>
        <w:rPr>
          <w:sz w:val="22"/>
        </w:rPr>
        <w:t>hereby</w:t>
      </w:r>
      <w:r>
        <w:rPr>
          <w:sz w:val="22"/>
        </w:rPr>
        <w:t>agree</w:t>
      </w:r>
    </w:p>
    <w:p>
      <w:pPr>
        <w:pStyle w:val="style66"/>
        <w:spacing w:before="66" w:lineRule="auto" w:line="235"/>
        <w:ind w:left="1177" w:right="731"/>
        <w:rPr/>
      </w:pPr>
      <w:r>
        <w:t>to</w:t>
      </w:r>
      <w:r>
        <w:t>deductions</w:t>
      </w:r>
      <w:r>
        <w:t>authorized</w:t>
      </w:r>
      <w:r>
        <w:t>by</w:t>
      </w:r>
      <w:r>
        <w:t>law,</w:t>
      </w:r>
      <w:r>
        <w:t>including</w:t>
      </w:r>
      <w:r>
        <w:t>but</w:t>
      </w:r>
      <w:r>
        <w:t>not</w:t>
      </w:r>
      <w:r>
        <w:t>limited</w:t>
      </w:r>
      <w:r>
        <w:t>to,</w:t>
      </w:r>
      <w:r>
        <w:t>withholding</w:t>
      </w:r>
      <w:r>
        <w:t>tax, SSS, Philhealth, Pag-IBIG, debts owing to Company, and all other</w:t>
      </w:r>
      <w:r>
        <w:t>analogous deductions.</w:t>
      </w:r>
    </w:p>
    <w:p>
      <w:pPr>
        <w:pStyle w:val="style66"/>
        <w:spacing w:before="3"/>
        <w:rPr>
          <w:sz w:val="17"/>
        </w:rPr>
      </w:pPr>
    </w:p>
    <w:p>
      <w:pPr>
        <w:pStyle w:val="style179"/>
        <w:numPr>
          <w:ilvl w:val="0"/>
          <w:numId w:val="1"/>
        </w:numPr>
        <w:tabs>
          <w:tab w:val="left" w:leader="none" w:pos="1176"/>
          <w:tab w:val="left" w:leader="none" w:pos="1177"/>
        </w:tabs>
        <w:spacing w:before="0" w:after="0" w:lineRule="auto" w:line="240"/>
        <w:ind w:left="1177" w:right="0" w:hanging="721"/>
        <w:jc w:val="left"/>
        <w:rPr>
          <w:sz w:val="22"/>
        </w:rPr>
      </w:pPr>
      <w:r>
        <w:rPr>
          <w:sz w:val="22"/>
        </w:rPr>
        <w:t>Monetary</w:t>
      </w:r>
      <w:r>
        <w:rPr>
          <w:sz w:val="22"/>
        </w:rPr>
        <w:t>Benefits</w:t>
      </w:r>
      <w:r>
        <w:rPr>
          <w:sz w:val="22"/>
        </w:rPr>
        <w:t>and</w:t>
      </w:r>
      <w:r>
        <w:rPr>
          <w:sz w:val="22"/>
        </w:rPr>
        <w:t>Leaves</w:t>
      </w:r>
      <w:r>
        <w:rPr>
          <w:sz w:val="22"/>
        </w:rPr>
        <w:t>–</w:t>
      </w:r>
      <w:r>
        <w:rPr>
          <w:sz w:val="22"/>
        </w:rPr>
        <w:t>Unless</w:t>
      </w:r>
      <w:r>
        <w:rPr>
          <w:sz w:val="22"/>
        </w:rPr>
        <w:t>otherwise</w:t>
      </w:r>
      <w:r>
        <w:rPr>
          <w:sz w:val="22"/>
        </w:rPr>
        <w:t>provided</w:t>
      </w:r>
      <w:r>
        <w:rPr>
          <w:sz w:val="22"/>
        </w:rPr>
        <w:t>in</w:t>
      </w:r>
      <w:r>
        <w:rPr>
          <w:sz w:val="22"/>
        </w:rPr>
        <w:t>the</w:t>
      </w:r>
      <w:r>
        <w:rPr>
          <w:sz w:val="22"/>
        </w:rPr>
        <w:t>company</w:t>
      </w:r>
    </w:p>
    <w:p>
      <w:pPr>
        <w:pStyle w:val="style66"/>
        <w:spacing w:before="68" w:lineRule="auto" w:line="232"/>
        <w:ind w:left="1177" w:right="731"/>
        <w:rPr/>
      </w:pPr>
      <w:r>
        <w:t>policies, statutory monetary benefits and leaves will be provided to you</w:t>
      </w:r>
      <w:r>
        <w:t>whenever</w:t>
      </w:r>
      <w:r>
        <w:t>due</w:t>
      </w:r>
      <w:r>
        <w:t>and</w:t>
      </w:r>
      <w:r>
        <w:t>proper.</w:t>
      </w:r>
      <w:r>
        <w:t>The</w:t>
      </w:r>
      <w:r>
        <w:t>company</w:t>
      </w:r>
      <w:r>
        <w:t>will</w:t>
      </w:r>
      <w:r>
        <w:t>provide</w:t>
      </w:r>
      <w:r>
        <w:t>Health</w:t>
      </w:r>
      <w:r>
        <w:t>Maintenance</w:t>
      </w:r>
      <w:r>
        <w:t>Organization (HMO) coverage after regularization, along with one free</w:t>
      </w:r>
      <w:r>
        <w:t>dependent</w:t>
      </w:r>
      <w:r>
        <w:t>after</w:t>
      </w:r>
      <w:r>
        <w:t>one</w:t>
      </w:r>
      <w:r>
        <w:t>year</w:t>
      </w:r>
      <w:r>
        <w:t>of</w:t>
      </w:r>
      <w:r>
        <w:t>service</w:t>
      </w:r>
      <w:r>
        <w:t>with</w:t>
      </w:r>
      <w:r>
        <w:t>the</w:t>
      </w:r>
      <w:r>
        <w:t>company.</w:t>
      </w:r>
    </w:p>
    <w:p>
      <w:pPr>
        <w:pStyle w:val="style66"/>
        <w:spacing w:before="4"/>
        <w:rPr>
          <w:sz w:val="19"/>
        </w:rPr>
      </w:pPr>
    </w:p>
    <w:p>
      <w:pPr>
        <w:pStyle w:val="style179"/>
        <w:numPr>
          <w:ilvl w:val="0"/>
          <w:numId w:val="1"/>
        </w:numPr>
        <w:tabs>
          <w:tab w:val="left" w:leader="none" w:pos="1176"/>
          <w:tab w:val="left" w:leader="none" w:pos="1177"/>
        </w:tabs>
        <w:spacing w:before="0" w:after="0" w:lineRule="auto" w:line="240"/>
        <w:ind w:left="1177" w:right="0" w:hanging="721"/>
        <w:jc w:val="left"/>
        <w:rPr>
          <w:sz w:val="22"/>
        </w:rPr>
      </w:pPr>
      <w:r>
        <w:rPr>
          <w:sz w:val="22"/>
        </w:rPr>
        <w:t>Violations</w:t>
      </w:r>
      <w:r>
        <w:rPr>
          <w:sz w:val="22"/>
        </w:rPr>
        <w:t>and</w:t>
      </w:r>
      <w:r>
        <w:rPr>
          <w:sz w:val="22"/>
        </w:rPr>
        <w:t>Disciplinary</w:t>
      </w:r>
      <w:r>
        <w:rPr>
          <w:sz w:val="22"/>
        </w:rPr>
        <w:t>Actions</w:t>
      </w:r>
      <w:r>
        <w:rPr>
          <w:sz w:val="22"/>
        </w:rPr>
        <w:t>–</w:t>
      </w:r>
      <w:r>
        <w:rPr>
          <w:sz w:val="22"/>
        </w:rPr>
        <w:t>Except</w:t>
      </w:r>
      <w:r>
        <w:rPr>
          <w:sz w:val="22"/>
        </w:rPr>
        <w:t>as</w:t>
      </w:r>
      <w:r>
        <w:rPr>
          <w:sz w:val="22"/>
        </w:rPr>
        <w:t>otherwise</w:t>
      </w:r>
      <w:r>
        <w:rPr>
          <w:sz w:val="22"/>
        </w:rPr>
        <w:t>modified</w:t>
      </w:r>
      <w:r>
        <w:rPr>
          <w:sz w:val="22"/>
        </w:rPr>
        <w:t>in</w:t>
      </w:r>
      <w:r>
        <w:rPr>
          <w:sz w:val="22"/>
        </w:rPr>
        <w:t>the</w:t>
      </w:r>
    </w:p>
    <w:p>
      <w:pPr>
        <w:pStyle w:val="style66"/>
        <w:spacing w:before="70" w:lineRule="auto" w:line="228"/>
        <w:ind w:left="1177" w:right="731"/>
        <w:rPr/>
      </w:pPr>
      <w:r>
        <w:t>company</w:t>
      </w:r>
      <w:r>
        <w:t>policies,</w:t>
      </w:r>
      <w:r>
        <w:t>labor</w:t>
      </w:r>
      <w:r>
        <w:t>law</w:t>
      </w:r>
      <w:r>
        <w:t>grounds</w:t>
      </w:r>
      <w:r>
        <w:t>for</w:t>
      </w:r>
      <w:r>
        <w:t>disciplinary</w:t>
      </w:r>
      <w:r>
        <w:t>action,</w:t>
      </w:r>
      <w:r>
        <w:t>including</w:t>
      </w:r>
      <w:r>
        <w:t>termination,</w:t>
      </w:r>
      <w:r>
        <w:t>is</w:t>
      </w:r>
      <w:r>
        <w:t>hereby</w:t>
      </w:r>
      <w:r>
        <w:t>adopted</w:t>
      </w:r>
      <w:r>
        <w:t>and</w:t>
      </w:r>
      <w:r>
        <w:t>incorporated</w:t>
      </w:r>
      <w:r>
        <w:t>by</w:t>
      </w:r>
      <w:r>
        <w:t>reference.</w:t>
      </w:r>
    </w:p>
    <w:p>
      <w:pPr>
        <w:pStyle w:val="style66"/>
        <w:spacing w:before="4"/>
        <w:rPr>
          <w:sz w:val="17"/>
        </w:rPr>
      </w:pPr>
    </w:p>
    <w:p>
      <w:pPr>
        <w:pStyle w:val="style179"/>
        <w:numPr>
          <w:ilvl w:val="0"/>
          <w:numId w:val="1"/>
        </w:numPr>
        <w:tabs>
          <w:tab w:val="left" w:leader="none" w:pos="1176"/>
          <w:tab w:val="left" w:leader="none" w:pos="1177"/>
        </w:tabs>
        <w:spacing w:before="0" w:after="0" w:lineRule="auto" w:line="240"/>
        <w:ind w:left="1177" w:right="0" w:hanging="721"/>
        <w:jc w:val="left"/>
        <w:rPr>
          <w:sz w:val="22"/>
        </w:rPr>
      </w:pPr>
      <w:r>
        <w:rPr>
          <w:sz w:val="22"/>
        </w:rPr>
        <w:t>Voluntary</w:t>
      </w:r>
      <w:r>
        <w:rPr>
          <w:sz w:val="22"/>
        </w:rPr>
        <w:t>Termination</w:t>
      </w:r>
      <w:r>
        <w:rPr>
          <w:sz w:val="22"/>
        </w:rPr>
        <w:t>-</w:t>
      </w:r>
      <w:r>
        <w:rPr>
          <w:sz w:val="22"/>
        </w:rPr>
        <w:t>In</w:t>
      </w:r>
      <w:r>
        <w:rPr>
          <w:sz w:val="22"/>
        </w:rPr>
        <w:t>the</w:t>
      </w:r>
      <w:r>
        <w:rPr>
          <w:sz w:val="22"/>
        </w:rPr>
        <w:t>event</w:t>
      </w:r>
      <w:r>
        <w:rPr>
          <w:sz w:val="22"/>
        </w:rPr>
        <w:t>that</w:t>
      </w:r>
      <w:r>
        <w:rPr>
          <w:sz w:val="22"/>
        </w:rPr>
        <w:t>you</w:t>
      </w:r>
      <w:r>
        <w:rPr>
          <w:sz w:val="22"/>
        </w:rPr>
        <w:t>voluntarily</w:t>
      </w:r>
      <w:r>
        <w:rPr>
          <w:sz w:val="22"/>
        </w:rPr>
        <w:t>decide</w:t>
      </w:r>
      <w:r>
        <w:rPr>
          <w:sz w:val="22"/>
        </w:rPr>
        <w:t>to</w:t>
      </w:r>
      <w:r>
        <w:rPr>
          <w:sz w:val="22"/>
        </w:rPr>
        <w:t>terminate</w:t>
      </w:r>
    </w:p>
    <w:p>
      <w:pPr>
        <w:pStyle w:val="style66"/>
        <w:spacing w:before="65" w:lineRule="auto" w:line="235"/>
        <w:ind w:left="1177" w:right="491"/>
        <w:rPr/>
      </w:pPr>
      <w:r>
        <w:t>your</w:t>
      </w:r>
      <w:r>
        <w:t>employment</w:t>
      </w:r>
      <w:r>
        <w:t>with</w:t>
      </w:r>
      <w:r>
        <w:t>the</w:t>
      </w:r>
      <w:r>
        <w:t>Company,</w:t>
      </w:r>
      <w:r>
        <w:t>you</w:t>
      </w:r>
      <w:r>
        <w:t>shall</w:t>
      </w:r>
      <w:r>
        <w:t>serve</w:t>
      </w:r>
      <w:r>
        <w:t>a</w:t>
      </w:r>
      <w:r>
        <w:t>30-day</w:t>
      </w:r>
      <w:r>
        <w:t>written</w:t>
      </w:r>
      <w:r>
        <w:t>notice</w:t>
      </w:r>
      <w:r>
        <w:t>prior to the official date of resignation to allow for a smooth turnover of all</w:t>
      </w:r>
      <w:r>
        <w:t>responsibilities</w:t>
      </w:r>
      <w:r>
        <w:t>and</w:t>
      </w:r>
      <w:r>
        <w:t>documents,</w:t>
      </w:r>
      <w:r>
        <w:t>unless</w:t>
      </w:r>
      <w:r>
        <w:t>expressly</w:t>
      </w:r>
      <w:r>
        <w:t>approved</w:t>
      </w:r>
      <w:r>
        <w:t>by</w:t>
      </w:r>
      <w:r>
        <w:t>the</w:t>
      </w:r>
      <w:r>
        <w:t>Company.</w:t>
      </w:r>
    </w:p>
    <w:p>
      <w:pPr>
        <w:pStyle w:val="style66"/>
        <w:spacing w:before="3"/>
        <w:rPr>
          <w:sz w:val="17"/>
        </w:rPr>
      </w:pPr>
    </w:p>
    <w:p>
      <w:pPr>
        <w:pStyle w:val="style179"/>
        <w:numPr>
          <w:ilvl w:val="0"/>
          <w:numId w:val="1"/>
        </w:numPr>
        <w:tabs>
          <w:tab w:val="left" w:leader="none" w:pos="1176"/>
          <w:tab w:val="left" w:leader="none" w:pos="1177"/>
        </w:tabs>
        <w:spacing w:before="1" w:after="0" w:lineRule="auto" w:line="295"/>
        <w:ind w:left="1177" w:right="935" w:hanging="721"/>
        <w:jc w:val="left"/>
        <w:rPr>
          <w:sz w:val="22"/>
        </w:rPr>
      </w:pPr>
      <w:r>
        <w:rPr>
          <w:sz w:val="22"/>
        </w:rPr>
        <w:t>Effect</w:t>
      </w:r>
      <w:r>
        <w:rPr>
          <w:sz w:val="22"/>
        </w:rPr>
        <w:t>of</w:t>
      </w:r>
      <w:r>
        <w:rPr>
          <w:sz w:val="22"/>
        </w:rPr>
        <w:t>Termination</w:t>
      </w:r>
      <w:r>
        <w:rPr>
          <w:sz w:val="22"/>
        </w:rPr>
        <w:t>-</w:t>
      </w:r>
      <w:r>
        <w:rPr>
          <w:sz w:val="22"/>
        </w:rPr>
        <w:t>Upon</w:t>
      </w:r>
      <w:r>
        <w:rPr>
          <w:sz w:val="22"/>
        </w:rPr>
        <w:t>termination</w:t>
      </w:r>
      <w:r>
        <w:rPr>
          <w:sz w:val="22"/>
        </w:rPr>
        <w:t>of</w:t>
      </w:r>
      <w:r>
        <w:rPr>
          <w:sz w:val="22"/>
        </w:rPr>
        <w:t>your</w:t>
      </w:r>
      <w:r>
        <w:rPr>
          <w:sz w:val="22"/>
        </w:rPr>
        <w:t>employment,</w:t>
      </w:r>
      <w:r>
        <w:rPr>
          <w:sz w:val="22"/>
        </w:rPr>
        <w:t>you</w:t>
      </w:r>
      <w:r>
        <w:rPr>
          <w:sz w:val="22"/>
        </w:rPr>
        <w:t>shall</w:t>
      </w:r>
      <w:r>
        <w:rPr>
          <w:sz w:val="22"/>
        </w:rPr>
        <w:t>promptly</w:t>
      </w:r>
      <w:r>
        <w:rPr>
          <w:sz w:val="22"/>
        </w:rPr>
        <w:t>turn</w:t>
      </w:r>
      <w:r>
        <w:rPr>
          <w:sz w:val="22"/>
        </w:rPr>
        <w:t>over</w:t>
      </w:r>
      <w:r>
        <w:rPr>
          <w:sz w:val="22"/>
        </w:rPr>
        <w:t>to</w:t>
      </w:r>
      <w:r>
        <w:rPr>
          <w:sz w:val="22"/>
        </w:rPr>
        <w:t>your</w:t>
      </w:r>
      <w:r>
        <w:rPr>
          <w:sz w:val="22"/>
        </w:rPr>
        <w:t>superior</w:t>
      </w:r>
      <w:r>
        <w:rPr>
          <w:sz w:val="22"/>
        </w:rPr>
        <w:t>or</w:t>
      </w:r>
      <w:r>
        <w:rPr>
          <w:sz w:val="22"/>
        </w:rPr>
        <w:t>the</w:t>
      </w:r>
      <w:r>
        <w:rPr>
          <w:sz w:val="22"/>
        </w:rPr>
        <w:t>designated</w:t>
      </w:r>
      <w:r>
        <w:rPr>
          <w:sz w:val="22"/>
        </w:rPr>
        <w:t>company</w:t>
      </w:r>
    </w:p>
    <w:p>
      <w:pPr>
        <w:pStyle w:val="style0"/>
        <w:spacing w:after="0" w:lineRule="auto" w:line="295"/>
        <w:jc w:val="left"/>
        <w:rPr>
          <w:sz w:val="22"/>
        </w:rPr>
        <w:sectPr>
          <w:pgSz w:w="11910" w:h="16850" w:orient="portrait"/>
          <w:pgMar w:top="2600" w:right="1680" w:bottom="3040" w:left="1680" w:header="0" w:footer="2850" w:gutter="0"/>
        </w:sectPr>
      </w:pPr>
    </w:p>
    <w:p>
      <w:pPr>
        <w:pStyle w:val="style66"/>
        <w:rPr>
          <w:sz w:val="20"/>
        </w:rPr>
      </w:pPr>
    </w:p>
    <w:p>
      <w:pPr>
        <w:pStyle w:val="style66"/>
        <w:spacing w:before="3"/>
        <w:rPr>
          <w:sz w:val="28"/>
        </w:rPr>
      </w:pPr>
    </w:p>
    <w:p>
      <w:pPr>
        <w:pStyle w:val="style66"/>
        <w:spacing w:before="67" w:lineRule="auto" w:line="228"/>
        <w:ind w:left="1177" w:right="577"/>
        <w:rPr/>
      </w:pPr>
      <w:r>
        <w:t>representative</w:t>
      </w:r>
      <w:r>
        <w:t>all</w:t>
      </w:r>
      <w:r>
        <w:t>documents,</w:t>
      </w:r>
      <w:r>
        <w:t>records</w:t>
      </w:r>
      <w:r>
        <w:t>and</w:t>
      </w:r>
      <w:r>
        <w:t>any</w:t>
      </w:r>
      <w:r>
        <w:t>other</w:t>
      </w:r>
      <w:r>
        <w:t>property</w:t>
      </w:r>
      <w:r>
        <w:t>which</w:t>
      </w:r>
      <w:r>
        <w:t>relate</w:t>
      </w:r>
      <w:r>
        <w:t>to</w:t>
      </w:r>
      <w:r>
        <w:t>the</w:t>
      </w:r>
      <w:r>
        <w:t>business</w:t>
      </w:r>
      <w:r>
        <w:t>activities</w:t>
      </w:r>
      <w:r>
        <w:t>of</w:t>
      </w:r>
      <w:r>
        <w:t>the</w:t>
      </w:r>
      <w:r>
        <w:t>Company.</w:t>
      </w:r>
    </w:p>
    <w:p>
      <w:pPr>
        <w:pStyle w:val="style66"/>
        <w:spacing w:before="7"/>
        <w:rPr>
          <w:sz w:val="17"/>
        </w:rPr>
      </w:pPr>
    </w:p>
    <w:p>
      <w:pPr>
        <w:pStyle w:val="style179"/>
        <w:numPr>
          <w:ilvl w:val="0"/>
          <w:numId w:val="1"/>
        </w:numPr>
        <w:tabs>
          <w:tab w:val="left" w:leader="none" w:pos="1176"/>
          <w:tab w:val="left" w:leader="none" w:pos="1177"/>
        </w:tabs>
        <w:spacing w:before="52" w:after="0" w:lineRule="auto" w:line="240"/>
        <w:ind w:left="1177" w:right="0" w:hanging="721"/>
        <w:jc w:val="left"/>
        <w:rPr>
          <w:sz w:val="22"/>
        </w:rPr>
      </w:pPr>
      <w:r>
        <w:rPr>
          <w:sz w:val="22"/>
        </w:rPr>
        <w:t>Non-Disclosure</w:t>
      </w:r>
      <w:r>
        <w:rPr>
          <w:sz w:val="22"/>
        </w:rPr>
        <w:t>-</w:t>
      </w:r>
      <w:r>
        <w:rPr>
          <w:sz w:val="22"/>
        </w:rPr>
        <w:t>You</w:t>
      </w:r>
      <w:r>
        <w:rPr>
          <w:sz w:val="22"/>
        </w:rPr>
        <w:t>shall</w:t>
      </w:r>
      <w:r>
        <w:rPr>
          <w:sz w:val="22"/>
        </w:rPr>
        <w:t>not</w:t>
      </w:r>
      <w:r>
        <w:rPr>
          <w:sz w:val="22"/>
        </w:rPr>
        <w:t>divulge</w:t>
      </w:r>
      <w:r>
        <w:rPr>
          <w:sz w:val="22"/>
        </w:rPr>
        <w:t>any</w:t>
      </w:r>
      <w:r>
        <w:rPr>
          <w:sz w:val="22"/>
        </w:rPr>
        <w:t>proprietary</w:t>
      </w:r>
      <w:r>
        <w:rPr>
          <w:sz w:val="22"/>
        </w:rPr>
        <w:t>or</w:t>
      </w:r>
      <w:r>
        <w:rPr>
          <w:sz w:val="22"/>
        </w:rPr>
        <w:t>confidential</w:t>
      </w:r>
    </w:p>
    <w:p>
      <w:pPr>
        <w:pStyle w:val="style66"/>
        <w:spacing w:before="68" w:lineRule="auto" w:line="232"/>
        <w:ind w:left="1177" w:right="491"/>
        <w:rPr/>
      </w:pPr>
      <w:r>
        <w:t>information</w:t>
      </w:r>
      <w:r>
        <w:t>or</w:t>
      </w:r>
      <w:r>
        <w:t>documents</w:t>
      </w:r>
      <w:r>
        <w:t>of</w:t>
      </w:r>
      <w:r>
        <w:t>the</w:t>
      </w:r>
      <w:r>
        <w:t>Company,</w:t>
      </w:r>
      <w:r>
        <w:t>matters</w:t>
      </w:r>
      <w:r>
        <w:t>relating</w:t>
      </w:r>
      <w:r>
        <w:t>to</w:t>
      </w:r>
      <w:r>
        <w:t>said</w:t>
      </w:r>
      <w:r>
        <w:t>business</w:t>
      </w:r>
      <w:r>
        <w:t>of the Company or matters relating to any customer which may become</w:t>
      </w:r>
      <w:r>
        <w:t>known to you by reason of your employment or otherwise, save in so far as</w:t>
      </w:r>
      <w:r>
        <w:t>may</w:t>
      </w:r>
      <w:r>
        <w:t>be</w:t>
      </w:r>
      <w:r>
        <w:t>necessary</w:t>
      </w:r>
      <w:r>
        <w:t>in</w:t>
      </w:r>
      <w:r>
        <w:t>the</w:t>
      </w:r>
      <w:r>
        <w:t>interests</w:t>
      </w:r>
      <w:r>
        <w:t>of</w:t>
      </w:r>
      <w:r>
        <w:t>said</w:t>
      </w:r>
      <w:r>
        <w:t>business.</w:t>
      </w:r>
    </w:p>
    <w:p>
      <w:pPr>
        <w:pStyle w:val="style66"/>
        <w:spacing w:before="4"/>
        <w:rPr>
          <w:sz w:val="18"/>
        </w:rPr>
      </w:pPr>
    </w:p>
    <w:p>
      <w:pPr>
        <w:pStyle w:val="style179"/>
        <w:numPr>
          <w:ilvl w:val="0"/>
          <w:numId w:val="1"/>
        </w:numPr>
        <w:tabs>
          <w:tab w:val="left" w:leader="none" w:pos="1176"/>
          <w:tab w:val="left" w:leader="none" w:pos="1177"/>
        </w:tabs>
        <w:spacing w:before="1" w:after="0" w:lineRule="auto" w:line="240"/>
        <w:ind w:left="1177" w:right="0" w:hanging="721"/>
        <w:jc w:val="left"/>
        <w:rPr>
          <w:sz w:val="22"/>
        </w:rPr>
      </w:pPr>
      <w:r>
        <w:rPr>
          <w:sz w:val="22"/>
        </w:rPr>
        <w:t>Non-Compete</w:t>
      </w:r>
      <w:r>
        <w:rPr>
          <w:sz w:val="22"/>
        </w:rPr>
        <w:t>-</w:t>
      </w:r>
      <w:r>
        <w:rPr>
          <w:sz w:val="22"/>
        </w:rPr>
        <w:t>You</w:t>
      </w:r>
      <w:r>
        <w:rPr>
          <w:sz w:val="22"/>
        </w:rPr>
        <w:t>shall</w:t>
      </w:r>
      <w:r>
        <w:rPr>
          <w:sz w:val="22"/>
        </w:rPr>
        <w:t>not</w:t>
      </w:r>
      <w:r>
        <w:rPr>
          <w:sz w:val="22"/>
        </w:rPr>
        <w:t>be</w:t>
      </w:r>
      <w:r>
        <w:rPr>
          <w:sz w:val="22"/>
        </w:rPr>
        <w:t>employed</w:t>
      </w:r>
      <w:r>
        <w:rPr>
          <w:sz w:val="22"/>
        </w:rPr>
        <w:t>in</w:t>
      </w:r>
      <w:r>
        <w:rPr>
          <w:sz w:val="22"/>
        </w:rPr>
        <w:t>any</w:t>
      </w:r>
      <w:r>
        <w:rPr>
          <w:sz w:val="22"/>
        </w:rPr>
        <w:t>competitor</w:t>
      </w:r>
      <w:r>
        <w:rPr>
          <w:sz w:val="22"/>
        </w:rPr>
        <w:t>company</w:t>
      </w:r>
      <w:r>
        <w:rPr>
          <w:sz w:val="22"/>
        </w:rPr>
        <w:t>in</w:t>
      </w:r>
      <w:r>
        <w:rPr>
          <w:sz w:val="22"/>
        </w:rPr>
        <w:t>the</w:t>
      </w:r>
    </w:p>
    <w:p>
      <w:pPr>
        <w:pStyle w:val="style66"/>
        <w:spacing w:before="65" w:lineRule="auto" w:line="235"/>
        <w:ind w:left="1177" w:right="491"/>
        <w:rPr/>
      </w:pPr>
      <w:r>
        <w:t>same</w:t>
      </w:r>
      <w:r>
        <w:t>line</w:t>
      </w:r>
      <w:r>
        <w:t>of</w:t>
      </w:r>
      <w:r>
        <w:t>business</w:t>
      </w:r>
      <w:r>
        <w:t>as</w:t>
      </w:r>
      <w:r>
        <w:t>that</w:t>
      </w:r>
      <w:r>
        <w:t>of</w:t>
      </w:r>
      <w:r>
        <w:t>the</w:t>
      </w:r>
      <w:r>
        <w:t>Company</w:t>
      </w:r>
      <w:r>
        <w:t>and</w:t>
      </w:r>
      <w:r>
        <w:t>operating</w:t>
      </w:r>
      <w:r>
        <w:t>within</w:t>
      </w:r>
      <w:r>
        <w:t>the</w:t>
      </w:r>
      <w:r>
        <w:t>Clark</w:t>
      </w:r>
      <w:r>
        <w:t>Special Economic or Neepo Peza Zone for a period of One (1) Year from the</w:t>
      </w:r>
      <w:r>
        <w:t>date</w:t>
      </w:r>
      <w:r>
        <w:t>of</w:t>
      </w:r>
      <w:r>
        <w:t>your</w:t>
      </w:r>
      <w:r>
        <w:t>separation</w:t>
      </w:r>
      <w:r>
        <w:t>from</w:t>
      </w:r>
      <w:r>
        <w:t>the</w:t>
      </w:r>
      <w:r>
        <w:t>company.</w:t>
      </w:r>
    </w:p>
    <w:p>
      <w:pPr>
        <w:pStyle w:val="style66"/>
        <w:spacing w:before="3"/>
        <w:rPr>
          <w:sz w:val="17"/>
        </w:rPr>
      </w:pPr>
    </w:p>
    <w:p>
      <w:pPr>
        <w:pStyle w:val="style179"/>
        <w:numPr>
          <w:ilvl w:val="0"/>
          <w:numId w:val="1"/>
        </w:numPr>
        <w:tabs>
          <w:tab w:val="left" w:leader="none" w:pos="1176"/>
          <w:tab w:val="left" w:leader="none" w:pos="1177"/>
        </w:tabs>
        <w:spacing w:before="0" w:after="0" w:lineRule="auto" w:line="240"/>
        <w:ind w:left="1177" w:right="0" w:hanging="721"/>
        <w:jc w:val="left"/>
        <w:rPr>
          <w:sz w:val="22"/>
        </w:rPr>
      </w:pPr>
      <w:r>
        <w:rPr>
          <w:sz w:val="22"/>
        </w:rPr>
        <w:t>Liquidated</w:t>
      </w:r>
      <w:r>
        <w:rPr>
          <w:sz w:val="22"/>
        </w:rPr>
        <w:t>Damages</w:t>
      </w:r>
      <w:r>
        <w:rPr>
          <w:sz w:val="22"/>
        </w:rPr>
        <w:t>–</w:t>
      </w:r>
      <w:r>
        <w:rPr>
          <w:sz w:val="22"/>
        </w:rPr>
        <w:t>In</w:t>
      </w:r>
      <w:r>
        <w:rPr>
          <w:sz w:val="22"/>
        </w:rPr>
        <w:t>case</w:t>
      </w:r>
      <w:r>
        <w:rPr>
          <w:sz w:val="22"/>
        </w:rPr>
        <w:t>of</w:t>
      </w:r>
      <w:r>
        <w:rPr>
          <w:sz w:val="22"/>
        </w:rPr>
        <w:t>non-compliance</w:t>
      </w:r>
      <w:r>
        <w:rPr>
          <w:sz w:val="22"/>
        </w:rPr>
        <w:t>with</w:t>
      </w:r>
      <w:r>
        <w:rPr>
          <w:sz w:val="22"/>
        </w:rPr>
        <w:t>or</w:t>
      </w:r>
      <w:r>
        <w:rPr>
          <w:sz w:val="22"/>
        </w:rPr>
        <w:t>violation</w:t>
      </w:r>
      <w:r>
        <w:rPr>
          <w:sz w:val="22"/>
        </w:rPr>
        <w:t>of</w:t>
      </w:r>
      <w:r>
        <w:rPr>
          <w:sz w:val="22"/>
        </w:rPr>
        <w:t>any</w:t>
      </w:r>
      <w:r>
        <w:rPr>
          <w:sz w:val="22"/>
        </w:rPr>
        <w:t>of</w:t>
      </w:r>
    </w:p>
    <w:p>
      <w:pPr>
        <w:pStyle w:val="style66"/>
        <w:spacing w:before="72" w:lineRule="auto" w:line="228"/>
        <w:ind w:left="1177" w:right="731"/>
        <w:rPr/>
      </w:pPr>
      <w:r>
        <w:t>the</w:t>
      </w:r>
      <w:r>
        <w:t>above</w:t>
      </w:r>
      <w:r>
        <w:t>provisions,</w:t>
      </w:r>
      <w:r>
        <w:t>you</w:t>
      </w:r>
      <w:r>
        <w:t>shall</w:t>
      </w:r>
      <w:r>
        <w:t>pay</w:t>
      </w:r>
      <w:r>
        <w:t>the</w:t>
      </w:r>
      <w:r>
        <w:t>Company</w:t>
      </w:r>
      <w:r>
        <w:t>liquidated</w:t>
      </w:r>
      <w:r>
        <w:t>damages</w:t>
      </w:r>
      <w:r>
        <w:t>equivalent</w:t>
      </w:r>
      <w:r>
        <w:t>to</w:t>
      </w:r>
      <w:r>
        <w:t>two</w:t>
      </w:r>
      <w:r>
        <w:t>(2)</w:t>
      </w:r>
      <w:r>
        <w:t>months</w:t>
      </w:r>
      <w:r>
        <w:t>gross</w:t>
      </w:r>
      <w:r>
        <w:t>compensation.</w:t>
      </w:r>
    </w:p>
    <w:p>
      <w:pPr>
        <w:pStyle w:val="style66"/>
        <w:spacing w:before="4"/>
        <w:rPr>
          <w:sz w:val="17"/>
        </w:rPr>
      </w:pPr>
    </w:p>
    <w:p>
      <w:pPr>
        <w:pStyle w:val="style179"/>
        <w:numPr>
          <w:ilvl w:val="0"/>
          <w:numId w:val="1"/>
        </w:numPr>
        <w:tabs>
          <w:tab w:val="left" w:leader="none" w:pos="1176"/>
          <w:tab w:val="left" w:leader="none" w:pos="1177"/>
        </w:tabs>
        <w:spacing w:before="0" w:after="0" w:lineRule="auto" w:line="240"/>
        <w:ind w:left="1177" w:right="0" w:hanging="721"/>
        <w:jc w:val="left"/>
        <w:rPr>
          <w:sz w:val="22"/>
        </w:rPr>
      </w:pPr>
      <w:r>
        <w:rPr>
          <w:sz w:val="22"/>
        </w:rPr>
        <w:t>Company</w:t>
      </w:r>
      <w:r>
        <w:rPr>
          <w:sz w:val="22"/>
        </w:rPr>
        <w:t>Policies</w:t>
      </w:r>
      <w:r>
        <w:rPr>
          <w:sz w:val="22"/>
        </w:rPr>
        <w:t>–</w:t>
      </w:r>
      <w:r>
        <w:rPr>
          <w:sz w:val="22"/>
        </w:rPr>
        <w:t>You</w:t>
      </w:r>
      <w:r>
        <w:rPr>
          <w:sz w:val="22"/>
        </w:rPr>
        <w:t>hereby</w:t>
      </w:r>
      <w:r>
        <w:rPr>
          <w:sz w:val="22"/>
        </w:rPr>
        <w:t>agree</w:t>
      </w:r>
      <w:r>
        <w:rPr>
          <w:sz w:val="22"/>
        </w:rPr>
        <w:t>and</w:t>
      </w:r>
      <w:r>
        <w:rPr>
          <w:sz w:val="22"/>
        </w:rPr>
        <w:t>consent</w:t>
      </w:r>
      <w:r>
        <w:rPr>
          <w:sz w:val="22"/>
        </w:rPr>
        <w:t>to</w:t>
      </w:r>
      <w:r>
        <w:rPr>
          <w:sz w:val="22"/>
        </w:rPr>
        <w:t>the</w:t>
      </w:r>
      <w:r>
        <w:rPr>
          <w:sz w:val="22"/>
        </w:rPr>
        <w:t>terms</w:t>
      </w:r>
      <w:r>
        <w:rPr>
          <w:sz w:val="22"/>
        </w:rPr>
        <w:t>and</w:t>
      </w:r>
    </w:p>
    <w:p>
      <w:pPr>
        <w:pStyle w:val="style66"/>
        <w:spacing w:before="66" w:lineRule="auto" w:line="235"/>
        <w:ind w:left="1177" w:right="324"/>
        <w:rPr/>
      </w:pPr>
      <w:r>
        <w:t>conditions stated in company policies, written or unwritten, as well as all its</w:t>
      </w:r>
      <w:r>
        <w:t>Rules</w:t>
      </w:r>
      <w:r>
        <w:t>and</w:t>
      </w:r>
      <w:r>
        <w:t>Regulations,</w:t>
      </w:r>
      <w:r>
        <w:t>which</w:t>
      </w:r>
      <w:r>
        <w:t>are</w:t>
      </w:r>
      <w:r>
        <w:t>incorporated</w:t>
      </w:r>
      <w:r>
        <w:t>herein</w:t>
      </w:r>
      <w:r>
        <w:t>by</w:t>
      </w:r>
      <w:r>
        <w:t>reference</w:t>
      </w:r>
      <w:r>
        <w:t>and</w:t>
      </w:r>
      <w:r>
        <w:t>made</w:t>
      </w:r>
      <w:r>
        <w:t>an</w:t>
      </w:r>
      <w:r>
        <w:t>integral</w:t>
      </w:r>
      <w:r>
        <w:t>part</w:t>
      </w:r>
      <w:r>
        <w:t>hereof.</w:t>
      </w:r>
    </w:p>
    <w:p>
      <w:pPr>
        <w:pStyle w:val="style66"/>
        <w:spacing w:before="2"/>
        <w:rPr>
          <w:sz w:val="17"/>
        </w:rPr>
      </w:pPr>
    </w:p>
    <w:p>
      <w:pPr>
        <w:pStyle w:val="style179"/>
        <w:numPr>
          <w:ilvl w:val="0"/>
          <w:numId w:val="1"/>
        </w:numPr>
        <w:tabs>
          <w:tab w:val="left" w:leader="none" w:pos="1176"/>
          <w:tab w:val="left" w:leader="none" w:pos="1177"/>
        </w:tabs>
        <w:spacing w:before="0" w:after="0" w:lineRule="auto" w:line="240"/>
        <w:ind w:left="1177" w:right="0" w:hanging="721"/>
        <w:jc w:val="left"/>
        <w:rPr>
          <w:sz w:val="22"/>
        </w:rPr>
      </w:pPr>
      <w:r>
        <w:rPr>
          <w:sz w:val="22"/>
        </w:rPr>
        <w:t>Entirety</w:t>
      </w:r>
      <w:r>
        <w:rPr>
          <w:sz w:val="22"/>
        </w:rPr>
        <w:t>of</w:t>
      </w:r>
      <w:r>
        <w:rPr>
          <w:sz w:val="22"/>
        </w:rPr>
        <w:t>Agreement</w:t>
      </w:r>
      <w:r>
        <w:rPr>
          <w:sz w:val="22"/>
        </w:rPr>
        <w:t>–</w:t>
      </w:r>
      <w:r>
        <w:rPr>
          <w:sz w:val="22"/>
        </w:rPr>
        <w:t>The</w:t>
      </w:r>
      <w:r>
        <w:rPr>
          <w:sz w:val="22"/>
        </w:rPr>
        <w:t>parties</w:t>
      </w:r>
      <w:r>
        <w:rPr>
          <w:sz w:val="22"/>
        </w:rPr>
        <w:t>hereby</w:t>
      </w:r>
      <w:r>
        <w:rPr>
          <w:sz w:val="22"/>
        </w:rPr>
        <w:t>agree</w:t>
      </w:r>
      <w:r>
        <w:rPr>
          <w:sz w:val="22"/>
        </w:rPr>
        <w:t>that</w:t>
      </w:r>
      <w:r>
        <w:rPr>
          <w:sz w:val="22"/>
        </w:rPr>
        <w:t>this</w:t>
      </w:r>
      <w:r>
        <w:rPr>
          <w:sz w:val="22"/>
        </w:rPr>
        <w:t>Agreement</w:t>
      </w:r>
      <w:r>
        <w:rPr>
          <w:sz w:val="22"/>
        </w:rPr>
        <w:t>and</w:t>
      </w:r>
    </w:p>
    <w:p>
      <w:pPr>
        <w:pStyle w:val="style66"/>
        <w:spacing w:before="66" w:lineRule="auto" w:line="235"/>
        <w:ind w:left="1177" w:right="491"/>
        <w:rPr/>
      </w:pPr>
      <w:r>
        <w:t>those which are incorporated herein by reference constitute the entire</w:t>
      </w:r>
      <w:r>
        <w:t>employment</w:t>
      </w:r>
      <w:r>
        <w:t>contract</w:t>
      </w:r>
      <w:r>
        <w:t>and</w:t>
      </w:r>
      <w:r>
        <w:t>supersedes</w:t>
      </w:r>
      <w:r>
        <w:t>all</w:t>
      </w:r>
      <w:r>
        <w:t>prior</w:t>
      </w:r>
      <w:r>
        <w:t>arrangements,</w:t>
      </w:r>
      <w:r>
        <w:t>whether</w:t>
      </w:r>
      <w:r>
        <w:t>verbal</w:t>
      </w:r>
      <w:r>
        <w:t>or written.</w:t>
      </w:r>
    </w:p>
    <w:p>
      <w:pPr>
        <w:pStyle w:val="style66"/>
        <w:spacing w:before="3"/>
        <w:rPr>
          <w:sz w:val="17"/>
        </w:rPr>
      </w:pPr>
    </w:p>
    <w:p>
      <w:pPr>
        <w:pStyle w:val="style179"/>
        <w:numPr>
          <w:ilvl w:val="0"/>
          <w:numId w:val="1"/>
        </w:numPr>
        <w:tabs>
          <w:tab w:val="left" w:leader="none" w:pos="1176"/>
          <w:tab w:val="left" w:leader="none" w:pos="1177"/>
        </w:tabs>
        <w:spacing w:before="0" w:after="0" w:lineRule="auto" w:line="240"/>
        <w:ind w:left="1177" w:right="0" w:hanging="721"/>
        <w:jc w:val="left"/>
        <w:rPr>
          <w:sz w:val="22"/>
        </w:rPr>
      </w:pPr>
      <w:r>
        <w:rPr>
          <w:sz w:val="22"/>
        </w:rPr>
        <w:t>Your</w:t>
      </w:r>
      <w:r>
        <w:rPr>
          <w:sz w:val="22"/>
        </w:rPr>
        <w:t>signature</w:t>
      </w:r>
      <w:r>
        <w:rPr>
          <w:sz w:val="22"/>
        </w:rPr>
        <w:t>affixed</w:t>
      </w:r>
      <w:r>
        <w:rPr>
          <w:sz w:val="22"/>
        </w:rPr>
        <w:t>below</w:t>
      </w:r>
      <w:r>
        <w:rPr>
          <w:sz w:val="22"/>
        </w:rPr>
        <w:t>indicates</w:t>
      </w:r>
      <w:r>
        <w:rPr>
          <w:sz w:val="22"/>
        </w:rPr>
        <w:t>your</w:t>
      </w:r>
      <w:r>
        <w:rPr>
          <w:sz w:val="22"/>
        </w:rPr>
        <w:t>acceptance</w:t>
      </w:r>
      <w:r>
        <w:rPr>
          <w:sz w:val="22"/>
        </w:rPr>
        <w:t>of</w:t>
      </w:r>
      <w:r>
        <w:rPr>
          <w:sz w:val="22"/>
        </w:rPr>
        <w:t>the</w:t>
      </w:r>
      <w:r>
        <w:rPr>
          <w:sz w:val="22"/>
        </w:rPr>
        <w:t>foregoing</w:t>
      </w:r>
    </w:p>
    <w:p>
      <w:pPr>
        <w:pStyle w:val="style66"/>
        <w:spacing w:before="68" w:lineRule="auto" w:line="232"/>
        <w:ind w:left="1177" w:right="491"/>
        <w:rPr/>
      </w:pPr>
      <w:r>
        <w:t>terms and attests to the veracity of all information herein incorporated and</w:t>
      </w:r>
      <w:r>
        <w:t>agreed</w:t>
      </w:r>
      <w:r>
        <w:t>on;</w:t>
      </w:r>
      <w:r>
        <w:t>and</w:t>
      </w:r>
      <w:r>
        <w:t>that</w:t>
      </w:r>
      <w:r>
        <w:t>you</w:t>
      </w:r>
      <w:r>
        <w:t>hereby</w:t>
      </w:r>
      <w:r>
        <w:t>undertake</w:t>
      </w:r>
      <w:r>
        <w:t>that</w:t>
      </w:r>
      <w:r>
        <w:t>upon</w:t>
      </w:r>
      <w:r>
        <w:t>signing</w:t>
      </w:r>
      <w:r>
        <w:t>of</w:t>
      </w:r>
      <w:r>
        <w:t>this</w:t>
      </w:r>
      <w:r>
        <w:t>contract,</w:t>
      </w:r>
      <w:r>
        <w:t>you shall hold the Company free from any liability arising or related your</w:t>
      </w:r>
      <w:r>
        <w:t>previous</w:t>
      </w:r>
      <w:r>
        <w:t>employment.</w:t>
      </w:r>
    </w:p>
    <w:p>
      <w:pPr>
        <w:pStyle w:val="style66"/>
        <w:spacing w:before="2"/>
        <w:rPr>
          <w:sz w:val="19"/>
        </w:rPr>
      </w:pPr>
    </w:p>
    <w:p>
      <w:pPr>
        <w:pStyle w:val="style66"/>
        <w:ind w:left="1177"/>
        <w:rPr/>
      </w:pPr>
      <w:r>
        <w:t>For</w:t>
      </w:r>
      <w:r>
        <w:t>and</w:t>
      </w:r>
      <w:r>
        <w:t>in</w:t>
      </w:r>
      <w:r>
        <w:t>consideration</w:t>
      </w:r>
      <w:r>
        <w:t>of</w:t>
      </w:r>
      <w:r>
        <w:t>the</w:t>
      </w:r>
      <w:r>
        <w:t>above</w:t>
      </w:r>
      <w:r>
        <w:t>terms</w:t>
      </w:r>
      <w:r>
        <w:t>and</w:t>
      </w:r>
      <w:r>
        <w:t>conditions</w:t>
      </w:r>
      <w:r>
        <w:t>RSS</w:t>
      </w:r>
      <w:r>
        <w:t>Incorporated</w:t>
      </w:r>
    </w:p>
    <w:p>
      <w:pPr>
        <w:pStyle w:val="style66"/>
        <w:spacing w:before="72" w:lineRule="auto" w:line="228"/>
        <w:ind w:left="1177"/>
        <w:rPr/>
      </w:pPr>
      <w:r>
        <w:t>through</w:t>
      </w:r>
      <w:r>
        <w:t>its</w:t>
      </w:r>
      <w:r>
        <w:t>designated</w:t>
      </w:r>
      <w:r>
        <w:t>representative</w:t>
      </w:r>
      <w:r>
        <w:t>and</w:t>
      </w:r>
      <w:r>
        <w:t>the</w:t>
      </w:r>
      <w:r>
        <w:t>employee</w:t>
      </w:r>
      <w:r>
        <w:t>hereby</w:t>
      </w:r>
      <w:r>
        <w:t>affix</w:t>
      </w:r>
      <w:r>
        <w:t>their</w:t>
      </w:r>
      <w:r>
        <w:t>signatures</w:t>
      </w:r>
      <w:r>
        <w:t>to</w:t>
      </w:r>
      <w:r>
        <w:t>signify</w:t>
      </w:r>
      <w:r>
        <w:t>mutual</w:t>
      </w:r>
      <w:r>
        <w:t>agreement.</w:t>
      </w:r>
    </w:p>
    <w:p>
      <w:pPr>
        <w:pStyle w:val="style0"/>
        <w:spacing w:after="0" w:lineRule="auto" w:line="228"/>
        <w:rPr/>
        <w:sectPr>
          <w:pgSz w:w="11910" w:h="16850" w:orient="portrait"/>
          <w:pgMar w:top="2600" w:right="1680" w:bottom="3040" w:left="1680" w:header="0" w:footer="2850" w:gutter="0"/>
        </w:sectPr>
      </w:pPr>
    </w:p>
    <w:p>
      <w:pPr>
        <w:pStyle w:val="style66"/>
        <w:rPr>
          <w:sz w:val="20"/>
        </w:rPr>
      </w:pPr>
    </w:p>
    <w:p>
      <w:pPr>
        <w:pStyle w:val="style66"/>
        <w:spacing w:before="3"/>
        <w:rPr>
          <w:sz w:val="28"/>
        </w:rPr>
      </w:pPr>
    </w:p>
    <w:p>
      <w:pPr>
        <w:pStyle w:val="style66"/>
        <w:spacing w:before="67" w:lineRule="auto" w:line="228"/>
        <w:ind w:left="1177" w:right="577"/>
        <w:rPr/>
      </w:pPr>
      <w:r>
        <w:t>With</w:t>
      </w:r>
      <w:r>
        <w:t>your</w:t>
      </w:r>
      <w:r>
        <w:t>acceptance,</w:t>
      </w:r>
      <w:r>
        <w:t>we</w:t>
      </w:r>
      <w:r>
        <w:t>welcome</w:t>
      </w:r>
      <w:r>
        <w:t>you</w:t>
      </w:r>
      <w:r>
        <w:t>to</w:t>
      </w:r>
      <w:r>
        <w:t>the</w:t>
      </w:r>
      <w:r>
        <w:t>Company</w:t>
      </w:r>
      <w:r>
        <w:t>and</w:t>
      </w:r>
      <w:r>
        <w:t>hope</w:t>
      </w:r>
      <w:r>
        <w:t>you</w:t>
      </w:r>
      <w:r>
        <w:t>will</w:t>
      </w:r>
      <w:r>
        <w:t>find your work both pleasant and rewarding as we look forward to a</w:t>
      </w:r>
      <w:r>
        <w:t>mutually</w:t>
      </w:r>
      <w:r>
        <w:t>beneficial</w:t>
      </w:r>
      <w:r>
        <w:t>working</w:t>
      </w:r>
      <w:r>
        <w:t>relationship.</w:t>
      </w:r>
    </w:p>
    <w:p>
      <w:pPr>
        <w:pStyle w:val="style66"/>
        <w:rPr/>
      </w:pPr>
    </w:p>
    <w:p>
      <w:pPr>
        <w:pStyle w:val="style66"/>
        <w:spacing w:before="7"/>
        <w:rPr>
          <w:sz w:val="24"/>
        </w:rPr>
      </w:pPr>
    </w:p>
    <w:p>
      <w:pPr>
        <w:pStyle w:val="style66"/>
        <w:ind w:left="456"/>
        <w:rPr/>
      </w:pPr>
      <w:r>
        <w:t>Annexure</w:t>
      </w:r>
      <w:r>
        <w:t>A</w:t>
      </w:r>
    </w:p>
    <w:p>
      <w:pPr>
        <w:pStyle w:val="style66"/>
        <w:spacing w:before="11"/>
        <w:rPr>
          <w:sz w:val="21"/>
        </w:rPr>
      </w:pPr>
    </w:p>
    <w:p>
      <w:pPr>
        <w:pStyle w:val="style66"/>
        <w:ind w:left="456"/>
        <w:rPr/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1356740</wp:posOffset>
            </wp:positionH>
            <wp:positionV relativeFrom="paragraph">
              <wp:posOffset>149957</wp:posOffset>
            </wp:positionV>
            <wp:extent cx="1114424" cy="9523"/>
            <wp:effectExtent l="0" t="0" r="0" b="0"/>
            <wp:wrapNone/>
            <wp:docPr id="1026" name="image5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14424" cy="9523"/>
                    </a:xfrm>
                    <a:prstGeom prst="rect"/>
                  </pic:spPr>
                </pic:pic>
              </a:graphicData>
            </a:graphic>
          </wp:anchor>
        </w:drawing>
      </w:r>
      <w:r>
        <w:t>Key</w:t>
      </w:r>
      <w:r>
        <w:t>Responsibilities</w:t>
      </w:r>
    </w:p>
    <w:p>
      <w:pPr>
        <w:pStyle w:val="style66"/>
        <w:spacing w:before="1"/>
        <w:rPr/>
      </w:pPr>
    </w:p>
    <w:p>
      <w:pPr>
        <w:pStyle w:val="style0"/>
        <w:spacing w:before="1"/>
        <w:ind w:left="456" w:right="0" w:firstLine="0"/>
        <w:jc w:val="left"/>
        <w:rPr>
          <w:b/>
          <w:sz w:val="24"/>
        </w:rPr>
      </w:pPr>
      <w:r>
        <w:rPr>
          <w:b/>
          <w:sz w:val="24"/>
        </w:rPr>
        <w:t>SALES SUPPORT</w:t>
      </w:r>
    </w:p>
    <w:p>
      <w:pPr>
        <w:pStyle w:val="style66"/>
        <w:spacing w:before="7"/>
        <w:rPr>
          <w:b/>
          <w:sz w:val="11"/>
        </w:rPr>
      </w:pPr>
    </w:p>
    <w:p>
      <w:pPr>
        <w:pStyle w:val="style179"/>
        <w:numPr>
          <w:ilvl w:val="0"/>
          <w:numId w:val="7"/>
        </w:numPr>
        <w:tabs>
          <w:tab w:val="left" w:leader="none" w:pos="1176"/>
          <w:tab w:val="left" w:leader="none" w:pos="1177"/>
        </w:tabs>
        <w:spacing w:before="108" w:after="0" w:lineRule="auto" w:line="240"/>
        <w:ind w:left="1177" w:right="0" w:hanging="360"/>
        <w:jc w:val="left"/>
        <w:rPr>
          <w:rFonts w:ascii="Verdana" w:hAnsi="Verdana"/>
          <w:sz w:val="22"/>
        </w:rPr>
      </w:pPr>
      <w:r>
        <w:rPr>
          <w:sz w:val="22"/>
        </w:rPr>
        <w:t>Taking</w:t>
      </w:r>
      <w:r>
        <w:rPr>
          <w:sz w:val="22"/>
        </w:rPr>
        <w:t>inbound</w:t>
      </w:r>
      <w:r>
        <w:rPr>
          <w:sz w:val="22"/>
        </w:rPr>
        <w:t>and</w:t>
      </w:r>
      <w:r>
        <w:rPr>
          <w:sz w:val="22"/>
        </w:rPr>
        <w:t>outbound</w:t>
      </w:r>
      <w:r>
        <w:rPr>
          <w:sz w:val="22"/>
        </w:rPr>
        <w:t>calls.</w:t>
      </w:r>
    </w:p>
    <w:p>
      <w:pPr>
        <w:pStyle w:val="style179"/>
        <w:numPr>
          <w:ilvl w:val="0"/>
          <w:numId w:val="7"/>
        </w:numPr>
        <w:tabs>
          <w:tab w:val="left" w:leader="none" w:pos="1176"/>
          <w:tab w:val="left" w:leader="none" w:pos="1177"/>
        </w:tabs>
        <w:spacing w:before="46" w:after="0" w:lineRule="exact" w:line="295"/>
        <w:ind w:left="1177" w:right="0" w:hanging="360"/>
        <w:jc w:val="left"/>
        <w:rPr>
          <w:rFonts w:ascii="Verdana" w:hAnsi="Verdana"/>
          <w:sz w:val="22"/>
        </w:rPr>
      </w:pPr>
      <w:r>
        <w:rPr>
          <w:sz w:val="22"/>
        </w:rPr>
        <w:t>Providing</w:t>
      </w:r>
      <w:r>
        <w:rPr>
          <w:sz w:val="22"/>
        </w:rPr>
        <w:t>information</w:t>
      </w:r>
      <w:r>
        <w:rPr>
          <w:sz w:val="22"/>
        </w:rPr>
        <w:t>to</w:t>
      </w:r>
      <w:r>
        <w:rPr>
          <w:sz w:val="22"/>
        </w:rPr>
        <w:t>leads</w:t>
      </w:r>
      <w:r>
        <w:rPr>
          <w:sz w:val="22"/>
        </w:rPr>
        <w:t>regarding</w:t>
      </w:r>
      <w:r>
        <w:rPr>
          <w:sz w:val="22"/>
        </w:rPr>
        <w:t>their</w:t>
      </w:r>
      <w:r>
        <w:rPr>
          <w:sz w:val="22"/>
        </w:rPr>
        <w:t>course</w:t>
      </w:r>
      <w:r>
        <w:rPr>
          <w:sz w:val="22"/>
        </w:rPr>
        <w:t>enquiry.</w:t>
      </w:r>
      <w:r>
        <w:rPr>
          <w:sz w:val="22"/>
        </w:rPr>
        <w:t>(Real</w:t>
      </w:r>
      <w:r>
        <w:rPr>
          <w:sz w:val="22"/>
        </w:rPr>
        <w:t>Estate</w:t>
      </w:r>
    </w:p>
    <w:p>
      <w:pPr>
        <w:pStyle w:val="style179"/>
        <w:numPr>
          <w:ilvl w:val="0"/>
          <w:numId w:val="7"/>
        </w:numPr>
        <w:tabs>
          <w:tab w:val="left" w:leader="none" w:pos="1176"/>
          <w:tab w:val="left" w:leader="none" w:pos="1177"/>
        </w:tabs>
        <w:spacing w:before="0" w:after="0" w:lineRule="auto" w:line="168"/>
        <w:ind w:left="1177" w:right="0" w:hanging="360"/>
        <w:jc w:val="left"/>
        <w:rPr>
          <w:rFonts w:ascii="Verdana" w:hAnsi="Verdana"/>
          <w:sz w:val="22"/>
        </w:rPr>
      </w:pPr>
      <w:r>
        <w:rPr>
          <w:sz w:val="22"/>
        </w:rPr>
        <w:t>and</w:t>
      </w:r>
      <w:r>
        <w:rPr>
          <w:sz w:val="22"/>
        </w:rPr>
        <w:t>Finance</w:t>
      </w:r>
      <w:r>
        <w:rPr>
          <w:sz w:val="22"/>
        </w:rPr>
        <w:t>and</w:t>
      </w:r>
      <w:r>
        <w:rPr>
          <w:sz w:val="22"/>
        </w:rPr>
        <w:t>Mortgage</w:t>
      </w:r>
      <w:r>
        <w:rPr>
          <w:sz w:val="22"/>
        </w:rPr>
        <w:t>broking).</w:t>
      </w:r>
    </w:p>
    <w:p>
      <w:pPr>
        <w:pStyle w:val="style66"/>
        <w:spacing w:lineRule="exact" w:line="210"/>
        <w:ind w:left="1177"/>
        <w:rPr/>
      </w:pPr>
      <w:r>
        <w:t>Enrolling</w:t>
      </w:r>
      <w:r>
        <w:t>students</w:t>
      </w:r>
      <w:r>
        <w:t>and</w:t>
      </w:r>
      <w:r>
        <w:t>setting</w:t>
      </w:r>
      <w:r>
        <w:t>up</w:t>
      </w:r>
      <w:r>
        <w:t>their</w:t>
      </w:r>
      <w:r>
        <w:t>invoice</w:t>
      </w:r>
      <w:r>
        <w:t>in</w:t>
      </w:r>
      <w:r>
        <w:t>Axcelerate.</w:t>
      </w:r>
    </w:p>
    <w:p>
      <w:pPr>
        <w:pStyle w:val="style179"/>
        <w:numPr>
          <w:ilvl w:val="0"/>
          <w:numId w:val="7"/>
        </w:numPr>
        <w:tabs>
          <w:tab w:val="left" w:leader="none" w:pos="1176"/>
          <w:tab w:val="left" w:leader="none" w:pos="1177"/>
        </w:tabs>
        <w:spacing w:before="0" w:after="0" w:lineRule="exact" w:line="268"/>
        <w:ind w:left="1177" w:right="0" w:hanging="360"/>
        <w:jc w:val="left"/>
        <w:rPr>
          <w:rFonts w:ascii="Verdana" w:hAnsi="Verdana"/>
          <w:sz w:val="22"/>
        </w:rPr>
      </w:pPr>
      <w:r>
        <w:rPr>
          <w:sz w:val="22"/>
        </w:rPr>
        <w:t>Processing</w:t>
      </w:r>
      <w:r>
        <w:rPr>
          <w:sz w:val="22"/>
        </w:rPr>
        <w:t>payment</w:t>
      </w:r>
      <w:r>
        <w:rPr>
          <w:sz w:val="22"/>
        </w:rPr>
        <w:t>over</w:t>
      </w:r>
      <w:r>
        <w:rPr>
          <w:sz w:val="22"/>
        </w:rPr>
        <w:t>the</w:t>
      </w:r>
      <w:r>
        <w:rPr>
          <w:sz w:val="22"/>
        </w:rPr>
        <w:t>phone.</w:t>
      </w:r>
    </w:p>
    <w:p>
      <w:pPr>
        <w:pStyle w:val="style179"/>
        <w:numPr>
          <w:ilvl w:val="0"/>
          <w:numId w:val="7"/>
        </w:numPr>
        <w:tabs>
          <w:tab w:val="left" w:leader="none" w:pos="1176"/>
          <w:tab w:val="left" w:leader="none" w:pos="1177"/>
        </w:tabs>
        <w:spacing w:before="0" w:after="0" w:lineRule="exact" w:line="280"/>
        <w:ind w:left="1177" w:right="0" w:hanging="360"/>
        <w:jc w:val="left"/>
        <w:rPr>
          <w:rFonts w:ascii="Verdana" w:hAnsi="Verdana"/>
          <w:sz w:val="22"/>
        </w:rPr>
      </w:pPr>
      <w:r>
        <w:rPr>
          <w:sz w:val="22"/>
        </w:rPr>
        <w:t>Sending</w:t>
      </w:r>
      <w:r>
        <w:rPr>
          <w:sz w:val="22"/>
        </w:rPr>
        <w:t>a</w:t>
      </w:r>
      <w:r>
        <w:rPr>
          <w:sz w:val="22"/>
        </w:rPr>
        <w:t>text</w:t>
      </w:r>
      <w:r>
        <w:rPr>
          <w:sz w:val="22"/>
        </w:rPr>
        <w:t>message</w:t>
      </w:r>
      <w:r>
        <w:rPr>
          <w:sz w:val="22"/>
        </w:rPr>
        <w:t>via</w:t>
      </w:r>
      <w:r>
        <w:rPr>
          <w:sz w:val="22"/>
        </w:rPr>
        <w:t>Dialpad</w:t>
      </w:r>
      <w:r>
        <w:rPr>
          <w:sz w:val="22"/>
        </w:rPr>
        <w:t>to</w:t>
      </w:r>
      <w:r>
        <w:rPr>
          <w:sz w:val="22"/>
        </w:rPr>
        <w:t>communicate</w:t>
      </w:r>
      <w:r>
        <w:rPr>
          <w:sz w:val="22"/>
        </w:rPr>
        <w:t>with</w:t>
      </w:r>
      <w:r>
        <w:rPr>
          <w:sz w:val="22"/>
        </w:rPr>
        <w:t>a</w:t>
      </w:r>
      <w:r>
        <w:rPr>
          <w:sz w:val="22"/>
        </w:rPr>
        <w:t>student</w:t>
      </w:r>
      <w:r>
        <w:rPr>
          <w:sz w:val="22"/>
        </w:rPr>
        <w:t>or</w:t>
      </w:r>
    </w:p>
    <w:p>
      <w:pPr>
        <w:pStyle w:val="style179"/>
        <w:numPr>
          <w:ilvl w:val="0"/>
          <w:numId w:val="7"/>
        </w:numPr>
        <w:tabs>
          <w:tab w:val="left" w:leader="none" w:pos="1176"/>
          <w:tab w:val="left" w:leader="none" w:pos="1177"/>
        </w:tabs>
        <w:spacing w:before="0" w:after="0" w:lineRule="exact" w:line="263"/>
        <w:ind w:left="1177" w:right="0" w:hanging="360"/>
        <w:jc w:val="left"/>
        <w:rPr>
          <w:rFonts w:ascii="Verdana" w:hAnsi="Verdana"/>
          <w:sz w:val="22"/>
        </w:rPr>
      </w:pPr>
      <w:r>
        <w:rPr>
          <w:sz w:val="22"/>
        </w:rPr>
        <w:t>prospect</w:t>
      </w:r>
      <w:r>
        <w:rPr>
          <w:sz w:val="22"/>
        </w:rPr>
        <w:t>responding</w:t>
      </w:r>
      <w:r>
        <w:rPr>
          <w:sz w:val="22"/>
        </w:rPr>
        <w:t>to</w:t>
      </w:r>
      <w:r>
        <w:rPr>
          <w:sz w:val="22"/>
        </w:rPr>
        <w:t>their</w:t>
      </w:r>
      <w:r>
        <w:rPr>
          <w:sz w:val="22"/>
        </w:rPr>
        <w:t>inquiry.</w:t>
      </w:r>
    </w:p>
    <w:p>
      <w:pPr>
        <w:pStyle w:val="style179"/>
        <w:numPr>
          <w:ilvl w:val="0"/>
          <w:numId w:val="7"/>
        </w:numPr>
        <w:tabs>
          <w:tab w:val="left" w:leader="none" w:pos="1176"/>
          <w:tab w:val="left" w:leader="none" w:pos="1177"/>
        </w:tabs>
        <w:spacing w:before="5" w:after="0" w:lineRule="exact" w:line="270"/>
        <w:ind w:left="1177" w:right="1774" w:hanging="360"/>
        <w:jc w:val="left"/>
        <w:rPr>
          <w:rFonts w:ascii="Verdana" w:hAnsi="Verdana"/>
          <w:sz w:val="22"/>
        </w:rPr>
      </w:pPr>
      <w:r>
        <w:rPr>
          <w:sz w:val="22"/>
        </w:rPr>
        <w:t>Sending</w:t>
      </w:r>
      <w:r>
        <w:rPr>
          <w:sz w:val="22"/>
        </w:rPr>
        <w:t>emails</w:t>
      </w:r>
      <w:r>
        <w:rPr>
          <w:sz w:val="22"/>
        </w:rPr>
        <w:t>to</w:t>
      </w:r>
      <w:r>
        <w:rPr>
          <w:sz w:val="22"/>
        </w:rPr>
        <w:t>student/lead</w:t>
      </w:r>
      <w:r>
        <w:rPr>
          <w:sz w:val="22"/>
        </w:rPr>
        <w:t>regarding</w:t>
      </w:r>
      <w:r>
        <w:rPr>
          <w:sz w:val="22"/>
        </w:rPr>
        <w:t>their</w:t>
      </w:r>
      <w:r>
        <w:rPr>
          <w:sz w:val="22"/>
        </w:rPr>
        <w:t>course</w:t>
      </w:r>
      <w:r>
        <w:rPr>
          <w:sz w:val="22"/>
        </w:rPr>
        <w:t>enquiry.</w:t>
      </w:r>
      <w:r>
        <w:rPr>
          <w:sz w:val="22"/>
        </w:rPr>
        <w:t>Providing</w:t>
      </w:r>
      <w:r>
        <w:rPr>
          <w:sz w:val="22"/>
        </w:rPr>
        <w:t>assistance</w:t>
      </w:r>
      <w:r>
        <w:rPr>
          <w:sz w:val="22"/>
        </w:rPr>
        <w:t>through</w:t>
      </w:r>
      <w:r>
        <w:rPr>
          <w:sz w:val="22"/>
        </w:rPr>
        <w:t>chat.</w:t>
      </w:r>
    </w:p>
    <w:p>
      <w:pPr>
        <w:pStyle w:val="style66"/>
        <w:spacing w:before="7"/>
        <w:ind w:left="1177"/>
        <w:rPr/>
      </w:pPr>
      <w:r>
        <w:t>Follow</w:t>
      </w:r>
      <w:r>
        <w:t>up</w:t>
      </w:r>
      <w:r>
        <w:t>call</w:t>
      </w:r>
      <w:r>
        <w:t>on</w:t>
      </w:r>
      <w:r>
        <w:t>unpaid</w:t>
      </w:r>
      <w:r>
        <w:t>invoices</w:t>
      </w:r>
    </w:p>
    <w:p>
      <w:pPr>
        <w:pStyle w:val="style66"/>
        <w:spacing w:before="1"/>
        <w:ind w:left="1177"/>
        <w:rPr/>
      </w:pPr>
      <w:r>
        <w:t>Calling</w:t>
      </w:r>
      <w:r>
        <w:t>enrolled</w:t>
      </w:r>
      <w:r>
        <w:t>students</w:t>
      </w:r>
      <w:r>
        <w:t>for</w:t>
      </w:r>
      <w:r>
        <w:t>course</w:t>
      </w:r>
      <w:r>
        <w:t>upgrades</w:t>
      </w:r>
    </w:p>
    <w:p>
      <w:pPr>
        <w:pStyle w:val="style66"/>
        <w:spacing w:before="11"/>
        <w:rPr>
          <w:sz w:val="20"/>
        </w:rPr>
      </w:pPr>
    </w:p>
    <w:p>
      <w:pPr>
        <w:pStyle w:val="style66"/>
        <w:spacing w:before="56"/>
        <w:ind w:left="456"/>
        <w:rPr/>
      </w:pP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1356740</wp:posOffset>
            </wp:positionH>
            <wp:positionV relativeFrom="paragraph">
              <wp:posOffset>190228</wp:posOffset>
            </wp:positionV>
            <wp:extent cx="1571624" cy="9523"/>
            <wp:effectExtent l="0" t="0" r="0" b="0"/>
            <wp:wrapNone/>
            <wp:docPr id="1027" name="image6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71624" cy="9523"/>
                    </a:xfrm>
                    <a:prstGeom prst="rect"/>
                  </pic:spPr>
                </pic:pic>
              </a:graphicData>
            </a:graphic>
          </wp:anchor>
        </w:drawing>
      </w:r>
      <w:r>
        <w:t>Key</w:t>
      </w:r>
      <w:r>
        <w:t>Performance</w:t>
      </w:r>
      <w:r>
        <w:t>Indicators</w:t>
      </w:r>
    </w:p>
    <w:p>
      <w:pPr>
        <w:pStyle w:val="style66"/>
        <w:spacing w:before="8"/>
        <w:rPr>
          <w:sz w:val="13"/>
        </w:rPr>
      </w:pPr>
    </w:p>
    <w:p>
      <w:pPr>
        <w:pStyle w:val="style179"/>
        <w:numPr>
          <w:ilvl w:val="0"/>
          <w:numId w:val="7"/>
        </w:numPr>
        <w:tabs>
          <w:tab w:val="left" w:leader="none" w:pos="1176"/>
          <w:tab w:val="left" w:leader="none" w:pos="1177"/>
        </w:tabs>
        <w:spacing w:before="101" w:after="0" w:lineRule="auto" w:line="240"/>
        <w:ind w:left="1177" w:right="0" w:hanging="360"/>
        <w:jc w:val="left"/>
        <w:rPr>
          <w:rFonts w:ascii="Verdana" w:hAnsi="Verdana"/>
          <w:i/>
          <w:sz w:val="20"/>
        </w:rPr>
      </w:pPr>
      <w:r>
        <w:rPr>
          <w:rFonts w:ascii="Verdana" w:hAnsi="Verdana"/>
          <w:i/>
          <w:w w:val="90"/>
          <w:sz w:val="20"/>
        </w:rPr>
        <w:t>To</w:t>
      </w:r>
      <w:r>
        <w:rPr>
          <w:rFonts w:ascii="Verdana" w:hAnsi="Verdana"/>
          <w:i/>
          <w:w w:val="90"/>
          <w:sz w:val="20"/>
        </w:rPr>
        <w:t>be</w:t>
      </w:r>
      <w:r>
        <w:rPr>
          <w:rFonts w:ascii="Verdana" w:hAnsi="Verdana"/>
          <w:i/>
          <w:w w:val="90"/>
          <w:sz w:val="20"/>
        </w:rPr>
        <w:t>discussed</w:t>
      </w:r>
      <w:r>
        <w:rPr>
          <w:rFonts w:ascii="Verdana" w:hAnsi="Verdana"/>
          <w:i/>
          <w:w w:val="90"/>
          <w:sz w:val="20"/>
        </w:rPr>
        <w:t>and</w:t>
      </w:r>
      <w:r>
        <w:rPr>
          <w:rFonts w:ascii="Verdana" w:hAnsi="Verdana"/>
          <w:i/>
          <w:w w:val="90"/>
          <w:sz w:val="20"/>
        </w:rPr>
        <w:t>to</w:t>
      </w:r>
      <w:r>
        <w:rPr>
          <w:rFonts w:ascii="Verdana" w:hAnsi="Verdana"/>
          <w:i/>
          <w:w w:val="90"/>
          <w:sz w:val="20"/>
        </w:rPr>
        <w:t>follow</w:t>
      </w:r>
    </w:p>
    <w:p>
      <w:pPr>
        <w:pStyle w:val="style66"/>
        <w:rPr>
          <w:rFonts w:ascii="Verdana"/>
          <w:i/>
          <w:sz w:val="20"/>
        </w:rPr>
      </w:pPr>
    </w:p>
    <w:p>
      <w:pPr>
        <w:pStyle w:val="style66"/>
        <w:spacing w:before="2"/>
        <w:rPr>
          <w:rFonts w:ascii="Verdana"/>
          <w:i/>
          <w:sz w:val="19"/>
        </w:rPr>
      </w:pPr>
    </w:p>
    <w:p>
      <w:pPr>
        <w:pStyle w:val="style4098"/>
        <w:spacing w:before="55"/>
        <w:rPr/>
      </w:pPr>
      <w:r>
        <w:t>Annex</w:t>
      </w:r>
      <w:r>
        <w:t>B</w:t>
      </w:r>
      <w:r>
        <w:t>-</w:t>
      </w:r>
      <w:r>
        <w:t>Benefits</w:t>
      </w:r>
    </w:p>
    <w:p>
      <w:pPr>
        <w:pStyle w:val="style66"/>
        <w:spacing w:before="11"/>
        <w:rPr>
          <w:b/>
          <w:sz w:val="10"/>
        </w:rPr>
      </w:pPr>
      <w:r>
        <w:rPr/>
        <w:pict>
          <v:group id="1028" filled="f" stroked="f" style="position:absolute;margin-left:124.85pt;margin-top:8.65pt;width:61.0pt;height:23.25pt;z-index:-2147483640;mso-position-horizontal-relative:page;mso-position-vertical-relative:text;mso-width-relative:page;mso-height-relative:page;mso-wrap-distance-left:0.0pt;mso-wrap-distance-right:0.0pt;visibility:visible;" coordsize="1220,465" coordorigin="2497,173">
            <v:shape id="1029" type="#_x0000_t75" filled="f" stroked="f" style="position:absolute;left:2757;top:172;width:960;height:465;z-index:3;mso-position-horizontal-relative:text;mso-position-vertical-relative:text;mso-width-relative:page;mso-height-relative:page;visibility:visible;">
              <v:imagedata r:id="rId6" embosscolor="white" o:title=""/>
              <v:fill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1030" type="#_x0000_t202" filled="f" stroked="f" style="position:absolute;left:2497;top:172;width:1220;height:465;z-index:4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6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A.</w:t>
                    </w:r>
                    <w:r>
                      <w:rPr>
                        <w:sz w:val="22"/>
                      </w:rPr>
                      <w:t>Holidays</w:t>
                    </w:r>
                  </w:p>
                </w:txbxContent>
              </v:textbox>
            </v:shape>
            <w10:wrap type="topAndBottom"/>
            <v:fill/>
          </v:group>
        </w:pict>
      </w:r>
    </w:p>
    <w:p>
      <w:pPr>
        <w:pStyle w:val="style66"/>
        <w:spacing w:before="5"/>
        <w:rPr>
          <w:b/>
          <w:sz w:val="3"/>
        </w:rPr>
      </w:pPr>
    </w:p>
    <w:p>
      <w:pPr>
        <w:pStyle w:val="style66"/>
        <w:ind w:left="356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w:pict>
          <v:group id="1031" filled="f" stroked="f" style="margin-left:0.0pt;margin-top:0.0pt;width:272.25pt;height:90.75pt;mso-wrap-distance-left:0.0pt;mso-wrap-distance-right:0.0pt;visibility:visible;" coordsize="5445,1815">
            <v:shape id="1032" type="#_x0000_t75" filled="f" stroked="f" style="position:absolute;left:0;top:0;width:5445;height:1815;z-index:5;mso-position-horizontal-relative:text;mso-position-vertical-relative:text;mso-width-relative:page;mso-height-relative:page;visibility:visible;">
              <v:imagedata r:id="rId7" embosscolor="white" o:title=""/>
              <v:fill/>
            </v:shape>
            <v:shape id="1033" type="#_x0000_t202" filled="f" stroked="f" style="position:absolute;left:0;top:0;width:5445;height:1815;z-index:6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numPr>
                        <w:ilvl w:val="0"/>
                        <w:numId w:val="6"/>
                      </w:numPr>
                      <w:tabs>
                        <w:tab w:val="left" w:leader="none" w:pos="317"/>
                      </w:tabs>
                      <w:spacing w:before="95"/>
                      <w:ind w:left="316" w:right="0" w:hanging="217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following</w:t>
                    </w:r>
                    <w:r>
                      <w:rPr>
                        <w:sz w:val="22"/>
                      </w:rPr>
                      <w:t>are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regular</w:t>
                    </w:r>
                    <w:r>
                      <w:rPr>
                        <w:sz w:val="22"/>
                      </w:rPr>
                      <w:t>holidays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Philippines:</w:t>
                    </w:r>
                  </w:p>
                  <w:p>
                    <w:pPr>
                      <w:pStyle w:val="style0"/>
                      <w:spacing w:before="3" w:lineRule="auto" w:line="240"/>
                      <w:rPr>
                        <w:sz w:val="22"/>
                      </w:rPr>
                    </w:pPr>
                  </w:p>
                  <w:p>
                    <w:pPr>
                      <w:pStyle w:val="style0"/>
                      <w:numPr>
                        <w:ilvl w:val="1"/>
                        <w:numId w:val="6"/>
                      </w:numPr>
                      <w:tabs>
                        <w:tab w:val="left" w:leader="none" w:pos="1127"/>
                      </w:tabs>
                      <w:spacing w:before="0"/>
                      <w:ind w:left="1126" w:right="0" w:hanging="211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New</w:t>
                    </w:r>
                    <w:r>
                      <w:rPr>
                        <w:sz w:val="22"/>
                      </w:rPr>
                      <w:t>Year’s</w:t>
                    </w:r>
                    <w:r>
                      <w:rPr>
                        <w:sz w:val="22"/>
                      </w:rPr>
                      <w:t>Day-</w:t>
                    </w:r>
                    <w:r>
                      <w:rPr>
                        <w:sz w:val="22"/>
                      </w:rPr>
                      <w:t>January</w:t>
                    </w:r>
                    <w:r>
                      <w:rPr>
                        <w:sz w:val="22"/>
                      </w:rPr>
                      <w:t>1</w:t>
                    </w:r>
                  </w:p>
                  <w:p>
                    <w:pPr>
                      <w:pStyle w:val="style0"/>
                      <w:numPr>
                        <w:ilvl w:val="1"/>
                        <w:numId w:val="6"/>
                      </w:numPr>
                      <w:tabs>
                        <w:tab w:val="left" w:leader="none" w:pos="1138"/>
                      </w:tabs>
                      <w:spacing w:before="47" w:lineRule="exact" w:line="262"/>
                      <w:ind w:left="1137" w:right="0" w:hanging="222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Maundy</w:t>
                    </w:r>
                    <w:r>
                      <w:rPr>
                        <w:sz w:val="22"/>
                      </w:rPr>
                      <w:t>Thursday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z w:val="22"/>
                      </w:rPr>
                      <w:t>movable</w:t>
                    </w:r>
                    <w:r>
                      <w:rPr>
                        <w:sz w:val="22"/>
                      </w:rPr>
                      <w:t>date</w:t>
                    </w:r>
                  </w:p>
                  <w:p>
                    <w:pPr>
                      <w:pStyle w:val="style0"/>
                      <w:numPr>
                        <w:ilvl w:val="1"/>
                        <w:numId w:val="6"/>
                      </w:numPr>
                      <w:tabs>
                        <w:tab w:val="left" w:leader="none" w:pos="1115"/>
                      </w:tabs>
                      <w:spacing w:before="0" w:lineRule="exact" w:line="262"/>
                      <w:ind w:left="1114" w:right="0" w:hanging="199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Good</w:t>
                    </w:r>
                    <w:r>
                      <w:rPr>
                        <w:sz w:val="22"/>
                      </w:rPr>
                      <w:t>Friday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z w:val="22"/>
                      </w:rPr>
                      <w:t>movable</w:t>
                    </w:r>
                    <w:r>
                      <w:rPr>
                        <w:sz w:val="22"/>
                      </w:rPr>
                      <w:t>date</w:t>
                    </w:r>
                  </w:p>
                  <w:p>
                    <w:pPr>
                      <w:pStyle w:val="style0"/>
                      <w:numPr>
                        <w:ilvl w:val="1"/>
                        <w:numId w:val="6"/>
                      </w:numPr>
                      <w:tabs>
                        <w:tab w:val="left" w:leader="none" w:pos="1138"/>
                      </w:tabs>
                      <w:spacing w:before="1"/>
                      <w:ind w:left="1137" w:right="0" w:hanging="222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Araw</w:t>
                    </w:r>
                    <w:r>
                      <w:rPr>
                        <w:sz w:val="22"/>
                      </w:rPr>
                      <w:t>ng</w:t>
                    </w:r>
                    <w:r>
                      <w:rPr>
                        <w:sz w:val="22"/>
                      </w:rPr>
                      <w:t>Kagitingan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z w:val="22"/>
                      </w:rPr>
                      <w:t>movable</w:t>
                    </w:r>
                    <w:r>
                      <w:rPr>
                        <w:sz w:val="22"/>
                      </w:rPr>
                      <w:t>date</w:t>
                    </w:r>
                  </w:p>
                </w:txbxContent>
              </v:textbox>
            </v:shape>
            <v:fill rotate="true"/>
          </v:group>
        </w:pict>
      </w:r>
      <w:r>
        <w:rPr>
          <w:sz w:val="20"/>
        </w:rPr>
      </w:r>
      <w:r>
        <w:rPr>
          <w:sz w:val="20"/>
        </w:rPr>
      </w:r>
    </w:p>
    <w:p>
      <w:pPr>
        <w:pStyle w:val="style0"/>
        <w:spacing w:after="0"/>
        <w:rPr>
          <w:sz w:val="20"/>
        </w:rPr>
        <w:sectPr>
          <w:pgSz w:w="11910" w:h="16850" w:orient="portrait"/>
          <w:pgMar w:top="2600" w:right="1680" w:bottom="3040" w:left="1680" w:header="0" w:footer="2850" w:gutter="0"/>
        </w:sectPr>
      </w:pPr>
    </w:p>
    <w:p>
      <w:pPr>
        <w:pStyle w:val="style66"/>
        <w:rPr>
          <w:b/>
          <w:sz w:val="20"/>
        </w:rPr>
      </w:pPr>
    </w:p>
    <w:p>
      <w:pPr>
        <w:pStyle w:val="style66"/>
        <w:spacing w:after="1"/>
        <w:rPr>
          <w:b/>
          <w:sz w:val="25"/>
        </w:rPr>
      </w:pPr>
    </w:p>
    <w:p>
      <w:pPr>
        <w:pStyle w:val="style66"/>
        <w:ind w:left="356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w:pict>
          <v:group id="1035" filled="f" stroked="f" style="margin-left:0.0pt;margin-top:0.0pt;width:391.5pt;height:171.0pt;mso-wrap-distance-left:0.0pt;mso-wrap-distance-right:0.0pt;visibility:visible;" coordsize="7830,3420">
            <v:shape id="1036" type="#_x0000_t75" filled="f" stroked="f" style="position:absolute;left:0;top:0;width:7830;height:3420;z-index:7;mso-position-horizontal-relative:text;mso-position-vertical-relative:text;mso-width-relative:page;mso-height-relative:page;visibility:visible;">
              <v:imagedata r:id="rId8" embosscolor="white" o:title=""/>
              <v:fill/>
            </v:shape>
            <v:shape id="1037" type="#_x0000_t202" filled="f" stroked="f" style="position:absolute;left:916;top:139;width:4508;height:2005;z-index:8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numPr>
                        <w:ilvl w:val="0"/>
                        <w:numId w:val="5"/>
                      </w:numPr>
                      <w:tabs>
                        <w:tab w:val="left" w:leader="none" w:pos="215"/>
                      </w:tabs>
                      <w:spacing w:before="0" w:lineRule="exact" w:line="217"/>
                      <w:ind w:left="214" w:right="0" w:hanging="215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Labor</w:t>
                    </w:r>
                    <w:r>
                      <w:rPr>
                        <w:sz w:val="22"/>
                      </w:rPr>
                      <w:t>Day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z w:val="22"/>
                      </w:rPr>
                      <w:t>Monday</w:t>
                    </w:r>
                    <w:r>
                      <w:rPr>
                        <w:sz w:val="22"/>
                      </w:rPr>
                      <w:t>nearest</w:t>
                    </w:r>
                    <w:r>
                      <w:rPr>
                        <w:sz w:val="22"/>
                      </w:rPr>
                      <w:t>to</w:t>
                    </w:r>
                    <w:r>
                      <w:rPr>
                        <w:sz w:val="22"/>
                      </w:rPr>
                      <w:t>May</w:t>
                    </w:r>
                    <w:r>
                      <w:rPr>
                        <w:sz w:val="22"/>
                      </w:rPr>
                      <w:t>1</w:t>
                    </w:r>
                  </w:p>
                  <w:p>
                    <w:pPr>
                      <w:pStyle w:val="style0"/>
                      <w:numPr>
                        <w:ilvl w:val="0"/>
                        <w:numId w:val="5"/>
                      </w:numPr>
                      <w:tabs>
                        <w:tab w:val="left" w:leader="none" w:pos="173"/>
                      </w:tabs>
                      <w:spacing w:before="0" w:lineRule="exact" w:line="255"/>
                      <w:ind w:left="172" w:right="0" w:hanging="173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Independence</w:t>
                    </w:r>
                    <w:r>
                      <w:rPr>
                        <w:sz w:val="22"/>
                      </w:rPr>
                      <w:t>Day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z w:val="22"/>
                      </w:rPr>
                      <w:t>Monday</w:t>
                    </w:r>
                    <w:r>
                      <w:rPr>
                        <w:sz w:val="22"/>
                      </w:rPr>
                      <w:t>nearest</w:t>
                    </w:r>
                    <w:r>
                      <w:rPr>
                        <w:sz w:val="22"/>
                      </w:rPr>
                      <w:t>to</w:t>
                    </w:r>
                    <w:r>
                      <w:rPr>
                        <w:sz w:val="22"/>
                      </w:rPr>
                      <w:t>June</w:t>
                    </w:r>
                    <w:r>
                      <w:rPr>
                        <w:sz w:val="22"/>
                      </w:rPr>
                      <w:t>12</w:t>
                    </w:r>
                  </w:p>
                  <w:p>
                    <w:pPr>
                      <w:pStyle w:val="style0"/>
                      <w:numPr>
                        <w:ilvl w:val="0"/>
                        <w:numId w:val="5"/>
                      </w:numPr>
                      <w:tabs>
                        <w:tab w:val="left" w:leader="none" w:pos="209"/>
                      </w:tabs>
                      <w:spacing w:before="0" w:lineRule="exact" w:line="255"/>
                      <w:ind w:left="208" w:right="0" w:hanging="209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National</w:t>
                    </w:r>
                    <w:r>
                      <w:rPr>
                        <w:sz w:val="22"/>
                      </w:rPr>
                      <w:t>Heroes’</w:t>
                    </w:r>
                    <w:r>
                      <w:rPr>
                        <w:sz w:val="22"/>
                      </w:rPr>
                      <w:t>Day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z w:val="22"/>
                      </w:rPr>
                      <w:t>Last</w:t>
                    </w:r>
                    <w:r>
                      <w:rPr>
                        <w:sz w:val="22"/>
                      </w:rPr>
                      <w:t>Monday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August</w:t>
                    </w:r>
                  </w:p>
                  <w:p>
                    <w:pPr>
                      <w:pStyle w:val="style0"/>
                      <w:numPr>
                        <w:ilvl w:val="0"/>
                        <w:numId w:val="5"/>
                      </w:numPr>
                      <w:tabs>
                        <w:tab w:val="left" w:leader="none" w:pos="221"/>
                      </w:tabs>
                      <w:spacing w:before="0" w:lineRule="exact" w:line="255"/>
                      <w:ind w:left="220" w:right="0" w:hanging="221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Eidl</w:t>
                    </w:r>
                    <w:r>
                      <w:rPr>
                        <w:sz w:val="22"/>
                      </w:rPr>
                      <w:t>Fitr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z w:val="22"/>
                      </w:rPr>
                      <w:t>movable</w:t>
                    </w:r>
                    <w:r>
                      <w:rPr>
                        <w:sz w:val="22"/>
                      </w:rPr>
                      <w:t>date</w:t>
                    </w:r>
                  </w:p>
                  <w:p>
                    <w:pPr>
                      <w:pStyle w:val="style0"/>
                      <w:numPr>
                        <w:ilvl w:val="0"/>
                        <w:numId w:val="5"/>
                      </w:numPr>
                      <w:tabs>
                        <w:tab w:val="left" w:leader="none" w:pos="156"/>
                      </w:tabs>
                      <w:spacing w:before="0" w:lineRule="exact" w:line="255"/>
                      <w:ind w:left="155" w:right="0" w:hanging="156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Eidl</w:t>
                    </w:r>
                    <w:r>
                      <w:rPr>
                        <w:sz w:val="22"/>
                      </w:rPr>
                      <w:t>Adha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z w:val="22"/>
                      </w:rPr>
                      <w:t>movable</w:t>
                    </w:r>
                    <w:r>
                      <w:rPr>
                        <w:sz w:val="22"/>
                      </w:rPr>
                      <w:t>date</w:t>
                    </w:r>
                  </w:p>
                  <w:p>
                    <w:pPr>
                      <w:pStyle w:val="style0"/>
                      <w:numPr>
                        <w:ilvl w:val="0"/>
                        <w:numId w:val="5"/>
                      </w:numPr>
                      <w:tabs>
                        <w:tab w:val="left" w:leader="none" w:pos="158"/>
                      </w:tabs>
                      <w:spacing w:before="0" w:lineRule="exact" w:line="255"/>
                      <w:ind w:left="157" w:right="0" w:hanging="158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Bonifacio</w:t>
                    </w:r>
                    <w:r>
                      <w:rPr>
                        <w:sz w:val="22"/>
                      </w:rPr>
                      <w:t>Day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z w:val="22"/>
                      </w:rPr>
                      <w:t>Monday</w:t>
                    </w:r>
                    <w:r>
                      <w:rPr>
                        <w:sz w:val="22"/>
                      </w:rPr>
                      <w:t>nearest</w:t>
                    </w:r>
                    <w:r>
                      <w:rPr>
                        <w:sz w:val="22"/>
                      </w:rPr>
                      <w:t>November</w:t>
                    </w:r>
                    <w:r>
                      <w:rPr>
                        <w:sz w:val="22"/>
                      </w:rPr>
                      <w:t>30</w:t>
                    </w:r>
                  </w:p>
                  <w:p>
                    <w:pPr>
                      <w:pStyle w:val="style0"/>
                      <w:numPr>
                        <w:ilvl w:val="0"/>
                        <w:numId w:val="5"/>
                      </w:numPr>
                      <w:tabs>
                        <w:tab w:val="left" w:leader="none" w:pos="206"/>
                      </w:tabs>
                      <w:spacing w:before="0" w:lineRule="exact" w:line="255"/>
                      <w:ind w:left="205" w:right="0" w:hanging="206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Christmas</w:t>
                    </w:r>
                    <w:r>
                      <w:rPr>
                        <w:sz w:val="22"/>
                      </w:rPr>
                      <w:t>Day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z w:val="22"/>
                      </w:rPr>
                      <w:t>December</w:t>
                    </w:r>
                    <w:r>
                      <w:rPr>
                        <w:sz w:val="22"/>
                      </w:rPr>
                      <w:t>25</w:t>
                    </w:r>
                  </w:p>
                  <w:p>
                    <w:pPr>
                      <w:pStyle w:val="style0"/>
                      <w:numPr>
                        <w:ilvl w:val="0"/>
                        <w:numId w:val="5"/>
                      </w:numPr>
                      <w:tabs>
                        <w:tab w:val="left" w:leader="none" w:pos="156"/>
                      </w:tabs>
                      <w:spacing w:before="0" w:lineRule="exact" w:line="258"/>
                      <w:ind w:left="155" w:right="0" w:hanging="156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Rizal</w:t>
                    </w:r>
                    <w:r>
                      <w:rPr>
                        <w:sz w:val="22"/>
                      </w:rPr>
                      <w:t>Day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z w:val="22"/>
                      </w:rPr>
                      <w:t>Monday</w:t>
                    </w:r>
                    <w:r>
                      <w:rPr>
                        <w:sz w:val="22"/>
                      </w:rPr>
                      <w:t>nearest</w:t>
                    </w:r>
                    <w:r>
                      <w:rPr>
                        <w:sz w:val="22"/>
                      </w:rPr>
                      <w:t>December</w:t>
                    </w:r>
                    <w:r>
                      <w:rPr>
                        <w:sz w:val="22"/>
                      </w:rPr>
                      <w:t>30</w:t>
                    </w:r>
                  </w:p>
                </w:txbxContent>
              </v:textbox>
            </v:shape>
            <v:shape id="1038" type="#_x0000_t202" filled="f" stroked="f" style="position:absolute;left:100;top:2550;width:7693;height:805;z-index:9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0" w:lineRule="exact" w:line="224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An</w:t>
                    </w:r>
                    <w:r>
                      <w:rPr>
                        <w:sz w:val="22"/>
                      </w:rPr>
                      <w:t>employee</w:t>
                    </w:r>
                    <w:r>
                      <w:rPr>
                        <w:sz w:val="22"/>
                      </w:rPr>
                      <w:t>is</w:t>
                    </w:r>
                    <w:r>
                      <w:rPr>
                        <w:sz w:val="22"/>
                      </w:rPr>
                      <w:t>entitled</w:t>
                    </w:r>
                    <w:r>
                      <w:rPr>
                        <w:sz w:val="22"/>
                      </w:rPr>
                      <w:t>to</w:t>
                    </w:r>
                    <w:r>
                      <w:rPr>
                        <w:sz w:val="22"/>
                      </w:rPr>
                      <w:t>100%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his/her</w:t>
                    </w:r>
                    <w:r>
                      <w:rPr>
                        <w:sz w:val="22"/>
                      </w:rPr>
                      <w:t>daily</w:t>
                    </w:r>
                    <w:r>
                      <w:rPr>
                        <w:sz w:val="22"/>
                      </w:rPr>
                      <w:t>wage</w:t>
                    </w:r>
                    <w:r>
                      <w:rPr>
                        <w:sz w:val="22"/>
                      </w:rPr>
                      <w:t>even</w:t>
                    </w:r>
                    <w:r>
                      <w:rPr>
                        <w:sz w:val="22"/>
                      </w:rPr>
                      <w:t>if</w:t>
                    </w:r>
                    <w:r>
                      <w:rPr>
                        <w:sz w:val="22"/>
                      </w:rPr>
                      <w:t>he/she</w:t>
                    </w:r>
                    <w:r>
                      <w:rPr>
                        <w:sz w:val="22"/>
                      </w:rPr>
                      <w:t>did</w:t>
                    </w:r>
                    <w:r>
                      <w:rPr>
                        <w:sz w:val="22"/>
                      </w:rPr>
                      <w:t>not</w:t>
                    </w:r>
                    <w:r>
                      <w:rPr>
                        <w:sz w:val="22"/>
                      </w:rPr>
                      <w:t>report</w:t>
                    </w:r>
                    <w:r>
                      <w:rPr>
                        <w:sz w:val="22"/>
                      </w:rPr>
                      <w:t>to</w:t>
                    </w:r>
                  </w:p>
                  <w:p>
                    <w:pPr>
                      <w:pStyle w:val="style0"/>
                      <w:spacing w:before="70" w:lineRule="auto" w:line="228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work</w:t>
                    </w:r>
                    <w:r>
                      <w:rPr>
                        <w:sz w:val="22"/>
                      </w:rPr>
                      <w:t>on</w:t>
                    </w:r>
                    <w:r>
                      <w:rPr>
                        <w:sz w:val="22"/>
                      </w:rPr>
                      <w:t>a</w:t>
                    </w:r>
                    <w:r>
                      <w:rPr>
                        <w:sz w:val="22"/>
                      </w:rPr>
                      <w:t>regular</w:t>
                    </w:r>
                    <w:r>
                      <w:rPr>
                        <w:sz w:val="22"/>
                      </w:rPr>
                      <w:t>holiday,</w:t>
                    </w:r>
                    <w:r>
                      <w:rPr>
                        <w:sz w:val="22"/>
                      </w:rPr>
                      <w:t>provided</w:t>
                    </w:r>
                    <w:r>
                      <w:rPr>
                        <w:sz w:val="22"/>
                      </w:rPr>
                      <w:t>he/she</w:t>
                    </w:r>
                    <w:r>
                      <w:rPr>
                        <w:sz w:val="22"/>
                      </w:rPr>
                      <w:t>is</w:t>
                    </w:r>
                    <w:r>
                      <w:rPr>
                        <w:sz w:val="22"/>
                      </w:rPr>
                      <w:t>present,</w:t>
                    </w:r>
                    <w:r>
                      <w:rPr>
                        <w:sz w:val="22"/>
                      </w:rPr>
                      <w:t>or</w:t>
                    </w:r>
                    <w:r>
                      <w:rPr>
                        <w:sz w:val="22"/>
                      </w:rPr>
                      <w:t>is</w:t>
                    </w:r>
                    <w:r>
                      <w:rPr>
                        <w:sz w:val="22"/>
                      </w:rPr>
                      <w:t>on</w:t>
                    </w:r>
                    <w:r>
                      <w:rPr>
                        <w:sz w:val="22"/>
                      </w:rPr>
                      <w:t>leave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absence</w:t>
                    </w:r>
                    <w:r>
                      <w:rPr>
                        <w:sz w:val="22"/>
                      </w:rPr>
                      <w:t>with</w:t>
                    </w:r>
                    <w:r>
                      <w:rPr>
                        <w:sz w:val="22"/>
                      </w:rPr>
                      <w:t>pay</w:t>
                    </w:r>
                    <w:r>
                      <w:rPr>
                        <w:sz w:val="22"/>
                      </w:rPr>
                      <w:t>on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workday</w:t>
                    </w:r>
                    <w:r>
                      <w:rPr>
                        <w:sz w:val="22"/>
                      </w:rPr>
                      <w:t>immediately</w:t>
                    </w:r>
                    <w:r>
                      <w:rPr>
                        <w:sz w:val="22"/>
                      </w:rPr>
                      <w:t>preceding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holiday.</w:t>
                    </w:r>
                  </w:p>
                </w:txbxContent>
              </v:textbox>
            </v:shape>
            <v:fill rotate="true"/>
          </v:group>
        </w:pict>
      </w:r>
      <w:r>
        <w:rPr>
          <w:sz w:val="20"/>
        </w:rPr>
      </w:r>
      <w:r>
        <w:rPr>
          <w:sz w:val="20"/>
        </w:rPr>
      </w:r>
    </w:p>
    <w:p>
      <w:pPr>
        <w:pStyle w:val="style66"/>
        <w:spacing w:before="1"/>
        <w:rPr>
          <w:b/>
          <w:sz w:val="5"/>
        </w:rPr>
      </w:pPr>
    </w:p>
    <w:p>
      <w:pPr>
        <w:pStyle w:val="style66"/>
        <w:ind w:left="328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w:pict>
          <v:group id="1040" filled="f" stroked="f" style="margin-left:0.0pt;margin-top:0.0pt;width:394.5pt;height:264.75pt;mso-wrap-distance-left:0.0pt;mso-wrap-distance-right:0.0pt;visibility:visible;" coordsize="7890,5295">
            <v:shape id="1041" type="#_x0000_t75" filled="f" stroked="f" style="position:absolute;left:0;top:0;width:7890;height:5295;z-index:10;mso-position-horizontal-relative:text;mso-position-vertical-relative:text;mso-width-relative:page;mso-height-relative:page;visibility:visible;">
              <v:imagedata r:id="rId9" embosscolor="white" o:title=""/>
              <v:fill/>
            </v:shape>
            <v:shape id="1042" type="#_x0000_t202" filled="f" stroked="f" style="position:absolute;left:128;top:133;width:7690;height:1561;z-index:11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0" w:lineRule="exact" w:line="224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Work</w:t>
                    </w:r>
                    <w:r>
                      <w:rPr>
                        <w:sz w:val="22"/>
                      </w:rPr>
                      <w:t>performed</w:t>
                    </w:r>
                    <w:r>
                      <w:rPr>
                        <w:sz w:val="22"/>
                      </w:rPr>
                      <w:t>on</w:t>
                    </w:r>
                    <w:r>
                      <w:rPr>
                        <w:sz w:val="22"/>
                      </w:rPr>
                      <w:t>that</w:t>
                    </w:r>
                    <w:r>
                      <w:rPr>
                        <w:sz w:val="22"/>
                      </w:rPr>
                      <w:t>day</w:t>
                    </w:r>
                    <w:r>
                      <w:rPr>
                        <w:sz w:val="22"/>
                      </w:rPr>
                      <w:t>merits</w:t>
                    </w:r>
                    <w:r>
                      <w:rPr>
                        <w:sz w:val="22"/>
                      </w:rPr>
                      <w:t>at</w:t>
                    </w:r>
                    <w:r>
                      <w:rPr>
                        <w:sz w:val="22"/>
                      </w:rPr>
                      <w:t>least</w:t>
                    </w:r>
                    <w:r>
                      <w:rPr>
                        <w:sz w:val="22"/>
                      </w:rPr>
                      <w:t>twice</w:t>
                    </w:r>
                    <w:r>
                      <w:rPr>
                        <w:sz w:val="22"/>
                      </w:rPr>
                      <w:t>(200%)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daily</w:t>
                    </w:r>
                    <w:r>
                      <w:rPr>
                        <w:sz w:val="22"/>
                      </w:rPr>
                      <w:t>wage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the</w:t>
                    </w:r>
                  </w:p>
                  <w:p>
                    <w:pPr>
                      <w:pStyle w:val="style0"/>
                      <w:spacing w:before="65" w:lineRule="auto" w:line="235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employee. Overtime work performed on such days entitles the employee to an</w:t>
                    </w:r>
                    <w:r>
                      <w:rPr>
                        <w:sz w:val="22"/>
                      </w:rPr>
                      <w:t>additional</w:t>
                    </w:r>
                    <w:r>
                      <w:rPr>
                        <w:sz w:val="22"/>
                      </w:rPr>
                      <w:t>30%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hourly</w:t>
                    </w:r>
                    <w:r>
                      <w:rPr>
                        <w:sz w:val="22"/>
                      </w:rPr>
                      <w:t>rate</w:t>
                    </w:r>
                    <w:r>
                      <w:rPr>
                        <w:sz w:val="22"/>
                      </w:rPr>
                      <w:t>on</w:t>
                    </w:r>
                    <w:r>
                      <w:rPr>
                        <w:sz w:val="22"/>
                      </w:rPr>
                      <w:t>said</w:t>
                    </w:r>
                    <w:r>
                      <w:rPr>
                        <w:sz w:val="22"/>
                      </w:rPr>
                      <w:t>day.</w:t>
                    </w:r>
                    <w:r>
                      <w:rPr>
                        <w:sz w:val="22"/>
                      </w:rPr>
                      <w:t>It</w:t>
                    </w:r>
                    <w:r>
                      <w:rPr>
                        <w:sz w:val="22"/>
                      </w:rPr>
                      <w:t>shall</w:t>
                    </w:r>
                    <w:r>
                      <w:rPr>
                        <w:sz w:val="22"/>
                      </w:rPr>
                      <w:t>be</w:t>
                    </w:r>
                    <w:r>
                      <w:rPr>
                        <w:sz w:val="22"/>
                      </w:rPr>
                      <w:t>computed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z w:val="22"/>
                      </w:rPr>
                      <w:t>accordance</w:t>
                    </w:r>
                    <w:r>
                      <w:rPr>
                        <w:sz w:val="22"/>
                      </w:rPr>
                      <w:t>with</w:t>
                    </w:r>
                    <w:r>
                      <w:rPr>
                        <w:sz w:val="22"/>
                      </w:rPr>
                      <w:t>the following:</w:t>
                    </w:r>
                  </w:p>
                  <w:p>
                    <w:pPr>
                      <w:pStyle w:val="style0"/>
                      <w:spacing w:before="9" w:lineRule="auto" w:line="240"/>
                      <w:rPr>
                        <w:sz w:val="17"/>
                      </w:rPr>
                    </w:pPr>
                  </w:p>
                  <w:p>
                    <w:pPr>
                      <w:pStyle w:val="style0"/>
                      <w:spacing w:before="1" w:lineRule="exact" w:line="264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Daily</w:t>
                    </w:r>
                    <w:r>
                      <w:rPr>
                        <w:sz w:val="22"/>
                      </w:rPr>
                      <w:t>rate/8</w:t>
                    </w:r>
                    <w:r>
                      <w:rPr>
                        <w:sz w:val="22"/>
                      </w:rPr>
                      <w:t>x</w:t>
                    </w:r>
                    <w:r>
                      <w:rPr>
                        <w:sz w:val="22"/>
                      </w:rPr>
                      <w:t>200%</w:t>
                    </w:r>
                    <w:r>
                      <w:rPr>
                        <w:sz w:val="22"/>
                      </w:rPr>
                      <w:t>x</w:t>
                    </w:r>
                    <w:r>
                      <w:rPr>
                        <w:sz w:val="22"/>
                      </w:rPr>
                      <w:t>130%</w:t>
                    </w:r>
                    <w:r>
                      <w:rPr>
                        <w:sz w:val="22"/>
                      </w:rPr>
                      <w:t>x</w:t>
                    </w:r>
                    <w:r>
                      <w:rPr>
                        <w:sz w:val="22"/>
                      </w:rPr>
                      <w:t>number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hours</w:t>
                    </w:r>
                    <w:r>
                      <w:rPr>
                        <w:sz w:val="22"/>
                      </w:rPr>
                      <w:t>OT</w:t>
                    </w:r>
                    <w:r>
                      <w:rPr>
                        <w:sz w:val="22"/>
                      </w:rPr>
                      <w:t>work</w:t>
                    </w:r>
                    <w:r>
                      <w:rPr>
                        <w:sz w:val="22"/>
                      </w:rPr>
                      <w:t>=</w:t>
                    </w:r>
                    <w:r>
                      <w:rPr>
                        <w:sz w:val="22"/>
                      </w:rPr>
                      <w:t>Pay</w:t>
                    </w:r>
                    <w:r>
                      <w:rPr>
                        <w:sz w:val="22"/>
                      </w:rPr>
                      <w:t>for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day</w:t>
                    </w:r>
                  </w:p>
                </w:txbxContent>
              </v:textbox>
            </v:shape>
            <v:shape id="1043" type="#_x0000_t202" filled="f" stroked="f" style="position:absolute;left:128;top:2281;width:7750;height:2954;z-index:12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numPr>
                        <w:ilvl w:val="0"/>
                        <w:numId w:val="4"/>
                      </w:numPr>
                      <w:tabs>
                        <w:tab w:val="left" w:leader="none" w:pos="228"/>
                      </w:tabs>
                      <w:spacing w:before="0" w:lineRule="exact" w:line="224"/>
                      <w:ind w:left="227" w:right="0" w:hanging="228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Unless</w:t>
                    </w:r>
                    <w:r>
                      <w:rPr>
                        <w:sz w:val="22"/>
                      </w:rPr>
                      <w:t>otherwise</w:t>
                    </w:r>
                    <w:r>
                      <w:rPr>
                        <w:sz w:val="22"/>
                      </w:rPr>
                      <w:t>modified</w:t>
                    </w:r>
                    <w:r>
                      <w:rPr>
                        <w:sz w:val="22"/>
                      </w:rPr>
                      <w:t>by</w:t>
                    </w:r>
                    <w:r>
                      <w:rPr>
                        <w:sz w:val="22"/>
                      </w:rPr>
                      <w:t>law,</w:t>
                    </w:r>
                    <w:r>
                      <w:rPr>
                        <w:sz w:val="22"/>
                      </w:rPr>
                      <w:t>order,</w:t>
                    </w:r>
                    <w:r>
                      <w:rPr>
                        <w:sz w:val="22"/>
                      </w:rPr>
                      <w:t>or</w:t>
                    </w:r>
                    <w:r>
                      <w:rPr>
                        <w:sz w:val="22"/>
                      </w:rPr>
                      <w:t>proclamation,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following</w:t>
                    </w:r>
                    <w:r>
                      <w:rPr>
                        <w:sz w:val="22"/>
                      </w:rPr>
                      <w:t>are</w:t>
                    </w:r>
                    <w:r>
                      <w:rPr>
                        <w:sz w:val="22"/>
                      </w:rPr>
                      <w:t>the</w:t>
                    </w:r>
                  </w:p>
                  <w:p>
                    <w:pPr>
                      <w:pStyle w:val="style0"/>
                      <w:spacing w:before="61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special</w:t>
                    </w:r>
                    <w:r>
                      <w:rPr>
                        <w:sz w:val="22"/>
                      </w:rPr>
                      <w:t>days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Philippines:</w:t>
                    </w:r>
                  </w:p>
                  <w:p>
                    <w:pPr>
                      <w:pStyle w:val="style0"/>
                      <w:spacing w:before="11" w:lineRule="auto" w:line="240"/>
                      <w:rPr>
                        <w:sz w:val="16"/>
                      </w:rPr>
                    </w:pPr>
                  </w:p>
                  <w:p>
                    <w:pPr>
                      <w:pStyle w:val="style0"/>
                      <w:numPr>
                        <w:ilvl w:val="1"/>
                        <w:numId w:val="4"/>
                      </w:numPr>
                      <w:tabs>
                        <w:tab w:val="left" w:leader="none" w:pos="931"/>
                      </w:tabs>
                      <w:spacing w:before="0"/>
                      <w:ind w:left="930" w:right="0" w:hanging="211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Ninoy</w:t>
                    </w:r>
                    <w:r>
                      <w:rPr>
                        <w:sz w:val="22"/>
                      </w:rPr>
                      <w:t>Aquino</w:t>
                    </w:r>
                    <w:r>
                      <w:rPr>
                        <w:sz w:val="22"/>
                      </w:rPr>
                      <w:t>Day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z w:val="22"/>
                      </w:rPr>
                      <w:t>Monday</w:t>
                    </w:r>
                    <w:r>
                      <w:rPr>
                        <w:sz w:val="22"/>
                      </w:rPr>
                      <w:t>nearest</w:t>
                    </w:r>
                    <w:r>
                      <w:rPr>
                        <w:sz w:val="22"/>
                      </w:rPr>
                      <w:t>August</w:t>
                    </w:r>
                    <w:r>
                      <w:rPr>
                        <w:sz w:val="22"/>
                      </w:rPr>
                      <w:t>21</w:t>
                    </w:r>
                  </w:p>
                  <w:p>
                    <w:pPr>
                      <w:pStyle w:val="style0"/>
                      <w:numPr>
                        <w:ilvl w:val="1"/>
                        <w:numId w:val="4"/>
                      </w:numPr>
                      <w:tabs>
                        <w:tab w:val="left" w:leader="none" w:pos="942"/>
                      </w:tabs>
                      <w:spacing w:before="61" w:lineRule="exact" w:line="262"/>
                      <w:ind w:left="941" w:right="0" w:hanging="222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All</w:t>
                    </w:r>
                    <w:r>
                      <w:rPr>
                        <w:sz w:val="22"/>
                      </w:rPr>
                      <w:t>Saints</w:t>
                    </w:r>
                    <w:r>
                      <w:rPr>
                        <w:sz w:val="22"/>
                      </w:rPr>
                      <w:t>Day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z w:val="22"/>
                      </w:rPr>
                      <w:t>November</w:t>
                    </w:r>
                    <w:r>
                      <w:rPr>
                        <w:sz w:val="22"/>
                      </w:rPr>
                      <w:t>1</w:t>
                    </w:r>
                  </w:p>
                  <w:p>
                    <w:pPr>
                      <w:pStyle w:val="style0"/>
                      <w:numPr>
                        <w:ilvl w:val="1"/>
                        <w:numId w:val="4"/>
                      </w:numPr>
                      <w:tabs>
                        <w:tab w:val="left" w:leader="none" w:pos="919"/>
                      </w:tabs>
                      <w:spacing w:before="0" w:lineRule="exact" w:line="262"/>
                      <w:ind w:left="918" w:right="0" w:hanging="199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Feast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Immaculate</w:t>
                    </w:r>
                    <w:r>
                      <w:rPr>
                        <w:sz w:val="22"/>
                      </w:rPr>
                      <w:t>Conception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Mary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z w:val="22"/>
                      </w:rPr>
                      <w:t>December</w:t>
                    </w:r>
                    <w:r>
                      <w:rPr>
                        <w:sz w:val="22"/>
                      </w:rPr>
                      <w:t>8</w:t>
                    </w:r>
                  </w:p>
                  <w:p>
                    <w:pPr>
                      <w:pStyle w:val="style0"/>
                      <w:numPr>
                        <w:ilvl w:val="1"/>
                        <w:numId w:val="4"/>
                      </w:numPr>
                      <w:tabs>
                        <w:tab w:val="left" w:leader="none" w:pos="942"/>
                      </w:tabs>
                      <w:spacing w:before="2"/>
                      <w:ind w:left="941" w:right="0" w:hanging="222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Last</w:t>
                    </w:r>
                    <w:r>
                      <w:rPr>
                        <w:sz w:val="22"/>
                      </w:rPr>
                      <w:t>Day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Year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z w:val="22"/>
                      </w:rPr>
                      <w:t>December</w:t>
                    </w:r>
                    <w:r>
                      <w:rPr>
                        <w:sz w:val="22"/>
                      </w:rPr>
                      <w:t>31</w:t>
                    </w:r>
                  </w:p>
                  <w:p>
                    <w:pPr>
                      <w:pStyle w:val="style0"/>
                      <w:spacing w:before="0" w:lineRule="auto" w:line="240"/>
                      <w:rPr>
                        <w:sz w:val="18"/>
                      </w:rPr>
                    </w:pPr>
                  </w:p>
                  <w:p>
                    <w:pPr>
                      <w:pStyle w:val="style0"/>
                      <w:spacing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“no</w:t>
                    </w:r>
                    <w:r>
                      <w:rPr>
                        <w:sz w:val="22"/>
                      </w:rPr>
                      <w:t>work,</w:t>
                    </w:r>
                    <w:r>
                      <w:rPr>
                        <w:sz w:val="22"/>
                      </w:rPr>
                      <w:t>no</w:t>
                    </w:r>
                    <w:r>
                      <w:rPr>
                        <w:sz w:val="22"/>
                      </w:rPr>
                      <w:t>pay”</w:t>
                    </w:r>
                    <w:r>
                      <w:rPr>
                        <w:sz w:val="22"/>
                      </w:rPr>
                      <w:t>principle</w:t>
                    </w:r>
                    <w:r>
                      <w:rPr>
                        <w:sz w:val="22"/>
                      </w:rPr>
                      <w:t>applies</w:t>
                    </w:r>
                    <w:r>
                      <w:rPr>
                        <w:sz w:val="22"/>
                      </w:rPr>
                      <w:t>during</w:t>
                    </w:r>
                    <w:r>
                      <w:rPr>
                        <w:sz w:val="22"/>
                      </w:rPr>
                      <w:t>special</w:t>
                    </w:r>
                    <w:r>
                      <w:rPr>
                        <w:sz w:val="22"/>
                      </w:rPr>
                      <w:t>days.</w:t>
                    </w:r>
                    <w:r>
                      <w:rPr>
                        <w:sz w:val="22"/>
                      </w:rPr>
                      <w:t>However,</w:t>
                    </w:r>
                    <w:r>
                      <w:rPr>
                        <w:sz w:val="22"/>
                      </w:rPr>
                      <w:t>work</w:t>
                    </w:r>
                    <w:r>
                      <w:rPr>
                        <w:sz w:val="22"/>
                      </w:rPr>
                      <w:t>performed</w:t>
                    </w:r>
                  </w:p>
                  <w:p>
                    <w:pPr>
                      <w:pStyle w:val="style0"/>
                      <w:spacing w:before="71" w:lineRule="auto" w:line="228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on</w:t>
                    </w:r>
                    <w:r>
                      <w:rPr>
                        <w:sz w:val="22"/>
                      </w:rPr>
                      <w:t>special</w:t>
                    </w:r>
                    <w:r>
                      <w:rPr>
                        <w:sz w:val="22"/>
                      </w:rPr>
                      <w:t>days</w:t>
                    </w:r>
                    <w:r>
                      <w:rPr>
                        <w:sz w:val="22"/>
                      </w:rPr>
                      <w:t>merits</w:t>
                    </w:r>
                    <w:r>
                      <w:rPr>
                        <w:sz w:val="22"/>
                      </w:rPr>
                      <w:t>additional</w:t>
                    </w:r>
                    <w:r>
                      <w:rPr>
                        <w:sz w:val="22"/>
                      </w:rPr>
                      <w:t>compensation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at</w:t>
                    </w:r>
                    <w:r>
                      <w:rPr>
                        <w:sz w:val="22"/>
                      </w:rPr>
                      <w:t>least</w:t>
                    </w:r>
                    <w:r>
                      <w:rPr>
                        <w:sz w:val="22"/>
                      </w:rPr>
                      <w:t>thirty</w:t>
                    </w:r>
                    <w:r>
                      <w:rPr>
                        <w:sz w:val="22"/>
                      </w:rPr>
                      <w:t>percent</w:t>
                    </w:r>
                    <w:r>
                      <w:rPr>
                        <w:sz w:val="22"/>
                      </w:rPr>
                      <w:t>(30%)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basic</w:t>
                    </w:r>
                    <w:r>
                      <w:rPr>
                        <w:sz w:val="22"/>
                      </w:rPr>
                      <w:t>wage.</w:t>
                    </w:r>
                  </w:p>
                </w:txbxContent>
              </v:textbox>
            </v:shape>
            <v:fill rotate="true"/>
          </v:group>
        </w:pict>
      </w:r>
      <w:r>
        <w:rPr>
          <w:sz w:val="20"/>
        </w:rPr>
      </w:r>
      <w:r>
        <w:rPr>
          <w:sz w:val="20"/>
        </w:rPr>
      </w:r>
    </w:p>
    <w:p>
      <w:pPr>
        <w:pStyle w:val="style66"/>
        <w:spacing w:before="7"/>
        <w:rPr>
          <w:b/>
          <w:sz w:val="5"/>
        </w:rPr>
      </w:pPr>
    </w:p>
    <w:p>
      <w:pPr>
        <w:pStyle w:val="style66"/>
        <w:ind w:left="356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w:pict>
          <v:group id="1045" filled="f" stroked="f" style="margin-left:0.0pt;margin-top:0.0pt;width:391.5pt;height:63.45pt;mso-wrap-distance-left:0.0pt;mso-wrap-distance-right:0.0pt;visibility:visible;" coordsize="7830,1269">
            <v:shape id="1046" type="#_x0000_t75" filled="f" stroked="f" style="position:absolute;left:0;top:804;width:1635;height:465;z-index:13;mso-position-horizontal-relative:text;mso-position-vertical-relative:text;mso-width-relative:page;mso-height-relative:page;visibility:visible;">
              <v:imagedata r:id="rId10" embosscolor="white" o:title=""/>
              <v:fill/>
            </v:shape>
            <v:shape id="1047" type="#_x0000_t75" filled="f" stroked="f" style="position:absolute;left:0;top:0;width:7830;height:735;z-index:14;mso-position-horizontal-relative:text;mso-position-vertical-relative:text;mso-width-relative:page;mso-height-relative:page;visibility:visible;">
              <v:imagedata r:id="rId11" embosscolor="white" o:title=""/>
              <v:fill/>
            </v:shape>
            <v:shape id="1048" type="#_x0000_t202" filled="f" stroked="f" style="position:absolute;left:0;top:0;width:7830;height:1269;z-index:15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89" w:lineRule="auto" w:line="295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Please</w:t>
                    </w:r>
                    <w:r>
                      <w:rPr>
                        <w:sz w:val="22"/>
                      </w:rPr>
                      <w:t>be</w:t>
                    </w:r>
                    <w:r>
                      <w:rPr>
                        <w:sz w:val="22"/>
                      </w:rPr>
                      <w:t>advised</w:t>
                    </w:r>
                    <w:r>
                      <w:rPr>
                        <w:sz w:val="22"/>
                      </w:rPr>
                      <w:t>that,</w:t>
                    </w:r>
                    <w:r>
                      <w:rPr>
                        <w:sz w:val="22"/>
                      </w:rPr>
                      <w:t>for</w:t>
                    </w:r>
                    <w:r>
                      <w:rPr>
                        <w:sz w:val="22"/>
                      </w:rPr>
                      <w:t>client-based</w:t>
                    </w:r>
                    <w:r>
                      <w:rPr>
                        <w:sz w:val="22"/>
                      </w:rPr>
                      <w:t>roles,</w:t>
                    </w:r>
                    <w:r>
                      <w:rPr>
                        <w:sz w:val="22"/>
                      </w:rPr>
                      <w:t>you</w:t>
                    </w:r>
                    <w:r>
                      <w:rPr>
                        <w:sz w:val="22"/>
                      </w:rPr>
                      <w:t>will</w:t>
                    </w:r>
                    <w:r>
                      <w:rPr>
                        <w:sz w:val="22"/>
                      </w:rPr>
                      <w:t>also</w:t>
                    </w:r>
                    <w:r>
                      <w:rPr>
                        <w:sz w:val="22"/>
                      </w:rPr>
                      <w:t>be</w:t>
                    </w:r>
                    <w:r>
                      <w:rPr>
                        <w:sz w:val="22"/>
                      </w:rPr>
                      <w:t>required</w:t>
                    </w:r>
                    <w:r>
                      <w:rPr>
                        <w:sz w:val="22"/>
                      </w:rPr>
                      <w:t>to</w:t>
                    </w:r>
                    <w:r>
                      <w:rPr>
                        <w:sz w:val="22"/>
                      </w:rPr>
                      <w:t>observe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z w:val="22"/>
                      </w:rPr>
                      <w:t>adhere</w:t>
                    </w:r>
                    <w:r>
                      <w:rPr>
                        <w:sz w:val="22"/>
                      </w:rPr>
                      <w:t>to</w:t>
                    </w:r>
                    <w:r>
                      <w:rPr>
                        <w:sz w:val="22"/>
                      </w:rPr>
                      <w:t>your</w:t>
                    </w:r>
                    <w:r>
                      <w:rPr>
                        <w:sz w:val="22"/>
                      </w:rPr>
                      <w:t>client's</w:t>
                    </w:r>
                    <w:r>
                      <w:rPr>
                        <w:sz w:val="22"/>
                      </w:rPr>
                      <w:t>holiday</w:t>
                    </w:r>
                    <w:r>
                      <w:rPr>
                        <w:sz w:val="22"/>
                      </w:rPr>
                      <w:t>schedule.</w:t>
                    </w:r>
                  </w:p>
                  <w:p>
                    <w:pPr>
                      <w:pStyle w:val="style0"/>
                      <w:spacing w:before="0" w:lineRule="exact" w:line="253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13th Month Pay.</w:t>
                    </w:r>
                  </w:p>
                </w:txbxContent>
              </v:textbox>
            </v:shape>
            <v:fill rotate="true"/>
          </v:group>
        </w:pict>
      </w:r>
      <w:r>
        <w:rPr>
          <w:sz w:val="20"/>
        </w:rPr>
      </w:r>
      <w:r>
        <w:rPr>
          <w:sz w:val="20"/>
        </w:rPr>
      </w:r>
    </w:p>
    <w:p>
      <w:pPr>
        <w:pStyle w:val="style0"/>
        <w:spacing w:after="0"/>
        <w:rPr>
          <w:sz w:val="20"/>
        </w:rPr>
        <w:sectPr>
          <w:pgSz w:w="11910" w:h="16850" w:orient="portrait"/>
          <w:pgMar w:top="2600" w:right="1680" w:bottom="3040" w:left="1680" w:header="0" w:footer="2850" w:gutter="0"/>
        </w:sectPr>
      </w:pPr>
    </w:p>
    <w:p>
      <w:pPr>
        <w:pStyle w:val="style66"/>
        <w:rPr>
          <w:b/>
          <w:sz w:val="20"/>
        </w:rPr>
      </w:pPr>
    </w:p>
    <w:p>
      <w:pPr>
        <w:pStyle w:val="style66"/>
        <w:spacing w:after="1"/>
        <w:rPr>
          <w:b/>
          <w:sz w:val="25"/>
        </w:rPr>
      </w:pPr>
    </w:p>
    <w:p>
      <w:pPr>
        <w:pStyle w:val="style66"/>
        <w:ind w:left="328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w:pict>
          <v:group id="1050" filled="f" stroked="f" style="margin-left:0.0pt;margin-top:0.0pt;width:395.3pt;height:184.5pt;mso-wrap-distance-left:0.0pt;mso-wrap-distance-right:0.0pt;visibility:visible;" coordsize="7906,3690">
            <v:shape id="1051" type="#_x0000_t75" filled="f" stroked="f" style="position:absolute;left:0;top:0;width:7890;height:3690;z-index:16;mso-position-horizontal-relative:text;mso-position-vertical-relative:text;mso-width-relative:page;mso-height-relative:page;visibility:visible;">
              <v:imagedata r:id="rId12" embosscolor="white" o:title=""/>
              <v:fill/>
            </v:shape>
            <v:shape id="1052" type="#_x0000_t202" filled="f" stroked="f" style="position:absolute;left:128;top:119;width:7778;height:2713;z-index:17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0" w:lineRule="exact" w:line="217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Paid</w:t>
                    </w:r>
                    <w:r>
                      <w:rPr>
                        <w:sz w:val="22"/>
                      </w:rPr>
                      <w:t>before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24th</w:t>
                    </w:r>
                    <w:r>
                      <w:rPr>
                        <w:sz w:val="22"/>
                      </w:rPr>
                      <w:t>December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z w:val="22"/>
                      </w:rPr>
                      <w:t>based</w:t>
                    </w:r>
                    <w:r>
                      <w:rPr>
                        <w:sz w:val="22"/>
                      </w:rPr>
                      <w:t>upon</w:t>
                    </w:r>
                    <w:r>
                      <w:rPr>
                        <w:sz w:val="22"/>
                      </w:rPr>
                      <w:t>your</w:t>
                    </w:r>
                    <w:r>
                      <w:rPr>
                        <w:sz w:val="22"/>
                      </w:rPr>
                      <w:t>basic</w:t>
                    </w:r>
                    <w:r>
                      <w:rPr>
                        <w:sz w:val="22"/>
                      </w:rPr>
                      <w:t>pay</w:t>
                    </w:r>
                    <w:r>
                      <w:rPr>
                        <w:sz w:val="22"/>
                      </w:rPr>
                      <w:t>as</w:t>
                    </w:r>
                    <w:r>
                      <w:rPr>
                        <w:sz w:val="22"/>
                      </w:rPr>
                      <w:t>mandated</w:t>
                    </w:r>
                    <w:r>
                      <w:rPr>
                        <w:sz w:val="22"/>
                      </w:rPr>
                      <w:t>by</w:t>
                    </w:r>
                    <w:r>
                      <w:rPr>
                        <w:sz w:val="22"/>
                      </w:rPr>
                      <w:t>the</w:t>
                    </w:r>
                  </w:p>
                  <w:p>
                    <w:pPr>
                      <w:pStyle w:val="style0"/>
                      <w:spacing w:before="0" w:lineRule="exact" w:line="26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Presidential</w:t>
                    </w:r>
                    <w:r>
                      <w:rPr>
                        <w:sz w:val="22"/>
                      </w:rPr>
                      <w:t>decree</w:t>
                    </w:r>
                    <w:r>
                      <w:rPr>
                        <w:sz w:val="22"/>
                      </w:rPr>
                      <w:t>851.</w:t>
                    </w:r>
                  </w:p>
                  <w:p>
                    <w:pPr>
                      <w:pStyle w:val="style0"/>
                      <w:spacing w:before="6" w:lineRule="auto" w:line="240"/>
                      <w:rPr>
                        <w:sz w:val="24"/>
                      </w:rPr>
                    </w:pPr>
                  </w:p>
                  <w:p>
                    <w:pPr>
                      <w:pStyle w:val="style0"/>
                      <w:spacing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B.</w:t>
                    </w:r>
                    <w:r>
                      <w:rPr>
                        <w:sz w:val="22"/>
                      </w:rPr>
                      <w:t>Premium</w:t>
                    </w:r>
                    <w:r>
                      <w:rPr>
                        <w:sz w:val="22"/>
                      </w:rPr>
                      <w:t>Pay</w:t>
                    </w:r>
                  </w:p>
                  <w:p>
                    <w:pPr>
                      <w:pStyle w:val="style0"/>
                      <w:spacing w:before="3" w:lineRule="auto" w:line="240"/>
                      <w:rPr>
                        <w:sz w:val="22"/>
                      </w:rPr>
                    </w:pPr>
                  </w:p>
                  <w:p>
                    <w:pPr>
                      <w:pStyle w:val="style0"/>
                      <w:numPr>
                        <w:ilvl w:val="0"/>
                        <w:numId w:val="2"/>
                      </w:numPr>
                      <w:tabs>
                        <w:tab w:val="left" w:leader="none" w:pos="222"/>
                      </w:tabs>
                      <w:spacing w:before="0" w:lineRule="auto" w:line="295"/>
                      <w:ind w:left="0" w:right="158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Work</w:t>
                    </w:r>
                    <w:r>
                      <w:rPr>
                        <w:sz w:val="22"/>
                      </w:rPr>
                      <w:t>performed</w:t>
                    </w:r>
                    <w:r>
                      <w:rPr>
                        <w:sz w:val="22"/>
                      </w:rPr>
                      <w:t>on</w:t>
                    </w:r>
                    <w:r>
                      <w:rPr>
                        <w:sz w:val="22"/>
                      </w:rPr>
                      <w:t>rest</w:t>
                    </w:r>
                    <w:r>
                      <w:rPr>
                        <w:sz w:val="22"/>
                      </w:rPr>
                      <w:t>days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z w:val="22"/>
                      </w:rPr>
                      <w:t>There</w:t>
                    </w:r>
                    <w:r>
                      <w:rPr>
                        <w:sz w:val="22"/>
                      </w:rPr>
                      <w:t>shall</w:t>
                    </w:r>
                    <w:r>
                      <w:rPr>
                        <w:sz w:val="22"/>
                      </w:rPr>
                      <w:t>be</w:t>
                    </w:r>
                    <w:r>
                      <w:rPr>
                        <w:sz w:val="22"/>
                      </w:rPr>
                      <w:t>an</w:t>
                    </w:r>
                    <w:r>
                      <w:rPr>
                        <w:sz w:val="22"/>
                      </w:rPr>
                      <w:t>additional</w:t>
                    </w:r>
                    <w:r>
                      <w:rPr>
                        <w:sz w:val="22"/>
                      </w:rPr>
                      <w:t>30%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daily</w:t>
                    </w:r>
                    <w:r>
                      <w:rPr>
                        <w:sz w:val="22"/>
                      </w:rPr>
                      <w:t>wage</w:t>
                    </w:r>
                    <w:r>
                      <w:rPr>
                        <w:sz w:val="22"/>
                      </w:rPr>
                      <w:t>on</w:t>
                    </w:r>
                    <w:r>
                      <w:rPr>
                        <w:sz w:val="22"/>
                      </w:rPr>
                      <w:t>work</w:t>
                    </w:r>
                    <w:r>
                      <w:rPr>
                        <w:sz w:val="22"/>
                      </w:rPr>
                      <w:t>performed</w:t>
                    </w:r>
                    <w:r>
                      <w:rPr>
                        <w:sz w:val="22"/>
                      </w:rPr>
                      <w:t>on</w:t>
                    </w:r>
                    <w:r>
                      <w:rPr>
                        <w:sz w:val="22"/>
                      </w:rPr>
                      <w:t>rest</w:t>
                    </w:r>
                    <w:r>
                      <w:rPr>
                        <w:sz w:val="22"/>
                      </w:rPr>
                      <w:t>days.</w:t>
                    </w:r>
                  </w:p>
                  <w:p>
                    <w:pPr>
                      <w:pStyle w:val="style0"/>
                      <w:numPr>
                        <w:ilvl w:val="0"/>
                        <w:numId w:val="2"/>
                      </w:numPr>
                      <w:tabs>
                        <w:tab w:val="left" w:leader="none" w:pos="217"/>
                      </w:tabs>
                      <w:spacing w:before="73" w:lineRule="atLeast" w:line="330"/>
                      <w:ind w:left="0" w:right="18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Work</w:t>
                    </w:r>
                    <w:r>
                      <w:rPr>
                        <w:sz w:val="22"/>
                      </w:rPr>
                      <w:t>performed</w:t>
                    </w:r>
                    <w:r>
                      <w:rPr>
                        <w:sz w:val="22"/>
                      </w:rPr>
                      <w:t>on</w:t>
                    </w:r>
                    <w:r>
                      <w:rPr>
                        <w:sz w:val="22"/>
                      </w:rPr>
                      <w:t>rest</w:t>
                    </w:r>
                    <w:r>
                      <w:rPr>
                        <w:sz w:val="22"/>
                      </w:rPr>
                      <w:t>day</w:t>
                    </w:r>
                    <w:r>
                      <w:rPr>
                        <w:sz w:val="22"/>
                      </w:rPr>
                      <w:t>which</w:t>
                    </w:r>
                    <w:r>
                      <w:rPr>
                        <w:sz w:val="22"/>
                      </w:rPr>
                      <w:t>is</w:t>
                    </w:r>
                    <w:r>
                      <w:rPr>
                        <w:sz w:val="22"/>
                      </w:rPr>
                      <w:t>also</w:t>
                    </w:r>
                    <w:r>
                      <w:rPr>
                        <w:sz w:val="22"/>
                      </w:rPr>
                      <w:t>a</w:t>
                    </w:r>
                    <w:r>
                      <w:rPr>
                        <w:sz w:val="22"/>
                      </w:rPr>
                      <w:t>special</w:t>
                    </w:r>
                    <w:r>
                      <w:rPr>
                        <w:sz w:val="22"/>
                      </w:rPr>
                      <w:t>day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z w:val="22"/>
                      </w:rPr>
                      <w:t>There</w:t>
                    </w:r>
                    <w:r>
                      <w:rPr>
                        <w:sz w:val="22"/>
                      </w:rPr>
                      <w:t>shall</w:t>
                    </w:r>
                    <w:r>
                      <w:rPr>
                        <w:sz w:val="22"/>
                      </w:rPr>
                      <w:t>be</w:t>
                    </w:r>
                    <w:r>
                      <w:rPr>
                        <w:sz w:val="22"/>
                      </w:rPr>
                      <w:t>an</w:t>
                    </w:r>
                    <w:r>
                      <w:rPr>
                        <w:sz w:val="22"/>
                      </w:rPr>
                      <w:t>additional</w:t>
                    </w:r>
                    <w:r>
                      <w:rPr>
                        <w:sz w:val="22"/>
                      </w:rPr>
                      <w:t>50%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daily</w:t>
                    </w:r>
                    <w:r>
                      <w:rPr>
                        <w:sz w:val="22"/>
                      </w:rPr>
                      <w:t>wage</w:t>
                    </w:r>
                    <w:r>
                      <w:rPr>
                        <w:sz w:val="22"/>
                      </w:rPr>
                      <w:t>on</w:t>
                    </w:r>
                    <w:r>
                      <w:rPr>
                        <w:sz w:val="22"/>
                      </w:rPr>
                      <w:t>work</w:t>
                    </w:r>
                    <w:r>
                      <w:rPr>
                        <w:sz w:val="22"/>
                      </w:rPr>
                      <w:t>performed</w:t>
                    </w:r>
                    <w:r>
                      <w:rPr>
                        <w:sz w:val="22"/>
                      </w:rPr>
                      <w:t>on</w:t>
                    </w:r>
                    <w:r>
                      <w:rPr>
                        <w:sz w:val="22"/>
                      </w:rPr>
                      <w:t>a</w:t>
                    </w:r>
                    <w:r>
                      <w:rPr>
                        <w:sz w:val="22"/>
                      </w:rPr>
                      <w:t>special</w:t>
                    </w:r>
                    <w:r>
                      <w:rPr>
                        <w:sz w:val="22"/>
                      </w:rPr>
                      <w:t>day.</w:t>
                    </w:r>
                  </w:p>
                </w:txbxContent>
              </v:textbox>
            </v:shape>
            <v:shape id="1053" type="#_x0000_t202" filled="f" stroked="f" style="position:absolute;left:128;top:3365;width:1453;height:220;z-index:18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0" w:lineRule="exact" w:line="22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C.</w:t>
                    </w:r>
                    <w:r>
                      <w:rPr>
                        <w:sz w:val="22"/>
                      </w:rPr>
                      <w:t>Overtime</w:t>
                    </w:r>
                    <w:r>
                      <w:rPr>
                        <w:sz w:val="22"/>
                      </w:rPr>
                      <w:t>pay</w:t>
                    </w:r>
                  </w:p>
                </w:txbxContent>
              </v:textbox>
            </v:shape>
            <v:fill rotate="true"/>
          </v:group>
        </w:pict>
      </w:r>
      <w:r>
        <w:rPr>
          <w:sz w:val="20"/>
        </w:rPr>
      </w:r>
      <w:r>
        <w:rPr>
          <w:sz w:val="20"/>
        </w:rPr>
      </w:r>
    </w:p>
    <w:p>
      <w:pPr>
        <w:pStyle w:val="style66"/>
        <w:spacing w:before="11"/>
        <w:rPr>
          <w:b/>
          <w:sz w:val="4"/>
        </w:rPr>
      </w:pPr>
    </w:p>
    <w:p>
      <w:pPr>
        <w:pStyle w:val="style66"/>
        <w:ind w:left="356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w:pict>
          <v:group id="1055" filled="f" stroked="f" style="margin-left:0.0pt;margin-top:0.0pt;width:391.5pt;height:157.7pt;mso-wrap-distance-left:0.0pt;mso-wrap-distance-right:0.0pt;visibility:visible;" coordsize="7830,3154">
            <v:shape id="1056" type="#_x0000_t75" filled="f" stroked="f" style="position:absolute;left:0;top:2148;width:7830;height:1005;z-index:19;mso-position-horizontal-relative:text;mso-position-vertical-relative:text;mso-width-relative:page;mso-height-relative:page;visibility:visible;">
              <v:imagedata r:id="rId13" embosscolor="white" o:title=""/>
              <v:fill/>
            </v:shape>
            <v:shape id="1057" type="#_x0000_t75" filled="f" stroked="f" style="position:absolute;left:0;top:0;width:7830;height:2085;z-index:20;mso-position-horizontal-relative:text;mso-position-vertical-relative:text;mso-width-relative:page;mso-height-relative:page;visibility:visible;">
              <v:imagedata r:id="rId14" embosscolor="white" o:title=""/>
              <v:fill/>
            </v:shape>
            <v:shape id="1058" type="#_x0000_t202" filled="f" stroked="f" style="position:absolute;left:0;top:0;width:7830;height:3154;z-index:21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numPr>
                        <w:ilvl w:val="0"/>
                        <w:numId w:val="3"/>
                      </w:numPr>
                      <w:tabs>
                        <w:tab w:val="left" w:leader="none" w:pos="327"/>
                      </w:tabs>
                      <w:spacing w:before="96"/>
                      <w:ind w:left="326" w:right="0" w:hanging="227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For</w:t>
                    </w:r>
                    <w:r>
                      <w:rPr>
                        <w:sz w:val="22"/>
                      </w:rPr>
                      <w:t>work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z w:val="22"/>
                      </w:rPr>
                      <w:t>excess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eight</w:t>
                    </w:r>
                    <w:r>
                      <w:rPr>
                        <w:sz w:val="22"/>
                      </w:rPr>
                      <w:t>(8)</w:t>
                    </w:r>
                    <w:r>
                      <w:rPr>
                        <w:sz w:val="22"/>
                      </w:rPr>
                      <w:t>hours</w:t>
                    </w:r>
                    <w:r>
                      <w:rPr>
                        <w:sz w:val="22"/>
                      </w:rPr>
                      <w:t>performed</w:t>
                    </w:r>
                    <w:r>
                      <w:rPr>
                        <w:sz w:val="22"/>
                      </w:rPr>
                      <w:t>on</w:t>
                    </w:r>
                    <w:r>
                      <w:rPr>
                        <w:sz w:val="22"/>
                      </w:rPr>
                      <w:t>ordinary</w:t>
                    </w:r>
                    <w:r>
                      <w:rPr>
                        <w:sz w:val="22"/>
                      </w:rPr>
                      <w:t>working</w:t>
                    </w:r>
                    <w:r>
                      <w:rPr>
                        <w:sz w:val="22"/>
                      </w:rPr>
                      <w:t>day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z w:val="22"/>
                      </w:rPr>
                      <w:t>There</w:t>
                    </w:r>
                  </w:p>
                  <w:p>
                    <w:pPr>
                      <w:pStyle w:val="style0"/>
                      <w:spacing w:before="56" w:lineRule="auto" w:line="228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shall</w:t>
                    </w:r>
                    <w:r>
                      <w:rPr>
                        <w:sz w:val="22"/>
                      </w:rPr>
                      <w:t>be</w:t>
                    </w:r>
                    <w:r>
                      <w:rPr>
                        <w:sz w:val="22"/>
                      </w:rPr>
                      <w:t>additional</w:t>
                    </w:r>
                    <w:r>
                      <w:rPr>
                        <w:sz w:val="22"/>
                      </w:rPr>
                      <w:t>25%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hourly</w:t>
                    </w:r>
                    <w:r>
                      <w:rPr>
                        <w:sz w:val="22"/>
                      </w:rPr>
                      <w:t>rate</w:t>
                    </w:r>
                    <w:r>
                      <w:rPr>
                        <w:sz w:val="22"/>
                      </w:rPr>
                      <w:t>for</w:t>
                    </w:r>
                    <w:r>
                      <w:rPr>
                        <w:sz w:val="22"/>
                      </w:rPr>
                      <w:t>work</w:t>
                    </w:r>
                    <w:r>
                      <w:rPr>
                        <w:sz w:val="22"/>
                      </w:rPr>
                      <w:t>performed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z w:val="22"/>
                      </w:rPr>
                      <w:t>excess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eight</w:t>
                    </w:r>
                    <w:r>
                      <w:rPr>
                        <w:sz w:val="22"/>
                      </w:rPr>
                      <w:t>(8)</w:t>
                    </w:r>
                    <w:r>
                      <w:rPr>
                        <w:sz w:val="22"/>
                      </w:rPr>
                      <w:t>hours.</w:t>
                    </w:r>
                  </w:p>
                  <w:p>
                    <w:pPr>
                      <w:pStyle w:val="style0"/>
                      <w:spacing w:before="10" w:lineRule="auto" w:line="240"/>
                      <w:rPr>
                        <w:sz w:val="18"/>
                      </w:rPr>
                    </w:pPr>
                  </w:p>
                  <w:p>
                    <w:pPr>
                      <w:pStyle w:val="style0"/>
                      <w:numPr>
                        <w:ilvl w:val="0"/>
                        <w:numId w:val="3"/>
                      </w:numPr>
                      <w:tabs>
                        <w:tab w:val="left" w:leader="none" w:pos="319"/>
                      </w:tabs>
                      <w:spacing w:before="1"/>
                      <w:ind w:left="318" w:right="0" w:hanging="219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For</w:t>
                    </w:r>
                    <w:r>
                      <w:rPr>
                        <w:sz w:val="22"/>
                      </w:rPr>
                      <w:t>work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z w:val="22"/>
                      </w:rPr>
                      <w:t>excess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eight</w:t>
                    </w:r>
                    <w:r>
                      <w:rPr>
                        <w:sz w:val="22"/>
                      </w:rPr>
                      <w:t>(8)</w:t>
                    </w:r>
                    <w:r>
                      <w:rPr>
                        <w:sz w:val="22"/>
                      </w:rPr>
                      <w:t>hours</w:t>
                    </w:r>
                    <w:r>
                      <w:rPr>
                        <w:sz w:val="22"/>
                      </w:rPr>
                      <w:t>performed</w:t>
                    </w:r>
                    <w:r>
                      <w:rPr>
                        <w:sz w:val="22"/>
                      </w:rPr>
                      <w:t>on</w:t>
                    </w:r>
                    <w:r>
                      <w:rPr>
                        <w:sz w:val="22"/>
                      </w:rPr>
                      <w:t>a</w:t>
                    </w:r>
                    <w:r>
                      <w:rPr>
                        <w:sz w:val="22"/>
                      </w:rPr>
                      <w:t>schedule</w:t>
                    </w:r>
                    <w:r>
                      <w:rPr>
                        <w:sz w:val="22"/>
                      </w:rPr>
                      <w:t>rest</w:t>
                    </w:r>
                    <w:r>
                      <w:rPr>
                        <w:sz w:val="22"/>
                      </w:rPr>
                      <w:t>day</w:t>
                    </w:r>
                    <w:r>
                      <w:rPr>
                        <w:sz w:val="22"/>
                      </w:rPr>
                      <w:t>or</w:t>
                    </w:r>
                    <w:r>
                      <w:rPr>
                        <w:sz w:val="22"/>
                      </w:rPr>
                      <w:t>a</w:t>
                    </w:r>
                    <w:r>
                      <w:rPr>
                        <w:sz w:val="22"/>
                      </w:rPr>
                      <w:t>special</w:t>
                    </w:r>
                  </w:p>
                  <w:p>
                    <w:pPr>
                      <w:pStyle w:val="style0"/>
                      <w:spacing w:before="72" w:lineRule="auto" w:line="228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day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z w:val="22"/>
                      </w:rPr>
                      <w:t>There</w:t>
                    </w:r>
                    <w:r>
                      <w:rPr>
                        <w:sz w:val="22"/>
                      </w:rPr>
                      <w:t>shall</w:t>
                    </w:r>
                    <w:r>
                      <w:rPr>
                        <w:sz w:val="22"/>
                      </w:rPr>
                      <w:t>be</w:t>
                    </w:r>
                    <w:r>
                      <w:rPr>
                        <w:sz w:val="22"/>
                      </w:rPr>
                      <w:t>additional</w:t>
                    </w:r>
                    <w:r>
                      <w:rPr>
                        <w:sz w:val="22"/>
                      </w:rPr>
                      <w:t>30%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hourly</w:t>
                    </w:r>
                    <w:r>
                      <w:rPr>
                        <w:sz w:val="22"/>
                      </w:rPr>
                      <w:t>rate</w:t>
                    </w:r>
                    <w:r>
                      <w:rPr>
                        <w:sz w:val="22"/>
                      </w:rPr>
                      <w:t>for</w:t>
                    </w:r>
                    <w:r>
                      <w:rPr>
                        <w:sz w:val="22"/>
                      </w:rPr>
                      <w:t>work</w:t>
                    </w:r>
                    <w:r>
                      <w:rPr>
                        <w:sz w:val="22"/>
                      </w:rPr>
                      <w:t>performed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z w:val="22"/>
                      </w:rPr>
                      <w:t>excess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eight (8) hours.</w:t>
                    </w:r>
                  </w:p>
                  <w:p>
                    <w:pPr>
                      <w:pStyle w:val="style0"/>
                      <w:spacing w:before="5" w:lineRule="auto" w:line="240"/>
                      <w:rPr>
                        <w:sz w:val="18"/>
                      </w:rPr>
                    </w:pPr>
                  </w:p>
                  <w:p>
                    <w:pPr>
                      <w:pStyle w:val="style0"/>
                      <w:numPr>
                        <w:ilvl w:val="0"/>
                        <w:numId w:val="3"/>
                      </w:numPr>
                      <w:tabs>
                        <w:tab w:val="left" w:leader="none" w:pos="317"/>
                      </w:tabs>
                      <w:spacing w:before="0"/>
                      <w:ind w:left="316" w:right="-15" w:hanging="217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For</w:t>
                    </w:r>
                    <w:r>
                      <w:rPr>
                        <w:sz w:val="22"/>
                      </w:rPr>
                      <w:t>work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z w:val="22"/>
                      </w:rPr>
                      <w:t>excess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eight</w:t>
                    </w:r>
                    <w:r>
                      <w:rPr>
                        <w:sz w:val="22"/>
                      </w:rPr>
                      <w:t>(8)</w:t>
                    </w:r>
                    <w:r>
                      <w:rPr>
                        <w:sz w:val="22"/>
                      </w:rPr>
                      <w:t>hours</w:t>
                    </w:r>
                    <w:r>
                      <w:rPr>
                        <w:sz w:val="22"/>
                      </w:rPr>
                      <w:t>performed</w:t>
                    </w:r>
                    <w:r>
                      <w:rPr>
                        <w:sz w:val="22"/>
                      </w:rPr>
                      <w:t>on</w:t>
                    </w:r>
                    <w:r>
                      <w:rPr>
                        <w:sz w:val="22"/>
                      </w:rPr>
                      <w:t>a</w:t>
                    </w:r>
                    <w:r>
                      <w:rPr>
                        <w:sz w:val="22"/>
                      </w:rPr>
                      <w:t>special</w:t>
                    </w:r>
                    <w:r>
                      <w:rPr>
                        <w:sz w:val="22"/>
                      </w:rPr>
                      <w:t>day</w:t>
                    </w:r>
                    <w:r>
                      <w:rPr>
                        <w:sz w:val="22"/>
                      </w:rPr>
                      <w:t>which</w:t>
                    </w:r>
                    <w:r>
                      <w:rPr>
                        <w:sz w:val="22"/>
                      </w:rPr>
                      <w:t>falls</w:t>
                    </w:r>
                    <w:r>
                      <w:rPr>
                        <w:sz w:val="22"/>
                      </w:rPr>
                      <w:t>on</w:t>
                    </w:r>
                    <w:r>
                      <w:rPr>
                        <w:sz w:val="22"/>
                      </w:rPr>
                      <w:t>a</w:t>
                    </w:r>
                    <w:r>
                      <w:rPr>
                        <w:sz w:val="22"/>
                      </w:rPr>
                      <w:t>rest</w:t>
                    </w:r>
                  </w:p>
                  <w:p>
                    <w:pPr>
                      <w:pStyle w:val="style0"/>
                      <w:spacing w:before="72" w:lineRule="auto" w:line="228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day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z w:val="22"/>
                      </w:rPr>
                      <w:t>There</w:t>
                    </w:r>
                    <w:r>
                      <w:rPr>
                        <w:sz w:val="22"/>
                      </w:rPr>
                      <w:t>shall</w:t>
                    </w:r>
                    <w:r>
                      <w:rPr>
                        <w:sz w:val="22"/>
                      </w:rPr>
                      <w:t>be</w:t>
                    </w:r>
                    <w:r>
                      <w:rPr>
                        <w:sz w:val="22"/>
                      </w:rPr>
                      <w:t>additional</w:t>
                    </w:r>
                    <w:r>
                      <w:rPr>
                        <w:sz w:val="22"/>
                      </w:rPr>
                      <w:t>30%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hourly</w:t>
                    </w:r>
                    <w:r>
                      <w:rPr>
                        <w:sz w:val="22"/>
                      </w:rPr>
                      <w:t>rate</w:t>
                    </w:r>
                    <w:r>
                      <w:rPr>
                        <w:sz w:val="22"/>
                      </w:rPr>
                      <w:t>for</w:t>
                    </w:r>
                    <w:r>
                      <w:rPr>
                        <w:sz w:val="22"/>
                      </w:rPr>
                      <w:t>work</w:t>
                    </w:r>
                    <w:r>
                      <w:rPr>
                        <w:sz w:val="22"/>
                      </w:rPr>
                      <w:t>performed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z w:val="22"/>
                      </w:rPr>
                      <w:t>excess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eight (8) hours.</w:t>
                    </w:r>
                  </w:p>
                </w:txbxContent>
              </v:textbox>
            </v:shape>
            <v:fill rotate="true"/>
          </v:group>
        </w:pict>
      </w:r>
      <w:r>
        <w:rPr>
          <w:sz w:val="20"/>
        </w:rPr>
      </w:r>
      <w:r>
        <w:rPr>
          <w:sz w:val="20"/>
        </w:rPr>
      </w:r>
    </w:p>
    <w:p>
      <w:pPr>
        <w:pStyle w:val="style66"/>
        <w:rPr>
          <w:b/>
          <w:sz w:val="5"/>
        </w:rPr>
      </w:pPr>
    </w:p>
    <w:p>
      <w:pPr>
        <w:pStyle w:val="style66"/>
        <w:ind w:left="356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w:pict>
          <v:group id="1060" filled="f" stroked="f" style="margin-left:0.0pt;margin-top:0.0pt;width:124.5pt;height:23.25pt;mso-wrap-distance-left:0.0pt;mso-wrap-distance-right:0.0pt;visibility:visible;" coordsize="2490,465">
            <v:shape id="1061" type="#_x0000_t75" filled="f" stroked="f" style="position:absolute;left:0;top:0;width:2490;height:465;z-index:22;mso-position-horizontal-relative:text;mso-position-vertical-relative:text;mso-width-relative:page;mso-height-relative:page;visibility:visible;">
              <v:imagedata r:id="rId15" embosscolor="white" o:title=""/>
              <v:fill/>
            </v:shape>
            <v:shape id="1062" type="#_x0000_t202" filled="f" stroked="f" style="position:absolute;left:0;top:0;width:2490;height:465;z-index:23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95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D. Night Shift Differential</w:t>
                    </w:r>
                  </w:p>
                </w:txbxContent>
              </v:textbox>
            </v:shape>
            <v:fill rotate="true"/>
          </v:group>
        </w:pict>
      </w:r>
      <w:r>
        <w:rPr>
          <w:sz w:val="20"/>
        </w:rPr>
      </w:r>
      <w:r>
        <w:rPr>
          <w:sz w:val="20"/>
        </w:rPr>
      </w:r>
    </w:p>
    <w:p>
      <w:pPr>
        <w:pStyle w:val="style66"/>
        <w:rPr>
          <w:b/>
          <w:sz w:val="5"/>
        </w:rPr>
      </w:pPr>
    </w:p>
    <w:p>
      <w:pPr>
        <w:pStyle w:val="style66"/>
        <w:ind w:left="356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w:pict>
          <v:group id="1064" filled="f" stroked="f" style="margin-left:0.0pt;margin-top:0.0pt;width:391.5pt;height:117.75pt;mso-wrap-distance-left:0.0pt;mso-wrap-distance-right:0.0pt;visibility:visible;" coordsize="7830,2355">
            <v:shape id="1065" type="#_x0000_t75" filled="f" stroked="f" style="position:absolute;left:0;top:0;width:7830;height:2355;z-index:24;mso-position-horizontal-relative:text;mso-position-vertical-relative:text;mso-width-relative:page;mso-height-relative:page;visibility:visible;">
              <v:imagedata r:id="rId16" embosscolor="white" o:title=""/>
              <v:fill/>
            </v:shape>
            <v:shape id="1066" type="#_x0000_t202" filled="f" stroked="f" style="position:absolute;left:0;top:0;width:7830;height:2355;z-index:25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96" w:lineRule="auto" w:line="280"/>
                      <w:ind w:left="100" w:right="109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This refers to additional compensation of ten percent (10%) of an employee’s regular</w:t>
                    </w:r>
                    <w:r>
                      <w:rPr>
                        <w:sz w:val="22"/>
                      </w:rPr>
                      <w:t>wage</w:t>
                    </w:r>
                    <w:r>
                      <w:rPr>
                        <w:sz w:val="22"/>
                      </w:rPr>
                      <w:t>for</w:t>
                    </w:r>
                    <w:r>
                      <w:rPr>
                        <w:sz w:val="22"/>
                      </w:rPr>
                      <w:t>each</w:t>
                    </w:r>
                    <w:r>
                      <w:rPr>
                        <w:sz w:val="22"/>
                      </w:rPr>
                      <w:t>hour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work</w:t>
                    </w:r>
                    <w:r>
                      <w:rPr>
                        <w:sz w:val="22"/>
                      </w:rPr>
                      <w:t>performed</w:t>
                    </w:r>
                    <w:r>
                      <w:rPr>
                        <w:sz w:val="22"/>
                      </w:rPr>
                      <w:t>between</w:t>
                    </w:r>
                    <w:r>
                      <w:rPr>
                        <w:sz w:val="22"/>
                      </w:rPr>
                      <w:t>10</w:t>
                    </w:r>
                    <w:r>
                      <w:rPr>
                        <w:sz w:val="22"/>
                      </w:rPr>
                      <w:t>pm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z w:val="22"/>
                      </w:rPr>
                      <w:t>6</w:t>
                    </w:r>
                    <w:r>
                      <w:rPr>
                        <w:sz w:val="22"/>
                      </w:rPr>
                      <w:t>am.</w:t>
                    </w:r>
                  </w:p>
                  <w:p>
                    <w:pPr>
                      <w:pStyle w:val="style0"/>
                      <w:spacing w:before="173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E. Leaves</w:t>
                    </w:r>
                  </w:p>
                  <w:p>
                    <w:pPr>
                      <w:pStyle w:val="style0"/>
                      <w:spacing w:before="3" w:lineRule="auto" w:line="240"/>
                      <w:rPr>
                        <w:sz w:val="22"/>
                      </w:rPr>
                    </w:pPr>
                  </w:p>
                  <w:p>
                    <w:pPr>
                      <w:pStyle w:val="style0"/>
                      <w:spacing w:before="0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All</w:t>
                    </w:r>
                    <w:r>
                      <w:rPr>
                        <w:sz w:val="22"/>
                      </w:rPr>
                      <w:t>employees</w:t>
                    </w:r>
                    <w:r>
                      <w:rPr>
                        <w:sz w:val="22"/>
                      </w:rPr>
                      <w:t>are</w:t>
                    </w:r>
                    <w:r>
                      <w:rPr>
                        <w:sz w:val="22"/>
                      </w:rPr>
                      <w:t>given</w:t>
                    </w:r>
                    <w:r>
                      <w:rPr>
                        <w:sz w:val="22"/>
                      </w:rPr>
                      <w:t>vacation</w:t>
                    </w:r>
                    <w:r>
                      <w:rPr>
                        <w:sz w:val="22"/>
                      </w:rPr>
                      <w:t>leaves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fifteen</w:t>
                    </w:r>
                    <w:r>
                      <w:rPr>
                        <w:sz w:val="22"/>
                      </w:rPr>
                      <w:t>(15)</w:t>
                    </w:r>
                    <w:r>
                      <w:rPr>
                        <w:sz w:val="22"/>
                      </w:rPr>
                      <w:t>days</w:t>
                    </w:r>
                    <w:r>
                      <w:rPr>
                        <w:sz w:val="22"/>
                      </w:rPr>
                      <w:t>each</w:t>
                    </w:r>
                    <w:r>
                      <w:rPr>
                        <w:sz w:val="22"/>
                      </w:rPr>
                      <w:t>year</w:t>
                    </w:r>
                    <w:r>
                      <w:rPr>
                        <w:sz w:val="22"/>
                      </w:rPr>
                      <w:t>(or</w:t>
                    </w:r>
                    <w:r>
                      <w:rPr>
                        <w:sz w:val="22"/>
                      </w:rPr>
                      <w:t>1.25)</w:t>
                    </w:r>
                  </w:p>
                  <w:p>
                    <w:pPr>
                      <w:pStyle w:val="style0"/>
                      <w:spacing w:before="72" w:lineRule="auto" w:line="228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vacation leave credits every month) and sick leave of five (5) days each year (or 0.42)</w:t>
                    </w:r>
                    <w:r>
                      <w:rPr>
                        <w:sz w:val="22"/>
                      </w:rPr>
                      <w:t>sick</w:t>
                    </w:r>
                    <w:r>
                      <w:rPr>
                        <w:sz w:val="22"/>
                      </w:rPr>
                      <w:t>leave</w:t>
                    </w:r>
                    <w:r>
                      <w:rPr>
                        <w:sz w:val="22"/>
                      </w:rPr>
                      <w:t>credits</w:t>
                    </w:r>
                    <w:r>
                      <w:rPr>
                        <w:sz w:val="22"/>
                      </w:rPr>
                      <w:t>every</w:t>
                    </w:r>
                    <w:r>
                      <w:rPr>
                        <w:sz w:val="22"/>
                      </w:rPr>
                      <w:t>month).</w:t>
                    </w:r>
                  </w:p>
                </w:txbxContent>
              </v:textbox>
            </v:shape>
            <v:fill rotate="true"/>
          </v:group>
        </w:pict>
      </w:r>
      <w:r>
        <w:rPr>
          <w:sz w:val="20"/>
        </w:rPr>
      </w:r>
      <w:r>
        <w:rPr>
          <w:sz w:val="20"/>
        </w:rPr>
      </w:r>
    </w:p>
    <w:p>
      <w:pPr>
        <w:pStyle w:val="style0"/>
        <w:spacing w:after="0"/>
        <w:rPr>
          <w:sz w:val="20"/>
        </w:rPr>
        <w:sectPr>
          <w:pgSz w:w="11910" w:h="16850" w:orient="portrait"/>
          <w:pgMar w:top="2600" w:right="1680" w:bottom="3040" w:left="1680" w:header="0" w:footer="2850" w:gutter="0"/>
        </w:sectPr>
      </w:pPr>
    </w:p>
    <w:p>
      <w:pPr>
        <w:pStyle w:val="style66"/>
        <w:rPr>
          <w:b/>
          <w:sz w:val="20"/>
        </w:rPr>
      </w:pPr>
    </w:p>
    <w:p>
      <w:pPr>
        <w:pStyle w:val="style66"/>
        <w:spacing w:after="1"/>
        <w:rPr>
          <w:b/>
          <w:sz w:val="25"/>
        </w:rPr>
      </w:pPr>
    </w:p>
    <w:p>
      <w:pPr>
        <w:pStyle w:val="style66"/>
        <w:ind w:left="356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w:pict>
          <v:group id="1068" filled="f" stroked="f" style="margin-left:0.0pt;margin-top:0.0pt;width:396.4pt;height:50.25pt;mso-wrap-distance-left:0.0pt;mso-wrap-distance-right:0.0pt;visibility:visible;" coordsize="7928,1005">
            <v:shape id="1069" type="#_x0000_t75" filled="f" stroked="f" style="position:absolute;left:0;top:0;width:7830;height:1005;z-index:26;mso-position-horizontal-relative:text;mso-position-vertical-relative:text;mso-width-relative:page;mso-height-relative:page;visibility:visible;">
              <v:imagedata r:id="rId17" embosscolor="white" o:title=""/>
              <v:fill/>
            </v:shape>
            <v:shape id="1070" type="#_x0000_t202" filled="f" stroked="f" style="position:absolute;left:0;top:0;width:7928;height:1005;z-index:27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105" w:lineRule="auto" w:line="228"/>
                      <w:ind w:left="100" w:right="0" w:firstLine="0"/>
                      <w:jc w:val="both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An employee can avail only of accumulated vacation/sick leave credits at the time of</w:t>
                    </w:r>
                    <w:r>
                      <w:rPr>
                        <w:sz w:val="22"/>
                      </w:rPr>
                      <w:t>application/absence. All vacation/sick leave credits are cumulative but not convertible</w:t>
                    </w:r>
                    <w:r>
                      <w:rPr>
                        <w:sz w:val="22"/>
                      </w:rPr>
                      <w:t>to</w:t>
                    </w:r>
                    <w:r>
                      <w:rPr>
                        <w:sz w:val="22"/>
                      </w:rPr>
                      <w:t>cash.</w:t>
                    </w:r>
                  </w:p>
                </w:txbxContent>
              </v:textbox>
            </v:shape>
            <v:fill rotate="true"/>
          </v:group>
        </w:pict>
      </w:r>
      <w:r>
        <w:rPr>
          <w:sz w:val="20"/>
        </w:rPr>
      </w:r>
      <w:r>
        <w:rPr>
          <w:sz w:val="20"/>
        </w:rPr>
      </w:r>
    </w:p>
    <w:p>
      <w:pPr>
        <w:pStyle w:val="style66"/>
        <w:spacing w:before="12"/>
        <w:rPr>
          <w:b/>
          <w:sz w:val="4"/>
        </w:rPr>
      </w:pPr>
    </w:p>
    <w:p>
      <w:pPr>
        <w:pStyle w:val="style66"/>
        <w:ind w:left="356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w:pict>
          <v:group id="1072" filled="f" stroked="f" style="margin-left:0.0pt;margin-top:0.0pt;width:391.5pt;height:50.25pt;mso-wrap-distance-left:0.0pt;mso-wrap-distance-right:0.0pt;visibility:visible;" coordsize="7830,1005">
            <v:shape id="1073" type="#_x0000_t75" filled="f" stroked="f" style="position:absolute;left:0;top:0;width:7830;height:1005;z-index:28;mso-position-horizontal-relative:text;mso-position-vertical-relative:text;mso-width-relative:page;mso-height-relative:page;visibility:visible;">
              <v:imagedata r:id="rId18" embosscolor="white" o:title=""/>
              <v:fill/>
            </v:shape>
            <v:shape id="1074" type="#_x0000_t202" filled="f" stroked="f" style="position:absolute;left:0;top:0;width:7830;height:1005;z-index:29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89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Employees</w:t>
                    </w:r>
                    <w:r>
                      <w:rPr>
                        <w:sz w:val="22"/>
                      </w:rPr>
                      <w:t>on</w:t>
                    </w:r>
                    <w:r>
                      <w:rPr>
                        <w:sz w:val="22"/>
                      </w:rPr>
                      <w:t>probationary</w:t>
                    </w:r>
                    <w:r>
                      <w:rPr>
                        <w:sz w:val="22"/>
                      </w:rPr>
                      <w:t>status</w:t>
                    </w:r>
                    <w:r>
                      <w:rPr>
                        <w:sz w:val="22"/>
                      </w:rPr>
                      <w:t>commence</w:t>
                    </w:r>
                    <w:r>
                      <w:rPr>
                        <w:sz w:val="22"/>
                      </w:rPr>
                      <w:t>to</w:t>
                    </w:r>
                    <w:r>
                      <w:rPr>
                        <w:sz w:val="22"/>
                      </w:rPr>
                      <w:t>earn</w:t>
                    </w:r>
                    <w:r>
                      <w:rPr>
                        <w:sz w:val="22"/>
                      </w:rPr>
                      <w:t>leave</w:t>
                    </w:r>
                    <w:r>
                      <w:rPr>
                        <w:sz w:val="22"/>
                      </w:rPr>
                      <w:t>credits</w:t>
                    </w:r>
                    <w:r>
                      <w:rPr>
                        <w:sz w:val="22"/>
                      </w:rPr>
                      <w:t>from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date</w:t>
                    </w:r>
                    <w:r>
                      <w:rPr>
                        <w:sz w:val="22"/>
                      </w:rPr>
                      <w:t>of</w:t>
                    </w:r>
                  </w:p>
                  <w:p>
                    <w:pPr>
                      <w:pStyle w:val="style0"/>
                      <w:spacing w:before="72" w:lineRule="auto" w:line="228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employment</w:t>
                    </w:r>
                    <w:r>
                      <w:rPr>
                        <w:sz w:val="22"/>
                      </w:rPr>
                      <w:t>but</w:t>
                    </w:r>
                    <w:r>
                      <w:rPr>
                        <w:sz w:val="22"/>
                      </w:rPr>
                      <w:t>can</w:t>
                    </w:r>
                    <w:r>
                      <w:rPr>
                        <w:sz w:val="22"/>
                      </w:rPr>
                      <w:t>only</w:t>
                    </w:r>
                    <w:r>
                      <w:rPr>
                        <w:sz w:val="22"/>
                      </w:rPr>
                      <w:t>avail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them</w:t>
                    </w:r>
                    <w:r>
                      <w:rPr>
                        <w:sz w:val="22"/>
                      </w:rPr>
                      <w:t>beginning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month</w:t>
                    </w:r>
                    <w:r>
                      <w:rPr>
                        <w:sz w:val="22"/>
                      </w:rPr>
                      <w:t>following</w:t>
                    </w:r>
                    <w:r>
                      <w:rPr>
                        <w:sz w:val="22"/>
                      </w:rPr>
                      <w:t>their</w:t>
                    </w:r>
                    <w:r>
                      <w:rPr>
                        <w:sz w:val="22"/>
                      </w:rPr>
                      <w:t>probationary</w:t>
                    </w:r>
                    <w:r>
                      <w:rPr>
                        <w:sz w:val="22"/>
                      </w:rPr>
                      <w:t>period.</w:t>
                    </w:r>
                  </w:p>
                </w:txbxContent>
              </v:textbox>
            </v:shape>
            <v:fill rotate="true"/>
          </v:group>
        </w:pict>
      </w:r>
      <w:r>
        <w:rPr>
          <w:sz w:val="20"/>
        </w:rPr>
      </w:r>
      <w:r>
        <w:rPr>
          <w:sz w:val="20"/>
        </w:rPr>
      </w:r>
    </w:p>
    <w:p>
      <w:pPr>
        <w:pStyle w:val="style66"/>
        <w:spacing w:before="8"/>
        <w:rPr>
          <w:b/>
          <w:sz w:val="9"/>
        </w:rPr>
      </w:pPr>
      <w:r>
        <w:rPr/>
        <w:pict>
          <v:group id="1076" filled="f" stroked="f" style="position:absolute;margin-left:106.83pt;margin-top:7.89pt;width:374.25pt;height:13.5pt;z-index:-2147483639;mso-position-horizontal-relative:page;mso-position-vertical-relative:text;mso-width-relative:page;mso-height-relative:page;mso-wrap-distance-left:0.0pt;mso-wrap-distance-right:0.0pt;visibility:visible;" coordsize="7485,270" coordorigin="2137,158">
            <v:shape id="1077" type="#_x0000_t75" filled="f" stroked="f" style="position:absolute;left:2136;top:157;width:7485;height:270;z-index:30;mso-position-horizontal-relative:text;mso-position-vertical-relative:text;mso-width-relative:page;mso-height-relative:page;visibility:visible;">
              <v:imagedata r:id="rId19" embosscolor="white" o:title=""/>
              <v:fill/>
            </v:shape>
            <v:shape id="1078" type="#_x0000_t202" filled="f" stroked="f" style="position:absolute;left:2136;top:157;width:7485;height:270;z-index:31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0" w:lineRule="exact" w:line="262"/>
                      <w:ind w:left="-1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Unused</w:t>
                    </w:r>
                    <w:r>
                      <w:rPr>
                        <w:sz w:val="22"/>
                      </w:rPr>
                      <w:t>leave</w:t>
                    </w:r>
                    <w:r>
                      <w:rPr>
                        <w:sz w:val="22"/>
                      </w:rPr>
                      <w:t>credit</w:t>
                    </w:r>
                    <w:r>
                      <w:rPr>
                        <w:sz w:val="22"/>
                      </w:rPr>
                      <w:t>for</w:t>
                    </w:r>
                    <w:r>
                      <w:rPr>
                        <w:sz w:val="22"/>
                      </w:rPr>
                      <w:t>employee’s</w:t>
                    </w:r>
                    <w:r>
                      <w:rPr>
                        <w:sz w:val="22"/>
                      </w:rPr>
                      <w:t>who</w:t>
                    </w:r>
                    <w:r>
                      <w:rPr>
                        <w:sz w:val="22"/>
                      </w:rPr>
                      <w:t>are</w:t>
                    </w:r>
                    <w:r>
                      <w:rPr>
                        <w:sz w:val="22"/>
                      </w:rPr>
                      <w:t>terminated</w:t>
                    </w:r>
                    <w:r>
                      <w:rPr>
                        <w:sz w:val="22"/>
                      </w:rPr>
                      <w:t>for</w:t>
                    </w:r>
                    <w:r>
                      <w:rPr>
                        <w:sz w:val="22"/>
                      </w:rPr>
                      <w:t>cause</w:t>
                    </w:r>
                    <w:r>
                      <w:rPr>
                        <w:sz w:val="22"/>
                      </w:rPr>
                      <w:t>shall</w:t>
                    </w:r>
                    <w:r>
                      <w:rPr>
                        <w:sz w:val="22"/>
                      </w:rPr>
                      <w:t>be</w:t>
                    </w:r>
                    <w:r>
                      <w:rPr>
                        <w:sz w:val="22"/>
                      </w:rPr>
                      <w:t>forfeited.</w:t>
                    </w:r>
                  </w:p>
                </w:txbxContent>
              </v:textbox>
            </v:shape>
            <w10:wrap type="topAndBottom"/>
            <v:fill/>
          </v:group>
        </w:pict>
      </w:r>
      <w:r>
        <w:rPr/>
        <w:pict>
          <v:group id="1079" filled="f" stroked="f" style="position:absolute;margin-left:106.83pt;margin-top:34.68pt;width:300.75pt;height:13.5pt;z-index:-2147483638;mso-position-horizontal-relative:page;mso-position-vertical-relative:text;mso-width-relative:page;mso-height-relative:page;mso-wrap-distance-left:0.0pt;mso-wrap-distance-right:0.0pt;visibility:visible;" coordsize="6015,270" coordorigin="2137,694">
            <v:shape id="1080" type="#_x0000_t75" filled="f" stroked="f" style="position:absolute;left:2136;top:693;width:6015;height:270;z-index:32;mso-position-horizontal-relative:text;mso-position-vertical-relative:text;mso-width-relative:page;mso-height-relative:page;visibility:visible;">
              <v:imagedata r:id="rId20" embosscolor="white" o:title=""/>
              <v:fill/>
            </v:shape>
            <v:shape id="1081" type="#_x0000_t202" filled="f" stroked="f" style="position:absolute;left:2136;top:693;width:6015;height:270;z-index:33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0" w:lineRule="exact" w:line="262"/>
                      <w:ind w:left="-1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Sick</w:t>
                    </w:r>
                    <w:r>
                      <w:rPr>
                        <w:sz w:val="22"/>
                      </w:rPr>
                      <w:t>Leave</w:t>
                    </w:r>
                    <w:r>
                      <w:rPr>
                        <w:sz w:val="22"/>
                      </w:rPr>
                      <w:t>credits</w:t>
                    </w:r>
                    <w:r>
                      <w:rPr>
                        <w:sz w:val="22"/>
                      </w:rPr>
                      <w:t>are</w:t>
                    </w:r>
                    <w:r>
                      <w:rPr>
                        <w:sz w:val="22"/>
                      </w:rPr>
                      <w:t>forfeited</w:t>
                    </w:r>
                    <w:r>
                      <w:rPr>
                        <w:sz w:val="22"/>
                      </w:rPr>
                      <w:t>upon</w:t>
                    </w:r>
                    <w:r>
                      <w:rPr>
                        <w:sz w:val="22"/>
                      </w:rPr>
                      <w:t>separation</w:t>
                    </w:r>
                    <w:r>
                      <w:rPr>
                        <w:sz w:val="22"/>
                      </w:rPr>
                      <w:t>from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company.</w:t>
                    </w:r>
                  </w:p>
                </w:txbxContent>
              </v:textbox>
            </v:shape>
            <w10:wrap type="topAndBottom"/>
            <v:fill/>
          </v:group>
        </w:pict>
      </w:r>
      <w:r>
        <w:rPr/>
        <w:pict>
          <v:group id="1082" filled="f" stroked="f" style="position:absolute;margin-left:101.83pt;margin-top:56.68pt;width:391.5pt;height:184.4pt;z-index:-2147483637;mso-position-horizontal-relative:page;mso-position-vertical-relative:text;mso-width-relative:page;mso-height-relative:page;mso-wrap-distance-left:0.0pt;mso-wrap-distance-right:0.0pt;visibility:visible;" coordsize="7830,3688" coordorigin="2037,1134">
            <v:shape id="1083" type="#_x0000_t75" filled="f" stroked="f" style="position:absolute;left:2036;top:1133;width:7830;height:735;z-index:34;mso-position-horizontal-relative:text;mso-position-vertical-relative:text;mso-width-relative:page;mso-height-relative:page;visibility:visible;">
              <v:imagedata r:id="rId21" embosscolor="white" o:title=""/>
              <v:fill/>
            </v:shape>
            <v:shape id="1084" type="#_x0000_t75" filled="f" stroked="f" style="position:absolute;left:2036;top:4086;width:7830;height:735;z-index:35;mso-position-horizontal-relative:text;mso-position-vertical-relative:text;mso-width-relative:page;mso-height-relative:page;visibility:visible;">
              <v:imagedata r:id="rId22" embosscolor="white" o:title=""/>
              <v:fill/>
            </v:shape>
            <v:shape id="1085" type="#_x0000_t75" filled="f" stroked="f" style="position:absolute;left:2036;top:3282;width:7830;height:735;z-index:36;mso-position-horizontal-relative:text;mso-position-vertical-relative:text;mso-width-relative:page;mso-height-relative:page;visibility:visible;">
              <v:imagedata r:id="rId23" embosscolor="white" o:title=""/>
              <v:fill/>
            </v:shape>
            <v:shape id="1086" type="#_x0000_t75" filled="f" stroked="f" style="position:absolute;left:2036;top:1937;width:7830;height:1275;z-index:37;mso-position-horizontal-relative:text;mso-position-vertical-relative:text;mso-width-relative:page;mso-height-relative:page;visibility:visible;">
              <v:imagedata r:id="rId24" embosscolor="white" o:title=""/>
              <v:fill/>
            </v:shape>
            <v:shape id="1087" type="#_x0000_t202" filled="f" stroked="f" style="position:absolute;left:2036;top:1133;width:7830;height:3688;z-index:38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93" w:lineRule="auto" w:line="295"/>
                      <w:ind w:left="100" w:right="110" w:firstLine="0"/>
                      <w:jc w:val="both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Vacation Leave – Request forms must be completed at least 2 weeks in advance. All</w:t>
                    </w:r>
                    <w:r>
                      <w:rPr>
                        <w:sz w:val="22"/>
                      </w:rPr>
                      <w:t>vacation</w:t>
                    </w:r>
                    <w:r>
                      <w:rPr>
                        <w:sz w:val="22"/>
                      </w:rPr>
                      <w:t>leave</w:t>
                    </w:r>
                    <w:r>
                      <w:rPr>
                        <w:sz w:val="22"/>
                      </w:rPr>
                      <w:t>requests</w:t>
                    </w:r>
                    <w:r>
                      <w:rPr>
                        <w:sz w:val="22"/>
                      </w:rPr>
                      <w:t>are</w:t>
                    </w:r>
                    <w:r>
                      <w:rPr>
                        <w:sz w:val="22"/>
                      </w:rPr>
                      <w:t>subject</w:t>
                    </w:r>
                    <w:r>
                      <w:rPr>
                        <w:sz w:val="22"/>
                      </w:rPr>
                      <w:t>to</w:t>
                    </w:r>
                    <w:r>
                      <w:rPr>
                        <w:sz w:val="22"/>
                      </w:rPr>
                      <w:t>approval</w:t>
                    </w:r>
                    <w:r>
                      <w:rPr>
                        <w:sz w:val="22"/>
                      </w:rPr>
                      <w:t>by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Employee's</w:t>
                    </w:r>
                    <w:r>
                      <w:rPr>
                        <w:sz w:val="22"/>
                      </w:rPr>
                      <w:t>direct</w:t>
                    </w:r>
                    <w:r>
                      <w:rPr>
                        <w:sz w:val="22"/>
                      </w:rPr>
                      <w:t>supervisor.</w:t>
                    </w:r>
                  </w:p>
                  <w:p>
                    <w:pPr>
                      <w:pStyle w:val="style0"/>
                      <w:spacing w:before="139"/>
                      <w:ind w:left="100" w:right="0" w:firstLine="0"/>
                      <w:jc w:val="both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Sick</w:t>
                    </w:r>
                    <w:r>
                      <w:rPr>
                        <w:sz w:val="22"/>
                      </w:rPr>
                      <w:t>Leave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Employee</w:t>
                    </w:r>
                    <w:r>
                      <w:rPr>
                        <w:sz w:val="22"/>
                      </w:rPr>
                      <w:t>must</w:t>
                    </w:r>
                    <w:r>
                      <w:rPr>
                        <w:sz w:val="22"/>
                      </w:rPr>
                      <w:t>complete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z w:val="22"/>
                      </w:rPr>
                      <w:t>submit</w:t>
                    </w:r>
                    <w:r>
                      <w:rPr>
                        <w:sz w:val="22"/>
                      </w:rPr>
                      <w:t>sick</w:t>
                    </w:r>
                    <w:r>
                      <w:rPr>
                        <w:sz w:val="22"/>
                      </w:rPr>
                      <w:t>leave</w:t>
                    </w:r>
                    <w:r>
                      <w:rPr>
                        <w:sz w:val="22"/>
                      </w:rPr>
                      <w:t>forms</w:t>
                    </w:r>
                    <w:r>
                      <w:rPr>
                        <w:sz w:val="22"/>
                      </w:rPr>
                      <w:t>upon</w:t>
                    </w:r>
                    <w:r>
                      <w:rPr>
                        <w:sz w:val="22"/>
                      </w:rPr>
                      <w:t>their</w:t>
                    </w:r>
                  </w:p>
                  <w:p>
                    <w:pPr>
                      <w:pStyle w:val="style0"/>
                      <w:spacing w:before="66" w:lineRule="auto" w:line="235"/>
                      <w:ind w:left="100" w:right="110" w:firstLine="0"/>
                      <w:jc w:val="both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return to work. A medical certificate is required if the Employee is absent for more</w:t>
                    </w:r>
                    <w:r>
                      <w:rPr>
                        <w:sz w:val="22"/>
                      </w:rPr>
                      <w:t>than two (2) consecutive days or if the absence occurs immediately before or after a</w:t>
                    </w:r>
                    <w:r>
                      <w:rPr>
                        <w:sz w:val="22"/>
                      </w:rPr>
                      <w:t>scheduled</w:t>
                    </w:r>
                    <w:r>
                      <w:rPr>
                        <w:sz w:val="22"/>
                      </w:rPr>
                      <w:t>leave</w:t>
                    </w:r>
                    <w:r>
                      <w:rPr>
                        <w:sz w:val="22"/>
                      </w:rPr>
                      <w:t>period.</w:t>
                    </w:r>
                  </w:p>
                  <w:p>
                    <w:pPr>
                      <w:pStyle w:val="style0"/>
                      <w:spacing w:before="1" w:lineRule="auto" w:line="240"/>
                      <w:rPr>
                        <w:sz w:val="18"/>
                      </w:rPr>
                    </w:pPr>
                  </w:p>
                  <w:p>
                    <w:pPr>
                      <w:pStyle w:val="style0"/>
                      <w:spacing w:before="0" w:lineRule="auto" w:line="295"/>
                      <w:ind w:left="100" w:right="166" w:firstLine="0"/>
                      <w:jc w:val="both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Emergency Leave – One day per calendar year. Non-cumulative and non-convertible</w:t>
                    </w:r>
                    <w:r>
                      <w:rPr>
                        <w:sz w:val="22"/>
                      </w:rPr>
                      <w:t>to</w:t>
                    </w:r>
                    <w:r>
                      <w:rPr>
                        <w:sz w:val="22"/>
                      </w:rPr>
                      <w:t>cash.</w:t>
                    </w:r>
                    <w:r>
                      <w:rPr>
                        <w:sz w:val="22"/>
                      </w:rPr>
                      <w:t>Medical</w:t>
                    </w:r>
                    <w:r>
                      <w:rPr>
                        <w:sz w:val="22"/>
                      </w:rPr>
                      <w:t>documentation</w:t>
                    </w:r>
                    <w:r>
                      <w:rPr>
                        <w:sz w:val="22"/>
                      </w:rPr>
                      <w:t>must</w:t>
                    </w:r>
                    <w:r>
                      <w:rPr>
                        <w:sz w:val="22"/>
                      </w:rPr>
                      <w:t>be</w:t>
                    </w:r>
                    <w:r>
                      <w:rPr>
                        <w:sz w:val="22"/>
                      </w:rPr>
                      <w:t>provided.</w:t>
                    </w:r>
                  </w:p>
                  <w:p>
                    <w:pPr>
                      <w:pStyle w:val="style0"/>
                      <w:spacing w:before="138" w:lineRule="auto" w:line="295"/>
                      <w:ind w:left="100" w:right="111" w:firstLine="0"/>
                      <w:jc w:val="both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Compassionate Leave – Three working days for the death of an immediate family</w:t>
                    </w:r>
                    <w:r>
                      <w:rPr>
                        <w:sz w:val="22"/>
                      </w:rPr>
                      <w:t>member</w:t>
                    </w:r>
                    <w:r>
                      <w:rPr>
                        <w:sz w:val="22"/>
                      </w:rPr>
                      <w:t>only.</w:t>
                    </w:r>
                    <w:r>
                      <w:rPr>
                        <w:sz w:val="22"/>
                      </w:rPr>
                      <w:t>Non-cumulative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z w:val="22"/>
                      </w:rPr>
                      <w:t>non-convertible</w:t>
                    </w:r>
                    <w:r>
                      <w:rPr>
                        <w:sz w:val="22"/>
                      </w:rPr>
                      <w:t>to</w:t>
                    </w:r>
                    <w:r>
                      <w:rPr>
                        <w:sz w:val="22"/>
                      </w:rPr>
                      <w:t>cash.</w:t>
                    </w:r>
                  </w:p>
                </w:txbxContent>
              </v:textbox>
            </v:shape>
            <w10:wrap type="topAndBottom"/>
            <v:fill/>
          </v:group>
        </w:pict>
      </w:r>
    </w:p>
    <w:p>
      <w:pPr>
        <w:pStyle w:val="style66"/>
        <w:spacing w:before="2"/>
        <w:rPr>
          <w:b/>
          <w:sz w:val="16"/>
        </w:rPr>
      </w:pPr>
    </w:p>
    <w:p>
      <w:pPr>
        <w:pStyle w:val="style66"/>
        <w:spacing w:before="4"/>
        <w:rPr>
          <w:b/>
          <w:sz w:val="8"/>
        </w:rPr>
      </w:pPr>
    </w:p>
    <w:p>
      <w:pPr>
        <w:pStyle w:val="style66"/>
        <w:spacing w:before="7"/>
        <w:rPr>
          <w:b/>
          <w:sz w:val="3"/>
        </w:rPr>
      </w:pPr>
    </w:p>
    <w:p>
      <w:pPr>
        <w:pStyle w:val="style66"/>
        <w:ind w:left="356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w:pict>
          <v:group id="1088" filled="f" stroked="f" style="margin-left:0.0pt;margin-top:0.0pt;width:391.5pt;height:117.15pt;mso-wrap-distance-left:0.0pt;mso-wrap-distance-right:0.0pt;visibility:visible;" coordsize="7830,2343">
            <v:shape id="1089" type="#_x0000_t75" filled="f" stroked="f" style="position:absolute;left:0;top:0;width:7830;height:735;z-index:39;mso-position-horizontal-relative:text;mso-position-vertical-relative:text;mso-width-relative:page;mso-height-relative:page;visibility:visible;">
              <v:imagedata r:id="rId25" embosscolor="white" o:title=""/>
              <v:fill/>
            </v:shape>
            <v:shape id="1090" type="#_x0000_t75" filled="f" stroked="f" style="position:absolute;left:0;top:1607;width:7830;height:735;z-index:40;mso-position-horizontal-relative:text;mso-position-vertical-relative:text;mso-width-relative:page;mso-height-relative:page;visibility:visible;">
              <v:imagedata r:id="rId26" embosscolor="white" o:title=""/>
              <v:fill/>
            </v:shape>
            <v:shape id="1091" type="#_x0000_t75" filled="f" stroked="f" style="position:absolute;left:0;top:803;width:7830;height:735;z-index:41;mso-position-horizontal-relative:text;mso-position-vertical-relative:text;mso-width-relative:page;mso-height-relative:page;visibility:visible;">
              <v:imagedata r:id="rId27" embosscolor="white" o:title=""/>
              <v:fill/>
            </v:shape>
            <v:shape id="1092" type="#_x0000_t202" filled="f" stroked="f" style="position:absolute;left:0;top:0;width:7830;height:2343;z-index:42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89" w:lineRule="auto" w:line="295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Maternity</w:t>
                    </w:r>
                    <w:r>
                      <w:rPr>
                        <w:sz w:val="22"/>
                      </w:rPr>
                      <w:t>Leave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z w:val="22"/>
                      </w:rPr>
                      <w:t>Applies</w:t>
                    </w:r>
                    <w:r>
                      <w:rPr>
                        <w:sz w:val="22"/>
                      </w:rPr>
                      <w:t>to</w:t>
                    </w:r>
                    <w:r>
                      <w:rPr>
                        <w:sz w:val="22"/>
                      </w:rPr>
                      <w:t>all</w:t>
                    </w:r>
                    <w:r>
                      <w:rPr>
                        <w:sz w:val="22"/>
                      </w:rPr>
                      <w:t>female</w:t>
                    </w:r>
                    <w:r>
                      <w:rPr>
                        <w:sz w:val="22"/>
                      </w:rPr>
                      <w:t>employees.</w:t>
                    </w:r>
                    <w:r>
                      <w:rPr>
                        <w:sz w:val="22"/>
                      </w:rPr>
                      <w:t>105</w:t>
                    </w:r>
                    <w:r>
                      <w:rPr>
                        <w:sz w:val="22"/>
                      </w:rPr>
                      <w:t>days</w:t>
                    </w:r>
                    <w:r>
                      <w:rPr>
                        <w:sz w:val="22"/>
                      </w:rPr>
                      <w:t>(Normal</w:t>
                    </w:r>
                    <w:r>
                      <w:rPr>
                        <w:sz w:val="22"/>
                      </w:rPr>
                      <w:t>/</w:t>
                    </w:r>
                    <w:r>
                      <w:rPr>
                        <w:sz w:val="22"/>
                      </w:rPr>
                      <w:t>Cesarean</w:t>
                    </w:r>
                    <w:r>
                      <w:rPr>
                        <w:sz w:val="22"/>
                      </w:rPr>
                      <w:t>Delivery)</w:t>
                    </w:r>
                    <w:r>
                      <w:rPr>
                        <w:sz w:val="22"/>
                      </w:rPr>
                      <w:t>or</w:t>
                    </w:r>
                    <w:r>
                      <w:rPr>
                        <w:sz w:val="22"/>
                      </w:rPr>
                      <w:t>60</w:t>
                    </w:r>
                    <w:r>
                      <w:rPr>
                        <w:sz w:val="22"/>
                      </w:rPr>
                      <w:t>days</w:t>
                    </w:r>
                    <w:r>
                      <w:rPr>
                        <w:sz w:val="22"/>
                      </w:rPr>
                      <w:t>(Miscarriage</w:t>
                    </w:r>
                    <w:r>
                      <w:rPr>
                        <w:sz w:val="22"/>
                      </w:rPr>
                      <w:t>or</w:t>
                    </w:r>
                    <w:r>
                      <w:rPr>
                        <w:sz w:val="22"/>
                      </w:rPr>
                      <w:t>Emergency</w:t>
                    </w:r>
                    <w:r>
                      <w:rPr>
                        <w:sz w:val="22"/>
                      </w:rPr>
                      <w:t>Termination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Pregnancy)</w:t>
                    </w:r>
                  </w:p>
                  <w:p>
                    <w:pPr>
                      <w:pStyle w:val="style0"/>
                      <w:spacing w:before="143" w:lineRule="auto" w:line="295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Paternity</w:t>
                    </w:r>
                    <w:r>
                      <w:rPr>
                        <w:sz w:val="22"/>
                      </w:rPr>
                      <w:t>Leave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z w:val="22"/>
                      </w:rPr>
                      <w:t>Applies</w:t>
                    </w:r>
                    <w:r>
                      <w:rPr>
                        <w:sz w:val="22"/>
                      </w:rPr>
                      <w:t>to</w:t>
                    </w:r>
                    <w:r>
                      <w:rPr>
                        <w:sz w:val="22"/>
                      </w:rPr>
                      <w:t>all</w:t>
                    </w:r>
                    <w:r>
                      <w:rPr>
                        <w:sz w:val="22"/>
                      </w:rPr>
                      <w:t>legally</w:t>
                    </w:r>
                    <w:r>
                      <w:rPr>
                        <w:sz w:val="22"/>
                      </w:rPr>
                      <w:t>married</w:t>
                    </w:r>
                    <w:r>
                      <w:rPr>
                        <w:sz w:val="22"/>
                      </w:rPr>
                      <w:t>male</w:t>
                    </w:r>
                    <w:r>
                      <w:rPr>
                        <w:sz w:val="22"/>
                      </w:rPr>
                      <w:t>employees</w:t>
                    </w:r>
                    <w:r>
                      <w:rPr>
                        <w:sz w:val="22"/>
                      </w:rPr>
                      <w:t>for</w:t>
                    </w:r>
                    <w:r>
                      <w:rPr>
                        <w:sz w:val="22"/>
                      </w:rPr>
                      <w:t>up</w:t>
                    </w:r>
                    <w:r>
                      <w:rPr>
                        <w:sz w:val="22"/>
                      </w:rPr>
                      <w:t>to</w:t>
                    </w:r>
                    <w:r>
                      <w:rPr>
                        <w:sz w:val="22"/>
                      </w:rPr>
                      <w:t>seven</w:t>
                    </w:r>
                    <w:r>
                      <w:rPr>
                        <w:sz w:val="22"/>
                      </w:rPr>
                      <w:t>days</w:t>
                    </w:r>
                    <w:r>
                      <w:rPr>
                        <w:sz w:val="22"/>
                      </w:rPr>
                      <w:t>as</w:t>
                    </w:r>
                    <w:r>
                      <w:rPr>
                        <w:sz w:val="22"/>
                      </w:rPr>
                      <w:t>provided</w:t>
                    </w:r>
                    <w:r>
                      <w:rPr>
                        <w:sz w:val="22"/>
                      </w:rPr>
                      <w:t>by</w:t>
                    </w:r>
                    <w:r>
                      <w:rPr>
                        <w:sz w:val="22"/>
                      </w:rPr>
                      <w:t>law</w:t>
                    </w:r>
                    <w:r>
                      <w:rPr>
                        <w:sz w:val="22"/>
                      </w:rPr>
                      <w:t>(RA</w:t>
                    </w:r>
                    <w:r>
                      <w:rPr>
                        <w:sz w:val="22"/>
                      </w:rPr>
                      <w:t>8187)</w:t>
                    </w:r>
                  </w:p>
                  <w:p>
                    <w:pPr>
                      <w:pStyle w:val="style0"/>
                      <w:spacing w:before="139" w:lineRule="auto" w:line="295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Solo</w:t>
                    </w:r>
                    <w:r>
                      <w:rPr>
                        <w:sz w:val="22"/>
                      </w:rPr>
                      <w:t>Parent</w:t>
                    </w:r>
                    <w:r>
                      <w:rPr>
                        <w:sz w:val="22"/>
                      </w:rPr>
                      <w:t>Leave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z w:val="22"/>
                      </w:rPr>
                      <w:t>Up</w:t>
                    </w:r>
                    <w:r>
                      <w:rPr>
                        <w:sz w:val="22"/>
                      </w:rPr>
                      <w:t>to</w:t>
                    </w:r>
                    <w:r>
                      <w:rPr>
                        <w:sz w:val="22"/>
                      </w:rPr>
                      <w:t>seven</w:t>
                    </w:r>
                    <w:r>
                      <w:rPr>
                        <w:sz w:val="22"/>
                      </w:rPr>
                      <w:t>working</w:t>
                    </w:r>
                    <w:r>
                      <w:rPr>
                        <w:sz w:val="22"/>
                      </w:rPr>
                      <w:t>days.</w:t>
                    </w:r>
                    <w:r>
                      <w:rPr>
                        <w:sz w:val="22"/>
                      </w:rPr>
                      <w:t>Non-cumulative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z w:val="22"/>
                      </w:rPr>
                      <w:t>non-convertible</w:t>
                    </w:r>
                    <w:r>
                      <w:rPr>
                        <w:sz w:val="22"/>
                      </w:rPr>
                      <w:t>to</w:t>
                    </w:r>
                    <w:r>
                      <w:rPr>
                        <w:sz w:val="22"/>
                      </w:rPr>
                      <w:t>cash.</w:t>
                    </w:r>
                    <w:r>
                      <w:rPr>
                        <w:sz w:val="22"/>
                      </w:rPr>
                      <w:t>As</w:t>
                    </w:r>
                    <w:r>
                      <w:rPr>
                        <w:sz w:val="22"/>
                      </w:rPr>
                      <w:t>provided</w:t>
                    </w:r>
                    <w:r>
                      <w:rPr>
                        <w:sz w:val="22"/>
                      </w:rPr>
                      <w:t>by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Solo</w:t>
                    </w:r>
                    <w:r>
                      <w:rPr>
                        <w:sz w:val="22"/>
                      </w:rPr>
                      <w:t>Parent</w:t>
                    </w:r>
                    <w:r>
                      <w:rPr>
                        <w:sz w:val="22"/>
                      </w:rPr>
                      <w:t>Act</w:t>
                    </w:r>
                    <w:r>
                      <w:rPr>
                        <w:sz w:val="22"/>
                      </w:rPr>
                      <w:t>(RA</w:t>
                    </w:r>
                    <w:r>
                      <w:rPr>
                        <w:sz w:val="22"/>
                      </w:rPr>
                      <w:t>8972)</w:t>
                    </w:r>
                  </w:p>
                </w:txbxContent>
              </v:textbox>
            </v:shape>
            <v:fill rotate="true"/>
          </v:group>
        </w:pict>
      </w:r>
      <w:r>
        <w:rPr>
          <w:sz w:val="20"/>
        </w:rPr>
      </w:r>
      <w:r>
        <w:rPr>
          <w:sz w:val="20"/>
        </w:rPr>
      </w:r>
    </w:p>
    <w:p>
      <w:pPr>
        <w:pStyle w:val="style66"/>
        <w:spacing w:before="3"/>
        <w:rPr>
          <w:b/>
          <w:sz w:val="5"/>
        </w:rPr>
      </w:pPr>
    </w:p>
    <w:p>
      <w:pPr>
        <w:pStyle w:val="style66"/>
        <w:ind w:left="356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w:pict>
          <v:group id="1094" filled="f" stroked="f" style="margin-left:0.0pt;margin-top:0.0pt;width:391.5pt;height:50.25pt;mso-wrap-distance-left:0.0pt;mso-wrap-distance-right:0.0pt;visibility:visible;" coordsize="7830,1005">
            <v:shape id="1095" type="#_x0000_t75" filled="f" stroked="f" style="position:absolute;left:0;top:0;width:7830;height:1005;z-index:43;mso-position-horizontal-relative:text;mso-position-vertical-relative:text;mso-width-relative:page;mso-height-relative:page;visibility:visible;">
              <v:imagedata r:id="rId28" embosscolor="white" o:title=""/>
              <v:fill/>
            </v:shape>
            <v:shape id="1096" type="#_x0000_t202" filled="f" stroked="f" style="position:absolute;left:0;top:0;width:7830;height:1005;z-index:44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89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Victim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Violence</w:t>
                    </w:r>
                    <w:r>
                      <w:rPr>
                        <w:sz w:val="22"/>
                      </w:rPr>
                      <w:t>Leave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z w:val="22"/>
                      </w:rPr>
                      <w:t>Women</w:t>
                    </w:r>
                    <w:r>
                      <w:rPr>
                        <w:sz w:val="22"/>
                      </w:rPr>
                      <w:t>employee</w:t>
                    </w:r>
                    <w:r>
                      <w:rPr>
                        <w:sz w:val="22"/>
                      </w:rPr>
                      <w:t>for</w:t>
                    </w:r>
                    <w:r>
                      <w:rPr>
                        <w:sz w:val="22"/>
                      </w:rPr>
                      <w:t>up</w:t>
                    </w:r>
                    <w:r>
                      <w:rPr>
                        <w:sz w:val="22"/>
                      </w:rPr>
                      <w:t>to</w:t>
                    </w:r>
                    <w:r>
                      <w:rPr>
                        <w:sz w:val="22"/>
                      </w:rPr>
                      <w:t>ten</w:t>
                    </w:r>
                    <w:r>
                      <w:rPr>
                        <w:sz w:val="22"/>
                      </w:rPr>
                      <w:t>working</w:t>
                    </w:r>
                    <w:r>
                      <w:rPr>
                        <w:sz w:val="22"/>
                      </w:rPr>
                      <w:t>days</w:t>
                    </w:r>
                    <w:r>
                      <w:rPr>
                        <w:sz w:val="22"/>
                      </w:rPr>
                      <w:t>as</w:t>
                    </w:r>
                    <w:r>
                      <w:rPr>
                        <w:sz w:val="22"/>
                      </w:rPr>
                      <w:t>provided</w:t>
                    </w:r>
                  </w:p>
                  <w:p>
                    <w:pPr>
                      <w:pStyle w:val="style0"/>
                      <w:spacing w:before="72" w:lineRule="auto" w:line="228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by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z w:val="22"/>
                      </w:rPr>
                      <w:t>Act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Victims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z w:val="22"/>
                      </w:rPr>
                      <w:t>Violence</w:t>
                    </w:r>
                    <w:r>
                      <w:rPr>
                        <w:sz w:val="22"/>
                      </w:rPr>
                      <w:t>against</w:t>
                    </w:r>
                    <w:r>
                      <w:rPr>
                        <w:sz w:val="22"/>
                      </w:rPr>
                      <w:t>woman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z w:val="22"/>
                      </w:rPr>
                      <w:t>their</w:t>
                    </w:r>
                    <w:r>
                      <w:rPr>
                        <w:sz w:val="22"/>
                      </w:rPr>
                      <w:t>children</w:t>
                    </w:r>
                    <w:r>
                      <w:rPr>
                        <w:sz w:val="22"/>
                      </w:rPr>
                      <w:t>(RA</w:t>
                    </w:r>
                    <w:r>
                      <w:rPr>
                        <w:sz w:val="22"/>
                      </w:rPr>
                      <w:t>9262)</w:t>
                    </w:r>
                    <w:r>
                      <w:rPr>
                        <w:sz w:val="22"/>
                      </w:rPr>
                      <w:t>Non-</w:t>
                    </w:r>
                    <w:r>
                      <w:rPr>
                        <w:sz w:val="22"/>
                      </w:rPr>
                      <w:t>cumulative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z w:val="22"/>
                      </w:rPr>
                      <w:t>non-convertible</w:t>
                    </w:r>
                    <w:r>
                      <w:rPr>
                        <w:sz w:val="22"/>
                      </w:rPr>
                      <w:t>to</w:t>
                    </w:r>
                    <w:r>
                      <w:rPr>
                        <w:sz w:val="22"/>
                      </w:rPr>
                      <w:t>cash.</w:t>
                    </w:r>
                  </w:p>
                </w:txbxContent>
              </v:textbox>
            </v:shape>
            <v:fill rotate="true"/>
          </v:group>
        </w:pict>
      </w:r>
      <w:r>
        <w:rPr>
          <w:sz w:val="20"/>
        </w:rPr>
      </w:r>
      <w:r>
        <w:rPr>
          <w:sz w:val="20"/>
        </w:rPr>
      </w:r>
    </w:p>
    <w:p>
      <w:pPr>
        <w:pStyle w:val="style0"/>
        <w:spacing w:after="0"/>
        <w:rPr>
          <w:sz w:val="20"/>
        </w:rPr>
        <w:sectPr>
          <w:pgSz w:w="11910" w:h="16850" w:orient="portrait"/>
          <w:pgMar w:top="2600" w:right="1680" w:bottom="3040" w:left="1680" w:header="0" w:footer="2850" w:gutter="0"/>
        </w:sectPr>
      </w:pP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14"/>
        </w:rPr>
      </w:pPr>
    </w:p>
    <w:p>
      <w:pPr>
        <w:pStyle w:val="style66"/>
        <w:ind w:left="800"/>
        <w:rPr>
          <w:sz w:val="20"/>
        </w:rPr>
      </w:pPr>
      <w:r>
        <w:rPr>
          <w:sz w:val="20"/>
        </w:rPr>
        <w:drawing>
          <wp:inline distL="0" distT="0" distB="0" distR="0">
            <wp:extent cx="1210638" cy="541781"/>
            <wp:effectExtent l="0" t="0" r="0" b="0"/>
            <wp:docPr id="1098" name="image30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0.jpeg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10638" cy="541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/>
        <w:rPr>
          <w:sz w:val="20"/>
        </w:rPr>
        <w:sectPr>
          <w:pgSz w:w="11910" w:h="16850" w:orient="portrait"/>
          <w:pgMar w:top="2600" w:right="1680" w:bottom="3040" w:left="1680" w:header="0" w:footer="2850" w:gutter="0"/>
        </w:sectPr>
      </w:pPr>
    </w:p>
    <w:p>
      <w:pPr>
        <w:pStyle w:val="style0"/>
        <w:spacing w:before="53"/>
        <w:ind w:left="456" w:right="0" w:firstLine="0"/>
        <w:jc w:val="left"/>
        <w:rPr>
          <w:b/>
          <w:sz w:val="22"/>
        </w:rPr>
      </w:pPr>
      <w:r>
        <w:rPr/>
        <w:drawing>
          <wp:anchor distT="0" distB="0" distL="0" distR="0" simplePos="false" relativeHeight="4" behindDoc="false" locked="false" layoutInCell="true" allowOverlap="true">
            <wp:simplePos x="0" y="0"/>
            <wp:positionH relativeFrom="page">
              <wp:posOffset>1356740</wp:posOffset>
            </wp:positionH>
            <wp:positionV relativeFrom="paragraph">
              <wp:posOffset>187942</wp:posOffset>
            </wp:positionV>
            <wp:extent cx="1333498" cy="9523"/>
            <wp:effectExtent l="0" t="0" r="0" b="0"/>
            <wp:wrapNone/>
            <wp:docPr id="1099" name="image3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1.png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33498" cy="9523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sz w:val="22"/>
        </w:rPr>
        <w:t>Neil</w:t>
      </w:r>
      <w:r>
        <w:rPr>
          <w:b/>
          <w:sz w:val="22"/>
        </w:rPr>
        <w:t>Anthony</w:t>
      </w:r>
      <w:r>
        <w:rPr>
          <w:b/>
          <w:sz w:val="22"/>
        </w:rPr>
        <w:t>Costelloe</w:t>
      </w:r>
    </w:p>
    <w:p>
      <w:pPr>
        <w:pStyle w:val="style66"/>
        <w:spacing w:before="62"/>
        <w:ind w:left="456"/>
        <w:rPr/>
      </w:pPr>
      <w:r>
        <w:t>General</w:t>
      </w:r>
      <w:r>
        <w:t>Manager</w:t>
      </w:r>
    </w:p>
    <w:p>
      <w:pPr>
        <w:pStyle w:val="style4098"/>
        <w:ind w:left="494"/>
        <w:rPr/>
      </w:pPr>
      <w:r>
        <w:rPr>
          <w:b w:val="false"/>
        </w:rPr>
        <w:br w:type="column"/>
      </w:r>
      <w:r>
        <w:t>CONFORME:</w:t>
      </w:r>
    </w:p>
    <w:p>
      <w:pPr>
        <w:pStyle w:val="style66"/>
        <w:spacing w:before="9"/>
        <w:rPr>
          <w:b/>
          <w:sz w:val="29"/>
        </w:rPr>
      </w:pPr>
    </w:p>
    <w:p>
      <w:pPr>
        <w:pStyle w:val="style0"/>
        <w:spacing w:before="0"/>
        <w:ind w:left="456" w:right="0" w:firstLine="0"/>
        <w:jc w:val="left"/>
        <w:rPr>
          <w:sz w:val="36"/>
        </w:rPr>
      </w:pPr>
      <w:r>
        <w:rPr/>
        <w:pict>
          <v:shape id="1100" coordsize="2409,0" coordorigin="7178,418" path="m7178,418l8602,418m8602,418l8930,418m8930,418l9587,418e" filled="f" stroked="t" style="position:absolute;margin-left:358.92pt;margin-top:20.91pt;width:120.45pt;height:0.1pt;z-index:5;mso-position-horizontal-relative:page;mso-position-vertical-relative:text;mso-width-relative:page;mso-height-relative:page;mso-wrap-distance-left:0.0pt;mso-wrap-distance-right:0.0pt;visibility:visible;">
            <v:stroke weight="0.71pt"/>
            <v:fill/>
            <v:path textboxrect="7178,418,9587,418" arrowok="t"/>
          </v:shape>
        </w:pict>
      </w:r>
      <w:r>
        <w:rPr/>
        <w:pict>
          <v:shape id="1101" coordsize="894,2024" coordorigin="7859,-732" path="m7946,262l7904,257,7885,240,7873,216,7865,188,7860,159,7859,127,7859,122,7864,84,7871,42,7880,-1,7891,-63,7904,-130,7920,-199,7940,-267,7964,-340,7992,-415,8024,-486,8060,-547,8091,-591,8126,-629,8161,-662,8198,-688,8229,-707,8263,-722,8293,-732,8318,-730,8313,-730,8304,-723,8301,-715,8302,-704,8304,-701,8244,-679,8210,-661,8175,-634,8142,-603,8111,-568,8082,-528,8048,-468,8018,-399,7990,-326,7967,-255,7948,-188,7933,-121,7920,-54,7909,7,7902,49,7896,89,7892,127,7890,159,7889,177,7888,201,7891,218,7899,230,7936,234,8055,234,8005,251,7946,262xm8304,-701l8302,-704,8301,-715,8304,-723,8313,-730,8318,-730,8331,-719,8332,-718,8331,-715,8316,-705,8304,-701xm8332,-718l8331,-719,8318,-730,8324,-730,8333,-721,8332,-718xm8204,138l8208,122,8226,32,8244,-55,8257,-121,8270,-185,8281,-241,8290,-289,8298,-332,8305,-368,8310,-400,8314,-427,8318,-451,8320,-471,8322,-488,8324,-504,8325,-519,8327,-560,8327,-596,8326,-627,8322,-655,8316,-673,8309,-689,8304,-701,8316,-705,8331,-715,8332,-718,8340,-701,8347,-679,8352,-657,8357,-627,8358,-596,8358,-591,8357,-558,8355,-516,8350,-457,8341,-390,8330,-316,8317,-234,8302,-146,8285,-54,8273,7,8258,86,8254,110,8249,113,8204,138xm8247,148l8254,110,8311,74,8372,33,8439,-19,8508,-78,8569,-129,8615,-157,8630,-162,8648,-156,8674,-146,8704,-132,8627,-132,8573,-106,8513,-54,8450,7,8387,59,8325,100,8261,140,8247,148xm8729,-88l8712,-93,8686,-110,8657,-127,8627,-132,8704,-132,8709,-130,8733,-115,8730,-115,8723,-108,8726,-90,8729,-88xm8737,-88l8729,-88,8726,-90,8723,-108,8730,-115,8736,-114,8738,-112,8750,-100,8741,-88,8737,-88xm8736,-114l8730,-115,8733,-115,8736,-114xm8750,-100l8738,-112,8736,-114,8750,-109,8751,-105,8753,-102,8750,-100xm8740,-88l8737,-88,8741,-88,8750,-100,8751,-99,8751,-93,8740,-88xm8735,-85l8730,-87,8738,-87,8735,-85xm8196,176l8204,138,8249,113,8254,110,8247,148,8196,176xm8055,234l7936,234,7995,222,8062,200,8124,177,8187,148,8204,138,8196,176,8196,176,8132,206,8070,229,8055,234xm7979,1292l7970,1289,7964,1272,8004,1081,8042,905,8077,743,8108,594,8137,458,8163,335,8185,229,8196,176,8247,148,8225,260,8207,356,8187,456,8167,557,8147,658,8127,757,8106,853,8086,944,8067,1027,8049,1102,8033,1166,8018,1218,8004,1256,7994,1278,7986,1289,7979,1292xe" fillcolor="#181818" stroked="f" style="position:absolute;margin-left:392.96pt;margin-top:-36.59pt;width:44.7pt;height:101.2pt;z-index:6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7859,-732,8753,1292" arrowok="t"/>
          </v:shape>
        </w:pict>
      </w:r>
      <w:r>
        <w:rPr>
          <w:sz w:val="36"/>
        </w:rPr>
        <w:t>Christian N. Mar</w:t>
      </w:r>
    </w:p>
    <w:p>
      <w:pPr>
        <w:pStyle w:val="style66"/>
        <w:spacing w:before="67"/>
        <w:ind w:left="494"/>
        <w:rPr/>
      </w:pPr>
      <w:r>
        <w:t>EMPLOYEE</w:t>
      </w:r>
    </w:p>
    <w:p>
      <w:pPr>
        <w:pStyle w:val="style66"/>
        <w:spacing w:before="8"/>
        <w:rPr>
          <w:sz w:val="19"/>
        </w:rPr>
      </w:pPr>
    </w:p>
    <w:p>
      <w:pPr>
        <w:pStyle w:val="style0"/>
        <w:spacing w:before="0"/>
        <w:ind w:left="494" w:right="0" w:firstLine="0"/>
        <w:jc w:val="left"/>
        <w:rPr>
          <w:sz w:val="22"/>
        </w:rPr>
      </w:pPr>
      <w:r>
        <w:rPr>
          <w:spacing w:val="-1"/>
          <w:position w:val="-7"/>
          <w:sz w:val="22"/>
        </w:rPr>
        <w:t>Date</w:t>
      </w:r>
      <w:r>
        <w:rPr>
          <w:position w:val="-7"/>
          <w:sz w:val="22"/>
        </w:rPr>
        <w:t>:</w:t>
      </w:r>
      <w:r>
        <w:rPr>
          <w:spacing w:val="-108"/>
          <w:position w:val="-7"/>
          <w:sz w:val="22"/>
        </w:rPr>
        <w:t>_</w:t>
      </w:r>
      <w:r>
        <w:rPr>
          <w:spacing w:val="-86"/>
          <w:w w:val="100"/>
          <w:sz w:val="38"/>
        </w:rPr>
        <w:t>1</w:t>
      </w:r>
      <w:r>
        <w:rPr>
          <w:spacing w:val="-25"/>
          <w:position w:val="-7"/>
          <w:sz w:val="22"/>
        </w:rPr>
        <w:t>_</w:t>
      </w:r>
      <w:r>
        <w:rPr>
          <w:spacing w:val="-1"/>
          <w:w w:val="100"/>
          <w:sz w:val="38"/>
          <w:u w:val="single"/>
        </w:rPr>
        <w:t>0</w:t>
      </w:r>
      <w:r>
        <w:rPr>
          <w:spacing w:val="-97"/>
          <w:w w:val="100"/>
          <w:sz w:val="38"/>
          <w:u w:val="single"/>
        </w:rPr>
        <w:t>/</w:t>
      </w:r>
      <w:r>
        <w:rPr>
          <w:spacing w:val="-14"/>
          <w:position w:val="-7"/>
          <w:sz w:val="22"/>
        </w:rPr>
        <w:t>_</w:t>
      </w:r>
      <w:r>
        <w:rPr>
          <w:spacing w:val="-1"/>
          <w:w w:val="100"/>
          <w:sz w:val="38"/>
          <w:u w:val="single"/>
        </w:rPr>
        <w:t>18</w:t>
      </w:r>
      <w:r>
        <w:rPr>
          <w:spacing w:val="-82"/>
          <w:w w:val="100"/>
          <w:sz w:val="38"/>
          <w:u w:val="single"/>
        </w:rPr>
        <w:t>/</w:t>
      </w:r>
      <w:r>
        <w:rPr>
          <w:spacing w:val="-29"/>
          <w:position w:val="-7"/>
          <w:sz w:val="22"/>
        </w:rPr>
        <w:t>_</w:t>
      </w:r>
      <w:r>
        <w:rPr>
          <w:spacing w:val="-1"/>
          <w:w w:val="100"/>
          <w:sz w:val="38"/>
          <w:u w:val="single"/>
        </w:rPr>
        <w:t>202</w:t>
      </w:r>
      <w:r>
        <w:rPr>
          <w:spacing w:val="-87"/>
          <w:w w:val="100"/>
          <w:sz w:val="38"/>
          <w:u w:val="single"/>
        </w:rPr>
        <w:t>4</w:t>
      </w:r>
      <w:r>
        <w:rPr>
          <w:position w:val="-7"/>
          <w:sz w:val="22"/>
        </w:rPr>
        <w:t>_</w:t>
      </w:r>
    </w:p>
    <w:sectPr>
      <w:type w:val="continuous"/>
      <w:pgSz w:w="11910" w:h="16850" w:orient="portrait"/>
      <w:pgMar w:top="2600" w:right="1680" w:bottom="3040" w:left="1680" w:header="720" w:footer="720" w:gutter="0"/>
      <w:cols w:equalWidth="0" w:num="2">
        <w:col w:w="2758" w:space="2245"/>
        <w:col w:w="354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rPr>
        <w:sz w:val="20"/>
      </w:rPr>
    </w:pPr>
    <w:r>
      <w:rPr/>
      <w:drawing>
        <wp:anchor distT="0" distB="0" distL="0" distR="0" simplePos="false" relativeHeight="5" behindDoc="true" locked="false" layoutInCell="true" allowOverlap="true">
          <wp:simplePos x="0" y="0"/>
          <wp:positionH relativeFrom="page">
            <wp:posOffset>4475778</wp:posOffset>
          </wp:positionH>
          <wp:positionV relativeFrom="page">
            <wp:posOffset>8759876</wp:posOffset>
          </wp:positionV>
          <wp:extent cx="3087071" cy="1936698"/>
          <wp:effectExtent l="0" t="0" r="0" b="0"/>
          <wp:wrapNone/>
          <wp:docPr id="4100" name="image4.png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4.png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3087071" cy="1936698"/>
                  </a:xfrm>
                  <a:prstGeom prst="rect"/>
                </pic:spPr>
              </pic:pic>
            </a:graphicData>
          </a:graphic>
        </wp:anchor>
      </w:drawing>
    </w:r>
    <w:r>
      <w:rPr/>
      <w:pict>
        <v:shapetype id="_x0000_t202" coordsize="21600,21600" o:spt="202" path="m,l,21600r21600,l21600,xe">
          <v:stroke joinstyle="miter"/>
          <v:path gradientshapeok="t" o:connecttype="rect"/>
        </v:shapetype>
        <v:shape id="4102" type="#_x0000_t202" filled="f" stroked="f" style="position:absolute;margin-left:63.03pt;margin-top:749.85pt;width:188.6pt;height:46.05pt;z-index:-2147483641;mso-position-horizontal-relative:page;mso-position-vertical-relative:page;mso-width-relative:page;mso-height-relative:page;mso-wrap-distance-left:0.0pt;mso-wrap-distance-right:0.0pt;visibility:visible;">
          <v:stroke on="f" joinstyle="miter"/>
          <v:fill/>
          <v:path o:connecttype="rect" gradientshapeok="t"/>
          <v:textbox inset="0.0pt,0.0pt,0.0pt,0.0pt">
            <w:txbxContent>
              <w:p>
                <w:pPr>
                  <w:pStyle w:val="style66"/>
                  <w:spacing w:before="20"/>
                  <w:ind w:left="20"/>
                  <w:rPr>
                    <w:rFonts w:ascii="Tahoma"/>
                  </w:rPr>
                </w:pPr>
                <w:r>
                  <w:rPr/>
                  <w:fldChar w:fldCharType="begin"/>
                </w:r>
                <w:r>
                  <w:instrText xml:space="preserve"> HYPERLINK "mailto:info@resourcestaff.com.au" </w:instrText>
                </w:r>
                <w:r>
                  <w:rPr/>
                  <w:fldChar w:fldCharType="separate"/>
                </w:r>
                <w:r>
                  <w:rPr>
                    <w:rFonts w:ascii="Tahoma"/>
                    <w:color w:val="181818"/>
                  </w:rPr>
                  <w:t>info@resourcestaff.com.au</w:t>
                </w:r>
                <w:r>
                  <w:rPr/>
                  <w:fldChar w:fldCharType="end"/>
                </w:r>
              </w:p>
              <w:p>
                <w:pPr>
                  <w:pStyle w:val="style66"/>
                  <w:spacing w:before="103" w:lineRule="auto" w:line="230"/>
                  <w:ind w:left="20"/>
                  <w:rPr>
                    <w:rFonts w:ascii="Tahoma"/>
                  </w:rPr>
                </w:pPr>
                <w:r>
                  <w:rPr>
                    <w:rFonts w:ascii="Tahoma"/>
                    <w:color w:val="181818"/>
                  </w:rPr>
                  <w:t>Level</w:t>
                </w:r>
                <w:r>
                  <w:rPr>
                    <w:rFonts w:ascii="Tahoma"/>
                    <w:color w:val="181818"/>
                  </w:rPr>
                  <w:t>3,</w:t>
                </w:r>
                <w:r>
                  <w:rPr>
                    <w:rFonts w:ascii="Tahoma"/>
                    <w:color w:val="181818"/>
                  </w:rPr>
                  <w:t>41-43</w:t>
                </w:r>
                <w:r>
                  <w:rPr>
                    <w:rFonts w:ascii="Tahoma"/>
                    <w:color w:val="181818"/>
                  </w:rPr>
                  <w:t>Ord</w:t>
                </w:r>
                <w:r>
                  <w:rPr>
                    <w:rFonts w:ascii="Tahoma"/>
                    <w:color w:val="181818"/>
                  </w:rPr>
                  <w:t>Street,</w:t>
                </w:r>
                <w:r>
                  <w:rPr>
                    <w:rFonts w:ascii="Tahoma"/>
                    <w:color w:val="181818"/>
                  </w:rPr>
                  <w:t>West</w:t>
                </w:r>
                <w:r>
                  <w:rPr>
                    <w:rFonts w:ascii="Tahoma"/>
                    <w:color w:val="181818"/>
                  </w:rPr>
                  <w:t>Perth</w:t>
                </w:r>
                <w:r>
                  <w:rPr>
                    <w:rFonts w:ascii="Tahoma"/>
                    <w:color w:val="181818"/>
                  </w:rPr>
                  <w:t>6005</w:t>
                </w:r>
              </w:p>
            </w:txbxContent>
          </v:textbox>
        </v:shape>
      </w:pic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rPr>
        <w:sz w:val="20"/>
      </w:rPr>
    </w:pPr>
    <w:r>
      <w:rPr/>
      <w:drawing>
        <wp:anchor distT="0" distB="0" distL="0" distR="0" simplePos="false" relativeHeight="2" behindDoc="true" locked="false" layoutInCell="true" allowOverlap="tru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3165471" cy="1612563"/>
          <wp:effectExtent l="0" t="0" r="0" b="0"/>
          <wp:wrapNone/>
          <wp:docPr id="4097" name="image1.png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3165471" cy="1612563"/>
                  </a:xfrm>
                  <a:prstGeom prst="rect"/>
                </pic:spPr>
              </pic:pic>
            </a:graphicData>
          </a:graphic>
        </wp:anchor>
      </w:drawing>
    </w:r>
    <w:r>
      <w:rPr/>
      <w:drawing>
        <wp:anchor distT="0" distB="0" distL="0" distR="0" simplePos="false" relativeHeight="3" behindDoc="true" locked="false" layoutInCell="true" allowOverlap="true">
          <wp:simplePos x="0" y="0"/>
          <wp:positionH relativeFrom="page">
            <wp:posOffset>5547121</wp:posOffset>
          </wp:positionH>
          <wp:positionV relativeFrom="page">
            <wp:posOffset>467209</wp:posOffset>
          </wp:positionV>
          <wp:extent cx="342898" cy="1190623"/>
          <wp:effectExtent l="0" t="0" r="0" b="0"/>
          <wp:wrapNone/>
          <wp:docPr id="4098" name="image2.png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/>
                </pic:nvPicPr>
                <pic:blipFill>
                  <a:blip r:embed="rId2" cstate="print"/>
                  <a:srcRect l="0" t="0" r="0" b="0"/>
                  <a:stretch/>
                </pic:blipFill>
                <pic:spPr>
                  <a:xfrm rot="0">
                    <a:off x="0" y="0"/>
                    <a:ext cx="342898" cy="1190623"/>
                  </a:xfrm>
                  <a:prstGeom prst="rect"/>
                </pic:spPr>
              </pic:pic>
            </a:graphicData>
          </a:graphic>
        </wp:anchor>
      </w:drawing>
    </w:r>
    <w:r>
      <w:rPr/>
      <w:drawing>
        <wp:anchor distT="0" distB="0" distL="0" distR="0" simplePos="false" relativeHeight="4" behindDoc="true" locked="false" layoutInCell="true" allowOverlap="true">
          <wp:simplePos x="0" y="0"/>
          <wp:positionH relativeFrom="page">
            <wp:posOffset>6964612</wp:posOffset>
          </wp:positionH>
          <wp:positionV relativeFrom="page">
            <wp:posOffset>467209</wp:posOffset>
          </wp:positionV>
          <wp:extent cx="57149" cy="1190623"/>
          <wp:effectExtent l="0" t="0" r="0" b="0"/>
          <wp:wrapNone/>
          <wp:docPr id="4099" name="image3.png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/>
                </pic:nvPicPr>
                <pic:blipFill>
                  <a:blip r:embed="rId3" cstate="print"/>
                  <a:srcRect l="0" t="0" r="0" b="0"/>
                  <a:stretch/>
                </pic:blipFill>
                <pic:spPr>
                  <a:xfrm rot="0">
                    <a:off x="0" y="0"/>
                    <a:ext cx="57149" cy="1190623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."/>
      <w:lvlJc w:val="left"/>
      <w:pPr>
        <w:ind w:left="0" w:hanging="222"/>
        <w:jc w:val="left"/>
      </w:pPr>
      <w:rPr>
        <w:rFonts w:ascii="Calibri" w:cs="Calibri" w:eastAsia="Calibri" w:hAnsi="Calibri" w:hint="default"/>
        <w:spacing w:val="0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777" w:hanging="222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555" w:hanging="222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333" w:hanging="222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110" w:hanging="222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3888" w:hanging="222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4666" w:hanging="222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5444" w:hanging="222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6221" w:hanging="222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>
      <w:start w:val="1"/>
      <w:numFmt w:val="decimal"/>
      <w:lvlText w:val="%1."/>
      <w:lvlJc w:val="left"/>
      <w:pPr>
        <w:ind w:left="326" w:hanging="227"/>
        <w:jc w:val="left"/>
      </w:pPr>
      <w:rPr>
        <w:rFonts w:ascii="Calibri" w:cs="Calibri" w:eastAsia="Calibri" w:hAnsi="Calibri" w:hint="default"/>
        <w:spacing w:val="0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071" w:hanging="227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822" w:hanging="227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573" w:hanging="227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324" w:hanging="227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075" w:hanging="227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4826" w:hanging="227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5577" w:hanging="227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6328" w:hanging="227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FFFFFFFF"/>
    <w:lvl w:ilvl="0">
      <w:start w:val="2"/>
      <w:numFmt w:val="decimal"/>
      <w:lvlText w:val="%1."/>
      <w:lvlJc w:val="left"/>
      <w:pPr>
        <w:ind w:left="227" w:hanging="228"/>
        <w:jc w:val="left"/>
      </w:pPr>
      <w:rPr>
        <w:rFonts w:ascii="Calibri" w:cs="Calibri" w:eastAsia="Calibri" w:hAnsi="Calibri" w:hint="default"/>
        <w:spacing w:val="0"/>
        <w:w w:val="100"/>
        <w:sz w:val="22"/>
        <w:szCs w:val="22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930" w:hanging="211"/>
        <w:jc w:val="left"/>
      </w:pPr>
      <w:rPr>
        <w:rFonts w:ascii="Calibri" w:cs="Calibri" w:eastAsia="Calibri" w:hAnsi="Calibri" w:hint="default"/>
        <w:spacing w:val="-1"/>
        <w:w w:val="100"/>
        <w:sz w:val="22"/>
        <w:szCs w:val="22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696" w:hanging="211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453" w:hanging="211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209" w:hanging="211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3966" w:hanging="211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4723" w:hanging="211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5479" w:hanging="211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6236" w:hanging="211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FFFFFFFF"/>
    <w:lvl w:ilvl="0">
      <w:start w:val="5"/>
      <w:numFmt w:val="lowerLetter"/>
      <w:lvlText w:val="%1."/>
      <w:lvlJc w:val="left"/>
      <w:pPr>
        <w:ind w:left="214" w:hanging="215"/>
        <w:jc w:val="left"/>
      </w:pPr>
      <w:rPr>
        <w:rFonts w:ascii="Calibri" w:cs="Calibri" w:eastAsia="Calibri" w:hAnsi="Calibri" w:hint="default"/>
        <w:spacing w:val="-1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648" w:hanging="215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077" w:hanging="215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506" w:hanging="215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1934" w:hanging="215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363" w:hanging="215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792" w:hanging="215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3221" w:hanging="215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3649" w:hanging="215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FFFFFFFF"/>
    <w:lvl w:ilvl="0">
      <w:start w:val="1"/>
      <w:numFmt w:val="decimal"/>
      <w:lvlText w:val="%1."/>
      <w:lvlJc w:val="left"/>
      <w:pPr>
        <w:ind w:left="316" w:hanging="217"/>
        <w:jc w:val="left"/>
      </w:pPr>
      <w:rPr>
        <w:rFonts w:ascii="Calibri" w:cs="Calibri" w:eastAsia="Calibri" w:hAnsi="Calibri" w:hint="default"/>
        <w:spacing w:val="-1"/>
        <w:w w:val="100"/>
        <w:sz w:val="22"/>
        <w:szCs w:val="22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126" w:hanging="211"/>
        <w:jc w:val="left"/>
      </w:pPr>
      <w:rPr>
        <w:rFonts w:ascii="Calibri" w:cs="Calibri" w:eastAsia="Calibri" w:hAnsi="Calibri" w:hint="default"/>
        <w:spacing w:val="-1"/>
        <w:w w:val="100"/>
        <w:sz w:val="22"/>
        <w:szCs w:val="22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600" w:hanging="211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081" w:hanging="211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561" w:hanging="211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3042" w:hanging="211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522" w:hanging="211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4003" w:hanging="211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4483" w:hanging="211"/>
      </w:pPr>
      <w:rPr>
        <w:rFonts w:hint="default"/>
        <w:lang w:val="en-US" w:bidi="ar-SA" w:eastAsia="en-US"/>
      </w:rPr>
    </w:lvl>
  </w:abstractNum>
  <w:abstractNum w:abstractNumId="5">
    <w:nsid w:val="00000005"/>
    <w:multiLevelType w:val="hybridMultilevel"/>
    <w:tmpl w:val="FFFFFFFF"/>
    <w:lvl w:ilvl="0">
      <w:start w:val="0"/>
      <w:numFmt w:val="bullet"/>
      <w:lvlText w:val="•"/>
      <w:lvlJc w:val="left"/>
      <w:pPr>
        <w:ind w:left="1177" w:hanging="360"/>
      </w:pPr>
      <w:rPr>
        <w:rFonts w:hint="default"/>
        <w:w w:val="72"/>
        <w:position w:val="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917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654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391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128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65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602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339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076" w:hanging="360"/>
      </w:pPr>
      <w:rPr>
        <w:rFonts w:hint="default"/>
        <w:lang w:val="en-US" w:bidi="ar-SA" w:eastAsia="en-US"/>
      </w:rPr>
    </w:lvl>
  </w:abstractNum>
  <w:abstractNum w:abstractNumId="6">
    <w:nsid w:val="00000006"/>
    <w:multiLevelType w:val="hybridMultilevel"/>
    <w:tmpl w:val="FFFFFFFF"/>
    <w:lvl w:ilvl="0">
      <w:start w:val="1"/>
      <w:numFmt w:val="decimal"/>
      <w:lvlText w:val="%1."/>
      <w:lvlJc w:val="left"/>
      <w:pPr>
        <w:ind w:left="1177" w:hanging="721"/>
        <w:jc w:val="left"/>
      </w:pPr>
      <w:rPr>
        <w:rFonts w:ascii="Calibri" w:cs="Calibri" w:eastAsia="Calibri" w:hAnsi="Calibri" w:hint="default"/>
        <w:spacing w:val="-1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537" w:hanging="360"/>
      </w:pPr>
      <w:rPr>
        <w:rFonts w:ascii="Verdana" w:cs="Verdana" w:eastAsia="Verdana" w:hAnsi="Verdana" w:hint="default"/>
        <w:w w:val="72"/>
        <w:position w:val="2"/>
        <w:sz w:val="22"/>
        <w:szCs w:val="22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318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097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876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655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434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213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6992" w:hanging="360"/>
      </w:pPr>
      <w:rPr>
        <w:rFonts w:hint="default"/>
        <w:lang w:val="en-US" w:bidi="ar-SA" w:eastAsia="en-US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Calibri" w:cs="Calibri" w:eastAsia="Calibri" w:hAnsi="Calibri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Calibri" w:cs="Calibri" w:eastAsia="Calibri" w:hAnsi="Calibri"/>
      <w:sz w:val="22"/>
      <w:szCs w:val="22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53"/>
      <w:ind w:left="456"/>
      <w:outlineLvl w:val="1"/>
    </w:pPr>
    <w:rPr>
      <w:rFonts w:ascii="Calibri" w:cs="Calibri" w:eastAsia="Calibri" w:hAnsi="Calibri"/>
      <w:b/>
      <w:bCs/>
      <w:sz w:val="22"/>
      <w:szCs w:val="22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1177" w:hanging="360"/>
    </w:pPr>
    <w:rPr>
      <w:rFonts w:ascii="Calibri" w:cs="Calibri" w:eastAsia="Calibri" w:hAnsi="Calibri"/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29" Type="http://schemas.openxmlformats.org/officeDocument/2006/relationships/image" Target="media/image2.jpe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31" Type="http://schemas.openxmlformats.org/officeDocument/2006/relationships/styles" Target="styles.xml"/><Relationship Id="rId30" Type="http://schemas.openxmlformats.org/officeDocument/2006/relationships/image" Target="media/image26.png"/><Relationship Id="rId11" Type="http://schemas.openxmlformats.org/officeDocument/2006/relationships/image" Target="media/image8.png"/><Relationship Id="rId33" Type="http://schemas.openxmlformats.org/officeDocument/2006/relationships/settings" Target="settings.xml"/><Relationship Id="rId10" Type="http://schemas.openxmlformats.org/officeDocument/2006/relationships/image" Target="media/image7.png"/><Relationship Id="rId32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34" Type="http://schemas.openxmlformats.org/officeDocument/2006/relationships/theme" Target="theme/theme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9" Type="http://schemas.openxmlformats.org/officeDocument/2006/relationships/image" Target="media/image16.png"/><Relationship Id="rId18" Type="http://schemas.openxmlformats.org/officeDocument/2006/relationships/image" Target="media/image15.png"/>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0.png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7.png"/><Relationship Id="rId2" Type="http://schemas.openxmlformats.org/officeDocument/2006/relationships/image" Target="media/image28.png"/><Relationship Id="rId3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498</Words>
  <Characters>9197</Characters>
  <Application>WPS Office</Application>
  <DocSecurity>0</DocSecurity>
  <Paragraphs>261</Paragraphs>
  <ScaleCrop>false</ScaleCrop>
  <LinksUpToDate>false</LinksUpToDate>
  <CharactersWithSpaces>9535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2024-10-20T21:51:07Z</dcterms:created>
  <dc:creator>Christian Mar</dc:creator>
  <keywords>DAGT4hJ5Mpw,BAGKaEI4TUw</keywords>
  <lastModifiedBy>23129RAA4G</lastModifiedBy>
  <dcterms:modified xsi:type="dcterms:W3CDTF">2024-10-20T21:52:05Z</dcterms:modified>
  <dc:title>CHRISTIAN NIODA MAR - Employee Employment Contract.pdf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2024-10-18T00:00:00Z</vt:filetime>
  </property>
  <property fmtid="{D5CDD505-2E9C-101B-9397-08002B2CF9AE}" pid="3" name="Creator">
    <vt:lpwstr>Canva</vt:lpwstr>
  </property>
  <property fmtid="{D5CDD505-2E9C-101B-9397-08002B2CF9AE}" pid="4" name="LastSaved">
    <vt:filetime>2024-10-20T00:00:00Z</vt:filetime>
  </property>
  <property fmtid="{D5CDD505-2E9C-101B-9397-08002B2CF9AE}" pid="5" name="ICV">
    <vt:lpwstr>48c48d04ee9c47d7b2eeda4649a2fe0e</vt:lpwstr>
  </property>
</Properties>
</file>