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D35" w:rsidRPr="00E02343" w:rsidRDefault="005E0ADD" w:rsidP="00B37C1B">
      <w:pPr>
        <w:jc w:val="right"/>
      </w:pPr>
      <w:r w:rsidRPr="005E0ADD">
        <w:rPr>
          <w:noProof/>
        </w:rPr>
        <w:drawing>
          <wp:inline distT="0" distB="0" distL="0" distR="0" wp14:anchorId="367AC9B8" wp14:editId="6106724D">
            <wp:extent cx="3235960" cy="32359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5960" cy="3235960"/>
                    </a:xfrm>
                    <a:prstGeom prst="rect">
                      <a:avLst/>
                    </a:prstGeom>
                    <a:noFill/>
                    <a:ln>
                      <a:noFill/>
                    </a:ln>
                  </pic:spPr>
                </pic:pic>
              </a:graphicData>
            </a:graphic>
          </wp:inline>
        </w:drawing>
      </w:r>
    </w:p>
    <w:tbl>
      <w:tblPr>
        <w:tblW w:w="0" w:type="auto"/>
        <w:jc w:val="right"/>
        <w:tblBorders>
          <w:top w:val="single" w:sz="12" w:space="0" w:color="auto"/>
          <w:bottom w:val="single" w:sz="12" w:space="0" w:color="auto"/>
        </w:tblBorders>
        <w:tblLook w:val="04A0" w:firstRow="1" w:lastRow="0" w:firstColumn="1" w:lastColumn="0" w:noHBand="0" w:noVBand="1"/>
      </w:tblPr>
      <w:tblGrid>
        <w:gridCol w:w="1056"/>
        <w:gridCol w:w="2153"/>
      </w:tblGrid>
      <w:tr w:rsidR="00DA3D35" w:rsidRPr="003C4CD0" w:rsidTr="00045F24">
        <w:trPr>
          <w:trHeight w:val="397"/>
          <w:jc w:val="right"/>
        </w:trPr>
        <w:tc>
          <w:tcPr>
            <w:tcW w:w="0" w:type="auto"/>
            <w:vAlign w:val="center"/>
          </w:tcPr>
          <w:p w:rsidR="00DA3D35" w:rsidRPr="004D0EF0" w:rsidRDefault="00DA3D35" w:rsidP="00B37C1B">
            <w:pPr>
              <w:pStyle w:val="Hypdncy--9"/>
            </w:pPr>
            <w:r w:rsidRPr="004D0EF0">
              <w:rPr>
                <w:rFonts w:hint="eastAsia"/>
              </w:rPr>
              <w:t>文档编号</w:t>
            </w:r>
          </w:p>
        </w:tc>
        <w:tc>
          <w:tcPr>
            <w:tcW w:w="0" w:type="auto"/>
            <w:vAlign w:val="center"/>
          </w:tcPr>
          <w:p w:rsidR="00DA3D35" w:rsidRPr="004D0EF0" w:rsidRDefault="000F394A" w:rsidP="00B37C1B">
            <w:pPr>
              <w:pStyle w:val="Hypdncy--9"/>
            </w:pPr>
            <w:r>
              <w:t>Hypdncy-XXKH-1217</w:t>
            </w:r>
          </w:p>
        </w:tc>
      </w:tr>
      <w:tr w:rsidR="00DA3D35" w:rsidRPr="003C4CD0" w:rsidTr="00045F24">
        <w:trPr>
          <w:trHeight w:val="397"/>
          <w:jc w:val="right"/>
        </w:trPr>
        <w:tc>
          <w:tcPr>
            <w:tcW w:w="0" w:type="auto"/>
            <w:vAlign w:val="center"/>
          </w:tcPr>
          <w:p w:rsidR="00DA3D35" w:rsidRPr="004D0EF0" w:rsidRDefault="00DA3D35" w:rsidP="00B37C1B">
            <w:pPr>
              <w:pStyle w:val="Hypdncy--9"/>
            </w:pPr>
            <w:r w:rsidRPr="004D0EF0">
              <w:rPr>
                <w:rFonts w:hint="eastAsia"/>
              </w:rPr>
              <w:t>日期</w:t>
            </w:r>
          </w:p>
        </w:tc>
        <w:tc>
          <w:tcPr>
            <w:tcW w:w="0" w:type="auto"/>
            <w:vAlign w:val="center"/>
          </w:tcPr>
          <w:p w:rsidR="00DA3D35" w:rsidRPr="004D0EF0" w:rsidRDefault="00AD5D82" w:rsidP="00B37C1B">
            <w:pPr>
              <w:pStyle w:val="Hypdncy--9"/>
            </w:pPr>
            <w:r>
              <w:t>2021-12-17</w:t>
            </w:r>
          </w:p>
        </w:tc>
      </w:tr>
    </w:tbl>
    <w:p w:rsidR="00DA3D35" w:rsidRPr="0050342B" w:rsidRDefault="00DA3D35" w:rsidP="0050342B"/>
    <w:p w:rsidR="00DA3D35" w:rsidRPr="00E02343" w:rsidRDefault="00DA3D35" w:rsidP="00B37C1B">
      <w:pPr>
        <w:pStyle w:val="Hypdncy--b"/>
      </w:pPr>
    </w:p>
    <w:p w:rsidR="00DA3D35" w:rsidRDefault="00DA3D35" w:rsidP="00B37C1B">
      <w:pPr>
        <w:pStyle w:val="Hypdncy--b"/>
      </w:pPr>
    </w:p>
    <w:p w:rsidR="00B715F8" w:rsidRDefault="00B715F8" w:rsidP="00B37C1B">
      <w:pPr>
        <w:pStyle w:val="Hypdncy--b"/>
      </w:pPr>
    </w:p>
    <w:p w:rsidR="00B715F8" w:rsidRPr="00E02343" w:rsidRDefault="00B715F8" w:rsidP="00B37C1B">
      <w:pPr>
        <w:pStyle w:val="Hypdncy--b"/>
      </w:pPr>
    </w:p>
    <w:p w:rsidR="00DA3D35" w:rsidRPr="00E02343" w:rsidRDefault="00DA3D35" w:rsidP="00B37C1B">
      <w:pPr>
        <w:pStyle w:val="Hypdncy--b"/>
      </w:pPr>
    </w:p>
    <w:tbl>
      <w:tblPr>
        <w:tblW w:w="0" w:type="auto"/>
        <w:tblLook w:val="04A0" w:firstRow="1" w:lastRow="0" w:firstColumn="1" w:lastColumn="0" w:noHBand="0" w:noVBand="1"/>
      </w:tblPr>
      <w:tblGrid>
        <w:gridCol w:w="8306"/>
      </w:tblGrid>
      <w:tr w:rsidR="00DA3D35" w:rsidRPr="00E02343" w:rsidTr="0056043E">
        <w:trPr>
          <w:trHeight w:val="1175"/>
        </w:trPr>
        <w:tc>
          <w:tcPr>
            <w:tcW w:w="8787" w:type="dxa"/>
            <w:vAlign w:val="center"/>
          </w:tcPr>
          <w:p w:rsidR="00D374C8" w:rsidRDefault="00AD5D82" w:rsidP="00D374C8">
            <w:pPr>
              <w:pStyle w:val="Hypdncy--f0"/>
              <w:rPr>
                <w:bCs/>
              </w:rPr>
            </w:pPr>
            <w:r>
              <w:t>XX客户</w:t>
            </w:r>
          </w:p>
          <w:p w:rsidR="00AB4D56" w:rsidRPr="002549A2" w:rsidRDefault="00AD5D82" w:rsidP="00D374C8">
            <w:pPr>
              <w:pStyle w:val="Hypdncy--f0"/>
            </w:pPr>
            <w:r w:rsidRPr="00AD5D82">
              <w:rPr>
                <w:rFonts w:hint="eastAsia"/>
              </w:rPr>
              <w:t>主机扫描报告</w:t>
            </w:r>
          </w:p>
        </w:tc>
      </w:tr>
    </w:tbl>
    <w:p w:rsidR="00DA3D35" w:rsidRPr="00E02343" w:rsidRDefault="00DA3D35" w:rsidP="00B37C1B">
      <w:pPr>
        <w:pStyle w:val="Hypdncy--b"/>
      </w:pPr>
    </w:p>
    <w:p w:rsidR="00DA3D35" w:rsidRPr="00E02343" w:rsidRDefault="00DA3D35" w:rsidP="00B37C1B">
      <w:pPr>
        <w:pStyle w:val="Hypdncy--b"/>
      </w:pPr>
    </w:p>
    <w:p w:rsidR="00B37C1B" w:rsidRPr="00E02343" w:rsidRDefault="00B37C1B" w:rsidP="00B37C1B">
      <w:pPr>
        <w:pStyle w:val="Hypdncy--b"/>
      </w:pPr>
    </w:p>
    <w:p w:rsidR="0004092E" w:rsidRPr="00E02343" w:rsidRDefault="0004092E" w:rsidP="00B37C1B">
      <w:pPr>
        <w:pStyle w:val="Hypdncy--b"/>
      </w:pPr>
    </w:p>
    <w:p w:rsidR="0004092E" w:rsidRPr="00E02343" w:rsidRDefault="0004092E" w:rsidP="00B37C1B">
      <w:pPr>
        <w:pStyle w:val="Hypdncy--b"/>
      </w:pPr>
    </w:p>
    <w:p w:rsidR="00582ED1" w:rsidRPr="00E02343" w:rsidRDefault="00582ED1" w:rsidP="00B37C1B">
      <w:pPr>
        <w:pStyle w:val="Hypdncy--b"/>
      </w:pPr>
    </w:p>
    <w:tbl>
      <w:tblPr>
        <w:tblW w:w="8474" w:type="dxa"/>
        <w:jc w:val="center"/>
        <w:tblLook w:val="04A0" w:firstRow="1" w:lastRow="0" w:firstColumn="1" w:lastColumn="0" w:noHBand="0" w:noVBand="1"/>
      </w:tblPr>
      <w:tblGrid>
        <w:gridCol w:w="8474"/>
      </w:tblGrid>
      <w:tr w:rsidR="007914DD" w:rsidRPr="00E02343" w:rsidTr="007914DD">
        <w:trPr>
          <w:jc w:val="center"/>
        </w:trPr>
        <w:tc>
          <w:tcPr>
            <w:tcW w:w="8474" w:type="dxa"/>
          </w:tcPr>
          <w:p w:rsidR="007914DD" w:rsidRPr="002549A2" w:rsidRDefault="0002357B" w:rsidP="00B37C1B">
            <w:pPr>
              <w:pStyle w:val="Hypdncy--b"/>
              <w:jc w:val="right"/>
              <w:rPr>
                <w:rFonts w:ascii="黑体" w:eastAsia="黑体" w:hAnsi="黑体"/>
                <w:b/>
                <w:bCs/>
              </w:rPr>
            </w:pPr>
            <w:r w:rsidRPr="0002357B">
              <w:rPr>
                <w:rFonts w:ascii="Calibri" w:eastAsia="黑体" w:hAnsi="Calibri" w:cs="Calibri"/>
                <w:b/>
                <w:bCs/>
              </w:rPr>
              <w:t>Copyright (c) 2020 Hypdncy</w:t>
            </w:r>
            <w:r w:rsidR="005E0ADD" w:rsidRPr="002549A2">
              <w:rPr>
                <w:rFonts w:ascii="黑体" w:eastAsia="黑体" w:hAnsi="黑体"/>
                <w:b/>
                <w:bCs/>
              </w:rPr>
              <w:t xml:space="preserve"> </w:t>
            </w:r>
          </w:p>
        </w:tc>
      </w:tr>
      <w:tr w:rsidR="007914DD" w:rsidRPr="00E02343" w:rsidTr="007914DD">
        <w:trPr>
          <w:jc w:val="center"/>
        </w:trPr>
        <w:tc>
          <w:tcPr>
            <w:tcW w:w="8474" w:type="dxa"/>
          </w:tcPr>
          <w:p w:rsidR="007914DD" w:rsidRPr="002549A2" w:rsidRDefault="007914DD" w:rsidP="00B37C1B">
            <w:pPr>
              <w:pStyle w:val="Hypdncy--b"/>
              <w:jc w:val="right"/>
              <w:rPr>
                <w:rFonts w:ascii="黑体" w:eastAsia="黑体" w:hAnsi="黑体"/>
                <w:b/>
                <w:bCs/>
              </w:rPr>
            </w:pPr>
            <w:r w:rsidRPr="002549A2">
              <w:rPr>
                <w:rFonts w:ascii="黑体" w:eastAsia="黑体" w:hAnsi="黑体" w:hint="eastAsia"/>
                <w:b/>
                <w:bCs/>
              </w:rPr>
              <w:t>版权所有，未经授权，严禁复制、编辑和传播</w:t>
            </w:r>
          </w:p>
        </w:tc>
      </w:tr>
    </w:tbl>
    <w:p w:rsidR="009F489B" w:rsidRPr="00E02343" w:rsidRDefault="009F489B" w:rsidP="00B37C1B">
      <w:pPr>
        <w:pStyle w:val="Hypdncy--1"/>
        <w:sectPr w:rsidR="009F489B" w:rsidRPr="00E02343" w:rsidSect="007914D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851" w:gutter="0"/>
          <w:cols w:space="425"/>
          <w:docGrid w:type="lines" w:linePitch="312"/>
        </w:sectPr>
      </w:pPr>
    </w:p>
    <w:p w:rsidR="008F6C90" w:rsidRPr="00B37C1B" w:rsidRDefault="008F6C90" w:rsidP="00B37C1B">
      <w:pPr>
        <w:pStyle w:val="Hypdncy"/>
        <w:ind w:left="422" w:hanging="422"/>
      </w:pPr>
      <w:r w:rsidRPr="00E02343">
        <w:rPr>
          <w:rFonts w:hint="eastAsia"/>
        </w:rPr>
        <w:lastRenderedPageBreak/>
        <w:t>适用性声明</w:t>
      </w:r>
    </w:p>
    <w:p w:rsidR="00F36B89" w:rsidRPr="00E02343" w:rsidRDefault="00F36B89" w:rsidP="00B37C1B">
      <w:pPr>
        <w:pStyle w:val="Hypdncy"/>
        <w:ind w:left="422" w:hanging="422"/>
      </w:pPr>
      <w:r w:rsidRPr="00E02343">
        <w:rPr>
          <w:rFonts w:hint="eastAsia"/>
        </w:rPr>
        <w:t>版权声明</w:t>
      </w:r>
    </w:p>
    <w:p w:rsidR="00F36B89" w:rsidRPr="00E02343" w:rsidRDefault="005E0ADD" w:rsidP="00087F35">
      <w:pPr>
        <w:pStyle w:val="Hypdncy--d"/>
        <w:ind w:firstLine="420"/>
      </w:pPr>
      <w:r w:rsidRPr="005E0ADD">
        <w:t>Copyright (c) 2020 Hypdncy</w:t>
      </w:r>
      <w:r w:rsidR="00F36B89" w:rsidRPr="00E02343">
        <w:rPr>
          <w:rFonts w:hint="eastAsia"/>
        </w:rPr>
        <w:t>。</w:t>
      </w:r>
    </w:p>
    <w:p w:rsidR="00F36B89" w:rsidRPr="00E02343" w:rsidRDefault="00F36B89" w:rsidP="007A2E3E">
      <w:pPr>
        <w:pStyle w:val="Hypdncy"/>
        <w:ind w:left="422" w:hanging="422"/>
        <w:rPr>
          <w:bCs/>
        </w:rPr>
      </w:pPr>
      <w:r w:rsidRPr="00E02343">
        <w:rPr>
          <w:rFonts w:hint="eastAsia"/>
          <w:bCs/>
        </w:rPr>
        <w:t>版本变更记录</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7"/>
        <w:gridCol w:w="1850"/>
        <w:gridCol w:w="2092"/>
        <w:gridCol w:w="2570"/>
        <w:gridCol w:w="1363"/>
      </w:tblGrid>
      <w:tr w:rsidR="00F36B89" w:rsidRPr="00E02343" w:rsidTr="00DF154C">
        <w:trPr>
          <w:trHeight w:val="519"/>
        </w:trPr>
        <w:tc>
          <w:tcPr>
            <w:tcW w:w="1277"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hint="eastAsia"/>
                <w:b/>
                <w:bCs/>
                <w:lang w:val="en-GB"/>
              </w:rPr>
              <w:t>版本</w:t>
            </w:r>
            <w:r w:rsidRPr="007A2E3E">
              <w:rPr>
                <w:rFonts w:cs="微软雅黑" w:hint="eastAsia"/>
                <w:b/>
                <w:bCs/>
                <w:lang w:val="en-GB"/>
              </w:rPr>
              <w:t>号</w:t>
            </w:r>
          </w:p>
        </w:tc>
        <w:tc>
          <w:tcPr>
            <w:tcW w:w="1850"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cs="微软雅黑" w:hint="eastAsia"/>
                <w:b/>
                <w:bCs/>
                <w:lang w:val="en-GB"/>
              </w:rPr>
              <w:t>拟</w:t>
            </w:r>
            <w:r w:rsidRPr="007A2E3E">
              <w:rPr>
                <w:rFonts w:hint="eastAsia"/>
                <w:b/>
                <w:bCs/>
                <w:lang w:val="en-GB"/>
              </w:rPr>
              <w:t>制／修改日期</w:t>
            </w:r>
          </w:p>
        </w:tc>
        <w:tc>
          <w:tcPr>
            <w:tcW w:w="2092"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cs="微软雅黑" w:hint="eastAsia"/>
                <w:b/>
                <w:bCs/>
                <w:lang w:val="en-GB"/>
              </w:rPr>
              <w:t>拟</w:t>
            </w:r>
            <w:r w:rsidRPr="007A2E3E">
              <w:rPr>
                <w:rFonts w:hint="eastAsia"/>
                <w:b/>
                <w:bCs/>
                <w:lang w:val="en-GB"/>
              </w:rPr>
              <w:t>制／修改人</w:t>
            </w:r>
          </w:p>
        </w:tc>
        <w:tc>
          <w:tcPr>
            <w:tcW w:w="2570"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hint="eastAsia"/>
                <w:b/>
                <w:bCs/>
                <w:lang w:val="en-GB"/>
              </w:rPr>
              <w:t>修改</w:t>
            </w:r>
            <w:r w:rsidRPr="007A2E3E">
              <w:rPr>
                <w:rFonts w:cs="微软雅黑" w:hint="eastAsia"/>
                <w:b/>
                <w:bCs/>
                <w:lang w:val="en-GB"/>
              </w:rPr>
              <w:t>记录</w:t>
            </w:r>
          </w:p>
        </w:tc>
        <w:tc>
          <w:tcPr>
            <w:tcW w:w="1363" w:type="dxa"/>
            <w:shd w:val="clear" w:color="auto" w:fill="D9D9D9" w:themeFill="background1" w:themeFillShade="D9"/>
            <w:vAlign w:val="center"/>
          </w:tcPr>
          <w:p w:rsidR="00F36B89" w:rsidRPr="007A2E3E" w:rsidRDefault="00F36B89" w:rsidP="007A2E3E">
            <w:pPr>
              <w:pStyle w:val="Hypdncy--9"/>
              <w:rPr>
                <w:b/>
                <w:bCs/>
                <w:lang w:val="en-GB"/>
              </w:rPr>
            </w:pPr>
            <w:r w:rsidRPr="007A2E3E">
              <w:rPr>
                <w:rFonts w:hint="eastAsia"/>
                <w:b/>
                <w:bCs/>
                <w:lang w:val="en-GB"/>
              </w:rPr>
              <w:t>批准人</w:t>
            </w:r>
          </w:p>
        </w:tc>
      </w:tr>
      <w:tr w:rsidR="00AE00B1" w:rsidRPr="00E02343" w:rsidTr="00DF154C">
        <w:trPr>
          <w:trHeight w:val="519"/>
        </w:trPr>
        <w:tc>
          <w:tcPr>
            <w:tcW w:w="1277" w:type="dxa"/>
            <w:vAlign w:val="center"/>
          </w:tcPr>
          <w:p w:rsidR="00AE00B1" w:rsidRPr="00E02343" w:rsidRDefault="00AE00B1" w:rsidP="007A2E3E">
            <w:pPr>
              <w:pStyle w:val="Hypdncy--9"/>
              <w:rPr>
                <w:lang w:val="en-GB"/>
              </w:rPr>
            </w:pPr>
            <w:r w:rsidRPr="00E02343">
              <w:rPr>
                <w:lang w:val="en-GB"/>
              </w:rPr>
              <w:t>V</w:t>
            </w:r>
            <w:r w:rsidR="005E0ADD">
              <w:rPr>
                <w:lang w:val="en-GB"/>
              </w:rPr>
              <w:t>1</w:t>
            </w:r>
          </w:p>
        </w:tc>
        <w:tc>
          <w:tcPr>
            <w:tcW w:w="1850" w:type="dxa"/>
            <w:vAlign w:val="center"/>
          </w:tcPr>
          <w:p w:rsidR="00AE00B1" w:rsidRPr="00E02343" w:rsidRDefault="005E0ADD" w:rsidP="007A2E3E">
            <w:pPr>
              <w:pStyle w:val="Hypdncy--9"/>
              <w:rPr>
                <w:lang w:val="en-GB"/>
              </w:rPr>
            </w:pPr>
            <w:r>
              <w:rPr>
                <w:lang w:val="en-GB"/>
              </w:rPr>
              <w:t>20</w:t>
            </w:r>
            <w:r w:rsidR="00494383">
              <w:rPr>
                <w:lang w:val="en-GB"/>
              </w:rPr>
              <w:t>2</w:t>
            </w:r>
            <w:r>
              <w:rPr>
                <w:lang w:val="en-GB"/>
              </w:rPr>
              <w:t>0-01</w:t>
            </w:r>
            <w:r>
              <w:rPr>
                <w:rFonts w:hint="eastAsia"/>
                <w:lang w:val="en-GB"/>
              </w:rPr>
              <w:t>-</w:t>
            </w:r>
            <w:r>
              <w:rPr>
                <w:lang w:val="en-GB"/>
              </w:rPr>
              <w:t>01</w:t>
            </w:r>
          </w:p>
        </w:tc>
        <w:tc>
          <w:tcPr>
            <w:tcW w:w="2092" w:type="dxa"/>
            <w:vAlign w:val="center"/>
          </w:tcPr>
          <w:p w:rsidR="00AE00B1" w:rsidRPr="00E02343" w:rsidRDefault="00611B0C" w:rsidP="007A2E3E">
            <w:pPr>
              <w:pStyle w:val="Hypdncy--9"/>
              <w:rPr>
                <w:lang w:val="en-GB"/>
              </w:rPr>
            </w:pPr>
            <w:r>
              <w:rPr>
                <w:rFonts w:hint="eastAsia"/>
                <w:lang w:val="en-GB"/>
              </w:rPr>
              <w:t>Hypdncy</w:t>
            </w:r>
          </w:p>
        </w:tc>
        <w:tc>
          <w:tcPr>
            <w:tcW w:w="2570" w:type="dxa"/>
            <w:vAlign w:val="center"/>
          </w:tcPr>
          <w:p w:rsidR="00AE00B1" w:rsidRPr="00E02343" w:rsidRDefault="00D3416E" w:rsidP="007A2E3E">
            <w:pPr>
              <w:pStyle w:val="Hypdncy--9"/>
              <w:rPr>
                <w:lang w:val="en-GB"/>
              </w:rPr>
            </w:pPr>
            <w:r w:rsidRPr="00E02343">
              <w:rPr>
                <w:rFonts w:hint="eastAsia"/>
                <w:lang w:val="en-GB"/>
              </w:rPr>
              <w:t>创建文档</w:t>
            </w:r>
          </w:p>
        </w:tc>
        <w:tc>
          <w:tcPr>
            <w:tcW w:w="1363" w:type="dxa"/>
            <w:vAlign w:val="center"/>
          </w:tcPr>
          <w:p w:rsidR="00AE00B1" w:rsidRPr="00E02343" w:rsidRDefault="0094655C" w:rsidP="007A2E3E">
            <w:pPr>
              <w:pStyle w:val="Hypdncy--9"/>
              <w:rPr>
                <w:lang w:val="en-GB"/>
              </w:rPr>
            </w:pPr>
            <w:r>
              <w:rPr>
                <w:rFonts w:hint="eastAsia"/>
                <w:lang w:val="en-GB"/>
              </w:rPr>
              <w:t>Hypdncy</w:t>
            </w:r>
          </w:p>
        </w:tc>
      </w:tr>
    </w:tbl>
    <w:p w:rsidR="0064639A" w:rsidRPr="00E02343" w:rsidRDefault="0064639A" w:rsidP="00B37C1B">
      <w:pPr>
        <w:pStyle w:val="Hypdncy--b"/>
        <w:sectPr w:rsidR="0064639A" w:rsidRPr="00E02343" w:rsidSect="00FA1615">
          <w:headerReference w:type="even" r:id="rId16"/>
          <w:headerReference w:type="default" r:id="rId17"/>
          <w:footerReference w:type="default" r:id="rId18"/>
          <w:headerReference w:type="first" r:id="rId19"/>
          <w:pgSz w:w="11906" w:h="16838" w:code="9"/>
          <w:pgMar w:top="1474" w:right="1418" w:bottom="1418" w:left="1701" w:header="851" w:footer="283" w:gutter="0"/>
          <w:pgNumType w:start="1"/>
          <w:cols w:space="425"/>
          <w:docGrid w:type="lines" w:linePitch="326"/>
        </w:sectPr>
      </w:pPr>
    </w:p>
    <w:sdt>
      <w:sdtPr>
        <w:rPr>
          <w:rFonts w:asciiTheme="minorHAnsi" w:eastAsiaTheme="minorEastAsia" w:hAnsiTheme="minorHAnsi" w:cstheme="minorBidi"/>
          <w:color w:val="auto"/>
          <w:kern w:val="2"/>
          <w:sz w:val="21"/>
          <w:szCs w:val="22"/>
          <w:lang w:val="zh-CN"/>
        </w:rPr>
        <w:id w:val="-1052072822"/>
        <w:docPartObj>
          <w:docPartGallery w:val="Table of Contents"/>
          <w:docPartUnique/>
        </w:docPartObj>
      </w:sdtPr>
      <w:sdtEndPr>
        <w:rPr>
          <w:b/>
          <w:bCs/>
        </w:rPr>
      </w:sdtEndPr>
      <w:sdtContent>
        <w:p w:rsidR="001A7F86" w:rsidRDefault="001A7F86">
          <w:pPr>
            <w:pStyle w:val="TOC"/>
          </w:pPr>
          <w:r>
            <w:rPr>
              <w:lang w:val="zh-CN"/>
            </w:rPr>
            <w:t>目录</w:t>
          </w:r>
        </w:p>
        <w:p w:rsidR="008678D9" w:rsidRDefault="001A7F86">
          <w:pPr>
            <w:pStyle w:val="TOC1"/>
            <w:tabs>
              <w:tab w:val="left" w:pos="840"/>
              <w:tab w:val="right" w:leader="dot" w:pos="8296"/>
            </w:tabs>
            <w:rPr>
              <w:noProof/>
            </w:rPr>
          </w:pPr>
          <w:r>
            <w:fldChar w:fldCharType="begin"/>
          </w:r>
          <w:r>
            <w:instrText xml:space="preserve"> TOC \o "1-3" \h \z \u </w:instrText>
          </w:r>
          <w:r>
            <w:fldChar w:fldCharType="separate"/>
          </w:r>
          <w:hyperlink w:anchor="_Toc90633607" w:history="1">
            <w:r w:rsidR="008678D9" w:rsidRPr="00457056">
              <w:rPr>
                <w:rStyle w:val="a3"/>
                <w:noProof/>
              </w:rPr>
              <w:t>一.</w:t>
            </w:r>
            <w:r w:rsidR="008678D9">
              <w:rPr>
                <w:noProof/>
              </w:rPr>
              <w:tab/>
            </w:r>
            <w:r w:rsidR="008678D9" w:rsidRPr="00457056">
              <w:rPr>
                <w:rStyle w:val="a3"/>
                <w:noProof/>
              </w:rPr>
              <w:t>懂</w:t>
            </w:r>
            <w:r w:rsidR="008678D9">
              <w:rPr>
                <w:noProof/>
                <w:webHidden/>
              </w:rPr>
              <w:tab/>
            </w:r>
            <w:r w:rsidR="008678D9">
              <w:rPr>
                <w:noProof/>
                <w:webHidden/>
              </w:rPr>
              <w:fldChar w:fldCharType="begin"/>
            </w:r>
            <w:r w:rsidR="008678D9">
              <w:rPr>
                <w:noProof/>
                <w:webHidden/>
              </w:rPr>
              <w:instrText xml:space="preserve"> PAGEREF _Toc90633607 \h </w:instrText>
            </w:r>
            <w:r w:rsidR="008678D9">
              <w:rPr>
                <w:noProof/>
                <w:webHidden/>
              </w:rPr>
            </w:r>
            <w:r w:rsidR="008678D9">
              <w:rPr>
                <w:noProof/>
                <w:webHidden/>
              </w:rPr>
              <w:fldChar w:fldCharType="separate"/>
            </w:r>
            <w:r w:rsidR="008678D9">
              <w:rPr>
                <w:noProof/>
                <w:webHidden/>
              </w:rPr>
              <w:t>3</w:t>
            </w:r>
            <w:r w:rsidR="008678D9">
              <w:rPr>
                <w:noProof/>
                <w:webHidden/>
              </w:rPr>
              <w:fldChar w:fldCharType="end"/>
            </w:r>
          </w:hyperlink>
        </w:p>
        <w:p w:rsidR="008678D9" w:rsidRDefault="008678D9">
          <w:pPr>
            <w:pStyle w:val="TOC1"/>
            <w:tabs>
              <w:tab w:val="left" w:pos="840"/>
              <w:tab w:val="right" w:leader="dot" w:pos="8296"/>
            </w:tabs>
            <w:rPr>
              <w:noProof/>
            </w:rPr>
          </w:pPr>
          <w:hyperlink w:anchor="_Toc90633608" w:history="1">
            <w:r w:rsidRPr="00457056">
              <w:rPr>
                <w:rStyle w:val="a3"/>
                <w:noProof/>
              </w:rPr>
              <w:t>二.</w:t>
            </w:r>
            <w:r>
              <w:rPr>
                <w:noProof/>
              </w:rPr>
              <w:tab/>
            </w:r>
            <w:r w:rsidRPr="00457056">
              <w:rPr>
                <w:rStyle w:val="a3"/>
                <w:noProof/>
              </w:rPr>
              <w:t>的</w:t>
            </w:r>
            <w:r>
              <w:rPr>
                <w:noProof/>
                <w:webHidden/>
              </w:rPr>
              <w:tab/>
            </w:r>
            <w:r>
              <w:rPr>
                <w:noProof/>
                <w:webHidden/>
              </w:rPr>
              <w:fldChar w:fldCharType="begin"/>
            </w:r>
            <w:r>
              <w:rPr>
                <w:noProof/>
                <w:webHidden/>
              </w:rPr>
              <w:instrText xml:space="preserve"> PAGEREF _Toc90633608 \h </w:instrText>
            </w:r>
            <w:r>
              <w:rPr>
                <w:noProof/>
                <w:webHidden/>
              </w:rPr>
            </w:r>
            <w:r>
              <w:rPr>
                <w:noProof/>
                <w:webHidden/>
              </w:rPr>
              <w:fldChar w:fldCharType="separate"/>
            </w:r>
            <w:r>
              <w:rPr>
                <w:noProof/>
                <w:webHidden/>
              </w:rPr>
              <w:t>3</w:t>
            </w:r>
            <w:r>
              <w:rPr>
                <w:noProof/>
                <w:webHidden/>
              </w:rPr>
              <w:fldChar w:fldCharType="end"/>
            </w:r>
          </w:hyperlink>
        </w:p>
        <w:p w:rsidR="008678D9" w:rsidRDefault="008678D9">
          <w:pPr>
            <w:pStyle w:val="TOC1"/>
            <w:tabs>
              <w:tab w:val="left" w:pos="840"/>
              <w:tab w:val="right" w:leader="dot" w:pos="8296"/>
            </w:tabs>
            <w:rPr>
              <w:noProof/>
            </w:rPr>
          </w:pPr>
          <w:hyperlink w:anchor="_Toc90633609" w:history="1">
            <w:r w:rsidRPr="00457056">
              <w:rPr>
                <w:rStyle w:val="a3"/>
                <w:noProof/>
              </w:rPr>
              <w:t>三.</w:t>
            </w:r>
            <w:r>
              <w:rPr>
                <w:noProof/>
              </w:rPr>
              <w:tab/>
            </w:r>
            <w:r w:rsidRPr="00457056">
              <w:rPr>
                <w:rStyle w:val="a3"/>
                <w:noProof/>
              </w:rPr>
              <w:t>都</w:t>
            </w:r>
            <w:r>
              <w:rPr>
                <w:noProof/>
                <w:webHidden/>
              </w:rPr>
              <w:tab/>
            </w:r>
            <w:r>
              <w:rPr>
                <w:noProof/>
                <w:webHidden/>
              </w:rPr>
              <w:fldChar w:fldCharType="begin"/>
            </w:r>
            <w:r>
              <w:rPr>
                <w:noProof/>
                <w:webHidden/>
              </w:rPr>
              <w:instrText xml:space="preserve"> PAGEREF _Toc90633609 \h </w:instrText>
            </w:r>
            <w:r>
              <w:rPr>
                <w:noProof/>
                <w:webHidden/>
              </w:rPr>
            </w:r>
            <w:r>
              <w:rPr>
                <w:noProof/>
                <w:webHidden/>
              </w:rPr>
              <w:fldChar w:fldCharType="separate"/>
            </w:r>
            <w:r>
              <w:rPr>
                <w:noProof/>
                <w:webHidden/>
              </w:rPr>
              <w:t>3</w:t>
            </w:r>
            <w:r>
              <w:rPr>
                <w:noProof/>
                <w:webHidden/>
              </w:rPr>
              <w:fldChar w:fldCharType="end"/>
            </w:r>
          </w:hyperlink>
        </w:p>
        <w:p w:rsidR="008678D9" w:rsidRDefault="008678D9">
          <w:pPr>
            <w:pStyle w:val="TOC1"/>
            <w:tabs>
              <w:tab w:val="left" w:pos="840"/>
              <w:tab w:val="right" w:leader="dot" w:pos="8296"/>
            </w:tabs>
            <w:rPr>
              <w:noProof/>
            </w:rPr>
          </w:pPr>
          <w:hyperlink w:anchor="_Toc90633610" w:history="1">
            <w:r w:rsidRPr="00457056">
              <w:rPr>
                <w:rStyle w:val="a3"/>
                <w:noProof/>
              </w:rPr>
              <w:t>四.</w:t>
            </w:r>
            <w:r>
              <w:rPr>
                <w:noProof/>
              </w:rPr>
              <w:tab/>
            </w:r>
            <w:r w:rsidRPr="00457056">
              <w:rPr>
                <w:rStyle w:val="a3"/>
                <w:noProof/>
              </w:rPr>
              <w:t>懂</w:t>
            </w:r>
            <w:r>
              <w:rPr>
                <w:noProof/>
                <w:webHidden/>
              </w:rPr>
              <w:tab/>
            </w:r>
            <w:r>
              <w:rPr>
                <w:noProof/>
                <w:webHidden/>
              </w:rPr>
              <w:fldChar w:fldCharType="begin"/>
            </w:r>
            <w:r>
              <w:rPr>
                <w:noProof/>
                <w:webHidden/>
              </w:rPr>
              <w:instrText xml:space="preserve"> PAGEREF _Toc90633610 \h </w:instrText>
            </w:r>
            <w:r>
              <w:rPr>
                <w:noProof/>
                <w:webHidden/>
              </w:rPr>
            </w:r>
            <w:r>
              <w:rPr>
                <w:noProof/>
                <w:webHidden/>
              </w:rPr>
              <w:fldChar w:fldCharType="separate"/>
            </w:r>
            <w:r>
              <w:rPr>
                <w:noProof/>
                <w:webHidden/>
              </w:rPr>
              <w:t>3</w:t>
            </w:r>
            <w:r>
              <w:rPr>
                <w:noProof/>
                <w:webHidden/>
              </w:rPr>
              <w:fldChar w:fldCharType="end"/>
            </w:r>
          </w:hyperlink>
        </w:p>
        <w:p w:rsidR="008678D9" w:rsidRDefault="008678D9">
          <w:pPr>
            <w:pStyle w:val="TOC2"/>
            <w:tabs>
              <w:tab w:val="left" w:pos="1050"/>
              <w:tab w:val="right" w:leader="dot" w:pos="8296"/>
            </w:tabs>
            <w:rPr>
              <w:noProof/>
            </w:rPr>
          </w:pPr>
          <w:hyperlink w:anchor="_Toc90633611" w:history="1">
            <w:r w:rsidRPr="00457056">
              <w:rPr>
                <w:rStyle w:val="a3"/>
                <w:noProof/>
              </w:rPr>
              <w:t>4.1</w:t>
            </w:r>
            <w:r>
              <w:rPr>
                <w:noProof/>
              </w:rPr>
              <w:tab/>
            </w:r>
            <w:r w:rsidRPr="00457056">
              <w:rPr>
                <w:rStyle w:val="a3"/>
                <w:noProof/>
              </w:rPr>
              <w:t>【紧急】192.168.1.2</w:t>
            </w:r>
            <w:r>
              <w:rPr>
                <w:noProof/>
                <w:webHidden/>
              </w:rPr>
              <w:tab/>
            </w:r>
            <w:r>
              <w:rPr>
                <w:noProof/>
                <w:webHidden/>
              </w:rPr>
              <w:fldChar w:fldCharType="begin"/>
            </w:r>
            <w:r>
              <w:rPr>
                <w:noProof/>
                <w:webHidden/>
              </w:rPr>
              <w:instrText xml:space="preserve"> PAGEREF _Toc90633611 \h </w:instrText>
            </w:r>
            <w:r>
              <w:rPr>
                <w:noProof/>
                <w:webHidden/>
              </w:rPr>
            </w:r>
            <w:r>
              <w:rPr>
                <w:noProof/>
                <w:webHidden/>
              </w:rPr>
              <w:fldChar w:fldCharType="separate"/>
            </w:r>
            <w:r>
              <w:rPr>
                <w:noProof/>
                <w:webHidden/>
              </w:rPr>
              <w:t>3</w:t>
            </w:r>
            <w:r>
              <w:rPr>
                <w:noProof/>
                <w:webHidden/>
              </w:rPr>
              <w:fldChar w:fldCharType="end"/>
            </w:r>
          </w:hyperlink>
        </w:p>
        <w:p w:rsidR="008678D9" w:rsidRDefault="008678D9">
          <w:pPr>
            <w:pStyle w:val="TOC3"/>
            <w:tabs>
              <w:tab w:val="left" w:pos="1680"/>
              <w:tab w:val="right" w:leader="dot" w:pos="8296"/>
            </w:tabs>
            <w:rPr>
              <w:noProof/>
            </w:rPr>
          </w:pPr>
          <w:hyperlink w:anchor="_Toc90633612" w:history="1">
            <w:r w:rsidRPr="00457056">
              <w:rPr>
                <w:rStyle w:val="a3"/>
                <w:noProof/>
              </w:rPr>
              <w:t>4.1.1</w:t>
            </w:r>
            <w:r>
              <w:rPr>
                <w:noProof/>
              </w:rPr>
              <w:tab/>
            </w:r>
            <w:r w:rsidRPr="00457056">
              <w:rPr>
                <w:rStyle w:val="a3"/>
                <w:noProof/>
              </w:rPr>
              <w:t>【紧急】Microsoft Remote Desktop Services 输入验证错误漏洞</w:t>
            </w:r>
            <w:r>
              <w:rPr>
                <w:noProof/>
                <w:webHidden/>
              </w:rPr>
              <w:tab/>
            </w:r>
            <w:r>
              <w:rPr>
                <w:noProof/>
                <w:webHidden/>
              </w:rPr>
              <w:fldChar w:fldCharType="begin"/>
            </w:r>
            <w:r>
              <w:rPr>
                <w:noProof/>
                <w:webHidden/>
              </w:rPr>
              <w:instrText xml:space="preserve"> PAGEREF _Toc90633612 \h </w:instrText>
            </w:r>
            <w:r>
              <w:rPr>
                <w:noProof/>
                <w:webHidden/>
              </w:rPr>
            </w:r>
            <w:r>
              <w:rPr>
                <w:noProof/>
                <w:webHidden/>
              </w:rPr>
              <w:fldChar w:fldCharType="separate"/>
            </w:r>
            <w:r>
              <w:rPr>
                <w:noProof/>
                <w:webHidden/>
              </w:rPr>
              <w:t>3</w:t>
            </w:r>
            <w:r>
              <w:rPr>
                <w:noProof/>
                <w:webHidden/>
              </w:rPr>
              <w:fldChar w:fldCharType="end"/>
            </w:r>
          </w:hyperlink>
        </w:p>
        <w:p w:rsidR="008678D9" w:rsidRDefault="008678D9">
          <w:pPr>
            <w:pStyle w:val="TOC3"/>
            <w:tabs>
              <w:tab w:val="left" w:pos="1680"/>
              <w:tab w:val="right" w:leader="dot" w:pos="8296"/>
            </w:tabs>
            <w:rPr>
              <w:noProof/>
            </w:rPr>
          </w:pPr>
          <w:hyperlink w:anchor="_Toc90633613" w:history="1">
            <w:r w:rsidRPr="00457056">
              <w:rPr>
                <w:rStyle w:val="a3"/>
                <w:noProof/>
              </w:rPr>
              <w:t>4.1.2</w:t>
            </w:r>
            <w:r>
              <w:rPr>
                <w:noProof/>
              </w:rPr>
              <w:tab/>
            </w:r>
            <w:r w:rsidRPr="00457056">
              <w:rPr>
                <w:rStyle w:val="a3"/>
                <w:noProof/>
              </w:rPr>
              <w:t>【高危】Microsoft Windows SMBv1多个漏洞</w:t>
            </w:r>
            <w:r>
              <w:rPr>
                <w:noProof/>
                <w:webHidden/>
              </w:rPr>
              <w:tab/>
            </w:r>
            <w:r>
              <w:rPr>
                <w:noProof/>
                <w:webHidden/>
              </w:rPr>
              <w:fldChar w:fldCharType="begin"/>
            </w:r>
            <w:r>
              <w:rPr>
                <w:noProof/>
                <w:webHidden/>
              </w:rPr>
              <w:instrText xml:space="preserve"> PAGEREF _Toc90633613 \h </w:instrText>
            </w:r>
            <w:r>
              <w:rPr>
                <w:noProof/>
                <w:webHidden/>
              </w:rPr>
            </w:r>
            <w:r>
              <w:rPr>
                <w:noProof/>
                <w:webHidden/>
              </w:rPr>
              <w:fldChar w:fldCharType="separate"/>
            </w:r>
            <w:r>
              <w:rPr>
                <w:noProof/>
                <w:webHidden/>
              </w:rPr>
              <w:t>4</w:t>
            </w:r>
            <w:r>
              <w:rPr>
                <w:noProof/>
                <w:webHidden/>
              </w:rPr>
              <w:fldChar w:fldCharType="end"/>
            </w:r>
          </w:hyperlink>
        </w:p>
        <w:p w:rsidR="008678D9" w:rsidRDefault="008678D9">
          <w:pPr>
            <w:pStyle w:val="TOC3"/>
            <w:tabs>
              <w:tab w:val="left" w:pos="1680"/>
              <w:tab w:val="right" w:leader="dot" w:pos="8296"/>
            </w:tabs>
            <w:rPr>
              <w:noProof/>
            </w:rPr>
          </w:pPr>
          <w:hyperlink w:anchor="_Toc90633614" w:history="1">
            <w:r w:rsidRPr="00457056">
              <w:rPr>
                <w:rStyle w:val="a3"/>
                <w:noProof/>
              </w:rPr>
              <w:t>4.1.3</w:t>
            </w:r>
            <w:r>
              <w:rPr>
                <w:noProof/>
              </w:rPr>
              <w:tab/>
            </w:r>
            <w:r w:rsidRPr="00457056">
              <w:rPr>
                <w:rStyle w:val="a3"/>
                <w:noProof/>
              </w:rPr>
              <w:t>【中危】TLS版本1.0协议检测</w:t>
            </w:r>
            <w:r>
              <w:rPr>
                <w:noProof/>
                <w:webHidden/>
              </w:rPr>
              <w:tab/>
            </w:r>
            <w:r>
              <w:rPr>
                <w:noProof/>
                <w:webHidden/>
              </w:rPr>
              <w:fldChar w:fldCharType="begin"/>
            </w:r>
            <w:r>
              <w:rPr>
                <w:noProof/>
                <w:webHidden/>
              </w:rPr>
              <w:instrText xml:space="preserve"> PAGEREF _Toc90633614 \h </w:instrText>
            </w:r>
            <w:r>
              <w:rPr>
                <w:noProof/>
                <w:webHidden/>
              </w:rPr>
            </w:r>
            <w:r>
              <w:rPr>
                <w:noProof/>
                <w:webHidden/>
              </w:rPr>
              <w:fldChar w:fldCharType="separate"/>
            </w:r>
            <w:r>
              <w:rPr>
                <w:noProof/>
                <w:webHidden/>
              </w:rPr>
              <w:t>5</w:t>
            </w:r>
            <w:r>
              <w:rPr>
                <w:noProof/>
                <w:webHidden/>
              </w:rPr>
              <w:fldChar w:fldCharType="end"/>
            </w:r>
          </w:hyperlink>
        </w:p>
        <w:p w:rsidR="001A7F86" w:rsidRDefault="001A7F86">
          <w:r>
            <w:rPr>
              <w:b/>
              <w:bCs/>
              <w:lang w:val="zh-CN"/>
            </w:rPr>
            <w:fldChar w:fldCharType="end"/>
          </w:r>
        </w:p>
      </w:sdtContent>
    </w:sdt>
    <w:p w:rsidR="00D82E45" w:rsidRPr="00D82E45" w:rsidRDefault="00D82E45" w:rsidP="00AD6520">
      <w:pPr>
        <w:pStyle w:val="Hypdncy--b"/>
      </w:pPr>
    </w:p>
    <w:p w:rsidR="00126717" w:rsidRDefault="00126717" w:rsidP="008A05CE">
      <w:r>
        <w:br w:type="page"/>
      </w:r>
    </w:p>
    <w:p w:rsidR="00785D82" w:rsidRPr="009F63C7" w:rsidRDefault="005E0ADD" w:rsidP="00380075">
      <w:pPr>
        <w:pStyle w:val="Hypdncy--10"/>
      </w:pPr>
      <w:bookmarkStart w:id="0" w:name="_Toc90633607"/>
      <w:r>
        <w:rPr>
          <w:rFonts w:hint="eastAsia"/>
        </w:rPr>
        <w:lastRenderedPageBreak/>
        <w:t>懂</w:t>
      </w:r>
      <w:bookmarkEnd w:id="0"/>
    </w:p>
    <w:p w:rsidR="006C1801" w:rsidRPr="009F63C7" w:rsidRDefault="005E0ADD" w:rsidP="002A3E3C">
      <w:pPr>
        <w:pStyle w:val="Hypdncy--10"/>
      </w:pPr>
      <w:bookmarkStart w:id="1" w:name="_Toc90633608"/>
      <w:r>
        <w:rPr>
          <w:rFonts w:hint="eastAsia"/>
        </w:rPr>
        <w:t>的</w:t>
      </w:r>
      <w:bookmarkEnd w:id="1"/>
    </w:p>
    <w:p w:rsidR="00781002" w:rsidRDefault="006C1801" w:rsidP="00414992">
      <w:pPr>
        <w:pStyle w:val="Hypdncy--d"/>
        <w:ind w:firstLine="420"/>
      </w:pPr>
      <w:r>
        <w:rPr>
          <w:rFonts w:hint="eastAsia"/>
        </w:rPr>
        <w:t>主机扫描限定于以下对象：</w:t>
      </w:r>
    </w:p>
    <w:tbl>
      <w:tblPr>
        <w:tblStyle w:val="Hypdncy1"/>
        <w:tblW w:w="0" w:type="auto"/>
        <w:tblLook w:val="04A0" w:firstRow="1" w:lastRow="0" w:firstColumn="1" w:lastColumn="0" w:noHBand="0" w:noVBand="1"/>
      </w:tblPr>
      <w:tblGrid>
        <w:gridCol w:w="704"/>
        <w:gridCol w:w="1761"/>
        <w:gridCol w:w="5831"/>
      </w:tblGrid>
      <w:tr w:rsidR="00414992" w:rsidTr="00D147A6">
        <w:trPr>
          <w:cnfStyle w:val="100000000000" w:firstRow="1" w:lastRow="0" w:firstColumn="0" w:lastColumn="0" w:oddVBand="0" w:evenVBand="0" w:oddHBand="0" w:evenHBand="0" w:firstRowFirstColumn="0" w:firstRowLastColumn="0" w:lastRowFirstColumn="0" w:lastRowLastColumn="0"/>
        </w:trPr>
        <w:tc>
          <w:tcPr>
            <w:tcW w:w="704" w:type="dxa"/>
            <w:vAlign w:val="top"/>
          </w:tcPr>
          <w:p w:rsidR="00414992" w:rsidRPr="0051423A" w:rsidRDefault="00414992" w:rsidP="0051423A">
            <w:pPr>
              <w:pStyle w:val="Hypdncy--b"/>
            </w:pPr>
            <w:r w:rsidRPr="0051423A">
              <w:rPr>
                <w:rFonts w:hint="eastAsia"/>
              </w:rPr>
              <w:t>序号</w:t>
            </w:r>
          </w:p>
        </w:tc>
        <w:tc>
          <w:tcPr>
            <w:tcW w:w="1761" w:type="dxa"/>
            <w:vAlign w:val="top"/>
          </w:tcPr>
          <w:p w:rsidR="00414992" w:rsidRPr="0051423A" w:rsidRDefault="0051423A" w:rsidP="0051423A">
            <w:pPr>
              <w:pStyle w:val="Hypdncy--b"/>
            </w:pPr>
            <w:r w:rsidRPr="0051423A">
              <w:rPr>
                <w:rFonts w:hint="eastAsia"/>
              </w:rPr>
              <w:t>测试对象</w:t>
            </w:r>
          </w:p>
        </w:tc>
        <w:tc>
          <w:tcPr>
            <w:tcW w:w="5831" w:type="dxa"/>
            <w:vAlign w:val="top"/>
          </w:tcPr>
          <w:p w:rsidR="00414992" w:rsidRPr="0051423A" w:rsidRDefault="00457932" w:rsidP="0051423A">
            <w:pPr>
              <w:pStyle w:val="Hypdncy--b"/>
            </w:pPr>
            <w:r w:rsidRPr="0051423A">
              <w:t>对象名称</w:t>
            </w:r>
          </w:p>
        </w:tc>
      </w:tr>
      <w:tr w:rsidR="003D33EF" w:rsidTr="003D33EF">
        <w:tc>
          <w:tcPr>
            <w:tcW w:w="704" w:type="dxa"/>
          </w:tcPr>
          <w:p w:rsidR="003D33EF" w:rsidRDefault="008678D9">
            <w:pPr>
              <w:pStyle w:val="Hypdncy--b"/>
            </w:pPr>
            <w:r>
              <w:t>1</w:t>
            </w:r>
          </w:p>
        </w:tc>
        <w:tc>
          <w:tcPr>
            <w:tcW w:w="1761" w:type="dxa"/>
          </w:tcPr>
          <w:p w:rsidR="003D33EF" w:rsidRDefault="008678D9">
            <w:pPr>
              <w:pStyle w:val="Hypdncy--b"/>
            </w:pPr>
            <w:r>
              <w:t>192.168.1.2</w:t>
            </w:r>
          </w:p>
        </w:tc>
        <w:tc>
          <w:tcPr>
            <w:tcW w:w="5831" w:type="dxa"/>
          </w:tcPr>
          <w:p w:rsidR="003D33EF" w:rsidRDefault="008678D9">
            <w:pPr>
              <w:pStyle w:val="Hypdncy--b"/>
            </w:pPr>
            <w:r>
              <w:t>-</w:t>
            </w:r>
          </w:p>
        </w:tc>
      </w:tr>
    </w:tbl>
    <w:p w:rsidR="00C80E92" w:rsidRPr="009F63C7" w:rsidRDefault="005E0ADD" w:rsidP="002A3E3C">
      <w:pPr>
        <w:pStyle w:val="Hypdncy--10"/>
      </w:pPr>
      <w:bookmarkStart w:id="2" w:name="_Toc90633609"/>
      <w:r>
        <w:rPr>
          <w:rFonts w:hint="eastAsia"/>
        </w:rPr>
        <w:t>都</w:t>
      </w:r>
      <w:bookmarkEnd w:id="2"/>
    </w:p>
    <w:p w:rsidR="00C80E92" w:rsidRDefault="005E0ADD" w:rsidP="002A3E3C">
      <w:pPr>
        <w:pStyle w:val="Hypdncy--10"/>
      </w:pPr>
      <w:bookmarkStart w:id="3" w:name="_Toc90633610"/>
      <w:r>
        <w:rPr>
          <w:rFonts w:hint="eastAsia"/>
        </w:rPr>
        <w:t>懂</w:t>
      </w:r>
      <w:bookmarkEnd w:id="3"/>
    </w:p>
    <w:p w:rsidR="00E75EEC" w:rsidRPr="00E26D9C" w:rsidRDefault="005D1688" w:rsidP="00E3731C">
      <w:pPr>
        <w:pStyle w:val="Hypdncy--d"/>
        <w:ind w:firstLine="420"/>
      </w:pPr>
      <w:r>
        <w:t>经过此次检测，共发现安全漏洞种类</w:t>
      </w:r>
      <w:r>
        <w:t>3</w:t>
      </w:r>
      <w:r>
        <w:t>个，其中紧急漏洞</w:t>
      </w:r>
      <w:r>
        <w:t>1</w:t>
      </w:r>
      <w:r>
        <w:t>个、高危漏洞</w:t>
      </w:r>
      <w:r>
        <w:t>1</w:t>
      </w:r>
      <w:r>
        <w:t>个、中危漏洞</w:t>
      </w:r>
      <w:r>
        <w:t>1</w:t>
      </w:r>
      <w:r>
        <w:t>个、低危漏洞</w:t>
      </w:r>
      <w:r>
        <w:t>0</w:t>
      </w:r>
      <w:r>
        <w:t>个。存在的安全隐患主要包括</w:t>
      </w:r>
      <w:r>
        <w:t xml:space="preserve">Microsoft Remote Desktop Services </w:t>
      </w:r>
      <w:r>
        <w:t>输入验证错误漏洞、</w:t>
      </w:r>
      <w:r>
        <w:t>Microsoft Windows SMBv1</w:t>
      </w:r>
      <w:r>
        <w:t>多个漏洞、</w:t>
      </w:r>
      <w:r>
        <w:t>TLS</w:t>
      </w:r>
      <w:r>
        <w:t>版本</w:t>
      </w:r>
      <w:r>
        <w:t>1.0</w:t>
      </w:r>
      <w:r>
        <w:t>协议检测等安全漏洞，可能将导致等严重危害。</w:t>
      </w:r>
    </w:p>
    <w:p w:rsidR="003D33EF" w:rsidRDefault="008678D9">
      <w:pPr>
        <w:pStyle w:val="Hypdncy--20"/>
      </w:pPr>
      <w:bookmarkStart w:id="4" w:name="_Toc90633611"/>
      <w:r>
        <w:t>【紧急】</w:t>
      </w:r>
      <w:r>
        <w:t>192.168.1.2</w:t>
      </w:r>
      <w:bookmarkEnd w:id="4"/>
    </w:p>
    <w:p w:rsidR="003D33EF" w:rsidRDefault="008678D9">
      <w:pPr>
        <w:pStyle w:val="Hypdncy--30"/>
      </w:pPr>
      <w:bookmarkStart w:id="5" w:name="_Toc90633612"/>
      <w:r>
        <w:t>【紧急】</w:t>
      </w:r>
      <w:r>
        <w:t xml:space="preserve">Microsoft Remote Desktop Services </w:t>
      </w:r>
      <w:r>
        <w:t>输入验证错误漏洞</w:t>
      </w:r>
      <w:bookmarkEnd w:id="5"/>
    </w:p>
    <w:p w:rsidR="003D33EF" w:rsidRDefault="008678D9">
      <w:pPr>
        <w:pStyle w:val="Hypdncy--1"/>
      </w:pPr>
      <w:r>
        <w:t>漏洞描述：</w:t>
      </w:r>
    </w:p>
    <w:p w:rsidR="003D33EF" w:rsidRDefault="008678D9">
      <w:pPr>
        <w:pStyle w:val="Hypdncy--f"/>
        <w:ind w:left="840"/>
      </w:pPr>
      <w:r>
        <w:t>Windows</w:t>
      </w:r>
      <w:r>
        <w:t>系列服务器于</w:t>
      </w:r>
      <w:r>
        <w:t>2019</w:t>
      </w:r>
      <w:r>
        <w:t>年</w:t>
      </w:r>
      <w:r>
        <w:t>5</w:t>
      </w:r>
      <w:r>
        <w:t>月</w:t>
      </w:r>
      <w:r>
        <w:t>15</w:t>
      </w:r>
      <w:r>
        <w:t>号，被爆</w:t>
      </w:r>
      <w:r>
        <w:t>出高危漏洞，该漏洞影响范围较广，</w:t>
      </w:r>
      <w:r>
        <w:t>windows2003</w:t>
      </w:r>
      <w:r>
        <w:t>、</w:t>
      </w:r>
      <w:r>
        <w:t>windows2008</w:t>
      </w:r>
      <w:r>
        <w:t>、</w:t>
      </w:r>
      <w:r>
        <w:t>windows2008 R2</w:t>
      </w:r>
      <w:r>
        <w:t>、</w:t>
      </w:r>
      <w:r>
        <w:t xml:space="preserve">windows xp * </w:t>
      </w:r>
      <w:r>
        <w:t>系统都会遭到攻击，该服务器漏洞利用方式是通过远程桌面端口</w:t>
      </w:r>
      <w:r>
        <w:t>3389</w:t>
      </w:r>
      <w:r>
        <w:t>，</w:t>
      </w:r>
      <w:r>
        <w:t>RDP</w:t>
      </w:r>
      <w:r>
        <w:t>协议进行攻击的</w:t>
      </w:r>
      <w:r>
        <w:t xml:space="preserve"> </w:t>
      </w:r>
      <w:r>
        <w:t>。</w:t>
      </w:r>
      <w:r>
        <w:t>CVE-2019-0708</w:t>
      </w:r>
      <w:r>
        <w:t>漏洞是通过检查用户的身份认证，导致可以绕过认证，不用任何的交互，直接通过</w:t>
      </w:r>
      <w:r>
        <w:t>rdp</w:t>
      </w:r>
      <w:r>
        <w:t>协议进行连接发送恶意代码执行命令到服务器中去。</w:t>
      </w:r>
      <w:r>
        <w:lastRenderedPageBreak/>
        <w:t>这个漏洞是今年来说危害严重性最大的漏洞，换句话说，该漏洞是</w:t>
      </w:r>
      <w:r>
        <w:t>“</w:t>
      </w:r>
      <w:r>
        <w:t>可传播的</w:t>
      </w:r>
      <w:r>
        <w:t>”</w:t>
      </w:r>
      <w:r>
        <w:t>，这意味着任何利用该漏洞的恶意软件都可能从受影响的计算机传播到受影</w:t>
      </w:r>
      <w:r>
        <w:t>响的计算机，就像</w:t>
      </w:r>
      <w:r>
        <w:t>2017</w:t>
      </w:r>
      <w:r>
        <w:t>年</w:t>
      </w:r>
      <w:r>
        <w:t>WannaCry</w:t>
      </w:r>
      <w:r>
        <w:t>恶意软件在全球蔓延一样，跟之前的勒索，永恒之蓝病毒差不多。</w:t>
      </w:r>
      <w:r>
        <w:t xml:space="preserve"> *</w:t>
      </w:r>
      <w:r>
        <w:t>备注：微软不在对</w:t>
      </w:r>
      <w:r>
        <w:t xml:space="preserve"> windows-Xp </w:t>
      </w:r>
      <w:r>
        <w:t>和</w:t>
      </w:r>
      <w:r>
        <w:t xml:space="preserve">windows 2003 </w:t>
      </w:r>
      <w:r>
        <w:t>提供安全更新（对</w:t>
      </w:r>
      <w:r>
        <w:t>windows10</w:t>
      </w:r>
      <w:r>
        <w:t>和</w:t>
      </w:r>
      <w:r>
        <w:t>8</w:t>
      </w:r>
      <w:r>
        <w:t>无影响）</w:t>
      </w:r>
    </w:p>
    <w:p w:rsidR="003D33EF" w:rsidRDefault="008678D9">
      <w:pPr>
        <w:pStyle w:val="Hypdncy--1"/>
      </w:pPr>
      <w:r>
        <w:t>受影响主机：</w:t>
      </w:r>
    </w:p>
    <w:tbl>
      <w:tblPr>
        <w:tblStyle w:val="Hypdncy0"/>
        <w:tblW w:w="0" w:type="auto"/>
        <w:tblLook w:val="04A0" w:firstRow="1" w:lastRow="0" w:firstColumn="1" w:lastColumn="0" w:noHBand="0" w:noVBand="1"/>
      </w:tblPr>
      <w:tblGrid>
        <w:gridCol w:w="3715"/>
        <w:gridCol w:w="3628"/>
      </w:tblGrid>
      <w:tr w:rsidR="003D33EF" w:rsidTr="003D33EF">
        <w:trPr>
          <w:cnfStyle w:val="100000000000" w:firstRow="1" w:lastRow="0" w:firstColumn="0" w:lastColumn="0" w:oddVBand="0" w:evenVBand="0" w:oddHBand="0" w:evenHBand="0" w:firstRowFirstColumn="0" w:firstRowLastColumn="0" w:lastRowFirstColumn="0" w:lastRowLastColumn="0"/>
        </w:trPr>
        <w:tc>
          <w:tcPr>
            <w:tcW w:w="4153" w:type="dxa"/>
          </w:tcPr>
          <w:p w:rsidR="003D33EF" w:rsidRDefault="008678D9">
            <w:pPr>
              <w:jc w:val="center"/>
            </w:pPr>
            <w:r>
              <w:t>主机</w:t>
            </w:r>
          </w:p>
        </w:tc>
        <w:tc>
          <w:tcPr>
            <w:tcW w:w="4153" w:type="dxa"/>
          </w:tcPr>
          <w:p w:rsidR="003D33EF" w:rsidRDefault="008678D9">
            <w:pPr>
              <w:jc w:val="center"/>
            </w:pPr>
            <w:r>
              <w:t>端口</w:t>
            </w:r>
          </w:p>
        </w:tc>
      </w:tr>
      <w:tr w:rsidR="003D33EF" w:rsidTr="003D33EF">
        <w:tc>
          <w:tcPr>
            <w:tcW w:w="4153" w:type="dxa"/>
          </w:tcPr>
          <w:p w:rsidR="003D33EF" w:rsidRDefault="008678D9">
            <w:pPr>
              <w:jc w:val="center"/>
            </w:pPr>
            <w:r>
              <w:t>192.168.1.2</w:t>
            </w:r>
          </w:p>
        </w:tc>
        <w:tc>
          <w:tcPr>
            <w:tcW w:w="4153" w:type="dxa"/>
          </w:tcPr>
          <w:p w:rsidR="003D33EF" w:rsidRDefault="008678D9">
            <w:pPr>
              <w:jc w:val="center"/>
            </w:pPr>
            <w:r>
              <w:t>3389</w:t>
            </w:r>
          </w:p>
        </w:tc>
      </w:tr>
    </w:tbl>
    <w:p w:rsidR="003D33EF" w:rsidRDefault="008678D9">
      <w:pPr>
        <w:pStyle w:val="Hypdncy--1"/>
      </w:pPr>
      <w:r>
        <w:t>加固建议：</w:t>
      </w:r>
    </w:p>
    <w:p w:rsidR="003D33EF" w:rsidRDefault="008678D9">
      <w:pPr>
        <w:pStyle w:val="Hypdncy--f"/>
        <w:ind w:left="840"/>
      </w:pPr>
      <w:r>
        <w:t>目前厂商已发布升级补丁以修复漏洞，补丁获取链接：</w:t>
      </w:r>
      <w:r>
        <w:t xml:space="preserve"> </w:t>
      </w:r>
      <w:r>
        <w:t>https://portal.msrc.microsoft.com/zh-CN/security-guidance/advisory/CVE-2019-0708</w:t>
      </w:r>
    </w:p>
    <w:p w:rsidR="003D33EF" w:rsidRDefault="008678D9">
      <w:pPr>
        <w:pStyle w:val="Hypdncy--30"/>
      </w:pPr>
      <w:bookmarkStart w:id="6" w:name="_Toc90633613"/>
      <w:r>
        <w:t>【高危】</w:t>
      </w:r>
      <w:r>
        <w:t>Microsoft Windows SMBv1</w:t>
      </w:r>
      <w:r>
        <w:t>多个漏洞</w:t>
      </w:r>
      <w:bookmarkEnd w:id="6"/>
    </w:p>
    <w:p w:rsidR="003D33EF" w:rsidRDefault="008678D9">
      <w:pPr>
        <w:pStyle w:val="Hypdncy--1"/>
      </w:pPr>
      <w:r>
        <w:t>漏洞描述：</w:t>
      </w:r>
    </w:p>
    <w:p w:rsidR="003D33EF" w:rsidRDefault="008678D9">
      <w:pPr>
        <w:pStyle w:val="Hypdncy--f"/>
        <w:ind w:left="840"/>
      </w:pPr>
      <w:r>
        <w:t>远程</w:t>
      </w:r>
      <w:r>
        <w:t>Windows</w:t>
      </w:r>
      <w:r>
        <w:t>主机已启用</w:t>
      </w:r>
      <w:r>
        <w:t>Microsoft Server Message Block 1.0</w:t>
      </w:r>
      <w:r>
        <w:t>（</w:t>
      </w:r>
      <w:r>
        <w:t>SMBv1</w:t>
      </w:r>
      <w:r>
        <w:t>）。因此，它受到多个漏洞的影响：</w:t>
      </w:r>
      <w:r>
        <w:t>-</w:t>
      </w:r>
      <w:r>
        <w:t>由于不正确处理</w:t>
      </w:r>
      <w:r>
        <w:t>SMBv1</w:t>
      </w:r>
      <w:r>
        <w:t>数据包，</w:t>
      </w:r>
      <w:r>
        <w:t>Microsoft Server Message Block 1.0</w:t>
      </w:r>
      <w:r>
        <w:t>（</w:t>
      </w:r>
      <w:r>
        <w:t>SMBv1</w:t>
      </w:r>
      <w:r>
        <w:t>）中存在多个信息泄漏</w:t>
      </w:r>
      <w:r>
        <w:t>漏洞。未经验证的远程攻击者可以通过巧尽心思构建的</w:t>
      </w:r>
      <w:r>
        <w:t>SMBv1</w:t>
      </w:r>
      <w:r>
        <w:t>数据包利用这些漏洞来泄露敏感信息</w:t>
      </w:r>
      <w:r>
        <w:t>(CVE-2017-0267</w:t>
      </w:r>
      <w:r>
        <w:t>、</w:t>
      </w:r>
      <w:r>
        <w:t>CVE-2017-0268</w:t>
      </w:r>
      <w:r>
        <w:t>、</w:t>
      </w:r>
      <w:r>
        <w:t>CVE-2017-0270</w:t>
      </w:r>
      <w:r>
        <w:t>、</w:t>
      </w:r>
      <w:r>
        <w:t>CVE-2017-0271</w:t>
      </w:r>
      <w:r>
        <w:t>、</w:t>
      </w:r>
      <w:r>
        <w:t>CVE-2017-0274</w:t>
      </w:r>
      <w:r>
        <w:t>、</w:t>
      </w:r>
      <w:r>
        <w:t>CVE-2017-0275</w:t>
      </w:r>
      <w:r>
        <w:t>、</w:t>
      </w:r>
      <w:r>
        <w:t>CVE-2017-0276</w:t>
      </w:r>
      <w:r>
        <w:t>）</w:t>
      </w:r>
      <w:r>
        <w:t>-</w:t>
      </w:r>
      <w:r>
        <w:t>由于请求处理不当，</w:t>
      </w:r>
      <w:r>
        <w:t>Microsoft Server Message Block 1.0</w:t>
      </w:r>
      <w:r>
        <w:t>（</w:t>
      </w:r>
      <w:r>
        <w:t>SMBv1</w:t>
      </w:r>
      <w:r>
        <w:t>）中存在多个拒绝服务漏洞。未经验证的远程攻击者可以通过巧尽心思构建的</w:t>
      </w:r>
      <w:r>
        <w:t>SMB</w:t>
      </w:r>
      <w:r>
        <w:t>请求利用这些漏洞，使系统停止响应</w:t>
      </w:r>
      <w:r>
        <w:t>(CVE-2017</w:t>
      </w:r>
      <w:r>
        <w:t>-0269</w:t>
      </w:r>
      <w:r>
        <w:t>、</w:t>
      </w:r>
      <w:r>
        <w:t>CVE-2017-0273</w:t>
      </w:r>
      <w:r>
        <w:t>、</w:t>
      </w:r>
      <w:r>
        <w:t>CVE-2017-0280</w:t>
      </w:r>
      <w:r>
        <w:t>）</w:t>
      </w:r>
      <w:r>
        <w:t>-</w:t>
      </w:r>
      <w:r>
        <w:t>由于不正确处理</w:t>
      </w:r>
      <w:r>
        <w:t>SMBv1</w:t>
      </w:r>
      <w:r>
        <w:t>数据包，</w:t>
      </w:r>
      <w:r>
        <w:t>Microsoft Server Message Block 1.0</w:t>
      </w:r>
      <w:r>
        <w:t>（</w:t>
      </w:r>
      <w:r>
        <w:t>SMBv1</w:t>
      </w:r>
      <w:r>
        <w:t>）中存在多个远程代码执行漏洞。未经验证的远程攻击者可以通过巧尽心思构建的</w:t>
      </w:r>
      <w:r>
        <w:t>SMBv1</w:t>
      </w:r>
      <w:r>
        <w:t>数据包利用这些漏洞执行任意代码</w:t>
      </w:r>
      <w:r>
        <w:t>(CVE-2017-0272</w:t>
      </w:r>
      <w:r>
        <w:t>、</w:t>
      </w:r>
      <w:r>
        <w:t>CVE-2017-0277</w:t>
      </w:r>
      <w:r>
        <w:t>、</w:t>
      </w:r>
      <w:r>
        <w:t>CVE-2017-0278</w:t>
      </w:r>
      <w:r>
        <w:t>、</w:t>
      </w:r>
      <w:r>
        <w:t>CVE-2017-0279</w:t>
      </w:r>
      <w:r>
        <w:t>）根据主机的安全策略配置，如果主机运行的是更高版本的</w:t>
      </w:r>
      <w:r>
        <w:t>Windows</w:t>
      </w:r>
      <w:r>
        <w:t>（即</w:t>
      </w:r>
      <w:r>
        <w:t>Windows 8.1</w:t>
      </w:r>
      <w:r>
        <w:t>、</w:t>
      </w:r>
      <w:r>
        <w:t>10</w:t>
      </w:r>
      <w:r>
        <w:t>、</w:t>
      </w:r>
      <w:r>
        <w:t>201</w:t>
      </w:r>
      <w:r>
        <w:t>2</w:t>
      </w:r>
      <w:r>
        <w:t>、</w:t>
      </w:r>
      <w:r>
        <w:t>2012 R2</w:t>
      </w:r>
      <w:r>
        <w:t>，特别是允许远程匿名访问命名管道和共享。</w:t>
      </w:r>
      <w:r>
        <w:t>Tenable</w:t>
      </w:r>
      <w:r>
        <w:t>不建议使用此配置，应在本地检查主机是否有以下插件之一的修补程序，具体取决于</w:t>
      </w:r>
      <w:r>
        <w:t>Windows</w:t>
      </w:r>
      <w:r>
        <w:t>版本：</w:t>
      </w:r>
      <w:r>
        <w:t>100054</w:t>
      </w:r>
      <w:r>
        <w:t>、</w:t>
      </w:r>
      <w:r>
        <w:t>100055</w:t>
      </w:r>
      <w:r>
        <w:t>、</w:t>
      </w:r>
      <w:r>
        <w:t>100057</w:t>
      </w:r>
      <w:r>
        <w:t>、</w:t>
      </w:r>
      <w:r>
        <w:t>100059</w:t>
      </w:r>
      <w:r>
        <w:t>、</w:t>
      </w:r>
      <w:r>
        <w:t>100060</w:t>
      </w:r>
      <w:r>
        <w:t>或</w:t>
      </w:r>
      <w:r>
        <w:t>100061</w:t>
      </w:r>
      <w:r>
        <w:t>。</w:t>
      </w:r>
    </w:p>
    <w:p w:rsidR="003D33EF" w:rsidRDefault="008678D9">
      <w:pPr>
        <w:pStyle w:val="Hypdncy--1"/>
      </w:pPr>
      <w:r>
        <w:t>受影响主机：</w:t>
      </w:r>
    </w:p>
    <w:tbl>
      <w:tblPr>
        <w:tblStyle w:val="Hypdncy0"/>
        <w:tblW w:w="0" w:type="auto"/>
        <w:tblLook w:val="04A0" w:firstRow="1" w:lastRow="0" w:firstColumn="1" w:lastColumn="0" w:noHBand="0" w:noVBand="1"/>
      </w:tblPr>
      <w:tblGrid>
        <w:gridCol w:w="3723"/>
        <w:gridCol w:w="3620"/>
      </w:tblGrid>
      <w:tr w:rsidR="003D33EF" w:rsidTr="003D33EF">
        <w:trPr>
          <w:cnfStyle w:val="100000000000" w:firstRow="1" w:lastRow="0" w:firstColumn="0" w:lastColumn="0" w:oddVBand="0" w:evenVBand="0" w:oddHBand="0" w:evenHBand="0" w:firstRowFirstColumn="0" w:firstRowLastColumn="0" w:lastRowFirstColumn="0" w:lastRowLastColumn="0"/>
        </w:trPr>
        <w:tc>
          <w:tcPr>
            <w:tcW w:w="4153" w:type="dxa"/>
          </w:tcPr>
          <w:p w:rsidR="003D33EF" w:rsidRDefault="008678D9">
            <w:pPr>
              <w:jc w:val="center"/>
            </w:pPr>
            <w:r>
              <w:t>主机</w:t>
            </w:r>
          </w:p>
        </w:tc>
        <w:tc>
          <w:tcPr>
            <w:tcW w:w="4153" w:type="dxa"/>
          </w:tcPr>
          <w:p w:rsidR="003D33EF" w:rsidRDefault="008678D9">
            <w:pPr>
              <w:jc w:val="center"/>
            </w:pPr>
            <w:r>
              <w:t>端口</w:t>
            </w:r>
          </w:p>
        </w:tc>
      </w:tr>
      <w:tr w:rsidR="003D33EF" w:rsidTr="003D33EF">
        <w:tc>
          <w:tcPr>
            <w:tcW w:w="4153" w:type="dxa"/>
          </w:tcPr>
          <w:p w:rsidR="003D33EF" w:rsidRDefault="008678D9">
            <w:pPr>
              <w:jc w:val="center"/>
            </w:pPr>
            <w:r>
              <w:t>192.168.1.2</w:t>
            </w:r>
          </w:p>
        </w:tc>
        <w:tc>
          <w:tcPr>
            <w:tcW w:w="4153" w:type="dxa"/>
          </w:tcPr>
          <w:p w:rsidR="003D33EF" w:rsidRDefault="008678D9">
            <w:pPr>
              <w:jc w:val="center"/>
            </w:pPr>
            <w:r>
              <w:t>445</w:t>
            </w:r>
          </w:p>
        </w:tc>
      </w:tr>
    </w:tbl>
    <w:p w:rsidR="003D33EF" w:rsidRDefault="008678D9">
      <w:pPr>
        <w:pStyle w:val="Hypdncy--1"/>
      </w:pPr>
      <w:r>
        <w:t>加固建议：</w:t>
      </w:r>
    </w:p>
    <w:p w:rsidR="003D33EF" w:rsidRDefault="008678D9">
      <w:pPr>
        <w:pStyle w:val="Hypdncy--f"/>
        <w:ind w:left="840"/>
      </w:pPr>
      <w:r>
        <w:lastRenderedPageBreak/>
        <w:t>为您的</w:t>
      </w:r>
      <w:r>
        <w:t>Windows</w:t>
      </w:r>
      <w:r>
        <w:t>版本应用适用的安全更新：</w:t>
      </w:r>
      <w:r>
        <w:t xml:space="preserve">-Windows Server 2008:KB4018466-Windows </w:t>
      </w:r>
      <w:r>
        <w:t>7:KB4019264-Windows Server 2008 R2:KB4019264-Windows Server 2012:KB4019216-Windows 8.1/RT 8.1.</w:t>
      </w:r>
      <w:r>
        <w:t>：</w:t>
      </w:r>
      <w:r>
        <w:t>KB4019264KB4019215-Windows Server 2012 R2:KB4019215-Windows 10:KB4019474-Windows 10</w:t>
      </w:r>
      <w:r>
        <w:t>版本</w:t>
      </w:r>
      <w:r>
        <w:t>1511:KB4019473-Windows 10</w:t>
      </w:r>
      <w:r>
        <w:t>版本</w:t>
      </w:r>
      <w:r>
        <w:t>1607:KB4019472-Windows 10</w:t>
      </w:r>
      <w:r>
        <w:t>版本</w:t>
      </w:r>
      <w:r>
        <w:t>1703:KB4016871-Windows</w:t>
      </w:r>
      <w:r>
        <w:t xml:space="preserve"> Server 2016:KB4019472</w:t>
      </w:r>
    </w:p>
    <w:p w:rsidR="003D33EF" w:rsidRDefault="008678D9">
      <w:pPr>
        <w:pStyle w:val="Hypdncy--30"/>
      </w:pPr>
      <w:bookmarkStart w:id="7" w:name="_Toc90633614"/>
      <w:r>
        <w:t>【中危】</w:t>
      </w:r>
      <w:r>
        <w:t>TLS</w:t>
      </w:r>
      <w:r>
        <w:t>版本</w:t>
      </w:r>
      <w:r>
        <w:t>1.0</w:t>
      </w:r>
      <w:r>
        <w:t>协议检测</w:t>
      </w:r>
      <w:bookmarkEnd w:id="7"/>
    </w:p>
    <w:p w:rsidR="003D33EF" w:rsidRDefault="008678D9">
      <w:pPr>
        <w:pStyle w:val="Hypdncy--1"/>
      </w:pPr>
      <w:r>
        <w:t>漏洞描述：</w:t>
      </w:r>
    </w:p>
    <w:p w:rsidR="003D33EF" w:rsidRDefault="008678D9">
      <w:pPr>
        <w:pStyle w:val="Hypdncy--f"/>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w:t>
      </w:r>
      <w:r>
        <w:t>L/TLS</w:t>
      </w:r>
      <w:r>
        <w:t>终端点）除外，这些终端可以被验证为不易受任何已知漏洞攻击。</w:t>
      </w:r>
    </w:p>
    <w:p w:rsidR="003D33EF" w:rsidRDefault="008678D9">
      <w:pPr>
        <w:pStyle w:val="Hypdncy--1"/>
      </w:pPr>
      <w:r>
        <w:t>受影响主机：</w:t>
      </w:r>
    </w:p>
    <w:tbl>
      <w:tblPr>
        <w:tblStyle w:val="Hypdncy0"/>
        <w:tblW w:w="0" w:type="auto"/>
        <w:tblLook w:val="04A0" w:firstRow="1" w:lastRow="0" w:firstColumn="1" w:lastColumn="0" w:noHBand="0" w:noVBand="1"/>
      </w:tblPr>
      <w:tblGrid>
        <w:gridCol w:w="3715"/>
        <w:gridCol w:w="3628"/>
      </w:tblGrid>
      <w:tr w:rsidR="003D33EF" w:rsidTr="003D33EF">
        <w:trPr>
          <w:cnfStyle w:val="100000000000" w:firstRow="1" w:lastRow="0" w:firstColumn="0" w:lastColumn="0" w:oddVBand="0" w:evenVBand="0" w:oddHBand="0" w:evenHBand="0" w:firstRowFirstColumn="0" w:firstRowLastColumn="0" w:lastRowFirstColumn="0" w:lastRowLastColumn="0"/>
        </w:trPr>
        <w:tc>
          <w:tcPr>
            <w:tcW w:w="4153" w:type="dxa"/>
          </w:tcPr>
          <w:p w:rsidR="003D33EF" w:rsidRDefault="008678D9">
            <w:pPr>
              <w:jc w:val="center"/>
            </w:pPr>
            <w:r>
              <w:t>主机</w:t>
            </w:r>
          </w:p>
        </w:tc>
        <w:tc>
          <w:tcPr>
            <w:tcW w:w="4153" w:type="dxa"/>
          </w:tcPr>
          <w:p w:rsidR="003D33EF" w:rsidRDefault="008678D9">
            <w:pPr>
              <w:jc w:val="center"/>
            </w:pPr>
            <w:r>
              <w:t>端口</w:t>
            </w:r>
          </w:p>
        </w:tc>
      </w:tr>
      <w:tr w:rsidR="003D33EF" w:rsidTr="003D33EF">
        <w:tc>
          <w:tcPr>
            <w:tcW w:w="4153" w:type="dxa"/>
          </w:tcPr>
          <w:p w:rsidR="003D33EF" w:rsidRDefault="008678D9">
            <w:pPr>
              <w:jc w:val="center"/>
            </w:pPr>
            <w:r>
              <w:t>192.168.1.2</w:t>
            </w:r>
          </w:p>
        </w:tc>
        <w:tc>
          <w:tcPr>
            <w:tcW w:w="4153" w:type="dxa"/>
          </w:tcPr>
          <w:p w:rsidR="003D33EF" w:rsidRDefault="008678D9">
            <w:pPr>
              <w:jc w:val="center"/>
            </w:pPr>
            <w:r>
              <w:t>3389</w:t>
            </w:r>
          </w:p>
        </w:tc>
      </w:tr>
    </w:tbl>
    <w:p w:rsidR="003D33EF" w:rsidRDefault="008678D9">
      <w:pPr>
        <w:pStyle w:val="Hypdncy--1"/>
      </w:pPr>
      <w:r>
        <w:t>加固建议：</w:t>
      </w:r>
    </w:p>
    <w:p w:rsidR="003D33EF" w:rsidRDefault="008678D9">
      <w:pPr>
        <w:pStyle w:val="Hypdncy--f"/>
        <w:ind w:left="840"/>
      </w:pPr>
      <w:r>
        <w:t>启用对</w:t>
      </w:r>
      <w:r>
        <w:t>TLS 1.2</w:t>
      </w:r>
      <w:r>
        <w:t>和</w:t>
      </w:r>
      <w:r>
        <w:t>1.3</w:t>
      </w:r>
      <w:r>
        <w:t>的支持，并禁用对</w:t>
      </w:r>
      <w:r>
        <w:t>TLS 1.0</w:t>
      </w:r>
      <w:r>
        <w:t>的支持。</w:t>
      </w:r>
    </w:p>
    <w:sectPr w:rsidR="003D33EF" w:rsidSect="00E37C38">
      <w:pgSz w:w="11906" w:h="16838" w:code="9"/>
      <w:pgMar w:top="1440" w:right="1800" w:bottom="1440" w:left="1800" w:header="851" w:footer="283" w:gutter="0"/>
      <w:cols w:space="425"/>
      <w:docGrid w:type="linesAndChars" w:linePitch="326"/>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3"/>
    </wne:keymap>
    <wne:keymap wne:kcmPrimary="0073">
      <wne:acd wne:acdName="acd2"/>
    </wne:keymap>
    <wne:keymap wne:kcmPrimary="0074">
      <wne:acd wne:acdName="acd4"/>
    </wne:keymap>
    <wne:keymap wne:kcmPrimary="0075">
      <wne:acd wne:acdName="acd5"/>
    </wne:keymap>
    <wne:keymap wne:kcmPrimary="0076">
      <wne:acd wne:acdName="acd6"/>
    </wne:keymap>
    <wne:keymap wne:kcmPrimary="0077">
      <wne:acd wne:acdName="acd32"/>
    </wne:keymap>
    <wne:keymap wne:kcmPrimary="0078">
      <wne:acd wne:acdName="acd39"/>
    </wne:keymap>
    <wne:keymap wne:kcmPrimary="0079">
      <wne:acd wne:acdName="acd7"/>
    </wne:keymap>
    <wne:keymap wne:kcmPrimary="007A">
      <wne:acd wne:acdName="acd35"/>
    </wne:keymap>
    <wne:keymap wne:kcmPrimary="007B">
      <wne:acd wne:acdName="acd38"/>
    </wne:keymap>
    <wne:keymap wne:kcmPrimary="0270">
      <wne:acd wne:acdName="acd0"/>
    </wne:keymap>
    <wne:keymap wne:kcmPrimary="0272">
      <wne:acd wne:acdName="acd22"/>
    </wne:keymap>
    <wne:keymap wne:kcmPrimary="0279">
      <wne:acd wne:acdName="acd34"/>
    </wne:keymap>
    <wne:keymap wne:kcmPrimary="027A">
      <wne:acd wne:acdName="acd33"/>
    </wne:keymap>
    <wne:keymap wne:kcmPrimary="027B">
      <wne:acd wne:acdName="acd37"/>
    </wne:keymap>
    <wne:keymap wne:kcmPrimary="047B">
      <wne:acd wne:acdName="acd3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Manifest>
  </wne:toolbars>
  <wne:acds>
    <wne:acd wne:argValue="AgAHaJiYIAAxACwAB2iYmCAAMQAtAIlbUmANZ6FSLU7DXw==" wne:acdName="acd0" wne:fciIndexBasedOn="0065"/>
    <wne:acd wne:argValue="AgAHaJiYIAAyACwAB2iYmCAAMgAtAIlbUmANZ6FSLU7DXw==" wne:acdName="acd1" wne:fciIndexBasedOn="0065"/>
    <wne:acd wne:argValue="AgAHaJiYIAA0ACwAB2iYmCAANAAtAIlbUmANZ6FSLU7DXw==" wne:acdName="acd2" wne:fciIndexBasedOn="0065"/>
    <wne:acd wne:argValue="AgAHaJiYIAAzACwAB2iYmDMALQCJW1JgDWehUi1Ow18=" wne:acdName="acd3" wne:fciIndexBasedOn="0065"/>
    <wne:acd wne:argValue="AgAHaJiYIAA1ACwAB2iYmCAANQAtAIlbUmANZ6FSLU7DXw==" wne:acdName="acd4" wne:fciIndexBasedOn="0065"/>
    <wne:acd wne:argValue="AgAHaJiYIAA2ACwAB2iYmCAANgAtAIlbUmANZ6FSLU7DXw==" wne:acdName="acd5" wne:fciIndexBasedOn="0065"/>
    <wne:acd wne:argValue="AgAHaJiYIAA3ACwAB2iYmCAANwAtAIlbUmANZ6FSLU7DXw==" wne:acdName="acd6" wne:fciIndexBasedOn="0065"/>
    <wne:acd wne:argValue="AgBja4dlLABja4dlLQCJW1JgDWehUi1Ow18="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CJW1Jg4U9vYC0ApE7JUxVfKHU=" wne:acdName="acd22" wne:fciIndexBasedOn="0065"/>
    <wne:acd wne:acdName="acd23" wne:fciIndexBasedOn="0065"/>
    <wne:acd wne:acdName="acd24" wne:fciIndexBasedOn="0065"/>
    <wne:acd wne:acdName="acd25" wne:fciIndexBasedOn="0065"/>
    <wne:acd wne:acdName="acd26" wne:fciIndexBasedOn="0065"/>
    <wne:acd wne:acdName="acd27" wne:fciIndexBasedOn="0065"/>
    <wne:acd wne:acdName="acd28" wne:fciIndexBasedOn="0065"/>
    <wne:acd wne:acdName="acd29" wne:fciIndexBasedOn="0065"/>
    <wne:acd wne:acdName="acd30" wne:fciIndexBasedOn="0065"/>
    <wne:acd wne:acdName="acd31" wne:fciIndexBasedOn="0065"/>
    <wne:acd wne:argValue="AgDCYYtzLQAtAGiIPGgWf/dT" wne:acdName="acd32" wne:fciIndexBasedOn="0065"/>
    <wne:acd wne:argValue="AgDCYYtz4U9vYC0ALQBoiDxodl4XUnmY" wne:acdName="acd33" wne:fciIndexBasedOn="0065"/>
    <wne:acd wne:argValue="AgDCYYtzLQAtAGiIPGhja4dl" wne:acdName="acd34" wne:fciIndexBasedOn="0065"/>
    <wne:acd wne:argValue="AgDCYYtzdl4XUnmY" wne:acdName="acd35" wne:fciIndexBasedOn="0065"/>
    <wne:acd wne:argValue="AgDCYYtzLQAtAGVrpJp5mIxOp34=" wne:acdName="acd36" wne:fciIndexBasedOn="0065"/>
    <wne:acd wne:argValue="AgDCYYtzLQAtAGVrpJp5mAlOp34=" wne:acdName="acd37" wne:fciIndexBasedOn="0065"/>
    <wne:acd wne:argValue="AgDCYYtzLQAtAGVrpJp5mABOp34=" wne:acdName="acd38" wne:fciIndexBasedOn="0065"/>
    <wne:acd wne:argValue="AgDCYYtzLQAtAP5WR3IWf/dT" wne:acdName="acd3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7DFC" w:rsidRDefault="00FB7DFC" w:rsidP="00522814">
      <w:pPr>
        <w:ind w:firstLine="420"/>
      </w:pPr>
      <w:r>
        <w:separator/>
      </w:r>
    </w:p>
  </w:endnote>
  <w:endnote w:type="continuationSeparator" w:id="0">
    <w:p w:rsidR="00FB7DFC" w:rsidRDefault="00FB7DFC" w:rsidP="005228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黑简体">
    <w:panose1 w:val="00000000000000000000"/>
    <w:charset w:val="86"/>
    <w:family w:val="modern"/>
    <w:notTrueType/>
    <w:pitch w:val="variable"/>
    <w:sig w:usb0="A00002BF" w:usb1="184F6CFA" w:usb2="00000012"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Pr="00F36DB5" w:rsidRDefault="00F36DB5" w:rsidP="0056043E">
    <w:pPr>
      <w:tabs>
        <w:tab w:val="right" w:pos="8787"/>
      </w:tabs>
      <w:rPr>
        <w:rFonts w:ascii="Times New Roman" w:eastAsia="宋体" w:hAnsi="Times New Roman" w:cs="Times New Roman"/>
        <w:b/>
        <w:bCs/>
        <w:sz w:val="18"/>
        <w:szCs w:val="18"/>
      </w:rPr>
    </w:pPr>
    <w:r w:rsidRPr="00F36DB5">
      <w:rPr>
        <w:rFonts w:ascii="Times New Roman" w:eastAsia="宋体" w:hAnsi="Times New Roman" w:cs="Times New Roman"/>
        <w:sz w:val="18"/>
        <w:szCs w:val="18"/>
      </w:rPr>
      <w:t>XX</w:t>
    </w:r>
    <w:r w:rsidRPr="00F36DB5">
      <w:rPr>
        <w:rFonts w:ascii="Times New Roman" w:eastAsia="宋体" w:hAnsi="Times New Roman" w:cs="Times New Roman"/>
        <w:sz w:val="18"/>
        <w:szCs w:val="18"/>
      </w:rPr>
      <w:t>客户主机扫描报告</w:t>
    </w:r>
    <w:r w:rsidR="00BE46E0" w:rsidRPr="00F36DB5">
      <w:rPr>
        <w:rFonts w:ascii="Times New Roman" w:eastAsia="宋体" w:hAnsi="Times New Roman" w:cs="Times New Roman"/>
        <w:sz w:val="18"/>
        <w:szCs w:val="18"/>
      </w:rPr>
      <w:tab/>
    </w:r>
    <w:r w:rsidR="00BE46E0" w:rsidRPr="00F36DB5">
      <w:rPr>
        <w:rFonts w:ascii="Times New Roman" w:eastAsia="宋体" w:hAnsi="Times New Roman" w:cs="Times New Roman"/>
        <w:sz w:val="18"/>
        <w:szCs w:val="18"/>
      </w:rPr>
      <w:t>第</w:t>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fldChar w:fldCharType="begin"/>
    </w:r>
    <w:r w:rsidR="00BE46E0" w:rsidRPr="00F36DB5">
      <w:rPr>
        <w:rFonts w:ascii="Times New Roman" w:eastAsia="宋体" w:hAnsi="Times New Roman" w:cs="Times New Roman"/>
        <w:sz w:val="18"/>
        <w:szCs w:val="18"/>
      </w:rPr>
      <w:instrText xml:space="preserve"> PAGE </w:instrText>
    </w:r>
    <w:r w:rsidR="00BE46E0" w:rsidRPr="00F36DB5">
      <w:rPr>
        <w:rFonts w:ascii="Times New Roman" w:eastAsia="宋体" w:hAnsi="Times New Roman" w:cs="Times New Roman"/>
        <w:sz w:val="18"/>
        <w:szCs w:val="18"/>
      </w:rPr>
      <w:fldChar w:fldCharType="separate"/>
    </w:r>
    <w:r w:rsidR="00BE46E0" w:rsidRPr="00F36DB5">
      <w:rPr>
        <w:rFonts w:ascii="Times New Roman" w:eastAsia="宋体" w:hAnsi="Times New Roman" w:cs="Times New Roman"/>
        <w:sz w:val="18"/>
        <w:szCs w:val="18"/>
      </w:rPr>
      <w:t>1</w:t>
    </w:r>
    <w:r w:rsidR="00BE46E0" w:rsidRPr="00F36DB5">
      <w:rPr>
        <w:rFonts w:ascii="Times New Roman" w:eastAsia="宋体" w:hAnsi="Times New Roman" w:cs="Times New Roman"/>
        <w:sz w:val="18"/>
        <w:szCs w:val="18"/>
      </w:rPr>
      <w:fldChar w:fldCharType="end"/>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7DFC" w:rsidRDefault="00FB7DFC" w:rsidP="00522814">
      <w:pPr>
        <w:ind w:firstLine="420"/>
      </w:pPr>
      <w:r>
        <w:separator/>
      </w:r>
    </w:p>
  </w:footnote>
  <w:footnote w:type="continuationSeparator" w:id="0">
    <w:p w:rsidR="00FB7DFC" w:rsidRDefault="00FB7DFC" w:rsidP="005228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rsidP="00EF2B66">
    <w:pPr>
      <w:ind w:firstLine="420"/>
    </w:pPr>
    <w:r>
      <w:rPr>
        <w:noProof/>
      </w:rPr>
      <w:drawing>
        <wp:anchor distT="0" distB="0" distL="114300" distR="114300" simplePos="0" relativeHeight="251656192" behindDoc="1" locked="0" layoutInCell="0" allowOverlap="1" wp14:anchorId="79922927" wp14:editId="7741A4A4">
          <wp:simplePos x="0" y="0"/>
          <wp:positionH relativeFrom="margin">
            <wp:align>center</wp:align>
          </wp:positionH>
          <wp:positionV relativeFrom="margin">
            <wp:align>center</wp:align>
          </wp:positionV>
          <wp:extent cx="5579110" cy="2163445"/>
          <wp:effectExtent l="0" t="0" r="2540" b="825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rsidP="00EF2B66">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420"/>
    </w:pPr>
    <w:r>
      <w:rPr>
        <w:noProof/>
      </w:rPr>
      <w:drawing>
        <wp:anchor distT="0" distB="0" distL="114300" distR="114300" simplePos="0" relativeHeight="251658240" behindDoc="1" locked="0" layoutInCell="0" allowOverlap="1" wp14:anchorId="7F60BF7D" wp14:editId="3D9F0D4E">
          <wp:simplePos x="0" y="0"/>
          <wp:positionH relativeFrom="margin">
            <wp:align>center</wp:align>
          </wp:positionH>
          <wp:positionV relativeFrom="margin">
            <wp:align>center</wp:align>
          </wp:positionV>
          <wp:extent cx="5579110" cy="2163445"/>
          <wp:effectExtent l="0" t="0" r="254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56883"/>
      <w:docPartObj>
        <w:docPartGallery w:val="Watermarks"/>
        <w:docPartUnique/>
      </w:docPartObj>
    </w:sdtPr>
    <w:sdtEndPr/>
    <w:sdtContent>
      <w:p w:rsidR="00BE46E0" w:rsidRPr="005C373D" w:rsidRDefault="008678D9" w:rsidP="005C373D">
        <w:pPr>
          <w:ind w:firstLine="420"/>
        </w:pPr>
        <w:r>
          <w:pict w14:anchorId="03D51D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32"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46E0" w:rsidRDefault="00BE46E0">
    <w:pPr>
      <w:ind w:firstLine="420"/>
    </w:pPr>
    <w:r>
      <w:rPr>
        <w:noProof/>
      </w:rPr>
      <w:drawing>
        <wp:anchor distT="0" distB="0" distL="114300" distR="114300" simplePos="0" relativeHeight="251657216" behindDoc="1" locked="0" layoutInCell="0" allowOverlap="1" wp14:anchorId="3ACB1A0C" wp14:editId="1CB321F1">
          <wp:simplePos x="0" y="0"/>
          <wp:positionH relativeFrom="margin">
            <wp:align>center</wp:align>
          </wp:positionH>
          <wp:positionV relativeFrom="margin">
            <wp:align>center</wp:align>
          </wp:positionV>
          <wp:extent cx="5579110" cy="2163445"/>
          <wp:effectExtent l="0" t="0" r="254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0069F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C65C8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627F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29E3E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AB2AF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866F0C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B684C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0DE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D90B98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E645CD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Hypdncy--"/>
      <w:lvlText w:val="%1."/>
      <w:lvlJc w:val="left"/>
      <w:pPr>
        <w:ind w:left="420" w:hanging="420"/>
      </w:pPr>
      <w:rPr>
        <w:rFonts w:hint="eastAsia"/>
      </w:rPr>
    </w:lvl>
    <w:lvl w:ilvl="1">
      <w:start w:val="1"/>
      <w:numFmt w:val="lowerLetter"/>
      <w:pStyle w:val="Hypdncy--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2F4AB7EC"/>
    <w:lvl w:ilvl="0" w:tplc="61E64606">
      <w:start w:val="1"/>
      <w:numFmt w:val="bullet"/>
      <w:pStyle w:val="Hypdncy--1"/>
      <w:lvlText w:val=""/>
      <w:lvlJc w:val="left"/>
      <w:pPr>
        <w:ind w:left="420" w:hanging="420"/>
      </w:pPr>
      <w:rPr>
        <w:rFonts w:ascii="Wingdings" w:hAnsi="Wingdings" w:hint="default"/>
      </w:rPr>
    </w:lvl>
    <w:lvl w:ilvl="1" w:tplc="4D1215EE">
      <w:start w:val="1"/>
      <w:numFmt w:val="bullet"/>
      <w:pStyle w:val="Hypdncy--2"/>
      <w:lvlText w:val=""/>
      <w:lvlJc w:val="left"/>
      <w:pPr>
        <w:ind w:left="840" w:hanging="420"/>
      </w:pPr>
      <w:rPr>
        <w:rFonts w:ascii="Wingdings" w:hAnsi="Wingdings" w:hint="default"/>
      </w:rPr>
    </w:lvl>
    <w:lvl w:ilvl="2" w:tplc="9E607246" w:tentative="1">
      <w:start w:val="1"/>
      <w:numFmt w:val="bullet"/>
      <w:lvlText w:val=""/>
      <w:lvlJc w:val="left"/>
      <w:pPr>
        <w:ind w:left="1260" w:hanging="420"/>
      </w:pPr>
      <w:rPr>
        <w:rFonts w:ascii="Wingdings" w:hAnsi="Wingdings" w:hint="default"/>
      </w:rPr>
    </w:lvl>
    <w:lvl w:ilvl="3" w:tplc="81249F2A" w:tentative="1">
      <w:start w:val="1"/>
      <w:numFmt w:val="bullet"/>
      <w:lvlText w:val=""/>
      <w:lvlJc w:val="left"/>
      <w:pPr>
        <w:ind w:left="1680" w:hanging="420"/>
      </w:pPr>
      <w:rPr>
        <w:rFonts w:ascii="Wingdings" w:hAnsi="Wingdings" w:hint="default"/>
      </w:rPr>
    </w:lvl>
    <w:lvl w:ilvl="4" w:tplc="8164412A" w:tentative="1">
      <w:start w:val="1"/>
      <w:numFmt w:val="bullet"/>
      <w:lvlText w:val=""/>
      <w:lvlJc w:val="left"/>
      <w:pPr>
        <w:ind w:left="2100" w:hanging="420"/>
      </w:pPr>
      <w:rPr>
        <w:rFonts w:ascii="Wingdings" w:hAnsi="Wingdings" w:hint="default"/>
      </w:rPr>
    </w:lvl>
    <w:lvl w:ilvl="5" w:tplc="32F8A420" w:tentative="1">
      <w:start w:val="1"/>
      <w:numFmt w:val="bullet"/>
      <w:lvlText w:val=""/>
      <w:lvlJc w:val="left"/>
      <w:pPr>
        <w:ind w:left="2520" w:hanging="420"/>
      </w:pPr>
      <w:rPr>
        <w:rFonts w:ascii="Wingdings" w:hAnsi="Wingdings" w:hint="default"/>
      </w:rPr>
    </w:lvl>
    <w:lvl w:ilvl="6" w:tplc="D73A5D26" w:tentative="1">
      <w:start w:val="1"/>
      <w:numFmt w:val="bullet"/>
      <w:lvlText w:val=""/>
      <w:lvlJc w:val="left"/>
      <w:pPr>
        <w:ind w:left="2940" w:hanging="420"/>
      </w:pPr>
      <w:rPr>
        <w:rFonts w:ascii="Wingdings" w:hAnsi="Wingdings" w:hint="default"/>
      </w:rPr>
    </w:lvl>
    <w:lvl w:ilvl="7" w:tplc="DCBE2428" w:tentative="1">
      <w:start w:val="1"/>
      <w:numFmt w:val="bullet"/>
      <w:lvlText w:val=""/>
      <w:lvlJc w:val="left"/>
      <w:pPr>
        <w:ind w:left="3360" w:hanging="420"/>
      </w:pPr>
      <w:rPr>
        <w:rFonts w:ascii="Wingdings" w:hAnsi="Wingdings" w:hint="default"/>
      </w:rPr>
    </w:lvl>
    <w:lvl w:ilvl="8" w:tplc="6CBA9BFA" w:tentative="1">
      <w:start w:val="1"/>
      <w:numFmt w:val="bullet"/>
      <w:lvlText w:val=""/>
      <w:lvlJc w:val="left"/>
      <w:pPr>
        <w:ind w:left="3780" w:hanging="420"/>
      </w:pPr>
      <w:rPr>
        <w:rFonts w:ascii="Wingdings" w:hAnsi="Wingdings" w:hint="default"/>
      </w:rPr>
    </w:lvl>
  </w:abstractNum>
  <w:abstractNum w:abstractNumId="12" w15:restartNumberingAfterBreak="0">
    <w:nsid w:val="0D38531D"/>
    <w:multiLevelType w:val="hybridMultilevel"/>
    <w:tmpl w:val="ADF86FDA"/>
    <w:lvl w:ilvl="0" w:tplc="E6225902">
      <w:start w:val="1"/>
      <w:numFmt w:val="bullet"/>
      <w:pStyle w:val="Hypdncy"/>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453D8A"/>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B87C26"/>
    <w:multiLevelType w:val="hybridMultilevel"/>
    <w:tmpl w:val="C2281B08"/>
    <w:lvl w:ilvl="0" w:tplc="85EC3564">
      <w:start w:val="1"/>
      <w:numFmt w:val="bullet"/>
      <w:pStyle w:val="Hypdncy--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8156C4"/>
    <w:multiLevelType w:val="multilevel"/>
    <w:tmpl w:val="D8560BC2"/>
    <w:lvl w:ilvl="0">
      <w:start w:val="1"/>
      <w:numFmt w:val="decimal"/>
      <w:suff w:val="space"/>
      <w:lvlText w:val="%1"/>
      <w:lvlJc w:val="left"/>
      <w:pPr>
        <w:ind w:left="0" w:firstLine="0"/>
      </w:pPr>
      <w:rPr>
        <w:rFonts w:ascii="Times New Roman" w:hAnsi="Times New Roman" w:hint="default"/>
        <w:sz w:val="52"/>
      </w:rPr>
    </w:lvl>
    <w:lvl w:ilvl="1">
      <w:start w:val="1"/>
      <w:numFmt w:val="decimal"/>
      <w:suff w:val="space"/>
      <w:lvlText w:val="%1.%2"/>
      <w:lvlJc w:val="left"/>
      <w:pPr>
        <w:ind w:left="0" w:firstLine="0"/>
      </w:pPr>
      <w:rPr>
        <w:rFonts w:ascii="Times New Roman" w:hAnsi="Times New Roman" w:hint="default"/>
        <w:sz w:val="44"/>
        <w:szCs w:val="44"/>
      </w:rPr>
    </w:lvl>
    <w:lvl w:ilvl="2">
      <w:start w:val="1"/>
      <w:numFmt w:val="decimal"/>
      <w:suff w:val="space"/>
      <w:lvlText w:val="%1.%2.%3"/>
      <w:lvlJc w:val="left"/>
      <w:pPr>
        <w:ind w:left="0" w:firstLine="0"/>
      </w:pPr>
      <w:rPr>
        <w:rFonts w:ascii="Times New Roman" w:hAnsi="Times New Roman" w:hint="default"/>
        <w:sz w:val="32"/>
      </w:rPr>
    </w:lvl>
    <w:lvl w:ilvl="3">
      <w:start w:val="1"/>
      <w:numFmt w:val="decimal"/>
      <w:suff w:val="space"/>
      <w:lvlText w:val="%1.%2.%3.%4"/>
      <w:lvlJc w:val="left"/>
      <w:pPr>
        <w:ind w:left="0" w:firstLine="0"/>
      </w:pPr>
      <w:rPr>
        <w:rFonts w:ascii="Times New Roman" w:hAnsi="Times New Roman" w:hint="default"/>
        <w:sz w:val="30"/>
      </w:rPr>
    </w:lvl>
    <w:lvl w:ilvl="4">
      <w:start w:val="1"/>
      <w:numFmt w:val="decimal"/>
      <w:pStyle w:val="5"/>
      <w:suff w:val="space"/>
      <w:lvlText w:val="%1.%2.%3.%4.%5"/>
      <w:lvlJc w:val="left"/>
      <w:pPr>
        <w:ind w:left="0" w:firstLine="0"/>
      </w:pPr>
      <w:rPr>
        <w:rFonts w:ascii="Times New Roman" w:hAnsi="Times New Roman" w:hint="default"/>
        <w:sz w:val="28"/>
      </w:rPr>
    </w:lvl>
    <w:lvl w:ilvl="5">
      <w:start w:val="1"/>
      <w:numFmt w:val="decimal"/>
      <w:pStyle w:val="6"/>
      <w:suff w:val="space"/>
      <w:lvlText w:val="%1.%2.%3.%4.%5.%6"/>
      <w:lvlJc w:val="left"/>
      <w:pPr>
        <w:ind w:left="0" w:firstLine="0"/>
      </w:pPr>
      <w:rPr>
        <w:rFonts w:ascii="Times New Roman" w:hAnsi="Times New Roman" w:hint="default"/>
      </w:rPr>
    </w:lvl>
    <w:lvl w:ilvl="6">
      <w:start w:val="1"/>
      <w:numFmt w:val="decimal"/>
      <w:pStyle w:val="7"/>
      <w:suff w:val="space"/>
      <w:lvlText w:val="%1.%2.%3.%4.%5.%6.%7"/>
      <w:lvlJc w:val="left"/>
      <w:pPr>
        <w:ind w:left="1276" w:hanging="1276"/>
      </w:pPr>
      <w:rPr>
        <w:rFonts w:hint="eastAsia"/>
      </w:rPr>
    </w:lvl>
    <w:lvl w:ilvl="7">
      <w:start w:val="1"/>
      <w:numFmt w:val="decimal"/>
      <w:lvlRestart w:val="1"/>
      <w:pStyle w:val="Hypdncy--4"/>
      <w:suff w:val="space"/>
      <w:lvlText w:val="图%1-%8"/>
      <w:lvlJc w:val="left"/>
      <w:pPr>
        <w:ind w:left="1276" w:firstLine="1"/>
      </w:pPr>
      <w:rPr>
        <w:rFonts w:ascii="宋体" w:eastAsia="宋体" w:hAnsi="宋体" w:hint="eastAsia"/>
      </w:rPr>
    </w:lvl>
    <w:lvl w:ilvl="8">
      <w:start w:val="1"/>
      <w:numFmt w:val="decimal"/>
      <w:lvlRestart w:val="1"/>
      <w:pStyle w:val="Hypdncy--5"/>
      <w:suff w:val="space"/>
      <w:lvlText w:val="表%1-%9"/>
      <w:lvlJc w:val="left"/>
      <w:pPr>
        <w:ind w:left="0" w:firstLine="0"/>
      </w:pPr>
      <w:rPr>
        <w:rFonts w:ascii="Times New Roman" w:eastAsia="宋体" w:hAnsi="Times New Roman" w:hint="default"/>
      </w:rPr>
    </w:lvl>
  </w:abstractNum>
  <w:abstractNum w:abstractNumId="16" w15:restartNumberingAfterBreak="0">
    <w:nsid w:val="3EBB3C91"/>
    <w:multiLevelType w:val="multilevel"/>
    <w:tmpl w:val="3EBB3C91"/>
    <w:lvl w:ilvl="0">
      <w:start w:val="1"/>
      <w:numFmt w:val="chineseCountingThousand"/>
      <w:pStyle w:val="Hypdncy--10"/>
      <w:lvlText w:val="%1."/>
      <w:lvlJc w:val="left"/>
      <w:pPr>
        <w:tabs>
          <w:tab w:val="left" w:pos="907"/>
        </w:tabs>
        <w:ind w:left="907" w:hanging="907"/>
      </w:pPr>
      <w:rPr>
        <w:rFonts w:hint="eastAsia"/>
      </w:rPr>
    </w:lvl>
    <w:lvl w:ilvl="1">
      <w:start w:val="1"/>
      <w:numFmt w:val="decimal"/>
      <w:pStyle w:val="Hypdncy--20"/>
      <w:isLgl/>
      <w:lvlText w:val="%1.%2"/>
      <w:lvlJc w:val="left"/>
      <w:pPr>
        <w:tabs>
          <w:tab w:val="left" w:pos="794"/>
        </w:tabs>
        <w:ind w:left="794" w:hanging="794"/>
      </w:pPr>
      <w:rPr>
        <w:rFonts w:hint="eastAsia"/>
      </w:rPr>
    </w:lvl>
    <w:lvl w:ilvl="2">
      <w:start w:val="1"/>
      <w:numFmt w:val="decimal"/>
      <w:pStyle w:val="Hypdncy--30"/>
      <w:isLgl/>
      <w:lvlText w:val="%1.%2.%3"/>
      <w:lvlJc w:val="left"/>
      <w:pPr>
        <w:tabs>
          <w:tab w:val="left" w:pos="907"/>
        </w:tabs>
        <w:ind w:left="907" w:hanging="907"/>
      </w:pPr>
      <w:rPr>
        <w:rFonts w:hint="eastAsia"/>
      </w:rPr>
    </w:lvl>
    <w:lvl w:ilvl="3">
      <w:start w:val="1"/>
      <w:numFmt w:val="decimal"/>
      <w:pStyle w:val="Hypdncy--40"/>
      <w:isLgl/>
      <w:lvlText w:val="%1.%2.%3.%4"/>
      <w:lvlJc w:val="left"/>
      <w:pPr>
        <w:tabs>
          <w:tab w:val="left" w:pos="1021"/>
        </w:tabs>
        <w:ind w:left="1021" w:hanging="1021"/>
      </w:pPr>
      <w:rPr>
        <w:rFonts w:hint="eastAsia"/>
      </w:rPr>
    </w:lvl>
    <w:lvl w:ilvl="4">
      <w:start w:val="1"/>
      <w:numFmt w:val="decimal"/>
      <w:pStyle w:val="Hypdncy--50"/>
      <w:isLgl/>
      <w:lvlText w:val="%1.%2.%3.%4.%5"/>
      <w:lvlJc w:val="left"/>
      <w:pPr>
        <w:tabs>
          <w:tab w:val="left" w:pos="1134"/>
        </w:tabs>
        <w:ind w:left="1134" w:hanging="1134"/>
      </w:pPr>
      <w:rPr>
        <w:rFonts w:hint="eastAsia"/>
      </w:rPr>
    </w:lvl>
    <w:lvl w:ilvl="5">
      <w:start w:val="1"/>
      <w:numFmt w:val="decimal"/>
      <w:isLgl/>
      <w:lvlText w:val="%1.%2.%3.%4.%5.%6"/>
      <w:lvlJc w:val="left"/>
      <w:pPr>
        <w:tabs>
          <w:tab w:val="left"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86A4C92"/>
    <w:multiLevelType w:val="multilevel"/>
    <w:tmpl w:val="6EA67852"/>
    <w:lvl w:ilvl="0">
      <w:start w:val="1"/>
      <w:numFmt w:val="upperLetter"/>
      <w:pStyle w:val="Hypdncy--A"/>
      <w:lvlText w:val="附录%1"/>
      <w:lvlJc w:val="left"/>
      <w:pPr>
        <w:ind w:left="0" w:firstLine="0"/>
      </w:pPr>
      <w:rPr>
        <w:rFonts w:ascii="方正兰亭黑简体" w:eastAsia="方正兰亭黑简体" w:hint="eastAsia"/>
        <w:b/>
        <w:i w:val="0"/>
        <w:sz w:val="44"/>
      </w:rPr>
    </w:lvl>
    <w:lvl w:ilvl="1">
      <w:start w:val="1"/>
      <w:numFmt w:val="decimal"/>
      <w:pStyle w:val="Hypdncy--A1"/>
      <w:lvlText w:val="附录%1.%2"/>
      <w:lvlJc w:val="left"/>
      <w:pPr>
        <w:ind w:left="0" w:firstLine="0"/>
      </w:pPr>
      <w:rPr>
        <w:rFonts w:ascii="方正兰亭黑简体" w:eastAsia="方正兰亭黑简体" w:hint="eastAsia"/>
        <w:b/>
        <w:i w:val="0"/>
        <w:sz w:val="32"/>
      </w:rPr>
    </w:lvl>
    <w:lvl w:ilvl="2">
      <w:start w:val="1"/>
      <w:numFmt w:val="decimal"/>
      <w:lvlText w:val="附录%1.%2.%3"/>
      <w:lvlJc w:val="left"/>
      <w:pPr>
        <w:ind w:left="0" w:firstLine="0"/>
      </w:pPr>
      <w:rPr>
        <w:rFonts w:ascii="方正兰亭黑简体" w:eastAsia="方正兰亭黑简体" w:hint="eastAsia"/>
        <w:b/>
        <w:i w:val="0"/>
        <w:sz w:val="30"/>
      </w:rPr>
    </w:lvl>
    <w:lvl w:ilvl="3">
      <w:start w:val="1"/>
      <w:numFmt w:val="decimal"/>
      <w:lvlText w:val="附录%1.%2.%3.%4"/>
      <w:lvlJc w:val="left"/>
      <w:pPr>
        <w:ind w:left="0" w:firstLine="0"/>
      </w:pPr>
      <w:rPr>
        <w:rFonts w:ascii="方正兰亭黑简体" w:eastAsia="方正兰亭黑简体" w:hint="eastAsia"/>
        <w:b/>
        <w:i w:val="0"/>
      </w:rPr>
    </w:lvl>
    <w:lvl w:ilvl="4">
      <w:start w:val="1"/>
      <w:numFmt w:val="decimal"/>
      <w:isLgl/>
      <w:lvlText w:val="%1.%2.%3.%4.%5"/>
      <w:lvlJc w:val="left"/>
      <w:pPr>
        <w:ind w:left="0" w:firstLine="0"/>
      </w:pPr>
      <w:rPr>
        <w:rFonts w:ascii="方正兰亭黑简体" w:eastAsia="方正兰亭黑简体" w:hint="eastAsia"/>
        <w:b/>
        <w:i w:val="0"/>
        <w:sz w:val="24"/>
      </w:rPr>
    </w:lvl>
    <w:lvl w:ilvl="5">
      <w:start w:val="1"/>
      <w:numFmt w:val="decimal"/>
      <w:isLgl/>
      <w:lvlText w:val="%1.%2.%3.%4.%5.%6"/>
      <w:lvlJc w:val="left"/>
      <w:pPr>
        <w:ind w:left="0" w:firstLine="0"/>
      </w:pPr>
      <w:rPr>
        <w:rFonts w:ascii="方正兰亭黑简体" w:eastAsia="方正兰亭黑简体" w:hint="eastAsia"/>
        <w:b/>
        <w:i w:val="0"/>
        <w:sz w:val="21"/>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51D82142"/>
    <w:multiLevelType w:val="multilevel"/>
    <w:tmpl w:val="CDB89424"/>
    <w:lvl w:ilvl="0">
      <w:start w:val="1"/>
      <w:numFmt w:val="chineseCountingThousand"/>
      <w:pStyle w:val="Hypdncy--6"/>
      <w:suff w:val="space"/>
      <w:lvlText w:val="%1、"/>
      <w:lvlJc w:val="left"/>
      <w:pPr>
        <w:ind w:left="98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40" w:hanging="420"/>
      </w:pPr>
      <w:rPr>
        <w:rFonts w:hint="eastAsia"/>
      </w:rPr>
    </w:lvl>
    <w:lvl w:ilvl="2">
      <w:start w:val="1"/>
      <w:numFmt w:val="lowerRoman"/>
      <w:lvlText w:val="%3."/>
      <w:lvlJc w:val="right"/>
      <w:pPr>
        <w:ind w:left="2160" w:hanging="420"/>
      </w:pPr>
      <w:rPr>
        <w:rFonts w:hint="eastAsia"/>
      </w:rPr>
    </w:lvl>
    <w:lvl w:ilvl="3">
      <w:start w:val="1"/>
      <w:numFmt w:val="decimal"/>
      <w:lvlText w:val="%4."/>
      <w:lvlJc w:val="left"/>
      <w:pPr>
        <w:ind w:left="2580" w:hanging="420"/>
      </w:pPr>
      <w:rPr>
        <w:rFonts w:hint="eastAsia"/>
      </w:rPr>
    </w:lvl>
    <w:lvl w:ilvl="4">
      <w:start w:val="1"/>
      <w:numFmt w:val="lowerLetter"/>
      <w:lvlText w:val="%5)"/>
      <w:lvlJc w:val="left"/>
      <w:pPr>
        <w:ind w:left="3000" w:hanging="420"/>
      </w:pPr>
      <w:rPr>
        <w:rFonts w:hint="eastAsia"/>
      </w:rPr>
    </w:lvl>
    <w:lvl w:ilvl="5">
      <w:start w:val="1"/>
      <w:numFmt w:val="lowerRoman"/>
      <w:lvlText w:val="%6."/>
      <w:lvlJc w:val="right"/>
      <w:pPr>
        <w:ind w:left="3420" w:hanging="420"/>
      </w:pPr>
      <w:rPr>
        <w:rFonts w:hint="eastAsia"/>
      </w:rPr>
    </w:lvl>
    <w:lvl w:ilvl="6">
      <w:start w:val="1"/>
      <w:numFmt w:val="decimal"/>
      <w:lvlText w:val="%7."/>
      <w:lvlJc w:val="left"/>
      <w:pPr>
        <w:ind w:left="3840" w:hanging="420"/>
      </w:pPr>
      <w:rPr>
        <w:rFonts w:hint="eastAsia"/>
      </w:rPr>
    </w:lvl>
    <w:lvl w:ilvl="7">
      <w:start w:val="1"/>
      <w:numFmt w:val="lowerLetter"/>
      <w:lvlText w:val="%8)"/>
      <w:lvlJc w:val="left"/>
      <w:pPr>
        <w:ind w:left="4260" w:hanging="420"/>
      </w:pPr>
      <w:rPr>
        <w:rFonts w:hint="eastAsia"/>
      </w:rPr>
    </w:lvl>
    <w:lvl w:ilvl="8">
      <w:start w:val="1"/>
      <w:numFmt w:val="lowerRoman"/>
      <w:lvlText w:val="%9."/>
      <w:lvlJc w:val="right"/>
      <w:pPr>
        <w:ind w:left="4680" w:hanging="420"/>
      </w:pPr>
      <w:rPr>
        <w:rFonts w:hint="eastAsia"/>
      </w:rPr>
    </w:lvl>
  </w:abstractNum>
  <w:abstractNum w:abstractNumId="19" w15:restartNumberingAfterBreak="0">
    <w:nsid w:val="58881920"/>
    <w:multiLevelType w:val="hybridMultilevel"/>
    <w:tmpl w:val="06F65B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2442121"/>
    <w:multiLevelType w:val="multilevel"/>
    <w:tmpl w:val="8D8A4BE4"/>
    <w:lvl w:ilvl="0">
      <w:start w:val="1"/>
      <w:numFmt w:val="decimal"/>
      <w:pStyle w:val="Hypdncy--7"/>
      <w:lvlText w:val="%1."/>
      <w:lvlJc w:val="left"/>
      <w:pPr>
        <w:ind w:left="110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1" w15:restartNumberingAfterBreak="0">
    <w:nsid w:val="738B5ADE"/>
    <w:multiLevelType w:val="multilevel"/>
    <w:tmpl w:val="753AB57C"/>
    <w:lvl w:ilvl="0">
      <w:start w:val="1"/>
      <w:numFmt w:val="decimal"/>
      <w:pStyle w:val="Hypdncy--8"/>
      <w:lvlText w:val="%1)"/>
      <w:lvlJc w:val="left"/>
      <w:pPr>
        <w:ind w:left="1327" w:hanging="420"/>
      </w:pPr>
      <w:rPr>
        <w:rFonts w:hint="eastAsia"/>
      </w:rPr>
    </w:lvl>
    <w:lvl w:ilvl="1">
      <w:start w:val="1"/>
      <w:numFmt w:val="lowerLetter"/>
      <w:lvlText w:val="%2)"/>
      <w:lvlJc w:val="left"/>
      <w:pPr>
        <w:ind w:left="3000" w:hanging="420"/>
      </w:pPr>
      <w:rPr>
        <w:rFonts w:hint="eastAsia"/>
      </w:rPr>
    </w:lvl>
    <w:lvl w:ilvl="2">
      <w:start w:val="1"/>
      <w:numFmt w:val="lowerRoman"/>
      <w:lvlText w:val="%3."/>
      <w:lvlJc w:val="right"/>
      <w:pPr>
        <w:ind w:left="3420" w:hanging="420"/>
      </w:pPr>
      <w:rPr>
        <w:rFonts w:hint="eastAsia"/>
      </w:rPr>
    </w:lvl>
    <w:lvl w:ilvl="3">
      <w:start w:val="1"/>
      <w:numFmt w:val="decimal"/>
      <w:lvlText w:val="%4."/>
      <w:lvlJc w:val="left"/>
      <w:pPr>
        <w:ind w:left="3840" w:hanging="420"/>
      </w:pPr>
      <w:rPr>
        <w:rFonts w:hint="eastAsia"/>
      </w:rPr>
    </w:lvl>
    <w:lvl w:ilvl="4">
      <w:start w:val="1"/>
      <w:numFmt w:val="lowerLetter"/>
      <w:lvlText w:val="%5)"/>
      <w:lvlJc w:val="left"/>
      <w:pPr>
        <w:ind w:left="4260" w:hanging="420"/>
      </w:pPr>
      <w:rPr>
        <w:rFonts w:hint="eastAsia"/>
      </w:rPr>
    </w:lvl>
    <w:lvl w:ilvl="5">
      <w:start w:val="1"/>
      <w:numFmt w:val="lowerRoman"/>
      <w:lvlText w:val="%6."/>
      <w:lvlJc w:val="right"/>
      <w:pPr>
        <w:ind w:left="4680" w:hanging="420"/>
      </w:pPr>
      <w:rPr>
        <w:rFonts w:hint="eastAsia"/>
      </w:rPr>
    </w:lvl>
    <w:lvl w:ilvl="6">
      <w:start w:val="1"/>
      <w:numFmt w:val="decimal"/>
      <w:lvlText w:val="%7."/>
      <w:lvlJc w:val="left"/>
      <w:pPr>
        <w:ind w:left="5100" w:hanging="420"/>
      </w:pPr>
      <w:rPr>
        <w:rFonts w:hint="eastAsia"/>
      </w:rPr>
    </w:lvl>
    <w:lvl w:ilvl="7">
      <w:start w:val="1"/>
      <w:numFmt w:val="lowerLetter"/>
      <w:lvlText w:val="%8)"/>
      <w:lvlJc w:val="left"/>
      <w:pPr>
        <w:ind w:left="5520" w:hanging="420"/>
      </w:pPr>
      <w:rPr>
        <w:rFonts w:hint="eastAsia"/>
      </w:rPr>
    </w:lvl>
    <w:lvl w:ilvl="8">
      <w:start w:val="1"/>
      <w:numFmt w:val="lowerRoman"/>
      <w:lvlText w:val="%9."/>
      <w:lvlJc w:val="right"/>
      <w:pPr>
        <w:ind w:left="5940" w:hanging="420"/>
      </w:pPr>
      <w:rPr>
        <w:rFonts w:hint="eastAsia"/>
      </w:rPr>
    </w:lvl>
  </w:abstractNum>
  <w:num w:numId="1">
    <w:abstractNumId w:val="1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10"/>
  </w:num>
  <w:num w:numId="8">
    <w:abstractNumId w:val="11"/>
  </w:num>
  <w:num w:numId="9">
    <w:abstractNumId w:val="14"/>
  </w:num>
  <w:num w:numId="10">
    <w:abstractNumId w:val="12"/>
  </w:num>
  <w:num w:numId="11">
    <w:abstractNumId w:val="19"/>
  </w:num>
  <w:num w:numId="12">
    <w:abstractNumId w:val="8"/>
  </w:num>
  <w:num w:numId="13">
    <w:abstractNumId w:val="3"/>
  </w:num>
  <w:num w:numId="14">
    <w:abstractNumId w:val="9"/>
  </w:num>
  <w:num w:numId="15">
    <w:abstractNumId w:val="2"/>
  </w:num>
  <w:num w:numId="16">
    <w:abstractNumId w:val="1"/>
  </w:num>
  <w:num w:numId="17">
    <w:abstractNumId w:val="0"/>
  </w:num>
  <w:num w:numId="18">
    <w:abstractNumId w:val="7"/>
  </w:num>
  <w:num w:numId="19">
    <w:abstractNumId w:val="6"/>
  </w:num>
  <w:num w:numId="20">
    <w:abstractNumId w:val="5"/>
  </w:num>
  <w:num w:numId="21">
    <w:abstractNumId w:val="4"/>
  </w:num>
  <w:num w:numId="2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linkStyles/>
  <w:defaultTabStop w:val="420"/>
  <w:clickAndTypeStyle w:val="Hypdncy--b"/>
  <w:drawingGridHorizontalSpacing w:val="120"/>
  <w:drawingGridVerticalSpacing w:val="163"/>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39"/>
    <w:rsid w:val="0000207F"/>
    <w:rsid w:val="0000239E"/>
    <w:rsid w:val="00006AA2"/>
    <w:rsid w:val="00015943"/>
    <w:rsid w:val="000232A8"/>
    <w:rsid w:val="0002357B"/>
    <w:rsid w:val="000238CF"/>
    <w:rsid w:val="0002462E"/>
    <w:rsid w:val="00032F79"/>
    <w:rsid w:val="0003702D"/>
    <w:rsid w:val="0004092E"/>
    <w:rsid w:val="0004397C"/>
    <w:rsid w:val="00043C6C"/>
    <w:rsid w:val="000443B3"/>
    <w:rsid w:val="00045F24"/>
    <w:rsid w:val="00047C7F"/>
    <w:rsid w:val="000540F9"/>
    <w:rsid w:val="00060C18"/>
    <w:rsid w:val="000641E9"/>
    <w:rsid w:val="00065ABA"/>
    <w:rsid w:val="00066107"/>
    <w:rsid w:val="00087F35"/>
    <w:rsid w:val="00092107"/>
    <w:rsid w:val="000A1E28"/>
    <w:rsid w:val="000B037A"/>
    <w:rsid w:val="000B23E2"/>
    <w:rsid w:val="000B350B"/>
    <w:rsid w:val="000B4CAA"/>
    <w:rsid w:val="000B764E"/>
    <w:rsid w:val="000C3069"/>
    <w:rsid w:val="000D3C06"/>
    <w:rsid w:val="000D56EB"/>
    <w:rsid w:val="000D5DBB"/>
    <w:rsid w:val="000D7A9F"/>
    <w:rsid w:val="000E3AA1"/>
    <w:rsid w:val="000E5652"/>
    <w:rsid w:val="000F0F61"/>
    <w:rsid w:val="000F394A"/>
    <w:rsid w:val="000F4668"/>
    <w:rsid w:val="000F7FC2"/>
    <w:rsid w:val="00104E1F"/>
    <w:rsid w:val="00105469"/>
    <w:rsid w:val="00110E19"/>
    <w:rsid w:val="00112C41"/>
    <w:rsid w:val="00115EAD"/>
    <w:rsid w:val="00126717"/>
    <w:rsid w:val="00132A66"/>
    <w:rsid w:val="00133E13"/>
    <w:rsid w:val="00135876"/>
    <w:rsid w:val="00156494"/>
    <w:rsid w:val="0015681C"/>
    <w:rsid w:val="00163CFC"/>
    <w:rsid w:val="001679D0"/>
    <w:rsid w:val="00182B9B"/>
    <w:rsid w:val="00183991"/>
    <w:rsid w:val="00195BBD"/>
    <w:rsid w:val="001A7F86"/>
    <w:rsid w:val="001B2181"/>
    <w:rsid w:val="001B5890"/>
    <w:rsid w:val="001B7C12"/>
    <w:rsid w:val="001C2453"/>
    <w:rsid w:val="001C33A2"/>
    <w:rsid w:val="001D053B"/>
    <w:rsid w:val="001D59AE"/>
    <w:rsid w:val="001D7BCE"/>
    <w:rsid w:val="001E3C66"/>
    <w:rsid w:val="001E78FB"/>
    <w:rsid w:val="001F008C"/>
    <w:rsid w:val="002030E3"/>
    <w:rsid w:val="00207E82"/>
    <w:rsid w:val="00210464"/>
    <w:rsid w:val="00212A78"/>
    <w:rsid w:val="00214E83"/>
    <w:rsid w:val="00216892"/>
    <w:rsid w:val="00221FC8"/>
    <w:rsid w:val="002252E1"/>
    <w:rsid w:val="002305D9"/>
    <w:rsid w:val="00240CB9"/>
    <w:rsid w:val="002472B3"/>
    <w:rsid w:val="00250792"/>
    <w:rsid w:val="002507C9"/>
    <w:rsid w:val="002549A2"/>
    <w:rsid w:val="002578C5"/>
    <w:rsid w:val="0026005E"/>
    <w:rsid w:val="002609DB"/>
    <w:rsid w:val="00262964"/>
    <w:rsid w:val="0026564D"/>
    <w:rsid w:val="00266995"/>
    <w:rsid w:val="00272F87"/>
    <w:rsid w:val="00276CC6"/>
    <w:rsid w:val="00280D75"/>
    <w:rsid w:val="00291376"/>
    <w:rsid w:val="002A0B20"/>
    <w:rsid w:val="002A2352"/>
    <w:rsid w:val="002A3E3C"/>
    <w:rsid w:val="002B1E28"/>
    <w:rsid w:val="002B4928"/>
    <w:rsid w:val="002C541D"/>
    <w:rsid w:val="002D4BD3"/>
    <w:rsid w:val="002E785D"/>
    <w:rsid w:val="002F1168"/>
    <w:rsid w:val="002F2487"/>
    <w:rsid w:val="002F32C1"/>
    <w:rsid w:val="002F7A74"/>
    <w:rsid w:val="00304D6A"/>
    <w:rsid w:val="003058A5"/>
    <w:rsid w:val="00305AB9"/>
    <w:rsid w:val="0031272E"/>
    <w:rsid w:val="00314477"/>
    <w:rsid w:val="003207B6"/>
    <w:rsid w:val="00322642"/>
    <w:rsid w:val="00322A2D"/>
    <w:rsid w:val="00323636"/>
    <w:rsid w:val="00326B09"/>
    <w:rsid w:val="003364E1"/>
    <w:rsid w:val="003436A1"/>
    <w:rsid w:val="00346D10"/>
    <w:rsid w:val="00352C4D"/>
    <w:rsid w:val="0035477B"/>
    <w:rsid w:val="003608AE"/>
    <w:rsid w:val="00365750"/>
    <w:rsid w:val="00376152"/>
    <w:rsid w:val="00376BE0"/>
    <w:rsid w:val="00380075"/>
    <w:rsid w:val="0038228A"/>
    <w:rsid w:val="00385618"/>
    <w:rsid w:val="003877BA"/>
    <w:rsid w:val="00395A7A"/>
    <w:rsid w:val="003968BA"/>
    <w:rsid w:val="003A04D2"/>
    <w:rsid w:val="003A54D5"/>
    <w:rsid w:val="003B0002"/>
    <w:rsid w:val="003B2F1B"/>
    <w:rsid w:val="003B3126"/>
    <w:rsid w:val="003B545C"/>
    <w:rsid w:val="003B6FBE"/>
    <w:rsid w:val="003B7C29"/>
    <w:rsid w:val="003B7F0B"/>
    <w:rsid w:val="003C4CD0"/>
    <w:rsid w:val="003C5A29"/>
    <w:rsid w:val="003C5BB8"/>
    <w:rsid w:val="003C5DB3"/>
    <w:rsid w:val="003C7DBF"/>
    <w:rsid w:val="003D33EF"/>
    <w:rsid w:val="003D3764"/>
    <w:rsid w:val="003D3B87"/>
    <w:rsid w:val="003E11B1"/>
    <w:rsid w:val="003F43B3"/>
    <w:rsid w:val="00402FF5"/>
    <w:rsid w:val="00407E69"/>
    <w:rsid w:val="00414992"/>
    <w:rsid w:val="0042505F"/>
    <w:rsid w:val="004258D3"/>
    <w:rsid w:val="00425EE6"/>
    <w:rsid w:val="004274E1"/>
    <w:rsid w:val="00432D3E"/>
    <w:rsid w:val="00433CF8"/>
    <w:rsid w:val="00436F9A"/>
    <w:rsid w:val="00437EC6"/>
    <w:rsid w:val="00445967"/>
    <w:rsid w:val="00450572"/>
    <w:rsid w:val="00456A55"/>
    <w:rsid w:val="00457932"/>
    <w:rsid w:val="00466851"/>
    <w:rsid w:val="00470DA9"/>
    <w:rsid w:val="00476D8E"/>
    <w:rsid w:val="00482B6F"/>
    <w:rsid w:val="00487000"/>
    <w:rsid w:val="0049186A"/>
    <w:rsid w:val="004932B6"/>
    <w:rsid w:val="0049365B"/>
    <w:rsid w:val="004940EA"/>
    <w:rsid w:val="00494383"/>
    <w:rsid w:val="00497F77"/>
    <w:rsid w:val="004A19B6"/>
    <w:rsid w:val="004A623E"/>
    <w:rsid w:val="004A6971"/>
    <w:rsid w:val="004B0B0C"/>
    <w:rsid w:val="004B27A8"/>
    <w:rsid w:val="004B631F"/>
    <w:rsid w:val="004C2CAA"/>
    <w:rsid w:val="004D0136"/>
    <w:rsid w:val="004D0EF0"/>
    <w:rsid w:val="004E52C6"/>
    <w:rsid w:val="004F1014"/>
    <w:rsid w:val="004F69FE"/>
    <w:rsid w:val="0050342B"/>
    <w:rsid w:val="00503E97"/>
    <w:rsid w:val="005120C9"/>
    <w:rsid w:val="0051423A"/>
    <w:rsid w:val="00514F3D"/>
    <w:rsid w:val="0051542B"/>
    <w:rsid w:val="00522814"/>
    <w:rsid w:val="00530D59"/>
    <w:rsid w:val="00533615"/>
    <w:rsid w:val="00536057"/>
    <w:rsid w:val="00541834"/>
    <w:rsid w:val="005512FD"/>
    <w:rsid w:val="00555089"/>
    <w:rsid w:val="0056043E"/>
    <w:rsid w:val="00561395"/>
    <w:rsid w:val="00563033"/>
    <w:rsid w:val="005630D5"/>
    <w:rsid w:val="00564FA8"/>
    <w:rsid w:val="00572CA1"/>
    <w:rsid w:val="00582ED1"/>
    <w:rsid w:val="00583F54"/>
    <w:rsid w:val="00596192"/>
    <w:rsid w:val="00596E08"/>
    <w:rsid w:val="005A1B0D"/>
    <w:rsid w:val="005A2210"/>
    <w:rsid w:val="005A3434"/>
    <w:rsid w:val="005A373B"/>
    <w:rsid w:val="005A4B0F"/>
    <w:rsid w:val="005C0C71"/>
    <w:rsid w:val="005C373D"/>
    <w:rsid w:val="005C79CC"/>
    <w:rsid w:val="005D1688"/>
    <w:rsid w:val="005D5FDD"/>
    <w:rsid w:val="005D7DC6"/>
    <w:rsid w:val="005E0ADD"/>
    <w:rsid w:val="005E62D0"/>
    <w:rsid w:val="005E7490"/>
    <w:rsid w:val="005F1879"/>
    <w:rsid w:val="005F1A41"/>
    <w:rsid w:val="005F227F"/>
    <w:rsid w:val="005F3823"/>
    <w:rsid w:val="005F56B7"/>
    <w:rsid w:val="0060043A"/>
    <w:rsid w:val="00600937"/>
    <w:rsid w:val="0060468C"/>
    <w:rsid w:val="00605153"/>
    <w:rsid w:val="00611B0C"/>
    <w:rsid w:val="00615501"/>
    <w:rsid w:val="00617392"/>
    <w:rsid w:val="00632D6B"/>
    <w:rsid w:val="006357D8"/>
    <w:rsid w:val="00644AA2"/>
    <w:rsid w:val="00645A75"/>
    <w:rsid w:val="0064639A"/>
    <w:rsid w:val="0064780D"/>
    <w:rsid w:val="00650FF4"/>
    <w:rsid w:val="00652F81"/>
    <w:rsid w:val="006650AD"/>
    <w:rsid w:val="00676813"/>
    <w:rsid w:val="006A0528"/>
    <w:rsid w:val="006A0963"/>
    <w:rsid w:val="006B3F21"/>
    <w:rsid w:val="006B4849"/>
    <w:rsid w:val="006B6970"/>
    <w:rsid w:val="006C1801"/>
    <w:rsid w:val="006C7B7C"/>
    <w:rsid w:val="006D5E56"/>
    <w:rsid w:val="006E1AD2"/>
    <w:rsid w:val="006F398A"/>
    <w:rsid w:val="006F7493"/>
    <w:rsid w:val="006F7F14"/>
    <w:rsid w:val="007200A6"/>
    <w:rsid w:val="00721E53"/>
    <w:rsid w:val="00727752"/>
    <w:rsid w:val="00727914"/>
    <w:rsid w:val="00731AA8"/>
    <w:rsid w:val="00741C99"/>
    <w:rsid w:val="00750D04"/>
    <w:rsid w:val="00755411"/>
    <w:rsid w:val="0077031E"/>
    <w:rsid w:val="00773018"/>
    <w:rsid w:val="00775723"/>
    <w:rsid w:val="00781002"/>
    <w:rsid w:val="00782216"/>
    <w:rsid w:val="00783100"/>
    <w:rsid w:val="00785D82"/>
    <w:rsid w:val="00787F86"/>
    <w:rsid w:val="00790BFB"/>
    <w:rsid w:val="007914DD"/>
    <w:rsid w:val="00791538"/>
    <w:rsid w:val="00791BEB"/>
    <w:rsid w:val="00795F21"/>
    <w:rsid w:val="0079691F"/>
    <w:rsid w:val="007A2E3E"/>
    <w:rsid w:val="007B5B7F"/>
    <w:rsid w:val="007C50CA"/>
    <w:rsid w:val="007C662F"/>
    <w:rsid w:val="007C7973"/>
    <w:rsid w:val="007D290A"/>
    <w:rsid w:val="007D4327"/>
    <w:rsid w:val="007E3CA9"/>
    <w:rsid w:val="007E5F58"/>
    <w:rsid w:val="007E67F0"/>
    <w:rsid w:val="007F11CA"/>
    <w:rsid w:val="007F5D8A"/>
    <w:rsid w:val="00811151"/>
    <w:rsid w:val="0082122C"/>
    <w:rsid w:val="008250DA"/>
    <w:rsid w:val="00835390"/>
    <w:rsid w:val="00836A57"/>
    <w:rsid w:val="008413D8"/>
    <w:rsid w:val="0084407C"/>
    <w:rsid w:val="00844A59"/>
    <w:rsid w:val="0084565A"/>
    <w:rsid w:val="00847BE3"/>
    <w:rsid w:val="00851638"/>
    <w:rsid w:val="008618BE"/>
    <w:rsid w:val="008657F0"/>
    <w:rsid w:val="00865C02"/>
    <w:rsid w:val="008678D9"/>
    <w:rsid w:val="0087042E"/>
    <w:rsid w:val="00873586"/>
    <w:rsid w:val="00877560"/>
    <w:rsid w:val="00877902"/>
    <w:rsid w:val="00881388"/>
    <w:rsid w:val="00881EFD"/>
    <w:rsid w:val="00886718"/>
    <w:rsid w:val="008909DA"/>
    <w:rsid w:val="00892A86"/>
    <w:rsid w:val="00896CC4"/>
    <w:rsid w:val="008A05CE"/>
    <w:rsid w:val="008A095B"/>
    <w:rsid w:val="008C042F"/>
    <w:rsid w:val="008C1989"/>
    <w:rsid w:val="008D0E2C"/>
    <w:rsid w:val="008D26BA"/>
    <w:rsid w:val="008D6088"/>
    <w:rsid w:val="008D7226"/>
    <w:rsid w:val="008D72DC"/>
    <w:rsid w:val="008E57A0"/>
    <w:rsid w:val="008E75D2"/>
    <w:rsid w:val="008F1A3B"/>
    <w:rsid w:val="008F2F8E"/>
    <w:rsid w:val="008F4C71"/>
    <w:rsid w:val="008F67BE"/>
    <w:rsid w:val="008F6C90"/>
    <w:rsid w:val="00900D18"/>
    <w:rsid w:val="0090660C"/>
    <w:rsid w:val="009230F2"/>
    <w:rsid w:val="00927443"/>
    <w:rsid w:val="00931E37"/>
    <w:rsid w:val="00943387"/>
    <w:rsid w:val="00944015"/>
    <w:rsid w:val="009455EE"/>
    <w:rsid w:val="009458FF"/>
    <w:rsid w:val="0094655C"/>
    <w:rsid w:val="009539E0"/>
    <w:rsid w:val="00955B27"/>
    <w:rsid w:val="00955DBB"/>
    <w:rsid w:val="00956CC7"/>
    <w:rsid w:val="0096165D"/>
    <w:rsid w:val="009620E6"/>
    <w:rsid w:val="00970C4A"/>
    <w:rsid w:val="0097142E"/>
    <w:rsid w:val="009774E0"/>
    <w:rsid w:val="0098287C"/>
    <w:rsid w:val="009856D2"/>
    <w:rsid w:val="009947BD"/>
    <w:rsid w:val="00997BEF"/>
    <w:rsid w:val="009A0F48"/>
    <w:rsid w:val="009A330C"/>
    <w:rsid w:val="009A4A5E"/>
    <w:rsid w:val="009B13FD"/>
    <w:rsid w:val="009B28D7"/>
    <w:rsid w:val="009B521D"/>
    <w:rsid w:val="009B57F5"/>
    <w:rsid w:val="009B5C5C"/>
    <w:rsid w:val="009B67BD"/>
    <w:rsid w:val="009C0F21"/>
    <w:rsid w:val="009C3BCE"/>
    <w:rsid w:val="009C5CD3"/>
    <w:rsid w:val="009C6E82"/>
    <w:rsid w:val="009D4E73"/>
    <w:rsid w:val="009D5750"/>
    <w:rsid w:val="009E013F"/>
    <w:rsid w:val="009E11A3"/>
    <w:rsid w:val="009E30E3"/>
    <w:rsid w:val="009E50C9"/>
    <w:rsid w:val="009E5141"/>
    <w:rsid w:val="009F0D65"/>
    <w:rsid w:val="009F13F4"/>
    <w:rsid w:val="009F2E63"/>
    <w:rsid w:val="009F489B"/>
    <w:rsid w:val="009F5D27"/>
    <w:rsid w:val="009F63C7"/>
    <w:rsid w:val="00A03200"/>
    <w:rsid w:val="00A03B3F"/>
    <w:rsid w:val="00A06256"/>
    <w:rsid w:val="00A359A4"/>
    <w:rsid w:val="00A441F2"/>
    <w:rsid w:val="00A5553B"/>
    <w:rsid w:val="00A55887"/>
    <w:rsid w:val="00A60145"/>
    <w:rsid w:val="00A74186"/>
    <w:rsid w:val="00A80BD2"/>
    <w:rsid w:val="00A8411B"/>
    <w:rsid w:val="00A862B7"/>
    <w:rsid w:val="00A93728"/>
    <w:rsid w:val="00AA0DB1"/>
    <w:rsid w:val="00AB152B"/>
    <w:rsid w:val="00AB2186"/>
    <w:rsid w:val="00AB4D56"/>
    <w:rsid w:val="00AB59CA"/>
    <w:rsid w:val="00AB6F2E"/>
    <w:rsid w:val="00AC1D63"/>
    <w:rsid w:val="00AC776E"/>
    <w:rsid w:val="00AD01CD"/>
    <w:rsid w:val="00AD5D82"/>
    <w:rsid w:val="00AD5FC3"/>
    <w:rsid w:val="00AD6520"/>
    <w:rsid w:val="00AE00B1"/>
    <w:rsid w:val="00AE21D7"/>
    <w:rsid w:val="00AE49FA"/>
    <w:rsid w:val="00AF1BDC"/>
    <w:rsid w:val="00AF6C64"/>
    <w:rsid w:val="00AF74F1"/>
    <w:rsid w:val="00B00856"/>
    <w:rsid w:val="00B01E21"/>
    <w:rsid w:val="00B13A72"/>
    <w:rsid w:val="00B15264"/>
    <w:rsid w:val="00B15B77"/>
    <w:rsid w:val="00B16CE4"/>
    <w:rsid w:val="00B16FC0"/>
    <w:rsid w:val="00B17EDE"/>
    <w:rsid w:val="00B21599"/>
    <w:rsid w:val="00B27447"/>
    <w:rsid w:val="00B302A5"/>
    <w:rsid w:val="00B32CB8"/>
    <w:rsid w:val="00B37C1B"/>
    <w:rsid w:val="00B41315"/>
    <w:rsid w:val="00B469AC"/>
    <w:rsid w:val="00B47AAD"/>
    <w:rsid w:val="00B51802"/>
    <w:rsid w:val="00B5675B"/>
    <w:rsid w:val="00B57BD6"/>
    <w:rsid w:val="00B57E88"/>
    <w:rsid w:val="00B715F8"/>
    <w:rsid w:val="00B75BED"/>
    <w:rsid w:val="00B7653D"/>
    <w:rsid w:val="00B9238C"/>
    <w:rsid w:val="00BA638C"/>
    <w:rsid w:val="00BB1C39"/>
    <w:rsid w:val="00BC57DE"/>
    <w:rsid w:val="00BC590F"/>
    <w:rsid w:val="00BC63DF"/>
    <w:rsid w:val="00BC79B0"/>
    <w:rsid w:val="00BD1FD7"/>
    <w:rsid w:val="00BD7A36"/>
    <w:rsid w:val="00BD7A66"/>
    <w:rsid w:val="00BE1E8A"/>
    <w:rsid w:val="00BE46E0"/>
    <w:rsid w:val="00BE7941"/>
    <w:rsid w:val="00BF29B9"/>
    <w:rsid w:val="00C06E77"/>
    <w:rsid w:val="00C07885"/>
    <w:rsid w:val="00C202BF"/>
    <w:rsid w:val="00C20DA3"/>
    <w:rsid w:val="00C255C2"/>
    <w:rsid w:val="00C2592B"/>
    <w:rsid w:val="00C36A4D"/>
    <w:rsid w:val="00C4064B"/>
    <w:rsid w:val="00C435A0"/>
    <w:rsid w:val="00C541AD"/>
    <w:rsid w:val="00C605A1"/>
    <w:rsid w:val="00C63864"/>
    <w:rsid w:val="00C66F91"/>
    <w:rsid w:val="00C70395"/>
    <w:rsid w:val="00C77D76"/>
    <w:rsid w:val="00C80E8A"/>
    <w:rsid w:val="00C80E92"/>
    <w:rsid w:val="00C82D65"/>
    <w:rsid w:val="00C86122"/>
    <w:rsid w:val="00C94C8F"/>
    <w:rsid w:val="00CB00E2"/>
    <w:rsid w:val="00CB1E91"/>
    <w:rsid w:val="00CC1701"/>
    <w:rsid w:val="00CD1069"/>
    <w:rsid w:val="00CD10AC"/>
    <w:rsid w:val="00CD3776"/>
    <w:rsid w:val="00CD6E21"/>
    <w:rsid w:val="00CE0BB5"/>
    <w:rsid w:val="00CE46F5"/>
    <w:rsid w:val="00CE5F00"/>
    <w:rsid w:val="00CE5F9D"/>
    <w:rsid w:val="00CE6F0B"/>
    <w:rsid w:val="00CE75A4"/>
    <w:rsid w:val="00CF107A"/>
    <w:rsid w:val="00CF60E6"/>
    <w:rsid w:val="00D00C8A"/>
    <w:rsid w:val="00D061DA"/>
    <w:rsid w:val="00D147A6"/>
    <w:rsid w:val="00D22183"/>
    <w:rsid w:val="00D235C6"/>
    <w:rsid w:val="00D26AC3"/>
    <w:rsid w:val="00D3416E"/>
    <w:rsid w:val="00D374C8"/>
    <w:rsid w:val="00D37C30"/>
    <w:rsid w:val="00D45237"/>
    <w:rsid w:val="00D474A6"/>
    <w:rsid w:val="00D47839"/>
    <w:rsid w:val="00D51253"/>
    <w:rsid w:val="00D539F7"/>
    <w:rsid w:val="00D6420E"/>
    <w:rsid w:val="00D70DF1"/>
    <w:rsid w:val="00D7589F"/>
    <w:rsid w:val="00D82639"/>
    <w:rsid w:val="00D82A83"/>
    <w:rsid w:val="00D82E45"/>
    <w:rsid w:val="00D858FA"/>
    <w:rsid w:val="00D9051C"/>
    <w:rsid w:val="00D926C6"/>
    <w:rsid w:val="00D95D92"/>
    <w:rsid w:val="00D9721A"/>
    <w:rsid w:val="00DA3D35"/>
    <w:rsid w:val="00DC35F6"/>
    <w:rsid w:val="00DC40DC"/>
    <w:rsid w:val="00DC445C"/>
    <w:rsid w:val="00DD0ACD"/>
    <w:rsid w:val="00DD49D5"/>
    <w:rsid w:val="00DD4A4C"/>
    <w:rsid w:val="00DE20F7"/>
    <w:rsid w:val="00DE7B0B"/>
    <w:rsid w:val="00DF154C"/>
    <w:rsid w:val="00DF75C8"/>
    <w:rsid w:val="00E02343"/>
    <w:rsid w:val="00E05215"/>
    <w:rsid w:val="00E06DBD"/>
    <w:rsid w:val="00E07193"/>
    <w:rsid w:val="00E1160C"/>
    <w:rsid w:val="00E11A9D"/>
    <w:rsid w:val="00E12FE7"/>
    <w:rsid w:val="00E236A9"/>
    <w:rsid w:val="00E26D9C"/>
    <w:rsid w:val="00E3731C"/>
    <w:rsid w:val="00E37C38"/>
    <w:rsid w:val="00E37D3E"/>
    <w:rsid w:val="00E41370"/>
    <w:rsid w:val="00E4321A"/>
    <w:rsid w:val="00E54ED1"/>
    <w:rsid w:val="00E727D9"/>
    <w:rsid w:val="00E75EEC"/>
    <w:rsid w:val="00E77050"/>
    <w:rsid w:val="00E9019D"/>
    <w:rsid w:val="00E94DBF"/>
    <w:rsid w:val="00EA1BED"/>
    <w:rsid w:val="00EB19CA"/>
    <w:rsid w:val="00EB1D7E"/>
    <w:rsid w:val="00EB2F85"/>
    <w:rsid w:val="00EB39FB"/>
    <w:rsid w:val="00EB77C7"/>
    <w:rsid w:val="00EC25CC"/>
    <w:rsid w:val="00EC5504"/>
    <w:rsid w:val="00EC6124"/>
    <w:rsid w:val="00EC6F0B"/>
    <w:rsid w:val="00ED49A0"/>
    <w:rsid w:val="00EE1B9E"/>
    <w:rsid w:val="00EE59E0"/>
    <w:rsid w:val="00EF09AC"/>
    <w:rsid w:val="00EF2B66"/>
    <w:rsid w:val="00EF7C6E"/>
    <w:rsid w:val="00F017D3"/>
    <w:rsid w:val="00F01A76"/>
    <w:rsid w:val="00F14DB1"/>
    <w:rsid w:val="00F170AA"/>
    <w:rsid w:val="00F248CA"/>
    <w:rsid w:val="00F24FF1"/>
    <w:rsid w:val="00F265D4"/>
    <w:rsid w:val="00F34379"/>
    <w:rsid w:val="00F35F5B"/>
    <w:rsid w:val="00F3663F"/>
    <w:rsid w:val="00F36B89"/>
    <w:rsid w:val="00F36DB5"/>
    <w:rsid w:val="00F36DBC"/>
    <w:rsid w:val="00F46F11"/>
    <w:rsid w:val="00F51D1E"/>
    <w:rsid w:val="00F52745"/>
    <w:rsid w:val="00F539F5"/>
    <w:rsid w:val="00F6018A"/>
    <w:rsid w:val="00F65C32"/>
    <w:rsid w:val="00F66E8B"/>
    <w:rsid w:val="00F775C7"/>
    <w:rsid w:val="00F823A9"/>
    <w:rsid w:val="00FA1615"/>
    <w:rsid w:val="00FA1855"/>
    <w:rsid w:val="00FA3954"/>
    <w:rsid w:val="00FA44F3"/>
    <w:rsid w:val="00FA622D"/>
    <w:rsid w:val="00FB2863"/>
    <w:rsid w:val="00FB7DFC"/>
    <w:rsid w:val="00FC4DB9"/>
    <w:rsid w:val="00FC51D0"/>
    <w:rsid w:val="00FD6A0A"/>
    <w:rsid w:val="00FD746C"/>
    <w:rsid w:val="00FE75A0"/>
    <w:rsid w:val="00FE7713"/>
    <w:rsid w:val="00FF4660"/>
    <w:rsid w:val="00FF4E1E"/>
    <w:rsid w:val="00FF52DE"/>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17ECDE1-A47F-45EE-91E9-5149E2E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78D9"/>
    <w:pPr>
      <w:widowControl w:val="0"/>
      <w:jc w:val="both"/>
    </w:pPr>
    <w:rPr>
      <w:rFonts w:asciiTheme="minorHAnsi" w:eastAsiaTheme="minorEastAsia" w:hAnsiTheme="minorHAnsi"/>
      <w:szCs w:val="22"/>
    </w:rPr>
  </w:style>
  <w:style w:type="paragraph" w:styleId="1">
    <w:name w:val="heading 1"/>
    <w:basedOn w:val="a"/>
    <w:next w:val="a"/>
    <w:link w:val="10"/>
    <w:uiPriority w:val="9"/>
    <w:rsid w:val="00B37C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B37C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B37C1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rsid w:val="00B37C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
    <w:link w:val="50"/>
    <w:rsid w:val="00CD1069"/>
    <w:pPr>
      <w:keepNext/>
      <w:keepLines/>
      <w:numPr>
        <w:ilvl w:val="4"/>
        <w:numId w:val="1"/>
      </w:numPr>
      <w:outlineLvl w:val="4"/>
    </w:pPr>
    <w:rPr>
      <w:rFonts w:cs="Times New Roman"/>
      <w:b/>
      <w:bCs/>
      <w:sz w:val="28"/>
      <w:szCs w:val="28"/>
    </w:rPr>
  </w:style>
  <w:style w:type="paragraph" w:styleId="6">
    <w:name w:val="heading 6"/>
    <w:next w:val="a"/>
    <w:link w:val="60"/>
    <w:qFormat/>
    <w:rsid w:val="00CD1069"/>
    <w:pPr>
      <w:keepNext/>
      <w:keepLines/>
      <w:numPr>
        <w:ilvl w:val="5"/>
        <w:numId w:val="1"/>
      </w:numPr>
      <w:outlineLvl w:val="5"/>
    </w:pPr>
    <w:rPr>
      <w:rFonts w:cs="Times New Roman"/>
      <w:b/>
      <w:bCs/>
      <w:sz w:val="24"/>
      <w:szCs w:val="24"/>
    </w:rPr>
  </w:style>
  <w:style w:type="paragraph" w:styleId="7">
    <w:name w:val="heading 7"/>
    <w:next w:val="a"/>
    <w:link w:val="70"/>
    <w:qFormat/>
    <w:rsid w:val="00CD1069"/>
    <w:pPr>
      <w:keepNext/>
      <w:keepLines/>
      <w:numPr>
        <w:ilvl w:val="6"/>
        <w:numId w:val="1"/>
      </w:numPr>
      <w:outlineLvl w:val="6"/>
    </w:pPr>
    <w:rPr>
      <w:rFonts w:cs="Times New Roman"/>
      <w:b/>
      <w:bCs/>
      <w:sz w:val="24"/>
      <w:szCs w:val="24"/>
    </w:rPr>
  </w:style>
  <w:style w:type="paragraph" w:styleId="8">
    <w:name w:val="heading 8"/>
    <w:next w:val="a"/>
    <w:link w:val="80"/>
    <w:autoRedefine/>
    <w:qFormat/>
    <w:rsid w:val="00CD1069"/>
    <w:pPr>
      <w:keepNext/>
      <w:keepLines/>
      <w:outlineLvl w:val="7"/>
    </w:pPr>
    <w:rPr>
      <w:rFonts w:cs="Times New Roman"/>
      <w:b/>
      <w:sz w:val="24"/>
      <w:szCs w:val="24"/>
    </w:rPr>
  </w:style>
  <w:style w:type="paragraph" w:styleId="9">
    <w:name w:val="heading 9"/>
    <w:next w:val="a"/>
    <w:link w:val="90"/>
    <w:autoRedefine/>
    <w:qFormat/>
    <w:rsid w:val="00CD1069"/>
    <w:pPr>
      <w:keepNext/>
      <w:keepLines/>
      <w:outlineLvl w:val="8"/>
    </w:pPr>
    <w:rPr>
      <w:rFonts w:cs="Times New Roman"/>
      <w:b/>
      <w:sz w:val="24"/>
    </w:rPr>
  </w:style>
  <w:style w:type="character" w:default="1" w:styleId="a0">
    <w:name w:val="Default Paragraph Font"/>
    <w:uiPriority w:val="1"/>
    <w:semiHidden/>
    <w:unhideWhenUsed/>
    <w:rsid w:val="008678D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8678D9"/>
  </w:style>
  <w:style w:type="character" w:customStyle="1" w:styleId="10">
    <w:name w:val="标题 1 字符"/>
    <w:basedOn w:val="a0"/>
    <w:link w:val="1"/>
    <w:uiPriority w:val="9"/>
    <w:rsid w:val="00B37C1B"/>
    <w:rPr>
      <w:rFonts w:asciiTheme="minorHAnsi" w:eastAsiaTheme="minorEastAsia" w:hAnsiTheme="minorHAnsi"/>
      <w:b/>
      <w:bCs/>
      <w:kern w:val="44"/>
      <w:sz w:val="44"/>
      <w:szCs w:val="44"/>
    </w:rPr>
  </w:style>
  <w:style w:type="character" w:customStyle="1" w:styleId="20">
    <w:name w:val="标题 2 字符"/>
    <w:basedOn w:val="a0"/>
    <w:link w:val="2"/>
    <w:uiPriority w:val="9"/>
    <w:rsid w:val="00B37C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7C1B"/>
    <w:rPr>
      <w:rFonts w:asciiTheme="minorHAnsi" w:eastAsiaTheme="minorEastAsia" w:hAnsiTheme="minorHAnsi"/>
      <w:b/>
      <w:bCs/>
      <w:sz w:val="32"/>
      <w:szCs w:val="32"/>
    </w:rPr>
  </w:style>
  <w:style w:type="character" w:customStyle="1" w:styleId="40">
    <w:name w:val="标题 4 字符"/>
    <w:basedOn w:val="a0"/>
    <w:link w:val="4"/>
    <w:uiPriority w:val="9"/>
    <w:rsid w:val="00B37C1B"/>
    <w:rPr>
      <w:rFonts w:asciiTheme="majorHAnsi" w:eastAsiaTheme="majorEastAsia" w:hAnsiTheme="majorHAnsi" w:cstheme="majorBidi"/>
      <w:b/>
      <w:bCs/>
      <w:sz w:val="28"/>
      <w:szCs w:val="28"/>
    </w:rPr>
  </w:style>
  <w:style w:type="character" w:customStyle="1" w:styleId="50">
    <w:name w:val="标题 5 字符"/>
    <w:basedOn w:val="a0"/>
    <w:link w:val="5"/>
    <w:rsid w:val="00CD1069"/>
    <w:rPr>
      <w:rFonts w:cs="Times New Roman"/>
      <w:b/>
      <w:bCs/>
      <w:sz w:val="28"/>
      <w:szCs w:val="28"/>
    </w:rPr>
  </w:style>
  <w:style w:type="character" w:customStyle="1" w:styleId="80">
    <w:name w:val="标题 8 字符"/>
    <w:basedOn w:val="a0"/>
    <w:link w:val="8"/>
    <w:rsid w:val="00CD1069"/>
    <w:rPr>
      <w:rFonts w:ascii="Times New Roman" w:eastAsia="宋体" w:hAnsi="Times New Roman" w:cs="Times New Roman"/>
      <w:b/>
      <w:sz w:val="24"/>
      <w:szCs w:val="24"/>
    </w:rPr>
  </w:style>
  <w:style w:type="character" w:customStyle="1" w:styleId="90">
    <w:name w:val="标题 9 字符"/>
    <w:basedOn w:val="a0"/>
    <w:link w:val="9"/>
    <w:rsid w:val="00CD1069"/>
    <w:rPr>
      <w:rFonts w:ascii="Times New Roman" w:eastAsia="宋体" w:hAnsi="Times New Roman" w:cs="Times New Roman"/>
      <w:b/>
      <w:sz w:val="24"/>
      <w:szCs w:val="21"/>
    </w:rPr>
  </w:style>
  <w:style w:type="paragraph" w:styleId="TOC">
    <w:name w:val="TOC Heading"/>
    <w:basedOn w:val="1"/>
    <w:next w:val="a"/>
    <w:uiPriority w:val="39"/>
    <w:unhideWhenUsed/>
    <w:qFormat/>
    <w:rsid w:val="00AD65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6520"/>
  </w:style>
  <w:style w:type="paragraph" w:styleId="TOC2">
    <w:name w:val="toc 2"/>
    <w:basedOn w:val="a"/>
    <w:next w:val="a"/>
    <w:autoRedefine/>
    <w:uiPriority w:val="39"/>
    <w:unhideWhenUsed/>
    <w:rsid w:val="00AD6520"/>
    <w:pPr>
      <w:ind w:leftChars="200" w:left="420"/>
    </w:pPr>
  </w:style>
  <w:style w:type="paragraph" w:styleId="TOC3">
    <w:name w:val="toc 3"/>
    <w:basedOn w:val="a"/>
    <w:next w:val="a"/>
    <w:autoRedefine/>
    <w:uiPriority w:val="39"/>
    <w:unhideWhenUsed/>
    <w:rsid w:val="00AD6520"/>
    <w:pPr>
      <w:ind w:leftChars="400" w:left="840"/>
    </w:pPr>
  </w:style>
  <w:style w:type="character" w:customStyle="1" w:styleId="60">
    <w:name w:val="标题 6 字符"/>
    <w:basedOn w:val="a0"/>
    <w:link w:val="6"/>
    <w:rsid w:val="00CD1069"/>
    <w:rPr>
      <w:rFonts w:cs="Times New Roman"/>
      <w:b/>
      <w:bCs/>
      <w:sz w:val="24"/>
      <w:szCs w:val="24"/>
    </w:rPr>
  </w:style>
  <w:style w:type="table" w:customStyle="1" w:styleId="Hypdncy0">
    <w:name w:val="Hypdncy表格缩进"/>
    <w:basedOn w:val="a1"/>
    <w:uiPriority w:val="99"/>
    <w:rsid w:val="0087042E"/>
    <w:pPr>
      <w:spacing w:line="240" w:lineRule="atLeast"/>
      <w:jc w:val="center"/>
    </w:pPr>
    <w:tblPr>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Hypdncy--9">
    <w:name w:val="Hypdncy--表格正文"/>
    <w:basedOn w:val="Hypdncy--b"/>
    <w:qFormat/>
    <w:rsid w:val="00B37C1B"/>
    <w:pPr>
      <w:contextualSpacing/>
      <w:jc w:val="both"/>
    </w:pPr>
    <w:rPr>
      <w:szCs w:val="24"/>
    </w:rPr>
  </w:style>
  <w:style w:type="paragraph" w:customStyle="1" w:styleId="Hypdncy">
    <w:name w:val="Hypdncy并列项"/>
    <w:basedOn w:val="Hypdncy--b"/>
    <w:qFormat/>
    <w:rsid w:val="007A2E3E"/>
    <w:pPr>
      <w:numPr>
        <w:numId w:val="10"/>
      </w:numPr>
      <w:spacing w:line="360" w:lineRule="auto"/>
      <w:contextualSpacing/>
    </w:pPr>
    <w:rPr>
      <w:b/>
    </w:rPr>
  </w:style>
  <w:style w:type="paragraph" w:customStyle="1" w:styleId="Hypdncy--c">
    <w:name w:val="Hypdncy信息--表格并列项"/>
    <w:basedOn w:val="Hypdncy"/>
    <w:rsid w:val="005A2210"/>
  </w:style>
  <w:style w:type="paragraph" w:customStyle="1" w:styleId="Hypdncy--6">
    <w:name w:val="Hypdncy--步骤项一级"/>
    <w:basedOn w:val="a"/>
    <w:qFormat/>
    <w:rsid w:val="0050342B"/>
    <w:pPr>
      <w:numPr>
        <w:numId w:val="3"/>
      </w:numPr>
      <w:ind w:leftChars="200" w:left="200" w:firstLine="0"/>
      <w:jc w:val="left"/>
    </w:pPr>
    <w:rPr>
      <w:rFonts w:ascii="Times New Roman" w:eastAsia="宋体" w:hAnsi="Times New Roman"/>
    </w:rPr>
  </w:style>
  <w:style w:type="paragraph" w:customStyle="1" w:styleId="Hypdncy--7">
    <w:name w:val="Hypdncy--步骤项三级"/>
    <w:basedOn w:val="a"/>
    <w:qFormat/>
    <w:rsid w:val="0050342B"/>
    <w:pPr>
      <w:numPr>
        <w:numId w:val="4"/>
      </w:numPr>
      <w:ind w:leftChars="600" w:left="600" w:firstLine="0"/>
      <w:jc w:val="left"/>
    </w:pPr>
    <w:rPr>
      <w:rFonts w:ascii="Times New Roman" w:eastAsia="宋体" w:hAnsi="Times New Roman"/>
    </w:rPr>
  </w:style>
  <w:style w:type="paragraph" w:customStyle="1" w:styleId="Hypdncy--5">
    <w:name w:val="Hypdncy--表格编号"/>
    <w:basedOn w:val="a"/>
    <w:qFormat/>
    <w:rsid w:val="00FA44F3"/>
    <w:pPr>
      <w:numPr>
        <w:ilvl w:val="8"/>
        <w:numId w:val="1"/>
      </w:numPr>
      <w:jc w:val="center"/>
    </w:pPr>
    <w:rPr>
      <w:rFonts w:ascii="Times New Roman" w:eastAsia="宋体" w:hAnsi="Times New Roman"/>
    </w:rPr>
  </w:style>
  <w:style w:type="paragraph" w:customStyle="1" w:styleId="Hypdncy--4">
    <w:name w:val="Hypdncy--图片编号"/>
    <w:basedOn w:val="a"/>
    <w:qFormat/>
    <w:rsid w:val="0050342B"/>
    <w:pPr>
      <w:keepNext/>
      <w:numPr>
        <w:ilvl w:val="7"/>
        <w:numId w:val="1"/>
      </w:numPr>
      <w:ind w:firstLine="0"/>
      <w:jc w:val="center"/>
    </w:pPr>
    <w:rPr>
      <w:rFonts w:ascii="Times New Roman" w:eastAsia="宋体" w:hAnsi="Times New Roman"/>
    </w:rPr>
  </w:style>
  <w:style w:type="paragraph" w:customStyle="1" w:styleId="Hypdncy--8">
    <w:name w:val="Hypdncy--步骤项二级"/>
    <w:basedOn w:val="a"/>
    <w:qFormat/>
    <w:rsid w:val="0050342B"/>
    <w:pPr>
      <w:numPr>
        <w:numId w:val="2"/>
      </w:numPr>
      <w:adjustRightInd w:val="0"/>
      <w:ind w:leftChars="400" w:left="400" w:firstLine="0"/>
      <w:jc w:val="left"/>
    </w:pPr>
    <w:rPr>
      <w:rFonts w:ascii="Times New Roman" w:eastAsia="宋体" w:hAnsi="Times New Roman"/>
    </w:rPr>
  </w:style>
  <w:style w:type="character" w:customStyle="1" w:styleId="70">
    <w:name w:val="标题 7 字符"/>
    <w:basedOn w:val="a0"/>
    <w:link w:val="7"/>
    <w:rsid w:val="00CD1069"/>
    <w:rPr>
      <w:rFonts w:cs="Times New Roman"/>
      <w:b/>
      <w:bCs/>
      <w:sz w:val="24"/>
      <w:szCs w:val="24"/>
    </w:rPr>
  </w:style>
  <w:style w:type="paragraph" w:customStyle="1" w:styleId="Hypdncy--A">
    <w:name w:val="Hypdncy--附录A"/>
    <w:basedOn w:val="a"/>
    <w:link w:val="Hypdncy--A0"/>
    <w:qFormat/>
    <w:rsid w:val="005A2210"/>
    <w:pPr>
      <w:numPr>
        <w:numId w:val="5"/>
      </w:numPr>
      <w:spacing w:before="360" w:after="120" w:line="300" w:lineRule="auto"/>
      <w:outlineLvl w:val="0"/>
    </w:pPr>
    <w:rPr>
      <w:rFonts w:ascii="Times New Roman" w:eastAsia="宋体" w:hAnsi="Times New Roman" w:cs="Times New Roman (正文 CS 字体)"/>
      <w:b/>
      <w:sz w:val="44"/>
    </w:rPr>
  </w:style>
  <w:style w:type="character" w:customStyle="1" w:styleId="Hypdncy--A0">
    <w:name w:val="Hypdncy--附录A 字符"/>
    <w:basedOn w:val="a0"/>
    <w:link w:val="Hypdncy--A"/>
    <w:rsid w:val="005A2210"/>
    <w:rPr>
      <w:rFonts w:cs="Times New Roman (正文 CS 字体)"/>
      <w:b/>
      <w:sz w:val="44"/>
      <w:szCs w:val="22"/>
    </w:rPr>
  </w:style>
  <w:style w:type="paragraph" w:customStyle="1" w:styleId="Hypdncy--A1">
    <w:name w:val="Hypdncy--附录A.1"/>
    <w:basedOn w:val="a"/>
    <w:link w:val="Hypdncy--A10"/>
    <w:qFormat/>
    <w:rsid w:val="005A2210"/>
    <w:pPr>
      <w:numPr>
        <w:ilvl w:val="1"/>
        <w:numId w:val="5"/>
      </w:numPr>
      <w:spacing w:before="120" w:after="120" w:line="300" w:lineRule="auto"/>
      <w:outlineLvl w:val="1"/>
    </w:pPr>
    <w:rPr>
      <w:rFonts w:ascii="Times New Roman" w:eastAsia="宋体" w:hAnsi="Times New Roman" w:cs="Times New Roman (正文 CS 字体)"/>
      <w:b/>
      <w:sz w:val="36"/>
    </w:rPr>
  </w:style>
  <w:style w:type="character" w:customStyle="1" w:styleId="Hypdncy--A10">
    <w:name w:val="Hypdncy--附录A.1 字符"/>
    <w:basedOn w:val="a0"/>
    <w:link w:val="Hypdncy--A1"/>
    <w:rsid w:val="005A2210"/>
    <w:rPr>
      <w:rFonts w:cs="Times New Roman (正文 CS 字体)"/>
      <w:b/>
      <w:sz w:val="36"/>
      <w:szCs w:val="22"/>
    </w:rPr>
  </w:style>
  <w:style w:type="paragraph" w:customStyle="1" w:styleId="Hypdncy--d">
    <w:name w:val="Hypdncy--正文首行缩进"/>
    <w:basedOn w:val="Hypdncy--b"/>
    <w:qFormat/>
    <w:rsid w:val="00B37C1B"/>
    <w:pPr>
      <w:spacing w:after="50"/>
      <w:ind w:firstLineChars="200" w:firstLine="200"/>
    </w:pPr>
  </w:style>
  <w:style w:type="paragraph" w:customStyle="1" w:styleId="Hypdncy--10">
    <w:name w:val="Hypdncy--标题 1"/>
    <w:basedOn w:val="1"/>
    <w:qFormat/>
    <w:rsid w:val="00B37C1B"/>
    <w:pPr>
      <w:numPr>
        <w:numId w:val="6"/>
      </w:numPr>
      <w:pBdr>
        <w:bottom w:val="single" w:sz="48" w:space="1" w:color="auto"/>
      </w:pBdr>
      <w:tabs>
        <w:tab w:val="left" w:pos="432"/>
      </w:tabs>
      <w:spacing w:before="600" w:line="576" w:lineRule="auto"/>
      <w:jc w:val="left"/>
    </w:pPr>
    <w:rPr>
      <w:rFonts w:ascii="Times New Roman" w:eastAsia="黑体" w:hAnsi="Times New Roman" w:cs="Times New Roman"/>
    </w:rPr>
  </w:style>
  <w:style w:type="paragraph" w:customStyle="1" w:styleId="Hypdncy--20">
    <w:name w:val="Hypdncy--标题 2"/>
    <w:basedOn w:val="2"/>
    <w:next w:val="a"/>
    <w:qFormat/>
    <w:rsid w:val="00B37C1B"/>
    <w:pPr>
      <w:numPr>
        <w:ilvl w:val="1"/>
        <w:numId w:val="6"/>
      </w:numPr>
      <w:tabs>
        <w:tab w:val="left" w:pos="576"/>
        <w:tab w:val="left" w:pos="907"/>
      </w:tabs>
      <w:spacing w:line="415" w:lineRule="auto"/>
      <w:jc w:val="left"/>
    </w:pPr>
    <w:rPr>
      <w:rFonts w:ascii="Times New Roman" w:eastAsia="黑体" w:hAnsi="Times New Roman" w:cs="Times New Roman"/>
      <w:bCs w:val="0"/>
    </w:rPr>
  </w:style>
  <w:style w:type="paragraph" w:customStyle="1" w:styleId="Hypdncy--30">
    <w:name w:val="Hypdncy--标题 3"/>
    <w:basedOn w:val="3"/>
    <w:next w:val="a"/>
    <w:qFormat/>
    <w:rsid w:val="00B37C1B"/>
    <w:pPr>
      <w:numPr>
        <w:ilvl w:val="2"/>
        <w:numId w:val="6"/>
      </w:numPr>
      <w:tabs>
        <w:tab w:val="left" w:pos="720"/>
        <w:tab w:val="left" w:pos="960"/>
      </w:tabs>
      <w:spacing w:line="415" w:lineRule="auto"/>
      <w:jc w:val="left"/>
    </w:pPr>
    <w:rPr>
      <w:rFonts w:ascii="Times New Roman" w:eastAsia="黑体" w:hAnsi="Times New Roman" w:cs="Times New Roman"/>
      <w:bCs w:val="0"/>
      <w:kern w:val="0"/>
      <w:sz w:val="30"/>
      <w:szCs w:val="30"/>
    </w:rPr>
  </w:style>
  <w:style w:type="paragraph" w:customStyle="1" w:styleId="Hypdncy--40">
    <w:name w:val="Hypdncy--标题 4"/>
    <w:basedOn w:val="4"/>
    <w:next w:val="a"/>
    <w:qFormat/>
    <w:rsid w:val="00B37C1B"/>
    <w:pPr>
      <w:widowControl/>
      <w:numPr>
        <w:ilvl w:val="3"/>
        <w:numId w:val="6"/>
      </w:numPr>
      <w:tabs>
        <w:tab w:val="left" w:pos="864"/>
        <w:tab w:val="left" w:pos="907"/>
      </w:tabs>
      <w:spacing w:after="156"/>
      <w:jc w:val="left"/>
    </w:pPr>
    <w:rPr>
      <w:rFonts w:ascii="Times New Roman" w:eastAsia="黑体" w:hAnsi="Times New Roman" w:cs="Times New Roman"/>
      <w:bCs w:val="0"/>
      <w:kern w:val="0"/>
    </w:rPr>
  </w:style>
  <w:style w:type="paragraph" w:customStyle="1" w:styleId="Hypdncy--50">
    <w:name w:val="Hypdncy--标题 5（有编号）"/>
    <w:basedOn w:val="a"/>
    <w:qFormat/>
    <w:rsid w:val="00B37C1B"/>
    <w:pPr>
      <w:keepNext/>
      <w:keepLines/>
      <w:numPr>
        <w:ilvl w:val="4"/>
        <w:numId w:val="6"/>
      </w:numPr>
      <w:tabs>
        <w:tab w:val="left" w:pos="907"/>
      </w:tabs>
      <w:spacing w:before="280" w:after="156" w:line="377" w:lineRule="auto"/>
      <w:jc w:val="left"/>
      <w:outlineLvl w:val="4"/>
    </w:pPr>
    <w:rPr>
      <w:rFonts w:ascii="Times New Roman" w:eastAsia="黑体" w:hAnsi="Times New Roman"/>
      <w:b/>
      <w:kern w:val="0"/>
      <w:szCs w:val="28"/>
    </w:rPr>
  </w:style>
  <w:style w:type="paragraph" w:customStyle="1" w:styleId="Hypdncy--60">
    <w:name w:val="Hypdncy--标题 6（有编号）"/>
    <w:basedOn w:val="a"/>
    <w:qFormat/>
    <w:rsid w:val="005A2210"/>
    <w:pPr>
      <w:keepNext/>
      <w:keepLines/>
      <w:tabs>
        <w:tab w:val="left" w:pos="1247"/>
      </w:tabs>
      <w:spacing w:before="240" w:after="64" w:line="319" w:lineRule="auto"/>
      <w:ind w:left="1247"/>
      <w:jc w:val="left"/>
      <w:outlineLvl w:val="5"/>
    </w:pPr>
    <w:rPr>
      <w:rFonts w:ascii="Times New Roman" w:eastAsia="黑体" w:hAnsi="Times New Roman"/>
      <w:b/>
      <w:kern w:val="0"/>
    </w:rPr>
  </w:style>
  <w:style w:type="paragraph" w:customStyle="1" w:styleId="Hypdncy--0">
    <w:name w:val="Hypdncy--列表（编号二级）"/>
    <w:basedOn w:val="a"/>
    <w:qFormat/>
    <w:rsid w:val="005A2210"/>
    <w:pPr>
      <w:widowControl/>
      <w:numPr>
        <w:ilvl w:val="1"/>
        <w:numId w:val="7"/>
      </w:numPr>
      <w:spacing w:line="300" w:lineRule="auto"/>
      <w:ind w:firstLine="0"/>
      <w:jc w:val="left"/>
    </w:pPr>
    <w:rPr>
      <w:rFonts w:ascii="Times New Roman" w:eastAsia="宋体" w:hAnsi="Times New Roman" w:cs="Times New Roman"/>
      <w:kern w:val="0"/>
    </w:rPr>
  </w:style>
  <w:style w:type="paragraph" w:customStyle="1" w:styleId="Hypdncy--">
    <w:name w:val="Hypdncy--列表（编号一级）"/>
    <w:basedOn w:val="a"/>
    <w:qFormat/>
    <w:rsid w:val="005A2210"/>
    <w:pPr>
      <w:widowControl/>
      <w:numPr>
        <w:numId w:val="7"/>
      </w:numPr>
      <w:spacing w:beforeLines="25" w:before="78" w:line="300" w:lineRule="auto"/>
      <w:ind w:firstLine="0"/>
      <w:jc w:val="left"/>
    </w:pPr>
    <w:rPr>
      <w:rFonts w:ascii="Times New Roman" w:eastAsia="宋体" w:hAnsi="Times New Roman" w:cs="Times New Roman"/>
      <w:kern w:val="0"/>
    </w:rPr>
  </w:style>
  <w:style w:type="paragraph" w:customStyle="1" w:styleId="Hypdncy--2">
    <w:name w:val="Hypdncy--列表（符号二级）"/>
    <w:basedOn w:val="a"/>
    <w:qFormat/>
    <w:rsid w:val="005A2210"/>
    <w:pPr>
      <w:widowControl/>
      <w:numPr>
        <w:ilvl w:val="1"/>
        <w:numId w:val="8"/>
      </w:numPr>
      <w:spacing w:line="300" w:lineRule="auto"/>
      <w:ind w:firstLine="0"/>
      <w:jc w:val="left"/>
    </w:pPr>
    <w:rPr>
      <w:rFonts w:ascii="Times New Roman" w:eastAsia="宋体" w:hAnsi="Times New Roman" w:cs="Times New Roman"/>
      <w:kern w:val="0"/>
    </w:rPr>
  </w:style>
  <w:style w:type="paragraph" w:customStyle="1" w:styleId="Hypdncy--1">
    <w:name w:val="Hypdncy--列表（符号一级）"/>
    <w:basedOn w:val="a"/>
    <w:qFormat/>
    <w:rsid w:val="00FA44F3"/>
    <w:pPr>
      <w:widowControl/>
      <w:numPr>
        <w:numId w:val="8"/>
      </w:numPr>
      <w:spacing w:line="300" w:lineRule="auto"/>
      <w:ind w:firstLine="0"/>
      <w:jc w:val="left"/>
    </w:pPr>
    <w:rPr>
      <w:rFonts w:ascii="Times New Roman" w:eastAsia="宋体" w:hAnsi="Times New Roman" w:cs="Times New Roman"/>
      <w:b/>
      <w:kern w:val="0"/>
    </w:rPr>
  </w:style>
  <w:style w:type="paragraph" w:customStyle="1" w:styleId="Hypdncy--3">
    <w:name w:val="Hypdncy--列表（无符号）"/>
    <w:basedOn w:val="Hypdncy--2"/>
    <w:next w:val="Hypdncy--2"/>
    <w:qFormat/>
    <w:rsid w:val="003A54D5"/>
    <w:pPr>
      <w:numPr>
        <w:ilvl w:val="0"/>
        <w:numId w:val="9"/>
      </w:numPr>
      <w:spacing w:after="156"/>
    </w:pPr>
  </w:style>
  <w:style w:type="paragraph" w:customStyle="1" w:styleId="Hypdncy--b">
    <w:name w:val="Hypdncy--正文"/>
    <w:qFormat/>
    <w:rsid w:val="00B37C1B"/>
    <w:pPr>
      <w:spacing w:line="300" w:lineRule="auto"/>
    </w:pPr>
    <w:rPr>
      <w:rFonts w:cs="Times New Roman"/>
      <w:kern w:val="0"/>
    </w:rPr>
  </w:style>
  <w:style w:type="table" w:customStyle="1" w:styleId="Hypdncy1">
    <w:name w:val="Hypdncy表格"/>
    <w:basedOn w:val="a1"/>
    <w:uiPriority w:val="99"/>
    <w:rsid w:val="00811151"/>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A5A5A5" w:themeFill="accent3"/>
      </w:tcPr>
    </w:tblStylePr>
  </w:style>
  <w:style w:type="paragraph" w:customStyle="1" w:styleId="Hypdncy--e">
    <w:name w:val="Hypdncy--列表（无符号二级）"/>
    <w:basedOn w:val="Hypdncy--2"/>
    <w:qFormat/>
    <w:rsid w:val="000F7FC2"/>
    <w:pPr>
      <w:numPr>
        <w:ilvl w:val="0"/>
        <w:numId w:val="0"/>
      </w:numPr>
    </w:pPr>
  </w:style>
  <w:style w:type="paragraph" w:customStyle="1" w:styleId="Hypdncy--f">
    <w:name w:val="Hypdncy--列表（无符号一级）"/>
    <w:basedOn w:val="Hypdncy--1"/>
    <w:qFormat/>
    <w:rsid w:val="000F7FC2"/>
    <w:pPr>
      <w:numPr>
        <w:numId w:val="0"/>
      </w:numPr>
      <w:ind w:leftChars="400" w:left="400"/>
    </w:pPr>
    <w:rPr>
      <w:b w:val="0"/>
    </w:rPr>
  </w:style>
  <w:style w:type="paragraph" w:customStyle="1" w:styleId="Hypdncy--f0">
    <w:name w:val="Hypdncy--标题"/>
    <w:basedOn w:val="Hypdncy--b"/>
    <w:qFormat/>
    <w:rsid w:val="00D374C8"/>
    <w:pPr>
      <w:jc w:val="center"/>
    </w:pPr>
    <w:rPr>
      <w:rFonts w:ascii="黑体" w:eastAsia="黑体" w:hAnsi="黑体"/>
      <w:b/>
      <w:sz w:val="72"/>
    </w:rPr>
  </w:style>
  <w:style w:type="character" w:styleId="a3">
    <w:name w:val="Hyperlink"/>
    <w:basedOn w:val="a0"/>
    <w:uiPriority w:val="99"/>
    <w:unhideWhenUsed/>
    <w:rsid w:val="001A7F86"/>
    <w:rPr>
      <w:color w:val="0563C1" w:themeColor="hyperlink"/>
      <w:u w:val="single"/>
    </w:rPr>
  </w:style>
  <w:style w:type="table" w:styleId="a4">
    <w:name w:val="Table Grid"/>
    <w:basedOn w:val="a1"/>
    <w:rsid w:val="004A1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werBy-Hypdncy">
    <w:name w:val="PowerBy-Hypdncy"/>
    <w:basedOn w:val="a"/>
    <w:semiHidden/>
    <w:rsid w:val="0051423A"/>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99F3-1A90-4CE9-B2CF-0314273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Base>https://www.dbappsecurity.com.cn/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hypdncy</dc:creator>
  <cp:lastModifiedBy>张 满</cp:lastModifiedBy>
  <cp:revision>3</cp:revision>
  <cp:lastPrinted>2020-12-10T07:58:00Z</cp:lastPrinted>
  <dcterms:created xsi:type="dcterms:W3CDTF">2021-12-17T03:29:00Z</dcterms:created>
  <dcterms:modified xsi:type="dcterms:W3CDTF">2021-12-17T03:39:00Z</dcterms:modified>
</cp:coreProperties>
</file>