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CF" w:rsidRPr="00AA17CF" w:rsidRDefault="00AA17CF">
      <w:pPr>
        <w:rPr>
          <w:rFonts w:ascii="Times New Roman" w:hAnsi="Times New Roman" w:cs="Times New Roman"/>
          <w:b/>
          <w:sz w:val="72"/>
          <w:szCs w:val="72"/>
        </w:rPr>
      </w:pPr>
      <w:r w:rsidRPr="00AA17CF">
        <w:rPr>
          <w:sz w:val="96"/>
          <w:szCs w:val="96"/>
        </w:rPr>
        <w:t xml:space="preserve">     </w:t>
      </w:r>
      <w:r>
        <w:rPr>
          <w:sz w:val="96"/>
          <w:szCs w:val="96"/>
        </w:rPr>
        <w:t xml:space="preserve">      </w:t>
      </w:r>
      <w:proofErr w:type="gramStart"/>
      <w:r w:rsidRPr="00AA17CF">
        <w:rPr>
          <w:rFonts w:ascii="Times New Roman" w:hAnsi="Times New Roman" w:cs="Times New Roman"/>
          <w:b/>
          <w:sz w:val="72"/>
          <w:szCs w:val="72"/>
        </w:rPr>
        <w:t>CITIZEN  AI</w:t>
      </w:r>
      <w:proofErr w:type="gramEnd"/>
    </w:p>
    <w:p w:rsidR="00AA17CF" w:rsidRPr="00F311D5" w:rsidRDefault="00AA17CF" w:rsidP="00AA17CF">
      <w:pPr>
        <w:rPr>
          <w:rFonts w:ascii="Times New Roman" w:hAnsi="Times New Roman" w:cs="Times New Roman"/>
          <w:sz w:val="40"/>
          <w:szCs w:val="40"/>
        </w:rPr>
      </w:pPr>
      <w:r>
        <w:rPr>
          <w:sz w:val="144"/>
          <w:szCs w:val="144"/>
        </w:rPr>
        <w:t xml:space="preserve">    </w:t>
      </w:r>
      <w:r w:rsidR="00F311D5">
        <w:rPr>
          <w:sz w:val="144"/>
          <w:szCs w:val="144"/>
        </w:rPr>
        <w:t xml:space="preserve">  </w:t>
      </w:r>
      <w:proofErr w:type="gramStart"/>
      <w:r w:rsidRPr="00F311D5">
        <w:rPr>
          <w:rFonts w:ascii="Times New Roman" w:hAnsi="Times New Roman" w:cs="Times New Roman"/>
          <w:sz w:val="40"/>
          <w:szCs w:val="40"/>
        </w:rPr>
        <w:t>PROJECT  DOCUMENTATION</w:t>
      </w:r>
      <w:proofErr w:type="gramEnd"/>
    </w:p>
    <w:p w:rsidR="00AA17CF" w:rsidRPr="00A868BE" w:rsidRDefault="00AA17CF" w:rsidP="00AA17CF">
      <w:pPr>
        <w:rPr>
          <w:rFonts w:ascii="Times New Roman" w:hAnsi="Times New Roman" w:cs="Times New Roman"/>
          <w:b/>
          <w:sz w:val="40"/>
          <w:szCs w:val="40"/>
        </w:rPr>
      </w:pPr>
      <w:r w:rsidRPr="00A868BE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AA17CF" w:rsidRPr="00F311D5" w:rsidRDefault="00AA17CF" w:rsidP="00AA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1D5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Title:Citizen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AI:Intelligent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Citizen Engagement Platform</w:t>
      </w:r>
    </w:p>
    <w:p w:rsidR="00AA17CF" w:rsidRPr="00F311D5" w:rsidRDefault="00AA17CF" w:rsidP="00AA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1D5">
        <w:rPr>
          <w:rFonts w:ascii="Times New Roman" w:hAnsi="Times New Roman" w:cs="Times New Roman"/>
          <w:sz w:val="28"/>
          <w:szCs w:val="28"/>
        </w:rPr>
        <w:t xml:space="preserve">Team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Leader:Ayswariya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AA17CF" w:rsidRPr="00F311D5" w:rsidRDefault="00AA17CF" w:rsidP="00AA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1D5">
        <w:rPr>
          <w:rFonts w:ascii="Times New Roman" w:hAnsi="Times New Roman" w:cs="Times New Roman"/>
          <w:sz w:val="28"/>
          <w:szCs w:val="28"/>
        </w:rPr>
        <w:t xml:space="preserve">Team Member: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Janani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AA17CF" w:rsidRPr="00F311D5" w:rsidRDefault="00AA17CF" w:rsidP="00AA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1D5">
        <w:rPr>
          <w:rFonts w:ascii="Times New Roman" w:hAnsi="Times New Roman" w:cs="Times New Roman"/>
          <w:sz w:val="28"/>
          <w:szCs w:val="28"/>
        </w:rPr>
        <w:t xml:space="preserve">Team Member: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Dhana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lakshmi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AA17CF" w:rsidRPr="00F311D5" w:rsidRDefault="00AA17CF" w:rsidP="00AA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1D5">
        <w:rPr>
          <w:rFonts w:ascii="Times New Roman" w:hAnsi="Times New Roman" w:cs="Times New Roman"/>
          <w:sz w:val="28"/>
          <w:szCs w:val="28"/>
        </w:rPr>
        <w:t xml:space="preserve">Team Member: </w:t>
      </w:r>
      <w:proofErr w:type="spellStart"/>
      <w:r w:rsidRPr="00F311D5">
        <w:rPr>
          <w:rFonts w:ascii="Times New Roman" w:hAnsi="Times New Roman" w:cs="Times New Roman"/>
          <w:sz w:val="28"/>
          <w:szCs w:val="28"/>
        </w:rPr>
        <w:t>Pavithra</w:t>
      </w:r>
      <w:proofErr w:type="spellEnd"/>
      <w:r w:rsidRPr="00F311D5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AA17CF" w:rsidRPr="00A868BE" w:rsidRDefault="00AA17CF" w:rsidP="00AA17CF">
      <w:pPr>
        <w:rPr>
          <w:b/>
          <w:sz w:val="40"/>
          <w:szCs w:val="40"/>
        </w:rPr>
      </w:pPr>
      <w:r w:rsidRPr="00A868BE">
        <w:rPr>
          <w:b/>
          <w:sz w:val="40"/>
          <w:szCs w:val="40"/>
        </w:rPr>
        <w:t>Project Overview</w:t>
      </w:r>
    </w:p>
    <w:p w:rsidR="00AA17CF" w:rsidRPr="00A868BE" w:rsidRDefault="00AA17CF" w:rsidP="00AA17CF">
      <w:pPr>
        <w:rPr>
          <w:rFonts w:ascii="Times New Roman" w:hAnsi="Times New Roman" w:cs="Times New Roman"/>
          <w:b/>
          <w:sz w:val="40"/>
          <w:szCs w:val="40"/>
        </w:rPr>
      </w:pPr>
      <w:r w:rsidRPr="00A868BE">
        <w:rPr>
          <w:rFonts w:ascii="Times New Roman" w:hAnsi="Times New Roman" w:cs="Times New Roman"/>
          <w:b/>
          <w:sz w:val="40"/>
          <w:szCs w:val="40"/>
        </w:rPr>
        <w:t>Purpose:</w:t>
      </w:r>
    </w:p>
    <w:p w:rsidR="00AA17CF" w:rsidRPr="00AA17CF" w:rsidRDefault="00AA17CF" w:rsidP="00AA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Analyzing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city safety metrics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such as crime index and traffic accident rates.</w:t>
      </w:r>
    </w:p>
    <w:p w:rsidR="00AA17CF" w:rsidRPr="00AA17CF" w:rsidRDefault="00AA17CF" w:rsidP="00AA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Answering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citizen queries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about public services, policies, and civic issues.</w:t>
      </w:r>
    </w:p>
    <w:p w:rsidR="00AA17CF" w:rsidRPr="00AA17CF" w:rsidRDefault="00AA17CF" w:rsidP="00AA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Providing responses in a </w:t>
      </w:r>
      <w:proofErr w:type="spellStart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chatbot</w:t>
      </w:r>
      <w:proofErr w:type="spellEnd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-like interface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proofErr w:type="spellStart"/>
      <w:r w:rsidRPr="00AA17CF">
        <w:rPr>
          <w:rFonts w:ascii="Times New Roman" w:eastAsia="Times New Roman" w:hAnsi="Times New Roman" w:cs="Times New Roman"/>
          <w:sz w:val="28"/>
          <w:szCs w:val="28"/>
        </w:rPr>
        <w:t>Gradio</w:t>
      </w:r>
      <w:proofErr w:type="spellEnd"/>
      <w:r w:rsidRPr="00AA17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17CF" w:rsidRPr="00AA17CF" w:rsidRDefault="00AA17CF" w:rsidP="00AA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This project leverages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IBM Granite AI models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(from Hugging Face) and is deployed on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with a simple and interactive </w:t>
      </w:r>
      <w:proofErr w:type="spellStart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Gradio</w:t>
      </w:r>
      <w:proofErr w:type="spellEnd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 app</w:t>
      </w:r>
      <w:r w:rsidRPr="00AA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17CF" w:rsidRPr="00A868BE" w:rsidRDefault="00AA17CF" w:rsidP="00F91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868BE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Objectives</w:t>
      </w:r>
      <w:r w:rsidR="00F91833" w:rsidRPr="00A868BE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AA17CF" w:rsidRPr="00AA17CF" w:rsidRDefault="00AA17CF" w:rsidP="00F91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Provide citizens with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quick and accurate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information about civic services.</w:t>
      </w:r>
    </w:p>
    <w:p w:rsidR="00AA17CF" w:rsidRPr="00AA17CF" w:rsidRDefault="00AA17CF" w:rsidP="00AA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Help governments track and analyze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public safety concerns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17CF" w:rsidRPr="00AA17CF" w:rsidRDefault="00AA17CF" w:rsidP="00AA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Build a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low-cost, easy-to-use AI platform</w:t>
      </w:r>
      <w:r w:rsidRPr="00AA17CF">
        <w:rPr>
          <w:rFonts w:ascii="Times New Roman" w:eastAsia="Times New Roman" w:hAnsi="Times New Roman" w:cs="Times New Roman"/>
          <w:sz w:val="28"/>
          <w:szCs w:val="28"/>
        </w:rPr>
        <w:t xml:space="preserve"> with open-source tools</w:t>
      </w:r>
      <w:r w:rsidRPr="00AA1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833" w:rsidRPr="00A868BE" w:rsidRDefault="00F91833" w:rsidP="00F91833">
      <w:pPr>
        <w:pStyle w:val="Heading3"/>
        <w:rPr>
          <w:sz w:val="40"/>
          <w:szCs w:val="40"/>
        </w:rPr>
      </w:pPr>
      <w:r w:rsidRPr="00A868BE">
        <w:rPr>
          <w:sz w:val="40"/>
          <w:szCs w:val="40"/>
        </w:rPr>
        <w:t>Features:</w:t>
      </w:r>
    </w:p>
    <w:p w:rsidR="00F91833" w:rsidRPr="00F91833" w:rsidRDefault="00F91833" w:rsidP="00F9183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91833">
        <w:rPr>
          <w:rStyle w:val="Strong"/>
          <w:sz w:val="28"/>
          <w:szCs w:val="28"/>
        </w:rPr>
        <w:t>City Analysis Tab</w:t>
      </w:r>
    </w:p>
    <w:p w:rsidR="00F91833" w:rsidRPr="00F91833" w:rsidRDefault="00F91833" w:rsidP="00F91833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91833">
        <w:rPr>
          <w:sz w:val="28"/>
          <w:szCs w:val="28"/>
        </w:rPr>
        <w:t>Input: City name</w:t>
      </w:r>
    </w:p>
    <w:p w:rsidR="00F91833" w:rsidRPr="00F91833" w:rsidRDefault="00F91833" w:rsidP="00F91833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91833">
        <w:rPr>
          <w:sz w:val="28"/>
          <w:szCs w:val="28"/>
        </w:rPr>
        <w:t>Output: Crime statistics, accident rates, safety report</w:t>
      </w:r>
    </w:p>
    <w:p w:rsidR="00F91833" w:rsidRPr="00F91833" w:rsidRDefault="00F91833" w:rsidP="00F9183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91833">
        <w:rPr>
          <w:rStyle w:val="Strong"/>
          <w:sz w:val="28"/>
          <w:szCs w:val="28"/>
        </w:rPr>
        <w:t>Citizen Services Tab</w:t>
      </w:r>
    </w:p>
    <w:p w:rsidR="00F91833" w:rsidRPr="00F91833" w:rsidRDefault="00F91833" w:rsidP="00F91833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91833">
        <w:rPr>
          <w:sz w:val="28"/>
          <w:szCs w:val="28"/>
        </w:rPr>
        <w:t>Input: Citizen query (e.g., government policies, schemes, services)</w:t>
      </w:r>
    </w:p>
    <w:p w:rsidR="00F91833" w:rsidRPr="00F91833" w:rsidRDefault="00F91833" w:rsidP="00F91833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91833">
        <w:rPr>
          <w:sz w:val="28"/>
          <w:szCs w:val="28"/>
        </w:rPr>
        <w:lastRenderedPageBreak/>
        <w:t>Output: AI-generated, helpful response</w:t>
      </w:r>
      <w:r>
        <w:rPr>
          <w:sz w:val="28"/>
          <w:szCs w:val="28"/>
        </w:rPr>
        <w:t xml:space="preserve"> </w:t>
      </w:r>
      <w:r w:rsidRPr="00F91833">
        <w:rPr>
          <w:sz w:val="28"/>
          <w:szCs w:val="28"/>
        </w:rPr>
        <w:t>User asks a question related to public services, government policies, or civic issues.</w:t>
      </w:r>
    </w:p>
    <w:p w:rsidR="00F91833" w:rsidRPr="00F91833" w:rsidRDefault="00F91833" w:rsidP="00F91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91833">
        <w:rPr>
          <w:rFonts w:ascii="Times New Roman" w:eastAsia="Times New Roman" w:hAnsi="Symbol" w:cs="Times New Roman"/>
          <w:sz w:val="28"/>
          <w:szCs w:val="28"/>
        </w:rPr>
        <w:t></w:t>
      </w:r>
      <w:r w:rsidRPr="00F918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>How</w:t>
      </w:r>
      <w:proofErr w:type="gramEnd"/>
      <w:r w:rsidRPr="00F918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it Works (Under the Hood):</w:t>
      </w:r>
    </w:p>
    <w:p w:rsidR="00F91833" w:rsidRPr="00F91833" w:rsidRDefault="00F91833" w:rsidP="00F91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1833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F91833">
        <w:rPr>
          <w:rFonts w:ascii="Times New Roman" w:eastAsia="Times New Roman" w:hAnsi="Times New Roman" w:cs="Times New Roman"/>
          <w:sz w:val="28"/>
          <w:szCs w:val="28"/>
        </w:rPr>
        <w:t>citizen_</w:t>
      </w:r>
      <w:proofErr w:type="gramStart"/>
      <w:r w:rsidRPr="00F91833">
        <w:rPr>
          <w:rFonts w:ascii="Times New Roman" w:eastAsia="Times New Roman" w:hAnsi="Times New Roman" w:cs="Times New Roman"/>
          <w:sz w:val="28"/>
          <w:szCs w:val="28"/>
        </w:rPr>
        <w:t>interaction</w:t>
      </w:r>
      <w:proofErr w:type="spellEnd"/>
      <w:r w:rsidRPr="00F918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1833">
        <w:rPr>
          <w:rFonts w:ascii="Times New Roman" w:eastAsia="Times New Roman" w:hAnsi="Times New Roman" w:cs="Times New Roman"/>
          <w:sz w:val="28"/>
          <w:szCs w:val="28"/>
        </w:rPr>
        <w:t>) function crafts a prompt that sets the AI's persona: "As a government assistant, provide accurate and helpful information about the following citizen query..."</w:t>
      </w:r>
    </w:p>
    <w:p w:rsidR="00F91833" w:rsidRDefault="00F91833" w:rsidP="00F91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1833">
        <w:rPr>
          <w:rFonts w:ascii="Times New Roman" w:eastAsia="Times New Roman" w:hAnsi="Times New Roman" w:cs="Times New Roman"/>
          <w:sz w:val="28"/>
          <w:szCs w:val="28"/>
        </w:rPr>
        <w:t>This "role-playing" instruction helps the AI generate relevant and authoritative responses</w:t>
      </w:r>
    </w:p>
    <w:p w:rsidR="00F91833" w:rsidRPr="00B30F02" w:rsidRDefault="00F91833" w:rsidP="00F91833">
      <w:pPr>
        <w:pStyle w:val="Heading3"/>
        <w:rPr>
          <w:sz w:val="40"/>
          <w:szCs w:val="40"/>
        </w:rPr>
      </w:pPr>
      <w:r w:rsidRPr="00F311D5">
        <w:rPr>
          <w:sz w:val="36"/>
          <w:szCs w:val="36"/>
        </w:rPr>
        <w:t>Architecture</w:t>
      </w:r>
      <w:r w:rsidR="00F311D5">
        <w:rPr>
          <w:sz w:val="40"/>
          <w:szCs w:val="40"/>
        </w:rPr>
        <w:t>:</w:t>
      </w:r>
    </w:p>
    <w:p w:rsidR="00F91833" w:rsidRPr="00B30F02" w:rsidRDefault="00F91833" w:rsidP="00F91833">
      <w:pPr>
        <w:pStyle w:val="NormalWeb"/>
        <w:rPr>
          <w:sz w:val="28"/>
          <w:szCs w:val="28"/>
        </w:rPr>
      </w:pPr>
      <w:r w:rsidRPr="00B30F02">
        <w:rPr>
          <w:sz w:val="28"/>
          <w:szCs w:val="28"/>
        </w:rPr>
        <w:t xml:space="preserve">The application follows </w:t>
      </w:r>
      <w:proofErr w:type="gramStart"/>
      <w:r w:rsidRPr="00B30F02">
        <w:rPr>
          <w:sz w:val="28"/>
          <w:szCs w:val="28"/>
        </w:rPr>
        <w:t>a simple</w:t>
      </w:r>
      <w:proofErr w:type="gramEnd"/>
      <w:r w:rsidRPr="00B30F02">
        <w:rPr>
          <w:sz w:val="28"/>
          <w:szCs w:val="28"/>
        </w:rPr>
        <w:t xml:space="preserve"> but effective client-server architecture, enabled by the </w:t>
      </w:r>
      <w:proofErr w:type="spellStart"/>
      <w:r w:rsidRPr="00B30F02">
        <w:rPr>
          <w:sz w:val="28"/>
          <w:szCs w:val="28"/>
        </w:rPr>
        <w:t>Gradio</w:t>
      </w:r>
      <w:proofErr w:type="spellEnd"/>
      <w:r w:rsidRPr="00B30F02">
        <w:rPr>
          <w:sz w:val="28"/>
          <w:szCs w:val="28"/>
        </w:rPr>
        <w:t xml:space="preserve"> library. It consists of three main components:</w:t>
      </w:r>
    </w:p>
    <w:p w:rsidR="00F91833" w:rsidRPr="00B30F02" w:rsidRDefault="00F91833" w:rsidP="00F311D5">
      <w:pPr>
        <w:pStyle w:val="NormalWeb"/>
        <w:rPr>
          <w:sz w:val="28"/>
          <w:szCs w:val="28"/>
        </w:rPr>
      </w:pPr>
      <w:r w:rsidRPr="00B30F02">
        <w:rPr>
          <w:b/>
          <w:bCs/>
          <w:sz w:val="28"/>
          <w:szCs w:val="28"/>
        </w:rPr>
        <w:t>Frontend (User Interface):</w:t>
      </w:r>
      <w:r w:rsidRPr="00B30F02">
        <w:rPr>
          <w:sz w:val="28"/>
          <w:szCs w:val="28"/>
        </w:rPr>
        <w:t xml:space="preserve"> This is the part the user sees and interacts with. </w:t>
      </w:r>
      <w:proofErr w:type="spellStart"/>
      <w:r w:rsidRPr="00B30F02">
        <w:rPr>
          <w:sz w:val="28"/>
          <w:szCs w:val="28"/>
        </w:rPr>
        <w:t>Gradio</w:t>
      </w:r>
      <w:proofErr w:type="spellEnd"/>
      <w:r w:rsidRPr="00B30F02">
        <w:rPr>
          <w:sz w:val="28"/>
          <w:szCs w:val="28"/>
        </w:rPr>
        <w:t xml:space="preserve"> dynamically generates a web interface directly from the Python code. It handles user inputs (text from textboxes), triggers events (button clicks), and displays the final output. The UI is automatically made responsive.</w:t>
      </w:r>
    </w:p>
    <w:p w:rsidR="00F91833" w:rsidRPr="00B30F02" w:rsidRDefault="00F91833" w:rsidP="00F311D5">
      <w:pPr>
        <w:pStyle w:val="NormalWeb"/>
        <w:rPr>
          <w:sz w:val="28"/>
          <w:szCs w:val="28"/>
        </w:rPr>
      </w:pPr>
      <w:r w:rsidRPr="00B30F02">
        <w:rPr>
          <w:b/>
          <w:bCs/>
          <w:sz w:val="28"/>
          <w:szCs w:val="28"/>
        </w:rPr>
        <w:t>Backend (Core Logic):</w:t>
      </w:r>
      <w:r w:rsidRPr="00B30F02">
        <w:rPr>
          <w:sz w:val="28"/>
          <w:szCs w:val="28"/>
        </w:rPr>
        <w:t xml:space="preserve"> This is your Python script. It acts as the server, hosting the </w:t>
      </w:r>
      <w:proofErr w:type="spellStart"/>
      <w:r w:rsidRPr="00B30F02">
        <w:rPr>
          <w:sz w:val="28"/>
          <w:szCs w:val="28"/>
        </w:rPr>
        <w:t>Gradio</w:t>
      </w:r>
      <w:proofErr w:type="spellEnd"/>
      <w:r w:rsidRPr="00B30F02">
        <w:rPr>
          <w:sz w:val="28"/>
          <w:szCs w:val="28"/>
        </w:rPr>
        <w:t xml:space="preserve"> application. Its primary functions are:</w:t>
      </w:r>
    </w:p>
    <w:p w:rsidR="00B30F02" w:rsidRPr="00B30F02" w:rsidRDefault="00B30F02" w:rsidP="00B30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30F02">
        <w:rPr>
          <w:rFonts w:ascii="Times New Roman" w:eastAsia="Times New Roman" w:hAnsi="Times New Roman" w:cs="Times New Roman"/>
          <w:b/>
          <w:bCs/>
          <w:sz w:val="40"/>
          <w:szCs w:val="40"/>
        </w:rPr>
        <w:t>Setup Instructions</w:t>
      </w:r>
      <w:r w:rsidR="00F311D5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B30F02" w:rsidRPr="00B30F02" w:rsidRDefault="00B30F02" w:rsidP="00B3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F02">
        <w:rPr>
          <w:rFonts w:ascii="Times New Roman" w:eastAsia="Times New Roman" w:hAnsi="Times New Roman" w:cs="Times New Roman"/>
          <w:sz w:val="28"/>
          <w:szCs w:val="28"/>
        </w:rPr>
        <w:t>To run this application, you need to set up a Python environment with the required libraries.</w:t>
      </w:r>
    </w:p>
    <w:p w:rsidR="00B30F02" w:rsidRPr="00B30F02" w:rsidRDefault="00B30F02" w:rsidP="00F31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F02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Prerequisites:</w:t>
      </w:r>
      <w:r w:rsidRPr="00B30F02">
        <w:rPr>
          <w:rFonts w:ascii="Times New Roman" w:eastAsia="Times New Roman" w:hAnsi="Times New Roman" w:cs="Times New Roman"/>
          <w:sz w:val="28"/>
          <w:szCs w:val="28"/>
        </w:rPr>
        <w:t xml:space="preserve"> Ensure you have Python installed on your machine.</w:t>
      </w:r>
    </w:p>
    <w:p w:rsidR="00B30F02" w:rsidRPr="00B30F02" w:rsidRDefault="00B30F02" w:rsidP="00F31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F02">
        <w:rPr>
          <w:rFonts w:ascii="Times New Roman" w:eastAsia="Times New Roman" w:hAnsi="Times New Roman" w:cs="Times New Roman"/>
          <w:b/>
          <w:bCs/>
          <w:sz w:val="28"/>
          <w:szCs w:val="28"/>
        </w:rPr>
        <w:t>Install Libraries:</w:t>
      </w:r>
      <w:r w:rsidRPr="00B30F02">
        <w:rPr>
          <w:rFonts w:ascii="Times New Roman" w:eastAsia="Times New Roman" w:hAnsi="Times New Roman" w:cs="Times New Roman"/>
          <w:sz w:val="28"/>
          <w:szCs w:val="28"/>
        </w:rPr>
        <w:t xml:space="preserve"> Open your terminal or command prompt and run the following command. The -q flag keeps the installation output quiet.</w:t>
      </w:r>
    </w:p>
    <w:p w:rsidR="00B30F02" w:rsidRPr="00B30F02" w:rsidRDefault="00F311D5" w:rsidP="00B3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30F02" w:rsidRPr="00B30F02">
        <w:rPr>
          <w:rFonts w:ascii="Times New Roman" w:eastAsia="Times New Roman" w:hAnsi="Times New Roman" w:cs="Times New Roman"/>
          <w:b/>
          <w:bCs/>
          <w:sz w:val="28"/>
          <w:szCs w:val="28"/>
        </w:rPr>
        <w:t>Save the Code:</w:t>
      </w:r>
      <w:r w:rsidR="00B30F02" w:rsidRPr="00B30F02">
        <w:rPr>
          <w:rFonts w:ascii="Times New Roman" w:eastAsia="Times New Roman" w:hAnsi="Times New Roman" w:cs="Times New Roman"/>
          <w:sz w:val="28"/>
          <w:szCs w:val="28"/>
        </w:rPr>
        <w:t xml:space="preserve"> Save the provided Pyth</w:t>
      </w:r>
      <w:r w:rsidR="00B30F02">
        <w:rPr>
          <w:rFonts w:ascii="Times New Roman" w:eastAsia="Times New Roman" w:hAnsi="Times New Roman" w:cs="Times New Roman"/>
          <w:sz w:val="28"/>
          <w:szCs w:val="28"/>
        </w:rPr>
        <w:t xml:space="preserve">on code into a single file,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B30F02" w:rsidRPr="00B30F02">
        <w:rPr>
          <w:rFonts w:ascii="Times New Roman" w:eastAsia="Times New Roman" w:hAnsi="Times New Roman" w:cs="Times New Roman"/>
          <w:sz w:val="28"/>
          <w:szCs w:val="28"/>
        </w:rPr>
        <w:t>example, citizen_ai.py.</w:t>
      </w:r>
    </w:p>
    <w:p w:rsidR="00F91833" w:rsidRPr="00B30F02" w:rsidRDefault="00F91833" w:rsidP="00F91833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B30F02">
        <w:rPr>
          <w:sz w:val="28"/>
          <w:szCs w:val="28"/>
        </w:rPr>
        <w:t>Executing the corresponding Python function (</w:t>
      </w:r>
      <w:proofErr w:type="spellStart"/>
      <w:r w:rsidRPr="00B30F02">
        <w:rPr>
          <w:rStyle w:val="HTMLCode"/>
          <w:rFonts w:ascii="Times New Roman" w:hAnsi="Times New Roman" w:cs="Times New Roman"/>
          <w:sz w:val="28"/>
          <w:szCs w:val="28"/>
        </w:rPr>
        <w:t>city_analysis</w:t>
      </w:r>
      <w:proofErr w:type="spellEnd"/>
      <w:r w:rsidRPr="00B30F02">
        <w:rPr>
          <w:sz w:val="28"/>
          <w:szCs w:val="28"/>
        </w:rPr>
        <w:t xml:space="preserve"> or </w:t>
      </w:r>
      <w:proofErr w:type="spellStart"/>
      <w:r w:rsidRPr="00B30F02">
        <w:rPr>
          <w:rStyle w:val="HTMLCode"/>
          <w:rFonts w:ascii="Times New Roman" w:hAnsi="Times New Roman" w:cs="Times New Roman"/>
          <w:sz w:val="28"/>
          <w:szCs w:val="28"/>
        </w:rPr>
        <w:t>citizen_interaction</w:t>
      </w:r>
      <w:proofErr w:type="spellEnd"/>
      <w:r w:rsidRPr="00B30F02">
        <w:rPr>
          <w:sz w:val="28"/>
          <w:szCs w:val="28"/>
        </w:rPr>
        <w:t>).</w:t>
      </w:r>
    </w:p>
    <w:p w:rsidR="00F91833" w:rsidRPr="00B30F02" w:rsidRDefault="00F91833" w:rsidP="00F91833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B30F02">
        <w:rPr>
          <w:sz w:val="28"/>
          <w:szCs w:val="28"/>
        </w:rPr>
        <w:t>Preparing a structured prompt for the AI model.</w:t>
      </w:r>
    </w:p>
    <w:p w:rsidR="00F91833" w:rsidRPr="00B30F02" w:rsidRDefault="00F91833" w:rsidP="00F91833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B30F02">
        <w:rPr>
          <w:sz w:val="28"/>
          <w:szCs w:val="28"/>
        </w:rPr>
        <w:lastRenderedPageBreak/>
        <w:t>Passing the prompt to the AI model and receiving its generated response.</w:t>
      </w:r>
    </w:p>
    <w:p w:rsidR="00F91833" w:rsidRPr="00B30F02" w:rsidRDefault="00F91833" w:rsidP="00F91833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B30F02">
        <w:rPr>
          <w:sz w:val="28"/>
          <w:szCs w:val="28"/>
        </w:rPr>
        <w:t>Sending the AI's response back to the frontend for display.</w:t>
      </w:r>
    </w:p>
    <w:p w:rsidR="00F91833" w:rsidRDefault="00F91833" w:rsidP="00F91833">
      <w:pPr>
        <w:pStyle w:val="NormalWeb"/>
        <w:numPr>
          <w:ilvl w:val="0"/>
          <w:numId w:val="7"/>
        </w:numPr>
      </w:pPr>
      <w:r w:rsidRPr="00B30F02">
        <w:rPr>
          <w:b/>
          <w:bCs/>
          <w:sz w:val="28"/>
          <w:szCs w:val="28"/>
        </w:rPr>
        <w:t>Model (AI Brain):</w:t>
      </w:r>
      <w:r w:rsidRPr="00B30F02">
        <w:rPr>
          <w:sz w:val="28"/>
          <w:szCs w:val="28"/>
        </w:rPr>
        <w:t xml:space="preserve"> This is the large language model (</w:t>
      </w:r>
      <w:proofErr w:type="spellStart"/>
      <w:r w:rsidRPr="00B30F02">
        <w:rPr>
          <w:rStyle w:val="HTMLCode"/>
          <w:rFonts w:ascii="Times New Roman" w:hAnsi="Times New Roman" w:cs="Times New Roman"/>
          <w:sz w:val="28"/>
          <w:szCs w:val="28"/>
        </w:rPr>
        <w:t>ibm</w:t>
      </w:r>
      <w:proofErr w:type="spellEnd"/>
      <w:r w:rsidRPr="00B30F02">
        <w:rPr>
          <w:rStyle w:val="HTMLCode"/>
          <w:rFonts w:ascii="Times New Roman" w:hAnsi="Times New Roman" w:cs="Times New Roman"/>
          <w:sz w:val="28"/>
          <w:szCs w:val="28"/>
        </w:rPr>
        <w:t>-granite/granite-3.2-2b-instruct</w:t>
      </w:r>
      <w:r w:rsidRPr="00B30F02">
        <w:rPr>
          <w:sz w:val="28"/>
          <w:szCs w:val="28"/>
        </w:rPr>
        <w:t xml:space="preserve">). It's the "brain" of the application, responsible for generating the intelligent, human-like responses to the user's queries. The </w:t>
      </w:r>
      <w:r w:rsidRPr="00B30F02">
        <w:rPr>
          <w:rStyle w:val="HTMLCode"/>
          <w:rFonts w:ascii="Times New Roman" w:hAnsi="Times New Roman" w:cs="Times New Roman"/>
          <w:sz w:val="28"/>
          <w:szCs w:val="28"/>
        </w:rPr>
        <w:t>transformers</w:t>
      </w:r>
      <w:r w:rsidRPr="00B30F02">
        <w:rPr>
          <w:sz w:val="28"/>
          <w:szCs w:val="28"/>
        </w:rPr>
        <w:t xml:space="preserve"> library handles the complex process of downloading, loading, and running this model</w:t>
      </w:r>
      <w:r>
        <w:t>.</w:t>
      </w:r>
    </w:p>
    <w:p w:rsidR="00F91833" w:rsidRPr="00F91833" w:rsidRDefault="00F311D5" w:rsidP="00F31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F311D5">
        <w:rPr>
          <w:rFonts w:ascii="Times New Roman" w:eastAsia="Times New Roman" w:hAnsi="Times New Roman" w:cs="Times New Roman"/>
          <w:b/>
          <w:sz w:val="40"/>
          <w:szCs w:val="40"/>
        </w:rPr>
        <w:t>Folder  Structure</w:t>
      </w:r>
      <w:proofErr w:type="gramEnd"/>
      <w:r w:rsidRPr="00F311D5"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 xml:space="preserve">- </w:t>
      </w:r>
      <w:proofErr w:type="spellStart"/>
      <w:r w:rsidRPr="00F311D5">
        <w:rPr>
          <w:sz w:val="28"/>
          <w:szCs w:val="28"/>
        </w:rPr>
        <w:t>generate_response</w:t>
      </w:r>
      <w:proofErr w:type="spellEnd"/>
      <w:r w:rsidRPr="00F311D5">
        <w:rPr>
          <w:sz w:val="28"/>
          <w:szCs w:val="28"/>
        </w:rPr>
        <w:t>(): Generates AI responses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 xml:space="preserve">- </w:t>
      </w:r>
      <w:proofErr w:type="spellStart"/>
      <w:r w:rsidRPr="00F311D5">
        <w:rPr>
          <w:sz w:val="28"/>
          <w:szCs w:val="28"/>
        </w:rPr>
        <w:t>city_analysis</w:t>
      </w:r>
      <w:proofErr w:type="spellEnd"/>
      <w:r w:rsidRPr="00F311D5">
        <w:rPr>
          <w:sz w:val="28"/>
          <w:szCs w:val="28"/>
        </w:rPr>
        <w:t>(): Provides crime index &amp; safety data for a city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 xml:space="preserve">- </w:t>
      </w:r>
      <w:proofErr w:type="spellStart"/>
      <w:r w:rsidRPr="00F311D5">
        <w:rPr>
          <w:sz w:val="28"/>
          <w:szCs w:val="28"/>
        </w:rPr>
        <w:t>citizen_interaction</w:t>
      </w:r>
      <w:proofErr w:type="spellEnd"/>
      <w:r w:rsidRPr="00F311D5">
        <w:rPr>
          <w:sz w:val="28"/>
          <w:szCs w:val="28"/>
        </w:rPr>
        <w:t>(): Answers public service &amp; policy queries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>Python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>- Hugging Face Transformers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>- IBM Granite Models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>- Torch (</w:t>
      </w:r>
      <w:proofErr w:type="spellStart"/>
      <w:r w:rsidRPr="00F311D5">
        <w:rPr>
          <w:sz w:val="28"/>
          <w:szCs w:val="28"/>
        </w:rPr>
        <w:t>PyTorch</w:t>
      </w:r>
      <w:proofErr w:type="spellEnd"/>
      <w:r w:rsidRPr="00F311D5">
        <w:rPr>
          <w:sz w:val="28"/>
          <w:szCs w:val="28"/>
        </w:rPr>
        <w:t>)</w:t>
      </w:r>
    </w:p>
    <w:p w:rsidR="004F2AAC" w:rsidRPr="00F311D5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 xml:space="preserve">- </w:t>
      </w:r>
      <w:proofErr w:type="spellStart"/>
      <w:r w:rsidRPr="00F311D5">
        <w:rPr>
          <w:sz w:val="28"/>
          <w:szCs w:val="28"/>
        </w:rPr>
        <w:t>Gradio</w:t>
      </w:r>
      <w:proofErr w:type="spellEnd"/>
      <w:r w:rsidRPr="00F311D5">
        <w:rPr>
          <w:sz w:val="28"/>
          <w:szCs w:val="28"/>
        </w:rPr>
        <w:t xml:space="preserve"> for User Interface</w:t>
      </w:r>
    </w:p>
    <w:p w:rsidR="004F2AAC" w:rsidRDefault="004F2AAC" w:rsidP="00F311D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F311D5">
        <w:rPr>
          <w:sz w:val="28"/>
          <w:szCs w:val="28"/>
        </w:rPr>
        <w:t xml:space="preserve">- Google </w:t>
      </w:r>
      <w:proofErr w:type="spellStart"/>
      <w:r w:rsidRPr="00F311D5">
        <w:rPr>
          <w:sz w:val="28"/>
          <w:szCs w:val="28"/>
        </w:rPr>
        <w:t>Colab</w:t>
      </w:r>
      <w:proofErr w:type="spellEnd"/>
      <w:r w:rsidRPr="00F311D5">
        <w:rPr>
          <w:sz w:val="28"/>
          <w:szCs w:val="28"/>
        </w:rPr>
        <w:t xml:space="preserve"> &amp; </w:t>
      </w:r>
      <w:proofErr w:type="spellStart"/>
      <w:r w:rsidRPr="00F311D5">
        <w:rPr>
          <w:sz w:val="28"/>
          <w:szCs w:val="28"/>
        </w:rPr>
        <w:t>GitHub</w:t>
      </w:r>
      <w:proofErr w:type="spellEnd"/>
    </w:p>
    <w:p w:rsidR="00F311D5" w:rsidRDefault="00F311D5" w:rsidP="00F311D5">
      <w:pPr>
        <w:pStyle w:val="NormalWeb"/>
        <w:ind w:left="1440"/>
        <w:rPr>
          <w:sz w:val="28"/>
          <w:szCs w:val="28"/>
        </w:rPr>
      </w:pPr>
    </w:p>
    <w:p w:rsidR="00F311D5" w:rsidRPr="00F311D5" w:rsidRDefault="00F311D5" w:rsidP="00F311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11D5">
        <w:rPr>
          <w:rFonts w:ascii="Times New Roman" w:eastAsia="Times New Roman" w:hAnsi="Times New Roman" w:cs="Times New Roman"/>
          <w:b/>
          <w:bCs/>
          <w:sz w:val="40"/>
          <w:szCs w:val="40"/>
        </w:rPr>
        <w:t>Running the Application</w:t>
      </w:r>
    </w:p>
    <w:p w:rsidR="00F311D5" w:rsidRPr="00F311D5" w:rsidRDefault="00F311D5" w:rsidP="00F311D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11D5" w:rsidRPr="00F311D5" w:rsidRDefault="00F311D5" w:rsidP="00F311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1D5">
        <w:rPr>
          <w:rFonts w:ascii="Times New Roman" w:eastAsia="Times New Roman" w:hAnsi="Times New Roman" w:cs="Times New Roman"/>
          <w:sz w:val="28"/>
          <w:szCs w:val="28"/>
        </w:rPr>
        <w:t>Once the dependencies are installed and the code is saved, running the application is a single command.</w:t>
      </w:r>
    </w:p>
    <w:p w:rsidR="00F311D5" w:rsidRPr="00F311D5" w:rsidRDefault="00F311D5" w:rsidP="00F311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1D5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F311D5" w:rsidRPr="00F311D5" w:rsidRDefault="00F311D5" w:rsidP="00F311D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1D5">
        <w:rPr>
          <w:rFonts w:ascii="Times New Roman" w:eastAsia="Times New Roman" w:hAnsi="Times New Roman" w:cs="Times New Roman"/>
          <w:sz w:val="28"/>
          <w:szCs w:val="28"/>
        </w:rPr>
        <w:t>python citizen_ai.py</w:t>
      </w:r>
    </w:p>
    <w:p w:rsidR="00F311D5" w:rsidRPr="00F311D5" w:rsidRDefault="00F311D5" w:rsidP="00F311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1D5">
        <w:rPr>
          <w:rFonts w:ascii="Times New Roman" w:eastAsia="Times New Roman" w:hAnsi="Times New Roman" w:cs="Times New Roman"/>
          <w:sz w:val="28"/>
          <w:szCs w:val="28"/>
        </w:rPr>
        <w:t xml:space="preserve">This command will start a local web server, and a URL will be printed to your terminal. You can open this URL in your web browser to use the application. The share=True parameter in </w:t>
      </w:r>
      <w:proofErr w:type="spellStart"/>
      <w:proofErr w:type="gramStart"/>
      <w:r w:rsidRPr="00F311D5">
        <w:rPr>
          <w:rFonts w:ascii="Times New Roman" w:eastAsia="Times New Roman" w:hAnsi="Times New Roman" w:cs="Times New Roman"/>
          <w:sz w:val="28"/>
          <w:szCs w:val="28"/>
        </w:rPr>
        <w:t>app.launch</w:t>
      </w:r>
      <w:proofErr w:type="spellEnd"/>
      <w:r w:rsidRPr="00F311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311D5">
        <w:rPr>
          <w:rFonts w:ascii="Times New Roman" w:eastAsia="Times New Roman" w:hAnsi="Times New Roman" w:cs="Times New Roman"/>
          <w:sz w:val="28"/>
          <w:szCs w:val="28"/>
        </w:rPr>
        <w:t>) also generates a public, shareable URL, allowing others to access your application temporarily.</w:t>
      </w:r>
    </w:p>
    <w:p w:rsidR="00F311D5" w:rsidRDefault="00F311D5" w:rsidP="00F311D5">
      <w:pPr>
        <w:pStyle w:val="Heading3"/>
        <w:rPr>
          <w:sz w:val="28"/>
          <w:szCs w:val="28"/>
        </w:rPr>
      </w:pPr>
      <w:r w:rsidRPr="00F311D5">
        <w:rPr>
          <w:sz w:val="40"/>
          <w:szCs w:val="40"/>
        </w:rPr>
        <w:t>Authentication</w:t>
      </w:r>
      <w:r>
        <w:rPr>
          <w:sz w:val="40"/>
          <w:szCs w:val="40"/>
        </w:rPr>
        <w:t>:</w:t>
      </w:r>
      <w:r w:rsidR="00994CEE">
        <w:rPr>
          <w:sz w:val="40"/>
          <w:szCs w:val="40"/>
        </w:rPr>
        <w:t xml:space="preserve">  </w:t>
      </w:r>
      <w:r w:rsidRPr="00F311D5">
        <w:rPr>
          <w:sz w:val="28"/>
          <w:szCs w:val="28"/>
        </w:rPr>
        <w:t xml:space="preserve">The current application </w:t>
      </w:r>
      <w:r w:rsidRPr="00F311D5">
        <w:rPr>
          <w:b w:val="0"/>
          <w:bCs w:val="0"/>
          <w:sz w:val="28"/>
          <w:szCs w:val="28"/>
        </w:rPr>
        <w:t>does not have any built-in authentication</w:t>
      </w:r>
      <w:r w:rsidRPr="00F311D5">
        <w:rPr>
          <w:sz w:val="28"/>
          <w:szCs w:val="28"/>
        </w:rPr>
        <w:t xml:space="preserve">. Anyone who can access the generated URL will be able to use the application without logging in or providing any credentials. For a production environment, you would need to implement an authentication </w:t>
      </w:r>
      <w:r w:rsidRPr="00F311D5">
        <w:rPr>
          <w:sz w:val="28"/>
          <w:szCs w:val="28"/>
        </w:rPr>
        <w:lastRenderedPageBreak/>
        <w:t xml:space="preserve">layer using a framework like Flask or </w:t>
      </w:r>
      <w:proofErr w:type="spellStart"/>
      <w:r w:rsidRPr="00F311D5">
        <w:rPr>
          <w:sz w:val="28"/>
          <w:szCs w:val="28"/>
        </w:rPr>
        <w:t>FastAPI</w:t>
      </w:r>
      <w:proofErr w:type="spellEnd"/>
      <w:r w:rsidRPr="00F311D5">
        <w:rPr>
          <w:sz w:val="28"/>
          <w:szCs w:val="28"/>
        </w:rPr>
        <w:t xml:space="preserve"> in conjunction with </w:t>
      </w:r>
      <w:proofErr w:type="spellStart"/>
      <w:r w:rsidRPr="00F311D5">
        <w:rPr>
          <w:sz w:val="28"/>
          <w:szCs w:val="28"/>
        </w:rPr>
        <w:t>Gradio</w:t>
      </w:r>
      <w:proofErr w:type="spellEnd"/>
      <w:r w:rsidRPr="00F311D5">
        <w:rPr>
          <w:sz w:val="28"/>
          <w:szCs w:val="28"/>
        </w:rPr>
        <w:t xml:space="preserve"> to secure access.</w:t>
      </w:r>
    </w:p>
    <w:p w:rsidR="00994CEE" w:rsidRPr="00994CEE" w:rsidRDefault="00994CEE" w:rsidP="00994CEE">
      <w:pPr>
        <w:pStyle w:val="Heading3"/>
        <w:rPr>
          <w:sz w:val="40"/>
          <w:szCs w:val="40"/>
        </w:rPr>
      </w:pPr>
      <w:r w:rsidRPr="00994CEE">
        <w:rPr>
          <w:sz w:val="40"/>
          <w:szCs w:val="40"/>
        </w:rPr>
        <w:t>User Interface Details</w:t>
      </w:r>
      <w:r>
        <w:rPr>
          <w:sz w:val="40"/>
          <w:szCs w:val="40"/>
        </w:rPr>
        <w:t>:</w:t>
      </w:r>
    </w:p>
    <w:p w:rsidR="00994CEE" w:rsidRPr="00994CEE" w:rsidRDefault="00994CEE" w:rsidP="00994CEE">
      <w:pPr>
        <w:pStyle w:val="NormalWeb"/>
        <w:rPr>
          <w:sz w:val="28"/>
          <w:szCs w:val="28"/>
        </w:rPr>
      </w:pPr>
      <w:r w:rsidRPr="00994CEE">
        <w:rPr>
          <w:sz w:val="28"/>
          <w:szCs w:val="28"/>
        </w:rPr>
        <w:t xml:space="preserve">The user interface is entirely defined within the </w:t>
      </w: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sz w:val="28"/>
          <w:szCs w:val="28"/>
        </w:rPr>
        <w:t>gr.Blocks</w:t>
      </w:r>
      <w:proofErr w:type="spellEnd"/>
      <w:r w:rsidRPr="00994CEE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994CEE">
        <w:rPr>
          <w:sz w:val="28"/>
          <w:szCs w:val="28"/>
        </w:rPr>
        <w:t xml:space="preserve"> context using </w:t>
      </w:r>
      <w:proofErr w:type="spellStart"/>
      <w:r w:rsidRPr="00994CEE">
        <w:rPr>
          <w:sz w:val="28"/>
          <w:szCs w:val="28"/>
        </w:rPr>
        <w:t>Gradio</w:t>
      </w:r>
      <w:proofErr w:type="spellEnd"/>
      <w:r w:rsidRPr="00994CEE">
        <w:rPr>
          <w:sz w:val="28"/>
          <w:szCs w:val="28"/>
        </w:rPr>
        <w:t xml:space="preserve"> components.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gr.Blocks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This acts as the main container for the entire application, providing a flexible layout.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gr.Markdown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Used to display the main title, "City Analysis &amp; Citizen Services AI," in a clear, formatted way.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gr.Tabs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This component organizes the application into distinct, clickable tabs.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gr.TabItem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"City Analysis")</w:t>
      </w:r>
      <w:r w:rsidRPr="00994CEE">
        <w:rPr>
          <w:b/>
          <w:bCs/>
          <w:sz w:val="28"/>
          <w:szCs w:val="28"/>
        </w:rPr>
        <w:t xml:space="preserve"> and </w:t>
      </w:r>
      <w:proofErr w:type="spell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gr.TabItem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("Citizen Services")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These define the content for each tab, containing the specific components for each use case.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gr.Row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994CEE">
        <w:rPr>
          <w:b/>
          <w:bCs/>
          <w:sz w:val="28"/>
          <w:szCs w:val="28"/>
        </w:rPr>
        <w:t xml:space="preserve"> and </w:t>
      </w:r>
      <w:proofErr w:type="spell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gr.Column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These are layout components that help arrange the textboxes and buttons horizontally and vertically, creating a clean and organized layout.</w:t>
      </w:r>
    </w:p>
    <w:p w:rsidR="00994CEE" w:rsidRPr="00994CEE" w:rsidRDefault="00994CEE" w:rsidP="00994CEE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gr.Textbox</w:t>
      </w:r>
      <w:proofErr w:type="spell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  <w:r w:rsidRPr="00994CEE">
        <w:rPr>
          <w:b/>
          <w:bCs/>
          <w:sz w:val="28"/>
          <w:szCs w:val="28"/>
        </w:rPr>
        <w:t>:</w:t>
      </w:r>
      <w:r w:rsidRPr="00994CEE">
        <w:rPr>
          <w:sz w:val="28"/>
          <w:szCs w:val="28"/>
        </w:rPr>
        <w:t xml:space="preserve"> This component is used for both input and output.</w:t>
      </w:r>
    </w:p>
    <w:p w:rsidR="00994CEE" w:rsidRPr="00994CEE" w:rsidRDefault="00994CEE" w:rsidP="00994CEE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94CEE">
        <w:rPr>
          <w:sz w:val="28"/>
          <w:szCs w:val="28"/>
        </w:rPr>
        <w:t xml:space="preserve">For input, it has a </w:t>
      </w:r>
      <w:r w:rsidRPr="00994CEE">
        <w:rPr>
          <w:rStyle w:val="HTMLCode"/>
          <w:rFonts w:ascii="Times New Roman" w:hAnsi="Times New Roman" w:cs="Times New Roman"/>
          <w:sz w:val="28"/>
          <w:szCs w:val="28"/>
        </w:rPr>
        <w:t>label</w:t>
      </w:r>
      <w:r w:rsidRPr="00994CEE">
        <w:rPr>
          <w:sz w:val="28"/>
          <w:szCs w:val="28"/>
        </w:rPr>
        <w:t xml:space="preserve"> and a </w:t>
      </w:r>
      <w:r w:rsidRPr="00994CEE">
        <w:rPr>
          <w:rStyle w:val="HTMLCode"/>
          <w:rFonts w:ascii="Times New Roman" w:hAnsi="Times New Roman" w:cs="Times New Roman"/>
          <w:sz w:val="28"/>
          <w:szCs w:val="28"/>
        </w:rPr>
        <w:t>placeholder</w:t>
      </w:r>
      <w:r w:rsidRPr="00994CEE">
        <w:rPr>
          <w:sz w:val="28"/>
          <w:szCs w:val="28"/>
        </w:rPr>
        <w:t>.</w:t>
      </w:r>
    </w:p>
    <w:p w:rsidR="00994CEE" w:rsidRPr="00994CEE" w:rsidRDefault="00994CEE" w:rsidP="00994CEE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94CEE">
        <w:rPr>
          <w:sz w:val="28"/>
          <w:szCs w:val="28"/>
        </w:rPr>
        <w:t xml:space="preserve">For output, it has a </w:t>
      </w:r>
      <w:r w:rsidRPr="00994CEE">
        <w:rPr>
          <w:rStyle w:val="HTMLCode"/>
          <w:rFonts w:ascii="Times New Roman" w:hAnsi="Times New Roman" w:cs="Times New Roman"/>
          <w:sz w:val="28"/>
          <w:szCs w:val="28"/>
        </w:rPr>
        <w:t>label</w:t>
      </w:r>
      <w:r w:rsidRPr="00994CEE">
        <w:rPr>
          <w:sz w:val="28"/>
          <w:szCs w:val="28"/>
        </w:rPr>
        <w:t xml:space="preserve"> and a fixed number of </w:t>
      </w:r>
      <w:r w:rsidRPr="00994CEE">
        <w:rPr>
          <w:rStyle w:val="HTMLCode"/>
          <w:rFonts w:ascii="Times New Roman" w:hAnsi="Times New Roman" w:cs="Times New Roman"/>
          <w:sz w:val="28"/>
          <w:szCs w:val="28"/>
        </w:rPr>
        <w:t>lines</w:t>
      </w:r>
      <w:r w:rsidRPr="00994CEE">
        <w:rPr>
          <w:sz w:val="28"/>
          <w:szCs w:val="28"/>
        </w:rPr>
        <w:t xml:space="preserve"> to display the response.</w:t>
      </w:r>
    </w:p>
    <w:p w:rsidR="00994CEE" w:rsidRDefault="00994CEE" w:rsidP="00F311D5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94CEE">
        <w:rPr>
          <w:rStyle w:val="HTMLCode"/>
          <w:rFonts w:ascii="Times New Roman" w:hAnsi="Times New Roman" w:cs="Times New Roman"/>
          <w:sz w:val="28"/>
          <w:szCs w:val="28"/>
        </w:rPr>
        <w:t>gr.Button</w:t>
      </w:r>
      <w:proofErr w:type="spellEnd"/>
      <w:r w:rsidRPr="00994CEE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994CEE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994CEE">
        <w:rPr>
          <w:sz w:val="28"/>
          <w:szCs w:val="28"/>
        </w:rPr>
        <w:t xml:space="preserve">: This is the interactive element that a user clicks to trigger a function. Its </w:t>
      </w:r>
      <w:proofErr w:type="gramStart"/>
      <w:r w:rsidRPr="00994CEE">
        <w:rPr>
          <w:rStyle w:val="HTMLCode"/>
          <w:rFonts w:ascii="Times New Roman" w:hAnsi="Times New Roman" w:cs="Times New Roman"/>
          <w:sz w:val="28"/>
          <w:szCs w:val="28"/>
        </w:rPr>
        <w:t>click(</w:t>
      </w:r>
      <w:proofErr w:type="gramEnd"/>
      <w:r w:rsidRPr="00994CEE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994CEE">
        <w:rPr>
          <w:sz w:val="28"/>
          <w:szCs w:val="28"/>
        </w:rPr>
        <w:t xml:space="preserve"> method is crucial, as it links the button to the Python function (</w:t>
      </w:r>
      <w:proofErr w:type="spellStart"/>
      <w:r w:rsidRPr="00994CEE">
        <w:rPr>
          <w:rStyle w:val="HTMLCode"/>
          <w:rFonts w:ascii="Times New Roman" w:hAnsi="Times New Roman" w:cs="Times New Roman"/>
          <w:sz w:val="28"/>
          <w:szCs w:val="28"/>
        </w:rPr>
        <w:t>city_analysis</w:t>
      </w:r>
      <w:proofErr w:type="spellEnd"/>
      <w:r w:rsidRPr="00994CEE">
        <w:rPr>
          <w:sz w:val="28"/>
          <w:szCs w:val="28"/>
        </w:rPr>
        <w:t xml:space="preserve"> or </w:t>
      </w:r>
      <w:proofErr w:type="spellStart"/>
      <w:r w:rsidRPr="00994CEE">
        <w:rPr>
          <w:rStyle w:val="HTMLCode"/>
          <w:rFonts w:ascii="Times New Roman" w:hAnsi="Times New Roman" w:cs="Times New Roman"/>
          <w:sz w:val="28"/>
          <w:szCs w:val="28"/>
        </w:rPr>
        <w:t>citizen_interaction</w:t>
      </w:r>
      <w:proofErr w:type="spellEnd"/>
      <w:r w:rsidRPr="00994CEE">
        <w:rPr>
          <w:sz w:val="28"/>
          <w:szCs w:val="28"/>
        </w:rPr>
        <w:t>) and specifies which components are used for input and output.</w:t>
      </w:r>
    </w:p>
    <w:p w:rsidR="00994CEE" w:rsidRPr="00994CEE" w:rsidRDefault="00994CEE" w:rsidP="00994CEE">
      <w:pPr>
        <w:pStyle w:val="Heading3"/>
        <w:rPr>
          <w:sz w:val="40"/>
          <w:szCs w:val="40"/>
        </w:rPr>
      </w:pPr>
      <w:r w:rsidRPr="00994CEE">
        <w:rPr>
          <w:sz w:val="40"/>
          <w:szCs w:val="40"/>
        </w:rPr>
        <w:t>Testing</w:t>
      </w:r>
      <w:r>
        <w:rPr>
          <w:sz w:val="40"/>
          <w:szCs w:val="40"/>
        </w:rPr>
        <w:t>:</w:t>
      </w:r>
    </w:p>
    <w:p w:rsidR="00994CEE" w:rsidRPr="00994CEE" w:rsidRDefault="00994CEE" w:rsidP="00994CEE">
      <w:pPr>
        <w:pStyle w:val="NormalWeb"/>
        <w:rPr>
          <w:sz w:val="28"/>
          <w:szCs w:val="28"/>
        </w:rPr>
      </w:pPr>
      <w:r w:rsidRPr="00994CEE">
        <w:rPr>
          <w:sz w:val="28"/>
          <w:szCs w:val="28"/>
        </w:rPr>
        <w:t>A basic testing plan for this application would involve verifying the functionality of both tabs.</w:t>
      </w:r>
    </w:p>
    <w:p w:rsidR="00994CEE" w:rsidRPr="00994CEE" w:rsidRDefault="00994CEE" w:rsidP="00994CE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994CEE">
        <w:rPr>
          <w:rFonts w:ascii="Times New Roman" w:hAnsi="Times New Roman" w:cs="Times New Roman"/>
          <w:sz w:val="28"/>
          <w:szCs w:val="28"/>
        </w:rPr>
        <w:t>Test Case 1: City Analysis</w:t>
      </w:r>
    </w:p>
    <w:p w:rsidR="00994CEE" w:rsidRPr="00994CEE" w:rsidRDefault="00994CEE" w:rsidP="00994CE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t>Input:</w:t>
      </w:r>
      <w:r w:rsidRPr="00994CEE">
        <w:rPr>
          <w:sz w:val="28"/>
          <w:szCs w:val="28"/>
        </w:rPr>
        <w:t xml:space="preserve"> Enter a city name into the "Enter City Name" textbox (e.g., "Paris" or "Tokyo").</w:t>
      </w:r>
    </w:p>
    <w:p w:rsidR="00994CEE" w:rsidRPr="00994CEE" w:rsidRDefault="00994CEE" w:rsidP="00994CE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t>Steps:</w:t>
      </w:r>
      <w:r w:rsidRPr="00994CEE">
        <w:rPr>
          <w:sz w:val="28"/>
          <w:szCs w:val="28"/>
        </w:rPr>
        <w:t xml:space="preserve"> Click the "Analyze City" button.</w:t>
      </w:r>
    </w:p>
    <w:p w:rsidR="00994CEE" w:rsidRPr="00994CEE" w:rsidRDefault="00994CEE" w:rsidP="00994CEE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lastRenderedPageBreak/>
        <w:t>Expected Behavior:</w:t>
      </w:r>
      <w:r w:rsidRPr="00994CEE">
        <w:rPr>
          <w:sz w:val="28"/>
          <w:szCs w:val="28"/>
        </w:rPr>
        <w:t xml:space="preserve"> The application should display a detailed analysis of the city's crime, accident rates, and overall safety assessment in the output textbox. The response should be well-structured and relevant to the city provided.</w:t>
      </w:r>
    </w:p>
    <w:p w:rsidR="00994CEE" w:rsidRPr="00994CEE" w:rsidRDefault="00994CEE" w:rsidP="00994CE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994CEE">
        <w:rPr>
          <w:rFonts w:ascii="Times New Roman" w:hAnsi="Times New Roman" w:cs="Times New Roman"/>
          <w:sz w:val="28"/>
          <w:szCs w:val="28"/>
        </w:rPr>
        <w:t>Test Case 2: Citizen Services</w:t>
      </w:r>
    </w:p>
    <w:p w:rsidR="00994CEE" w:rsidRPr="00994CEE" w:rsidRDefault="00994CEE" w:rsidP="00994CE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t>Input:</w:t>
      </w:r>
      <w:r w:rsidRPr="00994CEE">
        <w:rPr>
          <w:sz w:val="28"/>
          <w:szCs w:val="28"/>
        </w:rPr>
        <w:t xml:space="preserve"> Enter a public service query into the "Your Query" textbox (e.g., "How do I register to vote in New York?").</w:t>
      </w:r>
    </w:p>
    <w:p w:rsidR="00994CEE" w:rsidRPr="00994CEE" w:rsidRDefault="00994CEE" w:rsidP="00994CE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t>Steps:</w:t>
      </w:r>
      <w:r w:rsidRPr="00994CEE">
        <w:rPr>
          <w:sz w:val="28"/>
          <w:szCs w:val="28"/>
        </w:rPr>
        <w:t xml:space="preserve"> Click the "Get Information" button.</w:t>
      </w:r>
    </w:p>
    <w:p w:rsidR="00994CEE" w:rsidRDefault="00994CEE" w:rsidP="00994CE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994CEE">
        <w:rPr>
          <w:b/>
          <w:bCs/>
          <w:sz w:val="28"/>
          <w:szCs w:val="28"/>
        </w:rPr>
        <w:t>Expected Behavior:</w:t>
      </w:r>
      <w:r w:rsidRPr="00994CEE">
        <w:rPr>
          <w:sz w:val="28"/>
          <w:szCs w:val="28"/>
        </w:rPr>
        <w:t xml:space="preserve"> The application should provide a helpful and accurate response to the query, written from the perspective of a government assistant. The response should be polite and informative.</w:t>
      </w:r>
    </w:p>
    <w:p w:rsidR="00A868BE" w:rsidRPr="00A868BE" w:rsidRDefault="00A868BE" w:rsidP="00A868BE">
      <w:pPr>
        <w:pStyle w:val="NormalWeb"/>
        <w:rPr>
          <w:b/>
          <w:sz w:val="40"/>
          <w:szCs w:val="40"/>
        </w:rPr>
      </w:pPr>
      <w:r w:rsidRPr="00A868BE">
        <w:rPr>
          <w:b/>
          <w:sz w:val="40"/>
          <w:szCs w:val="40"/>
        </w:rPr>
        <w:t>Output:</w:t>
      </w:r>
    </w:p>
    <w:p w:rsidR="004C2FCC" w:rsidRDefault="004C2FCC" w:rsidP="004C2FCC">
      <w:pPr>
        <w:pStyle w:val="NormalWeb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62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BE" w:rsidRPr="00A868BE" w:rsidRDefault="00A868BE" w:rsidP="00A868BE">
      <w:pPr>
        <w:pStyle w:val="NormalWeb"/>
        <w:rPr>
          <w:b/>
          <w:sz w:val="40"/>
          <w:szCs w:val="40"/>
        </w:rPr>
      </w:pPr>
      <w:r w:rsidRPr="00A868BE">
        <w:rPr>
          <w:b/>
          <w:sz w:val="40"/>
          <w:szCs w:val="40"/>
        </w:rPr>
        <w:t>Conclusion:</w:t>
      </w:r>
    </w:p>
    <w:p w:rsidR="00A868BE" w:rsidRPr="00A868BE" w:rsidRDefault="00A868BE" w:rsidP="00A868BE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A868BE">
        <w:rPr>
          <w:sz w:val="28"/>
          <w:szCs w:val="28"/>
        </w:rPr>
        <w:t xml:space="preserve">Citizen AI leverages IBM Granite models &amp; </w:t>
      </w:r>
      <w:proofErr w:type="spellStart"/>
      <w:r w:rsidRPr="00A868BE">
        <w:rPr>
          <w:sz w:val="28"/>
          <w:szCs w:val="28"/>
        </w:rPr>
        <w:t>Gradio</w:t>
      </w:r>
      <w:proofErr w:type="spellEnd"/>
      <w:r w:rsidRPr="00A868BE">
        <w:rPr>
          <w:sz w:val="28"/>
          <w:szCs w:val="28"/>
        </w:rPr>
        <w:t xml:space="preserve"> to create a smart assistant</w:t>
      </w:r>
    </w:p>
    <w:p w:rsidR="00F311D5" w:rsidRPr="00A868BE" w:rsidRDefault="00A868BE" w:rsidP="00A868BE">
      <w:pPr>
        <w:pStyle w:val="NormalWe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A868BE">
        <w:rPr>
          <w:sz w:val="28"/>
          <w:szCs w:val="28"/>
        </w:rPr>
        <w:t>hat empowers citizens with city safety analysis and government information</w:t>
      </w:r>
      <w:r>
        <w:rPr>
          <w:sz w:val="28"/>
          <w:szCs w:val="28"/>
        </w:rPr>
        <w:t xml:space="preserve">.  </w:t>
      </w:r>
      <w:r w:rsidRPr="00A868BE">
        <w:rPr>
          <w:sz w:val="28"/>
          <w:szCs w:val="28"/>
        </w:rPr>
        <w:t>This project demonstrates AI for better governance and civic engagement</w:t>
      </w:r>
      <w:r>
        <w:rPr>
          <w:sz w:val="28"/>
          <w:szCs w:val="28"/>
        </w:rPr>
        <w:t>.</w:t>
      </w:r>
    </w:p>
    <w:p w:rsidR="00F91833" w:rsidRPr="00F91833" w:rsidRDefault="00F91833" w:rsidP="00F311D5">
      <w:pPr>
        <w:pStyle w:val="NormalWeb"/>
        <w:ind w:left="1440"/>
        <w:rPr>
          <w:sz w:val="28"/>
          <w:szCs w:val="28"/>
        </w:rPr>
      </w:pPr>
    </w:p>
    <w:p w:rsidR="00AA17CF" w:rsidRPr="00AA17CF" w:rsidRDefault="00AA17CF" w:rsidP="00AA17CF">
      <w:pPr>
        <w:rPr>
          <w:sz w:val="56"/>
          <w:szCs w:val="56"/>
        </w:rPr>
      </w:pPr>
    </w:p>
    <w:p w:rsidR="00A868BE" w:rsidRDefault="00A868BE" w:rsidP="00A868B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5" name="Picture 15" descr="277 Ai In Daily Life Photos, Pictures And Background Image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77 Ai In Daily Life Photos, Pictures And Background Images For Free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BE" w:rsidRDefault="00A868BE" w:rsidP="00A868B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868BE" w:rsidRPr="00A868BE" w:rsidRDefault="00A868BE" w:rsidP="00A868B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A868BE">
        <w:rPr>
          <w:rFonts w:ascii="Times New Roman" w:hAnsi="Times New Roman" w:cs="Times New Roman"/>
          <w:b/>
          <w:sz w:val="144"/>
          <w:szCs w:val="144"/>
        </w:rPr>
        <w:t>THANK YOU</w:t>
      </w:r>
    </w:p>
    <w:sectPr w:rsidR="00A868BE" w:rsidRPr="00A8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5C9"/>
    <w:multiLevelType w:val="hybridMultilevel"/>
    <w:tmpl w:val="F3B865AC"/>
    <w:lvl w:ilvl="0" w:tplc="FED6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A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21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C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20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A6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E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84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937BE3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87EE2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A71AF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7565B"/>
    <w:multiLevelType w:val="multilevel"/>
    <w:tmpl w:val="564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D5EFF"/>
    <w:multiLevelType w:val="multilevel"/>
    <w:tmpl w:val="6C42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21650"/>
    <w:multiLevelType w:val="hybridMultilevel"/>
    <w:tmpl w:val="4BD207DC"/>
    <w:lvl w:ilvl="0" w:tplc="E676C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CB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C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6D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0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B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67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591D49"/>
    <w:multiLevelType w:val="hybridMultilevel"/>
    <w:tmpl w:val="6498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43EB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0760E"/>
    <w:multiLevelType w:val="hybridMultilevel"/>
    <w:tmpl w:val="A490C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DD033B"/>
    <w:multiLevelType w:val="hybridMultilevel"/>
    <w:tmpl w:val="3B2EB17A"/>
    <w:lvl w:ilvl="0" w:tplc="2D0EC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8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0D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CD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CF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CA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44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60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4F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DB2044"/>
    <w:multiLevelType w:val="multilevel"/>
    <w:tmpl w:val="376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8B2200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044129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7414E3"/>
    <w:multiLevelType w:val="multilevel"/>
    <w:tmpl w:val="FE8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1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7CF"/>
    <w:rsid w:val="004C2FCC"/>
    <w:rsid w:val="004F2AAC"/>
    <w:rsid w:val="007F5907"/>
    <w:rsid w:val="00994CEE"/>
    <w:rsid w:val="00A868BE"/>
    <w:rsid w:val="00AA17CF"/>
    <w:rsid w:val="00B30F02"/>
    <w:rsid w:val="00F311D5"/>
    <w:rsid w:val="00F9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1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7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A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7CF"/>
    <w:rPr>
      <w:b/>
      <w:bCs/>
    </w:rPr>
  </w:style>
  <w:style w:type="character" w:customStyle="1" w:styleId="selected">
    <w:name w:val="selected"/>
    <w:basedOn w:val="DefaultParagraphFont"/>
    <w:rsid w:val="00F91833"/>
  </w:style>
  <w:style w:type="character" w:styleId="HTMLCode">
    <w:name w:val="HTML Code"/>
    <w:basedOn w:val="DefaultParagraphFont"/>
    <w:uiPriority w:val="99"/>
    <w:semiHidden/>
    <w:unhideWhenUsed/>
    <w:rsid w:val="00F91833"/>
    <w:rPr>
      <w:rFonts w:ascii="Courier New" w:eastAsia="Times New Roman" w:hAnsi="Courier New" w:cs="Courier New"/>
      <w:sz w:val="20"/>
      <w:szCs w:val="20"/>
    </w:rPr>
  </w:style>
  <w:style w:type="character" w:customStyle="1" w:styleId="ng-tns-c3106697584-59">
    <w:name w:val="ng-tns-c3106697584-59"/>
    <w:basedOn w:val="DefaultParagraphFont"/>
    <w:rsid w:val="00B30F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02"/>
    <w:rPr>
      <w:rFonts w:ascii="Courier New" w:eastAsia="Times New Roman" w:hAnsi="Courier New" w:cs="Courier New"/>
      <w:sz w:val="20"/>
      <w:szCs w:val="20"/>
    </w:rPr>
  </w:style>
  <w:style w:type="character" w:customStyle="1" w:styleId="ng-tns-c3106697584-61">
    <w:name w:val="ng-tns-c3106697584-61"/>
    <w:basedOn w:val="DefaultParagraphFont"/>
    <w:rsid w:val="00F311D5"/>
  </w:style>
  <w:style w:type="character" w:customStyle="1" w:styleId="Heading4Char">
    <w:name w:val="Heading 4 Char"/>
    <w:basedOn w:val="DefaultParagraphFont"/>
    <w:link w:val="Heading4"/>
    <w:uiPriority w:val="9"/>
    <w:semiHidden/>
    <w:rsid w:val="00994C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velte-g2oxp3">
    <w:name w:val="svelte-g2oxp3"/>
    <w:basedOn w:val="DefaultParagraphFont"/>
    <w:rsid w:val="004F2AAC"/>
  </w:style>
  <w:style w:type="character" w:styleId="Hyperlink">
    <w:name w:val="Hyperlink"/>
    <w:basedOn w:val="DefaultParagraphFont"/>
    <w:uiPriority w:val="99"/>
    <w:semiHidden/>
    <w:unhideWhenUsed/>
    <w:rsid w:val="004F2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6217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411900">
                  <w:marLeft w:val="0"/>
                  <w:marRight w:val="0"/>
                  <w:marTop w:val="0"/>
                  <w:marBottom w:val="0"/>
                  <w:divBdr>
                    <w:top w:val="single" w:sz="2" w:space="0" w:color="3F3F46"/>
                    <w:left w:val="single" w:sz="2" w:space="0" w:color="3F3F46"/>
                    <w:bottom w:val="single" w:sz="2" w:space="0" w:color="3F3F46"/>
                    <w:right w:val="single" w:sz="2" w:space="0" w:color="3F3F46"/>
                  </w:divBdr>
                  <w:divsChild>
                    <w:div w:id="191438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0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08651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472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6" w:color="auto"/>
                        <w:right w:val="single" w:sz="2" w:space="0" w:color="auto"/>
                      </w:divBdr>
                      <w:divsChild>
                        <w:div w:id="210842502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07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406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54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643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F3F46"/>
                                        <w:left w:val="single" w:sz="6" w:space="0" w:color="3F3F46"/>
                                        <w:bottom w:val="single" w:sz="6" w:space="0" w:color="3F3F46"/>
                                        <w:right w:val="single" w:sz="6" w:space="0" w:color="3F3F46"/>
                                      </w:divBdr>
                                      <w:divsChild>
                                        <w:div w:id="14798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3F3F46"/>
                                            <w:left w:val="single" w:sz="6" w:space="9" w:color="3F3F46"/>
                                            <w:bottom w:val="single" w:sz="6" w:space="8" w:color="3F3F46"/>
                                            <w:right w:val="single" w:sz="6" w:space="9" w:color="3F3F46"/>
                                          </w:divBdr>
                                          <w:divsChild>
                                            <w:div w:id="87577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3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61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F3F46"/>
                                        <w:left w:val="single" w:sz="6" w:space="0" w:color="3F3F46"/>
                                        <w:bottom w:val="single" w:sz="6" w:space="0" w:color="3F3F46"/>
                                        <w:right w:val="single" w:sz="6" w:space="0" w:color="3F3F46"/>
                                      </w:divBdr>
                                      <w:divsChild>
                                        <w:div w:id="154339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3F3F46"/>
                                            <w:left w:val="single" w:sz="6" w:space="9" w:color="3F3F46"/>
                                            <w:bottom w:val="single" w:sz="6" w:space="8" w:color="3F3F46"/>
                                            <w:right w:val="single" w:sz="6" w:space="9" w:color="3F3F46"/>
                                          </w:divBdr>
                                          <w:divsChild>
                                            <w:div w:id="169877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1080">
          <w:marLeft w:val="6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1145046">
          <w:marLeft w:val="6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83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1</cp:revision>
  <dcterms:created xsi:type="dcterms:W3CDTF">2025-09-18T06:31:00Z</dcterms:created>
  <dcterms:modified xsi:type="dcterms:W3CDTF">2025-09-18T08:15:00Z</dcterms:modified>
</cp:coreProperties>
</file>