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0"/>
          <w:color w:val="F4212E"/>
          <w:b/>
        </w:rPr>
        <w:t xml:space="preserve">MEDSOV TELEHEALTH</w:t>
      </w:r>
    </w:p>
    <w:p>
      <w:pPr>
        <w:spacing w:after="240"/>
      </w:pPr>
      <w:r>
        <w:rPr>
          <w:sz w:val="38"/>
          <w:color w:val="231F20"/>
          <w:b/>
        </w:rPr>
        <w:t xml:space="preserve">Medsov Telehealth Final Interviewer Handoff</w:t>
      </w:r>
    </w:p>
    <w:p>
      <w:pPr>
        <w:pBdr>
          <w:bottom w:val="single" w:sz="12" w:space="1" w:color="F4212E"/>
        </w:pBdr>
        <w:spacing w:after="280"/>
      </w:pPr>
    </w:p>
    <w:p>
      <w:pPr>
        <w:spacing w:after="180"/>
      </w:pPr>
      <w:r>
        <w:rPr>
          <w:sz w:val="34"/>
          <w:color w:val="231F20"/>
          <w:b/>
        </w:rPr>
        <w:t xml:space="preserve">Medsov Telehealth Module Final Handoff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Date: June 18, 2026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Project Summary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Medsov Telehealth module is a custom OpenEMR module that adds embedded Jitsi telehealth visits to OpenEMR appointments and the OpenEMR Patient Portal. The module was built and validated on the OpenEMR 8 Patch 3 Docker stack using openemr/openemr:8.0.0.3.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goal was to support a real telehealth workflow inside OpenEMR: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1. Provider creates or opens a Medsov Telehealth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2. Patient sees the appointment in the Patient Portal.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3. Patient enters a branded waiting room and completes device checks.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4. Assigned provider receives notification inside OpenEMR and by email.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5. Provider starts the visit and admits the patient.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6. Patient joins the embedded Jitsi session inside the OpenEMR experience.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7. Provider launch links the telehealth session to an OpenEMR encounter.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8. Telehealth actions are recorded in the module audit log.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Environment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Item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Value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OpenEMR Docker image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openemr/openemr:8.0.0.3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OpenEMR URL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http://localhost:8080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Patient Portal URL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http://localhost:8080/portal/index.php?site=default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Mailpit URL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http://localhost:8026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Jitsi test domain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meet.jit.si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Module zip package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dist/oe-module-medsov-telehealth-1.0.0.zip</w:t>
            </w:r>
          </w:p>
        </w:tc>
      </w:tr>
    </w:tbl>
    <w:p>
      <w:pPr>
        <w:spacing w:after="120"/>
      </w:pPr>
      <w:r>
        <w:rPr>
          <w:sz w:val="22"/>
          <w:color w:val="231F20"/>
        </w:rPr>
        <w:t xml:space="preserve"/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Completed Features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Module Architecture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Built as a modern OpenEMR custom module.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Uses composer.json, openemr.bootstrap.php, moduleConfig.php, version.php, table.sql, and cleanup.sql.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Uses service classes under src/Services/ for session management, configuration, and notifications.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Uses OpenEMR event subscribers to inject module features into OpenEMR screens.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Appointment Integration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Medsov Telehealth appointment category.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 branded telehealth card inside the OpenEMR appointment modal.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Providers can start a telehealth visit from the appointment page.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Jitsi opens embedded inside OpenEMR instead of sending the provider to an external link.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 provider-facing Upcoming Telehealth Appointments page with Start and Open Appointment actions.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When the provider launches the visit, the module creates or reuses a linked OpenEMR encounter and stores the encounter number on the telehealth session.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Patient Portal Integration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 Telehealth tile to the OpenEMR Patient Portal dashboard.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 portal appointment list for upcoming virtual care visits.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Patients can only see their own telehealth appointments.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Patients use a waiting room before joining the meeting.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Meeting room names are not exposed directly in the appointment list.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Waiting Room And Admit Flow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can check microphone and camera before joining.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enters a waiting state.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Assigned provider sees that the patient is waiting.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can admit the patient.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cannot enter the meeting before admission.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After admission, patient joins the embedded Jitsi meeting.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Configured participant capacity is enforced before the embedded Jitsi page loads.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Notifications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receives a custom Medsov floating alert inside OpenEMR.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receives an email through OpenEMR SMTP configuration.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receives an OpenEMR native Message Center notification.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receives appointment invite email when a telehealth appointment is created.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receives update email if appointment date/time changes.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receives provider-started email if provider starts before patient joins.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receives cancellation email if the appointment is cancelled.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Local development uses Mailpit to verify email delivery.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Cancellation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Cancelling a Medsov Telehealth appointment marks the telehealth session as cancelled.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Cancelled sessions are no longer joinable from the Patient Portal.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Cancellation email is sent to the patient.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Cancellation actions are written to the audit table.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Audit Log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Admin -&gt; Medsov Telehealth -&gt; Audit Log.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Tracks meeting creation, patient waiting, provider notification, admit, provider joined, patient joined, cancellation, and email events.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Stores actor type, actor ID, timestamp, IP/user-agent where available, and metadata JSON.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Configuration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Added Admin -&gt; Medsov Telehealth -&gt; Configuration.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Supports feature flags for telehealth enablement, waiting room, audio, video, and email.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Supports Jitsi domain/base URL/external API configuration.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Supports maximum participant configuration.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Enforces maximum participant capacity at provider/patient session entry and tracks heartbeat/leave state.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SMS delivery is intentionally not implemented in this build.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20"/>
      </w:pPr>
      <w:r>
        <w:rPr>
          <w:sz w:val="24"/>
          <w:color w:val="231F20"/>
          <w:b/>
        </w:rPr>
        <w:t xml:space="preserve">Security And Access Control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Assigned provider can start/admit their own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Other providers cannot start/admit another provider's telehealth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Admin can manage all appointments.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can only access their own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Cancelled appointments cannot be joined.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Direct provider launch/status URLs are blocked for unauthorized users.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Direct patient portal URLs are protected by patient ownership and token checks.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Admit action requires CSRF token validation.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Final Validation Results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final validation was run on June 18, 2026 against openemr/openemr:8.0.0.3.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Area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Result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Device checks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Provider appointment launch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Patient Portal flow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Waiting room and admit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Provider floating alert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Provider email notification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OpenEMR native Message Center notification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Cross-provider access control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Patient ownership/token checks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CSRF protection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Cancellation workflow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Provider upcoming appointments page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Encounter association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Participant limit enforcement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Recovery/state persistence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Performance timing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Install/package validation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Clean Module Manager install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OpenEMR Patch 3 compatibility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Pass</w:t>
            </w:r>
          </w:p>
        </w:tc>
      </w:tr>
    </w:tbl>
    <w:p>
      <w:pPr>
        <w:spacing w:after="120"/>
      </w:pPr>
      <w:r>
        <w:rPr>
          <w:sz w:val="22"/>
          <w:color w:val="231F20"/>
        </w:rPr>
        <w:t xml:space="preserve"/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Detailed test evidence is documented in: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docs/test-evidence-report.md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Main Test Commands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scripts\check-device-flow.mjs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scripts\check-appointment-start-flow.mjs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scripts\check-patient-portal-flow.mjs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scripts\check-waiting-room-admit-flow.mjs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scripts\check-provider-notification-flow.mjs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scripts\check-provider-appointments-flow.mjs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scripts\check-performance-flow.mjs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scripts\check-cross-provider-access-flow.mjs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scripts\check-csrf-flow.mjs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/var/www/localhost/htdocs/openemr/interface/modules/custom_modules/oe-module-medsov-telehealth/scripts/check_security_review.php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/var/www/localhost/htdocs/openemr/interface/modules/custom_modules/oe-module-medsov-telehealth/scripts/check_cancellation_flow.php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/var/www/localhost/htdocs/openemr/interface/modules/custom_modules/oe-module-medsov-telehealth/scripts/check_encounter_link_flow.php 7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/var/www/localhost/htdocs/openemr/interface/modules/custom_modules/oe-module-medsov-telehealth/scripts/check_participant_limit_flow.php 7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/var/www/localhost/htdocs/openemr/interface/modules/custom_modules/oe-module-medsov-telehealth/scripts/check_recovery_flow.php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/var/www/localhost/htdocs/openemr/interface/modules/custom_modules/oe-module-medsov-telehealth/scripts/validate_install.php --rerun-install-sql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scripts\check-clean-module-manager-install.mjs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Demo Flow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1. Log into OpenEMR as admin.</w:t>
      </w:r>
    </w:p>
    <w:p>
      <w:pPr>
        <w:ind w:left="360"/>
        <w:spacing w:after="80"/>
      </w:pPr>
      <w:r>
        <w:rPr>
          <w:sz w:val="21"/>
          <w:color w:val="231F20"/>
        </w:rPr>
        <w:t xml:space="preserve">2. Open the Calendar.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3. Open a Medsov Telehealth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4. Click Start Telehealth.</w:t>
      </w:r>
    </w:p>
    <w:p>
      <w:pPr>
        <w:ind w:left="360"/>
        <w:spacing w:after="80"/>
      </w:pPr>
      <w:r>
        <w:rPr>
          <w:sz w:val="21"/>
          <w:color w:val="231F20"/>
        </w:rPr>
        <w:t xml:space="preserve">5. In a separate browser/incognito session, log into the Patient Portal.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6. Click Telehealth.</w:t>
      </w:r>
    </w:p>
    <w:p>
      <w:pPr>
        <w:ind w:left="360"/>
        <w:spacing w:after="80"/>
      </w:pPr>
      <w:r>
        <w:rPr>
          <w:sz w:val="21"/>
          <w:color w:val="231F20"/>
        </w:rPr>
        <w:t xml:space="preserve">7. Open the patient appointment and click Check Devices.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8. Patient remains waiting.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9. Provider sees patient waiting alert.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10. Provider clicks Admit.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11. Patient joins the embedded Jitsi meeting.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Package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current installable package is: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dist/oe-module-medsov-telehealth-1.0.0.zip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package was rebuilt after the final validation updates.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Package size: 63.25 KB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package was also validated on a clean OpenEMR Patch 3 stack without the development bind mount. The corrected zip extracted with Linux-safe paths, appeared in OpenEMR Module Manager as Medsov Telehealth Module, installed as release 1.0.0, and opened the configuration page successfully.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Deployment Notes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Production SMTP settings must be configured in OpenEMR for real email delivery.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Mailpit is only used for local development/testing.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meet.jit.si is used for open-source Jitsi testing.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 production/private Jitsi domain can be configured through the Medsov Telehealth configuration page.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Portal must be enabled in OpenEMR.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Browser camera/microphone permissions must be allowed by the user.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SMS is not included in this delivery scope.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Docker Development Note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OpenEMR Patch 3 applies strict file permissions at container startup. When the custom module is bind-mounted during Docker development, the module folder may need permissions restored after restarting the OpenEMR container: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chown -R apache:root /var/www/localhost/htdocs/openemr/interface/modules/custom_modules/oe-module-medsov-telehealth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chmod -R a+rX /var/www/localhost/htdocs/openemr/interface/modules/custom_modules/oe-module-medsov-telehealth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This does not affect the packaged module zip validation. It is specific to the local Docker bind-mounted development workflow.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Final Status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core requested telehealth workflow is complete and validated against OpenEMR 8 Patch 3: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portal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waiting room/admit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notification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cancellation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audit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encounter association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participant limit enforcement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configuration workflow complete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access control and CSRF checks validated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install/package validation completed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clean Module Manager install validation completed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recovery and timed performance checks completed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table" w:styleId="TableGrid">
    <w:name w:val="Table Grid"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/>
</file>