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0CFF" w14:textId="77777777" w:rsidR="00594325" w:rsidRDefault="00594325" w:rsidP="00594325">
      <w:pPr>
        <w:rPr>
          <w:rFonts w:ascii="Times New Roman" w:hAnsi="Times New Roman"/>
          <w:b/>
          <w:noProof/>
          <w:sz w:val="36"/>
          <w:szCs w:val="36"/>
          <w:u w:val="single"/>
        </w:rPr>
      </w:pPr>
      <w:r>
        <w:tab/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noProof/>
          <w:sz w:val="44"/>
          <w:szCs w:val="44"/>
          <w:u w:val="single"/>
        </w:rPr>
        <w:t>COMPUTING APTITUDE</w:t>
      </w:r>
    </w:p>
    <w:p w14:paraId="4F4EA8C4" w14:textId="6BFD7132" w:rsidR="00594325" w:rsidRDefault="00594325" w:rsidP="00594325"/>
    <w:p w14:paraId="6F6554FB" w14:textId="0CFD3E50" w:rsidR="00594325" w:rsidRDefault="00594325" w:rsidP="0059432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Student Name: </w:t>
      </w:r>
      <w:r>
        <w:rPr>
          <w:rFonts w:ascii="Times New Roman" w:hAnsi="Times New Roman"/>
          <w:b/>
          <w:sz w:val="28"/>
          <w:szCs w:val="28"/>
        </w:rPr>
        <w:t>Ayushi Aggarwal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UID:21MCA28</w:t>
      </w:r>
      <w:r>
        <w:rPr>
          <w:rFonts w:ascii="Times New Roman" w:hAnsi="Times New Roman"/>
          <w:b/>
          <w:sz w:val="28"/>
          <w:szCs w:val="28"/>
        </w:rPr>
        <w:t>06</w:t>
      </w:r>
    </w:p>
    <w:p w14:paraId="1D7A14BA" w14:textId="77777777" w:rsidR="00594325" w:rsidRDefault="00594325" w:rsidP="00594325">
      <w:pPr>
        <w:spacing w:after="0"/>
        <w:ind w:left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  <w:t>MCA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</w:t>
      </w:r>
      <w:r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Section/Group: 8 b</w:t>
      </w:r>
    </w:p>
    <w:p w14:paraId="6F79DAA4" w14:textId="77777777" w:rsidR="00594325" w:rsidRDefault="00594325" w:rsidP="00594325">
      <w:pPr>
        <w:spacing w:after="0"/>
        <w:ind w:left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2nd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</w:t>
      </w:r>
      <w:r>
        <w:rPr>
          <w:rFonts w:ascii="Times New Roman" w:hAnsi="Times New Roman"/>
          <w:b/>
          <w:sz w:val="28"/>
          <w:szCs w:val="28"/>
          <w:lang w:val="en-IN"/>
        </w:rPr>
        <w:t>Date of Performance:02/03/22</w:t>
      </w:r>
    </w:p>
    <w:p w14:paraId="30C5B2D3" w14:textId="6A4C2B26" w:rsidR="00594325" w:rsidRDefault="00594325" w:rsidP="00594325">
      <w:pPr>
        <w:spacing w:after="0"/>
        <w:ind w:left="284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SubjectName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Computing Aptitude         Subject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Code:</w:t>
      </w:r>
      <w:r>
        <w:t xml:space="preserve"> </w:t>
      </w:r>
      <w:r w:rsidRPr="00594325">
        <w:rPr>
          <w:b/>
          <w:bCs/>
          <w:sz w:val="28"/>
          <w:szCs w:val="28"/>
        </w:rPr>
        <w:t>21CAP_554</w:t>
      </w:r>
    </w:p>
    <w:p w14:paraId="2B6A1C33" w14:textId="77777777" w:rsidR="00594325" w:rsidRDefault="00594325" w:rsidP="00594325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20C89850" w14:textId="77777777" w:rsidR="00594325" w:rsidRDefault="00594325" w:rsidP="00594325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87E8FD" w14:textId="77777777" w:rsidR="00594325" w:rsidRDefault="00594325" w:rsidP="00594325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5B020707" w14:textId="77777777" w:rsidR="00594325" w:rsidRDefault="00594325" w:rsidP="00594325">
      <w:pPr>
        <w:pStyle w:val="Normal1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Arpasland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has surrounded by attackers. A truck enters the city. The driver claims the load is food and medicine from Iranians. Ali is one of the soldiers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Arpasland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He doubts about the truck, maybe it's from the siege. He knows that a tag is valid if the sum of every two consecutive digits of it is even and its letter is not a vowel. Determine if the tag of the truck is valid or not.</w:t>
      </w:r>
    </w:p>
    <w:p w14:paraId="77D47E91" w14:textId="77777777" w:rsidR="00594325" w:rsidRDefault="00594325" w:rsidP="00594325">
      <w:pPr>
        <w:pStyle w:val="Normal1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087783" w14:textId="77777777" w:rsidR="00594325" w:rsidRDefault="00594325" w:rsidP="00594325">
      <w:pPr>
        <w:pStyle w:val="Normal1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consider the letters "A","E","I","O","U","Y" to be vowels for this problem.</w:t>
      </w:r>
    </w:p>
    <w:p w14:paraId="15DDB9BB" w14:textId="77777777" w:rsidR="00594325" w:rsidRDefault="00594325" w:rsidP="00594325">
      <w:pPr>
        <w:pStyle w:val="Normal1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2AE5F1" w14:textId="77777777" w:rsidR="00594325" w:rsidRDefault="00594325" w:rsidP="00594325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Steps/Commands involved to perform practical:</w:t>
      </w:r>
    </w:p>
    <w:p w14:paraId="66C4326E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   #include&lt;stdio.h&gt;</w:t>
      </w:r>
    </w:p>
    <w:p w14:paraId="0FCF84C0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int main()</w:t>
      </w:r>
    </w:p>
    <w:p w14:paraId="2724649C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{</w:t>
      </w:r>
    </w:p>
    <w:p w14:paraId="3A348A9E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    char s[9];</w:t>
      </w:r>
    </w:p>
    <w:p w14:paraId="0CB68FFD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    int </w:t>
      </w:r>
      <w:proofErr w:type="spellStart"/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i,x</w:t>
      </w:r>
      <w:proofErr w:type="spellEnd"/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;</w:t>
      </w:r>
    </w:p>
    <w:p w14:paraId="52BEA66A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    </w:t>
      </w:r>
      <w:proofErr w:type="spellStart"/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scanf</w:t>
      </w:r>
      <w:proofErr w:type="spellEnd"/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("%</w:t>
      </w:r>
      <w:proofErr w:type="spellStart"/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s",s</w:t>
      </w:r>
      <w:proofErr w:type="spellEnd"/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);</w:t>
      </w:r>
    </w:p>
    <w:p w14:paraId="7703119D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    int flag1=0,flag2=0;</w:t>
      </w:r>
    </w:p>
    <w:p w14:paraId="4BC79D75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    for(</w:t>
      </w:r>
      <w:proofErr w:type="spellStart"/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i</w:t>
      </w:r>
      <w:proofErr w:type="spellEnd"/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=0;i&lt;9;i++)</w:t>
      </w:r>
    </w:p>
    <w:p w14:paraId="43F08139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    {</w:t>
      </w:r>
    </w:p>
    <w:p w14:paraId="7C9A3AE0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          if((s[0]+s[1])%2==0 &amp;&amp; (s[3]+s[4])%2==0 &amp;&amp; (s[4]+s[5])%2==0 &amp;&amp; (s[7]+s[8])%2==0)</w:t>
      </w:r>
    </w:p>
    <w:p w14:paraId="43D1950B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    flag1=1;</w:t>
      </w:r>
    </w:p>
    <w:p w14:paraId="5A4F8F9A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     if(s[2]=='A'|| s[2]=='E'|| s[2]=='I'|| s[2]=='O'|| s[2]=='U'|| s[2]=='Y')</w:t>
      </w:r>
    </w:p>
    <w:p w14:paraId="3944E129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lastRenderedPageBreak/>
        <w:t xml:space="preserve">        flag2=1;</w:t>
      </w:r>
    </w:p>
    <w:p w14:paraId="227EB00C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    }</w:t>
      </w:r>
    </w:p>
    <w:p w14:paraId="71348124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    if(flag1==1 &amp;&amp; flag2==0)</w:t>
      </w:r>
    </w:p>
    <w:p w14:paraId="064B388B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     </w:t>
      </w:r>
      <w:proofErr w:type="spellStart"/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printf</w:t>
      </w:r>
      <w:proofErr w:type="spellEnd"/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("valid");</w:t>
      </w:r>
    </w:p>
    <w:p w14:paraId="0EC4E6B8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    else</w:t>
      </w:r>
    </w:p>
    <w:p w14:paraId="32D3D97E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     </w:t>
      </w:r>
      <w:proofErr w:type="spellStart"/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printf</w:t>
      </w:r>
      <w:proofErr w:type="spellEnd"/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("invalid");</w:t>
      </w:r>
    </w:p>
    <w:p w14:paraId="044B768B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     return 0;    </w:t>
      </w:r>
    </w:p>
    <w:p w14:paraId="5E0F55B6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}</w:t>
      </w:r>
    </w:p>
    <w:p w14:paraId="0D580F32" w14:textId="4CA51170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w:drawing>
          <wp:inline distT="0" distB="0" distL="0" distR="0" wp14:anchorId="66C83191" wp14:editId="690A567E">
            <wp:extent cx="5943600" cy="29552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B01C" w14:textId="77777777" w:rsidR="00594325" w:rsidRDefault="00594325" w:rsidP="00594325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20AFC577" w14:textId="7DCAEDA7" w:rsidR="00594325" w:rsidRDefault="00594325" w:rsidP="00594325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Result/Output/Writing Summary:</w:t>
      </w: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9226783" wp14:editId="10754453">
            <wp:extent cx="4099560" cy="9448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2EEA" w14:textId="378ED1F8" w:rsidR="00594325" w:rsidRDefault="00594325" w:rsidP="00594325">
      <w:pPr>
        <w:ind w:left="36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7E9CC48" wp14:editId="0F9DE60A">
            <wp:extent cx="4274820" cy="1066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81D3" w14:textId="77777777" w:rsidR="00594325" w:rsidRDefault="00594325" w:rsidP="00594325">
      <w:pPr>
        <w:ind w:left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Learning outcomes (What I have learnt):</w:t>
      </w:r>
    </w:p>
    <w:p w14:paraId="285483F7" w14:textId="2E37B57E" w:rsidR="00594325" w:rsidRPr="00594325" w:rsidRDefault="00594325" w:rsidP="00594325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1.How to make </w:t>
      </w:r>
      <w:proofErr w:type="gramStart"/>
      <w:r>
        <w:rPr>
          <w:rFonts w:ascii="Times New Roman" w:hAnsi="Times New Roman"/>
          <w:b/>
          <w:sz w:val="28"/>
          <w:szCs w:val="28"/>
        </w:rPr>
        <w:t>this types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of program by using vowels.</w:t>
      </w:r>
    </w:p>
    <w:p w14:paraId="4D577086" w14:textId="77777777" w:rsidR="00594325" w:rsidRDefault="00594325" w:rsidP="00594325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3369"/>
        <w:gridCol w:w="2266"/>
        <w:gridCol w:w="2094"/>
      </w:tblGrid>
      <w:tr w:rsidR="00594325" w14:paraId="3897FB39" w14:textId="77777777" w:rsidTr="00594325"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49DB2" w14:textId="77777777" w:rsidR="00594325" w:rsidRDefault="005943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8769" w14:textId="77777777" w:rsidR="00594325" w:rsidRDefault="005943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A780" w14:textId="77777777" w:rsidR="00594325" w:rsidRDefault="005943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C9F8" w14:textId="77777777" w:rsidR="00594325" w:rsidRDefault="005943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594325" w14:paraId="6903EA63" w14:textId="77777777" w:rsidTr="00594325"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822A" w14:textId="77777777" w:rsidR="00594325" w:rsidRDefault="005943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7518A" w14:textId="77777777" w:rsidR="00594325" w:rsidRDefault="005943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Worksheet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CB29" w14:textId="77777777" w:rsidR="00594325" w:rsidRDefault="005943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CE4B" w14:textId="77777777" w:rsidR="00594325" w:rsidRDefault="005943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94325" w14:paraId="04AD31D2" w14:textId="77777777" w:rsidTr="00594325"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BB52" w14:textId="77777777" w:rsidR="00594325" w:rsidRDefault="005943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60D14" w14:textId="77777777" w:rsidR="00594325" w:rsidRDefault="005943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Demonstration/Performance /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Pre Lab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Quiz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C5BA" w14:textId="77777777" w:rsidR="00594325" w:rsidRDefault="005943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6E60" w14:textId="77777777" w:rsidR="00594325" w:rsidRDefault="005943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94325" w14:paraId="6D89299E" w14:textId="77777777" w:rsidTr="00594325"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E9B5" w14:textId="77777777" w:rsidR="00594325" w:rsidRDefault="005943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82DF" w14:textId="77777777" w:rsidR="00594325" w:rsidRDefault="005943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6EBD" w14:textId="77777777" w:rsidR="00594325" w:rsidRDefault="005943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3EAC" w14:textId="77777777" w:rsidR="00594325" w:rsidRDefault="005943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420E8A22" w14:textId="77777777" w:rsidR="00594325" w:rsidRDefault="00594325" w:rsidP="00594325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42D61E62" w14:textId="77777777" w:rsidR="00594325" w:rsidRDefault="00594325" w:rsidP="00594325">
      <w:r>
        <w:tab/>
      </w:r>
    </w:p>
    <w:p w14:paraId="2B585BE3" w14:textId="77777777" w:rsidR="00594325" w:rsidRDefault="00594325" w:rsidP="00594325">
      <w:pPr>
        <w:tabs>
          <w:tab w:val="left" w:pos="2890"/>
        </w:tabs>
      </w:pPr>
    </w:p>
    <w:p w14:paraId="77C9D579" w14:textId="77777777" w:rsidR="00594325" w:rsidRDefault="00594325" w:rsidP="00594325">
      <w:pPr>
        <w:tabs>
          <w:tab w:val="left" w:pos="2890"/>
        </w:tabs>
      </w:pPr>
    </w:p>
    <w:p w14:paraId="76029ECD" w14:textId="77777777" w:rsidR="00805ED9" w:rsidRDefault="00805ED9"/>
    <w:sectPr w:rsidR="0080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color w:val="auto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25"/>
    <w:rsid w:val="00594325"/>
    <w:rsid w:val="0080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4974"/>
  <w15:chartTrackingRefBased/>
  <w15:docId w15:val="{0A84B584-C3CE-4EAC-B9DE-B1D0A78E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32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325"/>
    <w:pPr>
      <w:ind w:left="720"/>
      <w:contextualSpacing/>
    </w:pPr>
  </w:style>
  <w:style w:type="paragraph" w:customStyle="1" w:styleId="Normal1">
    <w:name w:val="Normal1"/>
    <w:rsid w:val="00594325"/>
    <w:pPr>
      <w:spacing w:after="0" w:line="276" w:lineRule="auto"/>
    </w:pPr>
    <w:rPr>
      <w:rFonts w:ascii="Arial" w:eastAsia="Arial" w:hAnsi="Arial" w:cs="Aria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Aggarwal</dc:creator>
  <cp:keywords/>
  <dc:description/>
  <cp:lastModifiedBy>Ayushi Aggarwal</cp:lastModifiedBy>
  <cp:revision>1</cp:revision>
  <dcterms:created xsi:type="dcterms:W3CDTF">2022-03-03T15:24:00Z</dcterms:created>
  <dcterms:modified xsi:type="dcterms:W3CDTF">2022-03-03T15:26:00Z</dcterms:modified>
</cp:coreProperties>
</file>