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Ayush Bindal, John Brooks, Manoah Inje, Jalen Mann, Zhaorong Tu (Group 14)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Xiangyu Zhang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30700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Charter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Idea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Group Finder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often struggle to find study partners outside their immediate friend groups, limiting collaborative learning opportunities. While existing platforms like BoilerLink facilitate large-scale events, they lack flexibility for casual, small-group study sessions. Our application directly connects students based on shared classes, study interests, and availability, enabling more effective academic collaboration.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platform for students to connect with peers studying similar subjects or assignments.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students to create profiles that showcase subject interests, priority assignments, and available study times/locations.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search and filtering options based on class, subject, assignment type (e.g., exams, homework), availability, and location.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built-in messaging system for direct communication and study session coordination.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forum pages for general discussions and class-related questions to foster peer learning.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University students seeking study groups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Ayush Bindal, John Brooks, Manoah Inje, Jalen Mann, Zhaorong Tu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Alex Frey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Owners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Ayush Bindal, John Brooks, Manoah Inje, Jalen Mann, Zhaorong Tu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Application (Frontend)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React-based interface that allows users to create profiles, search for study partners, and schedule sessions.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Infrastructure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Spring Boot and PostgreSQL backend to handle API requests and store user data persistently.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Integrated direct messaging for students to coordinate study sessions.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Managemen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t: A SQL-based system to track user profiles, preferences, and upcoming study sessions.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