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LexVault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How the Comparison Logic Works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comparison feature uses Python's built-in </w:t>
      </w:r>
      <w:r>
        <w:rPr>
          <w:rFonts w:ascii="Courier New" w:cs="Courier New" w:eastAsia="Courier New" w:hAnsi="Courier New"/>
          <w:color w:val="2563EB"/>
          <w:sz w:val="19"/>
          <w:szCs w:val="19"/>
          <w:highlight w:val="lightGray"/>
          <w:highlightCs w:val="lightGray"/>
        </w:rPr>
        <w:t xml:space="preserve">difflib.SequenceMatcher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, which implements the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Ratcliff/Obershelp algorithm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— the same algorithm that powers </w:t>
      </w:r>
      <w:r>
        <w:rPr>
          <w:rFonts w:ascii="Courier New" w:cs="Courier New" w:eastAsia="Courier New" w:hAnsi="Courier New"/>
          <w:color w:val="2563EB"/>
          <w:sz w:val="19"/>
          <w:szCs w:val="19"/>
          <w:highlight w:val="lightGray"/>
          <w:highlightCs w:val="lightGray"/>
        </w:rPr>
        <w:t xml:space="preserve">git diff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.</w:t>
      </w:r>
    </w:p>
    <w:p>
      <w:pPr>
        <w:pBdr>
          <w:bottom w:val="single" w:color="E2E8F0" w:sz="4" w:space="1"/>
        </w:pBdr>
        <w:spacing w:before="80" w:after="80"/>
      </w:pPr>
    </w:p>
    <w:p>
      <w:pPr>
        <w:spacing w:before="16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Step-by-Step Process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Split into Lines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Both version contents are broken into a list of individual lines using </w:t>
            </w:r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  <w:highlight w:val="lightGray"/>
                <w:highlightCs w:val="lightGray"/>
              </w:rPr>
              <w:t xml:space="preserve">.splitlines()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. This lets the algorithm compare text at the line level, which is the most meaningful unit for legal documents.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Find Differences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SequenceMatcher.get_opcodes()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 compares the two line lists and returns a sequence of labelled operations. See the Opcodes table below.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Build the Visual Output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Each operation becomes a colour-coded row in the diff viewer. Equal sections are collapsed to 2 context lines to keep the view readable and focused on what actually changed.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Stats Bar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Counts of added, removed, and changed lines are calculated from the opcodes and displayed in a summary bar at the top of the comparison.</w:t>
            </w:r>
          </w:p>
        </w:tc>
      </w:tr>
    </w:tbl>
    <w:p>
      <w:pPr>
        <w:spacing w:before="2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Opcode Reference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Opcode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4748B"/>
                <w:sz w:val="19"/>
                <w:szCs w:val="19"/>
              </w:rPr>
              <w:t xml:space="preserve">equal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Lines that are identical — shown as collapsed context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insert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Lines that were added in the new version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Lines that were removed from the old version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replace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Lines that were edited — old and new both shown</w:t>
            </w:r>
          </w:p>
        </w:tc>
      </w:tr>
    </w:tbl>
    <w:p>
      <w:pPr>
        <w:spacing w:before="2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Visual Output (Diff Viewer)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Content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+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This line was added in the new version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−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This line was removed from the old version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~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This line was changed (both old and new shown)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 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Unchanged context line (max 2 shown per section)</w:t>
            </w:r>
          </w:p>
        </w:tc>
      </w:tr>
    </w:tbl>
    <w:p>
      <w:pPr>
        <w:spacing w:before="280" w:after="0"/>
      </w:pPr>
    </w:p>
    <w:p>
      <w:pPr>
        <w:pBdr>
          <w:bottom w:val="single" w:color="E2E8F0" w:sz="4" w:space="1"/>
        </w:pBdr>
        <w:spacing w:before="80" w:after="80"/>
      </w:pPr>
    </w:p>
    <w:p>
      <w:pPr>
        <w:spacing w:before="2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Smart Notification Logic</w:t>
      </w:r>
    </w:p>
    <w:p>
      <w:pPr>
        <w:spacing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same </w:t>
      </w:r>
      <w:r>
        <w:rPr>
          <w:rFonts w:ascii="Courier New" w:cs="Courier New" w:eastAsia="Courier New" w:hAnsi="Courier New"/>
          <w:color w:val="2563EB"/>
          <w:sz w:val="19"/>
          <w:szCs w:val="19"/>
          <w:highlight w:val="lightGray"/>
          <w:highlightCs w:val="lightGray"/>
        </w:rPr>
        <w:t xml:space="preserve">SequenceMatcher.ratio()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method powers the notification system. It returns a similarity score between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0.0 (completely different)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1.0 (identical)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Condition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Similarity score &lt; 95%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(i.e. more than 5% of the text changed)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Result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 notification triggered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Upload response is still instant</w:t>
            </w:r>
          </w:p>
        </w:tc>
      </w:tr>
    </w:tbl>
    <w:p>
      <w:pPr>
        <w:spacing w:before="160" w:after="0"/>
      </w:pPr>
    </w:p>
    <w:p>
      <w:pPr>
        <w:pBdr>
          <w:left w:val="single" w:color="D97706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Whitespace-only changes are ignored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the text is normalised using </w:t>
      </w:r>
      <w:r>
        <w:rPr>
          <w:rFonts w:ascii="Courier New" w:cs="Courier New" w:eastAsia="Courier New" w:hAnsi="Courier New"/>
          <w:color w:val="2563EB"/>
          <w:sz w:val="19"/>
          <w:szCs w:val="19"/>
          <w:highlight w:val="lightGray"/>
          <w:highlightCs w:val="lightGray"/>
        </w:rPr>
        <w:t xml:space="preserve">' '.join(text.split())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before the ratio is calculated, so adding extra spaces or blank lines never triggers a notification.</w:t>
      </w:r>
    </w:p>
    <w:p>
      <w:pPr>
        <w:spacing w:before="280" w:after="0"/>
      </w:pPr>
    </w:p>
    <w:p>
      <w:pPr>
        <w:pBdr>
          <w:bottom w:val="single" w:color="E2E8F0" w:sz="4" w:space="1"/>
        </w:pBdr>
        <w:spacing w:before="80" w:after="80"/>
      </w:pPr>
    </w:p>
    <w:p>
      <w:pPr>
        <w:spacing w:before="180" w:after="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LexVault — Smart Legal Document Manager  ·  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github.com/your-username/legal-doc-manager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2026-03-13T07:23:32.689Z</dcterms:created>
  <dcterms:modified xsi:type="dcterms:W3CDTF">2026-03-13T07:23:32.691Z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