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op-04-warehouse-incident-reporting-sop"/>
    <w:p>
      <w:pPr>
        <w:pStyle w:val="Heading1"/>
      </w:pPr>
      <w:r>
        <w:t xml:space="preserve">SOP-04 — Warehouse Incident Reporting SOP</w:t>
      </w:r>
    </w:p>
    <w:p>
      <w:pPr>
        <w:pStyle w:val="FirstParagraph"/>
      </w:pPr>
      <w:r>
        <w:t xml:space="preserve">v1 | 2025-11-01 | Operations | Process</w:t>
      </w:r>
    </w:p>
    <w:p>
      <w:pPr>
        <w:numPr>
          <w:ilvl w:val="0"/>
          <w:numId w:val="1001"/>
        </w:numPr>
      </w:pPr>
      <w:r>
        <w:t xml:space="preserve">Definitions</w:t>
      </w:r>
      <w:r>
        <w:t xml:space="preserve"> </w:t>
      </w:r>
      <w:r>
        <w:t xml:space="preserve">1.1 [M]</w:t>
      </w:r>
      <w:r>
        <w:t xml:space="preserve"> </w:t>
      </w:r>
      <w:r>
        <w:t xml:space="preserve">“</w:t>
      </w:r>
      <w:r>
        <w:t xml:space="preserve">Critical Incident</w:t>
      </w:r>
      <w:r>
        <w:t xml:space="preserve">”</w:t>
      </w:r>
      <w:r>
        <w:t xml:space="preserve"> </w:t>
      </w:r>
      <w:r>
        <w:t xml:space="preserve">under this SOP means any safety-related event on the warehouse floor, regardless of duration — a different definition than the one used in SOP-01 Section 2.1.</w:t>
      </w:r>
    </w:p>
    <w:p>
      <w:pPr>
        <w:numPr>
          <w:ilvl w:val="0"/>
          <w:numId w:val="1001"/>
        </w:numPr>
      </w:pPr>
      <w:r>
        <w:t xml:space="preserve">Reporting Requirements</w:t>
      </w:r>
      <w:r>
        <w:t xml:space="preserve"> </w:t>
      </w:r>
      <w:r>
        <w:t xml:space="preserve">2.1 [M] ROLE-SPECIFIC (Warehouse Operations Coordinator): Any Critical Incident must be reported promptly to the Operations Manager. (This section does not define</w:t>
      </w:r>
      <w:r>
        <w:t xml:space="preserve"> </w:t>
      </w:r>
      <w:r>
        <w:t xml:space="preserve">“</w:t>
      </w:r>
      <w:r>
        <w:t xml:space="preserve">promptly</w:t>
      </w:r>
      <w:r>
        <w:t xml:space="preserve">”</w:t>
      </w:r>
      <w:r>
        <w:t xml:space="preserve"> </w:t>
      </w:r>
      <w:r>
        <w:t xml:space="preserve">in terms of a specific time limit, unlike other SOPs in this corpus.)</w:t>
      </w:r>
      <w:r>
        <w:t xml:space="preserve"> </w:t>
      </w:r>
      <w:r>
        <w:t xml:space="preserve">2.2 [M] CONDITIONAL: If an employee’s role involves warehouse floor work, they must complete safety certification before their first shift.</w:t>
      </w:r>
    </w:p>
    <w:p>
      <w:pPr>
        <w:numPr>
          <w:ilvl w:val="0"/>
          <w:numId w:val="1001"/>
        </w:numPr>
      </w:pPr>
      <w:r>
        <w:t xml:space="preserve">Documentation</w:t>
      </w:r>
      <w:r>
        <w:t xml:space="preserve"> </w:t>
      </w:r>
      <w:r>
        <w:t xml:space="preserve">3.1 [O] Coordinators are encouraged to attach photos to incident reports where safe and practical to do so.</w:t>
      </w:r>
    </w:p>
    <w:p>
      <w:r>
        <w:pict>
          <v:rect style="width:0;height:1.5pt" o:hralign="center" o:hrstd="t" o:hr="t"/>
        </w:pic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2026-09-23T23:52:19Z</dcterms:created>
  <dcterms:modified xsi:type="dcterms:W3CDTF">2026-09-23T23:52:19Z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