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60C0E" w:rsidRPr="00CB172E" w:rsidRDefault="00C60C0E" w:rsidP="00F03DE3">
      <w:pPr>
        <w:spacing w:before="120" w:after="0"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 xml:space="preserve">Операции </w:t>
      </w:r>
      <w:r w:rsidR="003E2194" w:rsidRPr="00CB172E">
        <w:rPr>
          <w:rFonts w:cs="Times New Roman"/>
          <w:b/>
          <w:sz w:val="18"/>
          <w:szCs w:val="18"/>
        </w:rPr>
        <w:t>поверк</w:t>
      </w:r>
      <w:r w:rsidR="008C257E" w:rsidRPr="00CB172E">
        <w:rPr>
          <w:rFonts w:cs="Times New Roman"/>
          <w:b/>
          <w:sz w:val="18"/>
          <w:szCs w:val="18"/>
        </w:rPr>
        <w:t>и</w:t>
      </w:r>
      <w:r w:rsidR="00D26334">
        <w:rPr>
          <w:rFonts w:cs="Times New Roman"/>
          <w:b/>
          <w:sz w:val="18"/>
          <w:szCs w:val="18"/>
        </w:rPr>
        <w:t>:</w:t>
      </w:r>
    </w:p>
    <w:p w:rsidR="00913AD4" w:rsidRPr="00F757FE" w:rsidRDefault="00D836C2" w:rsidP="00913AD4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Внешний осмотр</w:t>
      </w:r>
      <w:r w:rsidR="00605255" w:rsidRPr="00F757FE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0" w:name="ITBmVisualInspection"/>
      <w:bookmarkEnd w:id="0"/>
    </w:p>
    <w:p w:rsidR="00307D7C" w:rsidRPr="00F757FE" w:rsidRDefault="003E2194" w:rsidP="001A258F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Опробование</w:t>
      </w:r>
      <w:r w:rsidR="00605255">
        <w:rPr>
          <w:rFonts w:cs="Times New Roman"/>
          <w:b/>
          <w:sz w:val="18"/>
          <w:szCs w:val="18"/>
        </w:rPr>
        <w:t>:</w:t>
      </w:r>
      <w:r w:rsidR="00605255" w:rsidRPr="00F757FE">
        <w:rPr>
          <w:rFonts w:cs="Times New Roman"/>
          <w:sz w:val="18"/>
          <w:szCs w:val="18"/>
        </w:rPr>
        <w:t xml:space="preserve"> </w:t>
      </w:r>
      <w:bookmarkStart w:id="1" w:name="ITBmTesting"/>
      <w:bookmarkEnd w:id="1"/>
    </w:p>
    <w:p w:rsidR="00EA3234" w:rsidRPr="00AA4442" w:rsidRDefault="00F03DE3" w:rsidP="00AA4442">
      <w:pPr>
        <w:pStyle w:val="a4"/>
        <w:numPr>
          <w:ilvl w:val="0"/>
          <w:numId w:val="17"/>
        </w:numPr>
        <w:spacing w:after="0" w:line="240" w:lineRule="auto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</w:t>
      </w:r>
      <w:r w:rsidR="00E26226" w:rsidRPr="00CB172E">
        <w:rPr>
          <w:rFonts w:cs="Times New Roman"/>
          <w:b/>
          <w:sz w:val="18"/>
          <w:szCs w:val="18"/>
        </w:rPr>
        <w:t xml:space="preserve"> измеритель</w:t>
      </w:r>
      <w:r w:rsidR="00D3306D">
        <w:rPr>
          <w:rFonts w:cs="Times New Roman"/>
          <w:b/>
          <w:sz w:val="18"/>
          <w:szCs w:val="18"/>
        </w:rPr>
        <w:t>ного усилия и его колебания</w:t>
      </w:r>
    </w:p>
    <w:tbl>
      <w:tblPr>
        <w:tblStyle w:val="a3"/>
        <w:tblW w:w="4552" w:type="pct"/>
        <w:tblLook w:val="04A0" w:firstRow="1" w:lastRow="0" w:firstColumn="1" w:lastColumn="0" w:noHBand="0" w:noVBand="1"/>
      </w:tblPr>
      <w:tblGrid>
        <w:gridCol w:w="1044"/>
        <w:gridCol w:w="940"/>
        <w:gridCol w:w="1081"/>
        <w:gridCol w:w="1432"/>
        <w:gridCol w:w="1226"/>
        <w:gridCol w:w="1081"/>
        <w:gridCol w:w="949"/>
        <w:gridCol w:w="1226"/>
      </w:tblGrid>
      <w:tr w:rsidR="00855CC8" w:rsidRPr="00CB172E" w:rsidTr="00855CC8">
        <w:trPr>
          <w:trHeight w:val="638"/>
          <w:tblHeader/>
        </w:trPr>
        <w:tc>
          <w:tcPr>
            <w:tcW w:w="582" w:type="pct"/>
            <w:vMerge w:val="restart"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bookmarkStart w:id="2" w:name="FillTabBmMeasuringForce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мм</w:t>
            </w:r>
            <w:proofErr w:type="gramEnd"/>
          </w:p>
        </w:tc>
        <w:tc>
          <w:tcPr>
            <w:tcW w:w="523" w:type="pct"/>
            <w:vMerge w:val="restart"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 xml:space="preserve">Показания весов, </w:t>
            </w:r>
            <w:proofErr w:type="gramStart"/>
            <w:r w:rsidRPr="00AF7E15">
              <w:rPr>
                <w:rFonts w:eastAsia="Times New Roman" w:cs="Times New Roman"/>
                <w:sz w:val="16"/>
                <w:szCs w:val="16"/>
                <w:lang w:eastAsia="ru-RU"/>
              </w:rPr>
              <w:t>г</w:t>
            </w:r>
            <w:proofErr w:type="gramEnd"/>
          </w:p>
        </w:tc>
        <w:tc>
          <w:tcPr>
            <w:tcW w:w="2082" w:type="pct"/>
            <w:gridSpan w:val="3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Расчетное значение, Н</w:t>
            </w:r>
          </w:p>
        </w:tc>
        <w:tc>
          <w:tcPr>
            <w:tcW w:w="1813" w:type="pct"/>
            <w:gridSpan w:val="3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Допустимое значение, Н</w:t>
            </w:r>
          </w:p>
        </w:tc>
      </w:tr>
      <w:tr w:rsidR="00855CC8" w:rsidRPr="00CB172E" w:rsidTr="00855CC8">
        <w:trPr>
          <w:tblHeader/>
        </w:trPr>
        <w:tc>
          <w:tcPr>
            <w:tcW w:w="582" w:type="pct"/>
            <w:vMerge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523" w:type="pct"/>
            <w:vMerge/>
            <w:vAlign w:val="center"/>
          </w:tcPr>
          <w:p w:rsidR="00855CC8" w:rsidRPr="00AF7E15" w:rsidRDefault="00855CC8" w:rsidP="00C86516">
            <w:pPr>
              <w:jc w:val="center"/>
              <w:rPr>
                <w:rFonts w:eastAsia="Times New Roman" w:cs="Times New Roman"/>
                <w:sz w:val="16"/>
                <w:szCs w:val="16"/>
                <w:lang w:eastAsia="ru-RU"/>
              </w:rPr>
            </w:pPr>
          </w:p>
        </w:tc>
        <w:tc>
          <w:tcPr>
            <w:tcW w:w="602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797" w:type="pct"/>
            <w:vAlign w:val="center"/>
          </w:tcPr>
          <w:p w:rsidR="00855CC8" w:rsidRPr="00AF7E15" w:rsidRDefault="00855CC8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прямом/обратном ходе</w:t>
            </w:r>
          </w:p>
        </w:tc>
        <w:tc>
          <w:tcPr>
            <w:tcW w:w="683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  <w:tc>
          <w:tcPr>
            <w:tcW w:w="602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При изменении направления хода изм. стержня</w:t>
            </w:r>
          </w:p>
        </w:tc>
        <w:tc>
          <w:tcPr>
            <w:tcW w:w="528" w:type="pct"/>
            <w:vAlign w:val="center"/>
          </w:tcPr>
          <w:p w:rsidR="00855CC8" w:rsidRPr="00AF7E15" w:rsidRDefault="00855CC8" w:rsidP="00D26334">
            <w:pPr>
              <w:jc w:val="center"/>
              <w:rPr>
                <w:rFonts w:cs="Times New Roman"/>
                <w:sz w:val="16"/>
                <w:szCs w:val="16"/>
              </w:rPr>
            </w:pPr>
            <w:r w:rsidRPr="00AF7E15">
              <w:rPr>
                <w:rFonts w:cs="Times New Roman"/>
                <w:sz w:val="16"/>
                <w:szCs w:val="16"/>
              </w:rPr>
              <w:t>Колебание при прямом/ обратном ходе</w:t>
            </w:r>
          </w:p>
        </w:tc>
        <w:tc>
          <w:tcPr>
            <w:tcW w:w="683" w:type="pct"/>
            <w:vAlign w:val="center"/>
          </w:tcPr>
          <w:p w:rsidR="00855CC8" w:rsidRPr="00AF7E15" w:rsidRDefault="00855CC8" w:rsidP="00C86516">
            <w:pPr>
              <w:jc w:val="center"/>
              <w:rPr>
                <w:rFonts w:cs="Times New Roman"/>
                <w:sz w:val="16"/>
                <w:szCs w:val="16"/>
              </w:rPr>
            </w:pPr>
            <w:proofErr w:type="gramStart"/>
            <w:r w:rsidRPr="00AF7E15">
              <w:rPr>
                <w:rFonts w:cs="Times New Roman"/>
                <w:sz w:val="16"/>
                <w:szCs w:val="16"/>
              </w:rPr>
              <w:t>Максимальное</w:t>
            </w:r>
            <w:proofErr w:type="gramEnd"/>
            <w:r w:rsidRPr="00AF7E15">
              <w:rPr>
                <w:rFonts w:cs="Times New Roman"/>
                <w:sz w:val="16"/>
                <w:szCs w:val="16"/>
              </w:rPr>
              <w:t xml:space="preserve"> при прямом ходе</w:t>
            </w: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</w:p>
        </w:tc>
        <w:tc>
          <w:tcPr>
            <w:tcW w:w="683" w:type="pct"/>
            <w:vMerge w:val="restar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00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D81C93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797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8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83" w:type="pct"/>
            <w:vMerge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 w:val="restart"/>
            <w:vAlign w:val="center"/>
          </w:tcPr>
          <w:p w:rsidR="00855CC8" w:rsidRPr="00855CC8" w:rsidRDefault="00855CC8" w:rsidP="006D2A04">
            <w:pPr>
              <w:jc w:val="center"/>
              <w:rPr>
                <w:sz w:val="14"/>
              </w:rPr>
            </w:pPr>
          </w:p>
        </w:tc>
        <w:tc>
          <w:tcPr>
            <w:tcW w:w="797" w:type="pct"/>
            <w:vMerge w:val="restart"/>
            <w:vAlign w:val="center"/>
          </w:tcPr>
          <w:p w:rsidR="00855CC8" w:rsidRPr="001A0A76" w:rsidRDefault="00855CC8" w:rsidP="006D2A04">
            <w:pPr>
              <w:jc w:val="center"/>
              <w:rPr>
                <w:sz w:val="14"/>
                <w:lang w:val="en-US"/>
              </w:rPr>
            </w:pPr>
            <w:r w:rsidRPr="001A0A76">
              <w:rPr>
                <w:sz w:val="14"/>
                <w:lang w:val="en-US"/>
              </w:rPr>
              <w:t>-</w:t>
            </w:r>
          </w:p>
        </w:tc>
        <w:tc>
          <w:tcPr>
            <w:tcW w:w="683" w:type="pct"/>
            <w:vAlign w:val="center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 w:val="restart"/>
            <w:vAlign w:val="center"/>
          </w:tcPr>
          <w:p w:rsidR="00855CC8" w:rsidRPr="005D7F06" w:rsidRDefault="00855CC8" w:rsidP="00855CC8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528" w:type="pct"/>
            <w:vMerge w:val="restart"/>
            <w:vAlign w:val="center"/>
          </w:tcPr>
          <w:p w:rsidR="00855CC8" w:rsidRPr="005D7F06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  <w:tr w:rsidR="00855CC8" w:rsidRPr="00CB172E" w:rsidTr="00855CC8">
        <w:trPr>
          <w:trHeight w:val="311"/>
        </w:trPr>
        <w:tc>
          <w:tcPr>
            <w:tcW w:w="582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523" w:type="pct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602" w:type="pct"/>
            <w:vMerge/>
            <w:vAlign w:val="center"/>
          </w:tcPr>
          <w:p w:rsidR="00855CC8" w:rsidRPr="005D7F06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797" w:type="pct"/>
            <w:vMerge/>
            <w:vAlign w:val="center"/>
          </w:tcPr>
          <w:p w:rsidR="00855CC8" w:rsidRPr="005D7F06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  <w:vAlign w:val="center"/>
          </w:tcPr>
          <w:p w:rsidR="00855CC8" w:rsidRPr="00E92664" w:rsidRDefault="00855CC8" w:rsidP="00D3015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  <w:tc>
          <w:tcPr>
            <w:tcW w:w="602" w:type="pct"/>
            <w:vMerge/>
            <w:vAlign w:val="center"/>
          </w:tcPr>
          <w:p w:rsidR="00855CC8" w:rsidRPr="005D7F06" w:rsidRDefault="00855CC8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528" w:type="pct"/>
            <w:vMerge/>
          </w:tcPr>
          <w:p w:rsidR="00855CC8" w:rsidRPr="005D7F06" w:rsidRDefault="00855CC8" w:rsidP="00C03F03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</w:p>
        </w:tc>
        <w:tc>
          <w:tcPr>
            <w:tcW w:w="683" w:type="pct"/>
          </w:tcPr>
          <w:p w:rsidR="00855CC8" w:rsidRPr="00E92664" w:rsidRDefault="00855CC8" w:rsidP="00C86516">
            <w:pPr>
              <w:jc w:val="center"/>
              <w:rPr>
                <w:rFonts w:cs="Times New Roman"/>
                <w:sz w:val="18"/>
                <w:szCs w:val="18"/>
                <w:lang w:val="en-US"/>
              </w:rPr>
            </w:pPr>
            <w:r>
              <w:rPr>
                <w:rFonts w:cs="Times New Roman"/>
                <w:sz w:val="18"/>
                <w:szCs w:val="18"/>
                <w:lang w:val="en-US"/>
              </w:rPr>
              <w:t>-</w:t>
            </w:r>
          </w:p>
        </w:tc>
      </w:tr>
    </w:tbl>
    <w:bookmarkEnd w:id="2"/>
    <w:p w:rsidR="00EA3234" w:rsidRPr="00976DEC" w:rsidRDefault="009078BB" w:rsidP="00AA4442">
      <w:pPr>
        <w:pStyle w:val="a4"/>
        <w:keepNext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sz w:val="18"/>
          <w:szCs w:val="18"/>
        </w:rPr>
      </w:pPr>
      <w:r w:rsidRPr="00F03DE3">
        <w:rPr>
          <w:rFonts w:cs="Times New Roman"/>
          <w:b/>
          <w:sz w:val="18"/>
          <w:szCs w:val="18"/>
        </w:rPr>
        <w:t xml:space="preserve">Определение изменений показаний </w:t>
      </w:r>
      <w:r w:rsidR="00E8219E" w:rsidRPr="00F03DE3">
        <w:rPr>
          <w:rFonts w:cs="Times New Roman"/>
          <w:b/>
          <w:sz w:val="18"/>
          <w:szCs w:val="18"/>
        </w:rPr>
        <w:t>индикатор</w:t>
      </w:r>
      <w:r w:rsidRPr="00F03DE3">
        <w:rPr>
          <w:rFonts w:cs="Times New Roman"/>
          <w:b/>
          <w:sz w:val="18"/>
          <w:szCs w:val="18"/>
        </w:rPr>
        <w:t xml:space="preserve"> при нажиме на измерительный стержень в </w:t>
      </w:r>
      <w:r w:rsidR="00DD76A5" w:rsidRPr="00F03DE3">
        <w:rPr>
          <w:rFonts w:cs="Times New Roman"/>
          <w:b/>
          <w:sz w:val="18"/>
          <w:szCs w:val="18"/>
        </w:rPr>
        <w:t>напра</w:t>
      </w:r>
      <w:r w:rsidR="003302AF" w:rsidRPr="00F03DE3">
        <w:rPr>
          <w:rFonts w:cs="Times New Roman"/>
          <w:b/>
          <w:sz w:val="18"/>
          <w:szCs w:val="18"/>
        </w:rPr>
        <w:t>влении</w:t>
      </w:r>
      <w:r w:rsidR="003302AF" w:rsidRPr="00A93A44">
        <w:rPr>
          <w:rFonts w:eastAsia="Times New Roman" w:cs="Times New Roman"/>
          <w:b/>
          <w:sz w:val="18"/>
          <w:szCs w:val="18"/>
          <w:lang w:eastAsia="ru-RU"/>
        </w:rPr>
        <w:t xml:space="preserve"> перпендикулярном его оси</w:t>
      </w:r>
      <w:r w:rsidR="00DD76A5" w:rsidRPr="00A93A44">
        <w:rPr>
          <w:rFonts w:eastAsia="Times New Roman" w:cs="Times New Roman"/>
          <w:sz w:val="18"/>
          <w:szCs w:val="18"/>
          <w:lang w:eastAsia="ru-RU"/>
        </w:rPr>
        <w:t xml:space="preserve"> 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018"/>
        <w:gridCol w:w="3394"/>
        <w:gridCol w:w="3442"/>
      </w:tblGrid>
      <w:tr w:rsidR="00855CC8" w:rsidRPr="00CB172E" w:rsidTr="000B7226">
        <w:trPr>
          <w:tblHeader/>
        </w:trPr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  <w:bookmarkStart w:id="3" w:name="FillTabBmPerpendicularPressure"/>
            <w:r w:rsidRPr="00855CC8">
              <w:rPr>
                <w:rFonts w:cs="Times New Roman"/>
                <w:sz w:val="18"/>
                <w:szCs w:val="18"/>
              </w:rPr>
              <w:t xml:space="preserve">Точка диапазона измерений индикатора, </w:t>
            </w:r>
            <w:proofErr w:type="gramStart"/>
            <w:r w:rsidRPr="00855CC8">
              <w:rPr>
                <w:rFonts w:cs="Times New Roman"/>
                <w:sz w:val="18"/>
                <w:szCs w:val="18"/>
              </w:rPr>
              <w:t>мм</w:t>
            </w:r>
            <w:proofErr w:type="gramEnd"/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Изменение показаний индикатора, делений шкалы</w:t>
            </w: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Допустимые изменения показаний, делений шкалы</w:t>
            </w: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 w:val="restart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0B7226">
        <w:tc>
          <w:tcPr>
            <w:tcW w:w="0" w:type="auto"/>
            <w:vAlign w:val="center"/>
          </w:tcPr>
          <w:p w:rsidR="00855CC8" w:rsidRPr="00CB172E" w:rsidRDefault="00855CC8" w:rsidP="00C86516">
            <w:pPr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0" w:type="auto"/>
            <w:vMerge/>
            <w:vAlign w:val="center"/>
          </w:tcPr>
          <w:p w:rsidR="00855CC8" w:rsidRPr="00CB172E" w:rsidRDefault="00855CC8" w:rsidP="00C86516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3"/>
    <w:p w:rsidR="00EA3234" w:rsidRPr="00976DEC" w:rsidRDefault="001E66AF" w:rsidP="00976DEC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размаха показани</w:t>
      </w:r>
      <w:r w:rsidR="003302AF" w:rsidRPr="00CB172E">
        <w:rPr>
          <w:rFonts w:cs="Times New Roman"/>
          <w:b/>
          <w:sz w:val="18"/>
          <w:szCs w:val="18"/>
        </w:rPr>
        <w:t>й</w:t>
      </w:r>
    </w:p>
    <w:tbl>
      <w:tblPr>
        <w:tblW w:w="5880" w:type="pct"/>
        <w:tblLayout w:type="fixed"/>
        <w:tblLook w:val="06A0" w:firstRow="1" w:lastRow="0" w:firstColumn="1" w:lastColumn="0" w:noHBand="1" w:noVBand="1"/>
      </w:tblPr>
      <w:tblGrid>
        <w:gridCol w:w="1243"/>
        <w:gridCol w:w="707"/>
        <w:gridCol w:w="707"/>
        <w:gridCol w:w="709"/>
        <w:gridCol w:w="707"/>
        <w:gridCol w:w="716"/>
        <w:gridCol w:w="1133"/>
        <w:gridCol w:w="1275"/>
        <w:gridCol w:w="4067"/>
        <w:gridCol w:w="324"/>
      </w:tblGrid>
      <w:tr w:rsidR="00855CC8" w:rsidRPr="00CB172E" w:rsidTr="00855CC8">
        <w:trPr>
          <w:gridAfter w:val="2"/>
          <w:wAfter w:w="1895" w:type="pct"/>
          <w:trHeight w:val="499"/>
          <w:tblHeader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4" w:name="FillTabBmRangeIndications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530" w:type="pct"/>
            <w:gridSpan w:val="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при </w:t>
            </w:r>
            <w:proofErr w:type="spell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арретировании</w:t>
            </w:r>
            <w:proofErr w:type="spellEnd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, мкм</w:t>
            </w:r>
          </w:p>
        </w:tc>
        <w:tc>
          <w:tcPr>
            <w:tcW w:w="489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Размах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550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855CC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>
              <w:rPr>
                <w:rFonts w:eastAsia="Times New Roman" w:cs="Times New Roman"/>
                <w:sz w:val="18"/>
                <w:szCs w:val="18"/>
                <w:lang w:eastAsia="ru-RU"/>
              </w:rPr>
              <w:t>Допустимый размах</w:t>
            </w: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bookmarkStart w:id="5" w:name="_GoBack"/>
        <w:bookmarkEnd w:id="5"/>
      </w:tr>
      <w:tr w:rsidR="00855CC8" w:rsidRPr="00CB172E" w:rsidTr="00855CC8">
        <w:trPr>
          <w:gridAfter w:val="2"/>
          <w:wAfter w:w="1895" w:type="pct"/>
          <w:trHeight w:val="81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 w:val="restart"/>
            <w:tcBorders>
              <w:top w:val="nil"/>
              <w:left w:val="single" w:sz="4" w:space="0" w:color="auto"/>
              <w:right w:val="single" w:sz="4" w:space="0" w:color="auto"/>
            </w:tcBorders>
            <w:vAlign w:val="center"/>
          </w:tcPr>
          <w:p w:rsidR="00855CC8" w:rsidRPr="00D12366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</w:tr>
      <w:tr w:rsidR="00855CC8" w:rsidRPr="00CB172E" w:rsidTr="00855CC8">
        <w:trPr>
          <w:gridAfter w:val="2"/>
          <w:wAfter w:w="1895" w:type="pct"/>
          <w:trHeight w:val="145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rPr>
          <w:gridAfter w:val="2"/>
          <w:wAfter w:w="1895" w:type="pct"/>
          <w:trHeight w:val="210"/>
        </w:trPr>
        <w:tc>
          <w:tcPr>
            <w:tcW w:w="53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5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30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8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550" w:type="pct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5CC8" w:rsidRPr="00CB172E" w:rsidRDefault="00855CC8" w:rsidP="009E7033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bookmarkEnd w:id="4"/>
      <w:tr w:rsidR="00AA4442" w:rsidTr="00855CC8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  <w:tblLook w:val="0000" w:firstRow="0" w:lastRow="0" w:firstColumn="0" w:lastColumn="0" w:noHBand="0" w:noVBand="0"/>
        </w:tblPrEx>
        <w:trPr>
          <w:gridBefore w:val="9"/>
          <w:wBefore w:w="4860" w:type="pct"/>
          <w:trHeight w:val="36"/>
        </w:trPr>
        <w:tc>
          <w:tcPr>
            <w:tcW w:w="140" w:type="pct"/>
          </w:tcPr>
          <w:p w:rsidR="00AA4442" w:rsidRPr="00AA4442" w:rsidRDefault="00AA4442" w:rsidP="00AA4442">
            <w:pPr>
              <w:spacing w:line="240" w:lineRule="auto"/>
              <w:rPr>
                <w:rFonts w:cs="Times New Roman"/>
                <w:b/>
                <w:sz w:val="18"/>
                <w:szCs w:val="18"/>
              </w:rPr>
            </w:pPr>
          </w:p>
        </w:tc>
      </w:tr>
    </w:tbl>
    <w:p w:rsidR="009F5536" w:rsidRPr="009F5536" w:rsidRDefault="001E66AF" w:rsidP="00AA4442">
      <w:pPr>
        <w:pStyle w:val="a4"/>
        <w:numPr>
          <w:ilvl w:val="0"/>
          <w:numId w:val="17"/>
        </w:numPr>
        <w:spacing w:after="0" w:line="240" w:lineRule="auto"/>
        <w:rPr>
          <w:rFonts w:eastAsia="Times New Roman" w:cs="Times New Roman"/>
          <w:b/>
          <w:sz w:val="18"/>
          <w:szCs w:val="18"/>
          <w:lang w:eastAsia="ru-RU"/>
        </w:rPr>
      </w:pPr>
      <w:r w:rsidRPr="00CB172E">
        <w:rPr>
          <w:rFonts w:cs="Times New Roman"/>
          <w:b/>
          <w:sz w:val="18"/>
          <w:szCs w:val="18"/>
        </w:rPr>
        <w:t>Определение вариации показаний</w:t>
      </w:r>
    </w:p>
    <w:tbl>
      <w:tblPr>
        <w:tblStyle w:val="a3"/>
        <w:tblW w:w="3157" w:type="pct"/>
        <w:tblLook w:val="04A0" w:firstRow="1" w:lastRow="0" w:firstColumn="1" w:lastColumn="0" w:noHBand="0" w:noVBand="1"/>
      </w:tblPr>
      <w:tblGrid>
        <w:gridCol w:w="1250"/>
        <w:gridCol w:w="897"/>
        <w:gridCol w:w="1042"/>
        <w:gridCol w:w="1527"/>
        <w:gridCol w:w="1506"/>
      </w:tblGrid>
      <w:tr w:rsidR="00855CC8" w:rsidRPr="00CB172E" w:rsidTr="00855CC8">
        <w:trPr>
          <w:tblHeader/>
        </w:trPr>
        <w:tc>
          <w:tcPr>
            <w:tcW w:w="1005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6" w:name="FillTabBmVariationReading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Точка диапазона измерений индикатора,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Прямой ход</w:t>
            </w:r>
            <w:r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Обратный ход</w:t>
            </w:r>
            <w:r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22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Вариация показаний,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  <w:tc>
          <w:tcPr>
            <w:tcW w:w="1210" w:type="pct"/>
            <w:vAlign w:val="center"/>
          </w:tcPr>
          <w:p w:rsidR="00855CC8" w:rsidRPr="00CB172E" w:rsidRDefault="00855CC8" w:rsidP="00855CC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Допустимая вариация, </w:t>
            </w:r>
            <w:proofErr w:type="gramStart"/>
            <w:r w:rsidRPr="00CB172E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</w:p>
        </w:tc>
      </w:tr>
      <w:tr w:rsidR="00855CC8" w:rsidRPr="00CB172E" w:rsidTr="00855CC8">
        <w:trPr>
          <w:trHeight w:val="197"/>
          <w:tblHeader/>
        </w:trPr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 w:val="restar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 w:val="restart"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CB172E" w:rsidTr="00855CC8">
        <w:tc>
          <w:tcPr>
            <w:tcW w:w="1005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21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837" w:type="pct"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27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210" w:type="pct"/>
            <w:vMerge/>
            <w:vAlign w:val="center"/>
          </w:tcPr>
          <w:p w:rsidR="00855CC8" w:rsidRPr="00CB172E" w:rsidRDefault="00855CC8" w:rsidP="009E7033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6"/>
    <w:p w:rsidR="004768AA" w:rsidRPr="00CB172E" w:rsidRDefault="00D3306D" w:rsidP="00F03DE3">
      <w:pPr>
        <w:pStyle w:val="a4"/>
        <w:numPr>
          <w:ilvl w:val="0"/>
          <w:numId w:val="17"/>
        </w:numPr>
        <w:spacing w:before="120" w:after="0" w:line="240" w:lineRule="auto"/>
        <w:ind w:left="357" w:hanging="357"/>
        <w:contextualSpacing w:val="0"/>
        <w:rPr>
          <w:rFonts w:cs="Times New Roman"/>
          <w:b/>
          <w:sz w:val="18"/>
          <w:szCs w:val="18"/>
        </w:rPr>
      </w:pPr>
      <w:r>
        <w:rPr>
          <w:rFonts w:cs="Times New Roman"/>
          <w:b/>
          <w:sz w:val="18"/>
          <w:szCs w:val="18"/>
        </w:rPr>
        <w:t>Определение погрешности</w:t>
      </w:r>
    </w:p>
    <w:p w:rsidR="004768AA" w:rsidRPr="00CB172E" w:rsidRDefault="004768AA" w:rsidP="00AA4442">
      <w:pPr>
        <w:pStyle w:val="a4"/>
        <w:spacing w:after="0" w:line="240" w:lineRule="auto"/>
        <w:ind w:left="780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7.1. Определение погрешности на всем диапазоне и на участке 1 мм</w:t>
      </w:r>
    </w:p>
    <w:tbl>
      <w:tblPr>
        <w:tblW w:w="4325" w:type="pct"/>
        <w:tblLook w:val="04A0" w:firstRow="1" w:lastRow="0" w:firstColumn="1" w:lastColumn="0" w:noHBand="0" w:noVBand="1"/>
      </w:tblPr>
      <w:tblGrid>
        <w:gridCol w:w="1425"/>
        <w:gridCol w:w="306"/>
        <w:gridCol w:w="396"/>
        <w:gridCol w:w="396"/>
        <w:gridCol w:w="396"/>
        <w:gridCol w:w="396"/>
        <w:gridCol w:w="414"/>
        <w:gridCol w:w="803"/>
        <w:gridCol w:w="1331"/>
        <w:gridCol w:w="1331"/>
        <w:gridCol w:w="1330"/>
      </w:tblGrid>
      <w:tr w:rsidR="00855CC8" w:rsidRPr="00AC26F4" w:rsidTr="00855CC8">
        <w:trPr>
          <w:trHeight w:val="630"/>
          <w:tblHeader/>
        </w:trPr>
        <w:tc>
          <w:tcPr>
            <w:tcW w:w="836" w:type="pct"/>
            <w:vMerge w:val="restart"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bookmarkStart w:id="7" w:name="FillTabBmDeterminationError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Участок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мм</w:t>
            </w:r>
            <w:proofErr w:type="gramEnd"/>
          </w:p>
        </w:tc>
        <w:tc>
          <w:tcPr>
            <w:tcW w:w="1350" w:type="pct"/>
            <w:gridSpan w:val="6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Показания индикатора, </w:t>
            </w:r>
            <w:proofErr w:type="gramStart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мкм</w:t>
            </w:r>
            <w:proofErr w:type="gramEnd"/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 xml:space="preserve">, </w:t>
            </w: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br/>
              <w:t>на отметках шкалы</w:t>
            </w:r>
          </w:p>
        </w:tc>
        <w:tc>
          <w:tcPr>
            <w:tcW w:w="1252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pStyle w:val="a4"/>
              <w:ind w:left="0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</w:t>
            </w:r>
            <w:r>
              <w:rPr>
                <w:rFonts w:cs="Times New Roman"/>
                <w:sz w:val="18"/>
                <w:szCs w:val="18"/>
              </w:rPr>
              <w:t xml:space="preserve">аибольшая разность погрешностей,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  <w:tc>
          <w:tcPr>
            <w:tcW w:w="1561" w:type="pct"/>
            <w:gridSpan w:val="2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  <w:r w:rsidRPr="00AC26F4">
              <w:rPr>
                <w:rFonts w:cs="Times New Roman"/>
                <w:sz w:val="18"/>
                <w:szCs w:val="18"/>
              </w:rPr>
              <w:t>Допустимая н</w:t>
            </w:r>
            <w:r>
              <w:rPr>
                <w:rFonts w:cs="Times New Roman"/>
                <w:sz w:val="18"/>
                <w:szCs w:val="18"/>
              </w:rPr>
              <w:t>аибольшая разность погрешностей</w:t>
            </w:r>
            <w:r>
              <w:rPr>
                <w:rFonts w:cs="Times New Roman"/>
                <w:sz w:val="18"/>
                <w:szCs w:val="18"/>
              </w:rPr>
              <w:t xml:space="preserve">, </w:t>
            </w:r>
            <w:proofErr w:type="gramStart"/>
            <w:r>
              <w:rPr>
                <w:rFonts w:cs="Times New Roman"/>
                <w:sz w:val="18"/>
                <w:szCs w:val="18"/>
              </w:rPr>
              <w:t>мкм</w:t>
            </w:r>
            <w:proofErr w:type="gramEnd"/>
          </w:p>
        </w:tc>
      </w:tr>
      <w:tr w:rsidR="00855CC8" w:rsidRPr="00AC26F4" w:rsidTr="00855CC8">
        <w:trPr>
          <w:trHeight w:val="412"/>
          <w:tblHeader/>
        </w:trPr>
        <w:tc>
          <w:tcPr>
            <w:tcW w:w="836" w:type="pct"/>
            <w:vMerge/>
            <w:tcBorders>
              <w:top w:val="single" w:sz="8" w:space="0" w:color="auto"/>
              <w:left w:val="single" w:sz="8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20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40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60</w:t>
            </w:r>
          </w:p>
        </w:tc>
        <w:tc>
          <w:tcPr>
            <w:tcW w:w="23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80</w:t>
            </w:r>
          </w:p>
        </w:tc>
        <w:tc>
          <w:tcPr>
            <w:tcW w:w="242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eastAsia="Times New Roman" w:cs="Times New Roman"/>
                <w:sz w:val="18"/>
                <w:szCs w:val="18"/>
                <w:lang w:eastAsia="ru-RU"/>
              </w:rPr>
              <w:t>0</w:t>
            </w:r>
          </w:p>
        </w:tc>
        <w:tc>
          <w:tcPr>
            <w:tcW w:w="47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1 мм</w:t>
            </w:r>
          </w:p>
        </w:tc>
        <w:tc>
          <w:tcPr>
            <w:tcW w:w="781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  <w:tc>
          <w:tcPr>
            <w:tcW w:w="781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любом участке в 1 мм</w:t>
            </w:r>
          </w:p>
        </w:tc>
        <w:tc>
          <w:tcPr>
            <w:tcW w:w="780" w:type="pc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  <w:r w:rsidRPr="00AC26F4">
              <w:rPr>
                <w:rFonts w:cs="Times New Roman"/>
                <w:sz w:val="18"/>
                <w:szCs w:val="18"/>
              </w:rPr>
              <w:t>На всём диапазоне измерений</w:t>
            </w: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  <w:tr w:rsidR="00855CC8" w:rsidRPr="00AC26F4" w:rsidTr="00855CC8">
        <w:trPr>
          <w:trHeight w:val="300"/>
        </w:trPr>
        <w:tc>
          <w:tcPr>
            <w:tcW w:w="836" w:type="pct"/>
            <w:tcBorders>
              <w:top w:val="nil"/>
              <w:left w:val="single" w:sz="8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val="en-US" w:eastAsia="ru-RU"/>
              </w:rPr>
            </w:pPr>
          </w:p>
        </w:tc>
        <w:tc>
          <w:tcPr>
            <w:tcW w:w="179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3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242" w:type="pc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47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1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  <w:tc>
          <w:tcPr>
            <w:tcW w:w="780" w:type="pct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855CC8" w:rsidRPr="00AC26F4" w:rsidRDefault="00855CC8" w:rsidP="00EE2498">
            <w:pPr>
              <w:spacing w:after="0" w:line="240" w:lineRule="auto"/>
              <w:jc w:val="center"/>
              <w:rPr>
                <w:rFonts w:eastAsia="Times New Roman" w:cs="Times New Roman"/>
                <w:sz w:val="18"/>
                <w:szCs w:val="18"/>
                <w:lang w:eastAsia="ru-RU"/>
              </w:rPr>
            </w:pPr>
          </w:p>
        </w:tc>
      </w:tr>
    </w:tbl>
    <w:bookmarkEnd w:id="7"/>
    <w:p w:rsidR="00640FA7" w:rsidRPr="00EE03F5" w:rsidRDefault="007A2ADD" w:rsidP="00DE79BB">
      <w:pPr>
        <w:spacing w:line="240" w:lineRule="auto"/>
        <w:rPr>
          <w:rFonts w:cs="Times New Roman"/>
          <w:sz w:val="18"/>
          <w:szCs w:val="18"/>
          <w:lang w:val="en-US"/>
        </w:rPr>
      </w:pPr>
      <w:r w:rsidRPr="00CB172E">
        <w:rPr>
          <w:rFonts w:cs="Times New Roman"/>
          <w:b/>
          <w:sz w:val="18"/>
          <w:szCs w:val="18"/>
        </w:rPr>
        <w:t>Ре</w:t>
      </w:r>
      <w:r w:rsidR="00640FA7" w:rsidRPr="00CB172E">
        <w:rPr>
          <w:rFonts w:cs="Times New Roman"/>
          <w:b/>
          <w:sz w:val="18"/>
          <w:szCs w:val="18"/>
        </w:rPr>
        <w:t>зультаты поверки</w:t>
      </w:r>
      <w:r w:rsidR="008B0690">
        <w:rPr>
          <w:rFonts w:cs="Times New Roman"/>
          <w:b/>
          <w:sz w:val="18"/>
          <w:szCs w:val="18"/>
        </w:rPr>
        <w:t>:</w:t>
      </w:r>
      <w:r w:rsidR="00EE03F5">
        <w:rPr>
          <w:rFonts w:cs="Times New Roman"/>
          <w:b/>
          <w:sz w:val="18"/>
          <w:szCs w:val="18"/>
          <w:lang w:val="en-US"/>
        </w:rPr>
        <w:t xml:space="preserve"> </w:t>
      </w:r>
      <w:r w:rsidR="008B0690" w:rsidRPr="00346F37">
        <w:rPr>
          <w:rFonts w:cs="Times New Roman"/>
          <w:sz w:val="18"/>
          <w:szCs w:val="18"/>
          <w:lang w:val="en-US"/>
        </w:rPr>
        <w:t>Result</w:t>
      </w:r>
    </w:p>
    <w:tbl>
      <w:tblPr>
        <w:tblStyle w:val="a3"/>
        <w:tblpPr w:leftFromText="180" w:rightFromText="180" w:vertAnchor="text" w:horzAnchor="page" w:tblpX="5384" w:tblpY="7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25"/>
        <w:gridCol w:w="915"/>
        <w:gridCol w:w="101"/>
        <w:gridCol w:w="1017"/>
        <w:gridCol w:w="102"/>
        <w:gridCol w:w="2441"/>
      </w:tblGrid>
      <w:tr w:rsidR="00CB172E" w:rsidRPr="00CB172E" w:rsidTr="006F5068">
        <w:tc>
          <w:tcPr>
            <w:tcW w:w="1525" w:type="dxa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6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1017" w:type="dxa"/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543" w:type="dxa"/>
            <w:gridSpan w:val="2"/>
            <w:tcBorders>
              <w:bottom w:val="single" w:sz="4" w:space="0" w:color="auto"/>
            </w:tcBorders>
            <w:vAlign w:val="bottom"/>
          </w:tcPr>
          <w:p w:rsidR="006F5068" w:rsidRPr="00CB172E" w:rsidRDefault="006F5068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</w:tr>
      <w:tr w:rsidR="00CB172E" w:rsidRPr="00CB172E" w:rsidTr="00F744AC">
        <w:tc>
          <w:tcPr>
            <w:tcW w:w="2440" w:type="dxa"/>
            <w:gridSpan w:val="2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(подпись)</w:t>
            </w:r>
          </w:p>
        </w:tc>
        <w:tc>
          <w:tcPr>
            <w:tcW w:w="1220" w:type="dxa"/>
            <w:gridSpan w:val="3"/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</w:rPr>
            </w:pPr>
          </w:p>
        </w:tc>
        <w:tc>
          <w:tcPr>
            <w:tcW w:w="2441" w:type="dxa"/>
            <w:tcBorders>
              <w:top w:val="single" w:sz="4" w:space="0" w:color="auto"/>
            </w:tcBorders>
            <w:vAlign w:val="bottom"/>
          </w:tcPr>
          <w:p w:rsidR="00676A1A" w:rsidRPr="00CB172E" w:rsidRDefault="00676A1A" w:rsidP="00DE79BB">
            <w:pPr>
              <w:pStyle w:val="a4"/>
              <w:ind w:left="0"/>
              <w:jc w:val="center"/>
              <w:rPr>
                <w:rFonts w:cs="Times New Roman"/>
                <w:sz w:val="18"/>
                <w:szCs w:val="18"/>
                <w:vertAlign w:val="superscript"/>
              </w:rPr>
            </w:pPr>
            <w:r w:rsidRPr="00CB172E">
              <w:rPr>
                <w:rFonts w:cs="Times New Roman"/>
                <w:sz w:val="18"/>
                <w:szCs w:val="18"/>
                <w:vertAlign w:val="superscript"/>
              </w:rPr>
              <w:t>Ф.И.О.</w:t>
            </w:r>
          </w:p>
        </w:tc>
      </w:tr>
    </w:tbl>
    <w:p w:rsidR="007A2ADD" w:rsidRPr="00CB172E" w:rsidRDefault="00E41C3F" w:rsidP="00DE79BB">
      <w:pPr>
        <w:spacing w:line="240" w:lineRule="auto"/>
        <w:rPr>
          <w:rFonts w:cs="Times New Roman"/>
          <w:b/>
          <w:sz w:val="18"/>
          <w:szCs w:val="18"/>
        </w:rPr>
      </w:pPr>
      <w:r w:rsidRPr="00CB172E">
        <w:rPr>
          <w:rFonts w:cs="Times New Roman"/>
          <w:b/>
          <w:sz w:val="18"/>
          <w:szCs w:val="18"/>
        </w:rPr>
        <w:t>П</w:t>
      </w:r>
      <w:r w:rsidR="007A2ADD" w:rsidRPr="00CB172E">
        <w:rPr>
          <w:rFonts w:cs="Times New Roman"/>
          <w:b/>
          <w:sz w:val="18"/>
          <w:szCs w:val="18"/>
        </w:rPr>
        <w:t>оверку</w:t>
      </w:r>
      <w:r w:rsidR="002F4D43" w:rsidRPr="00CB172E">
        <w:rPr>
          <w:rFonts w:cs="Times New Roman"/>
          <w:b/>
          <w:sz w:val="18"/>
          <w:szCs w:val="18"/>
        </w:rPr>
        <w:t xml:space="preserve"> провел:</w:t>
      </w:r>
    </w:p>
    <w:sectPr w:rsidR="007A2ADD" w:rsidRPr="00CB172E" w:rsidSect="00CD4C45">
      <w:pgSz w:w="11906" w:h="16838"/>
      <w:pgMar w:top="567" w:right="567" w:bottom="567" w:left="567" w:header="709" w:footer="709" w:gutter="1134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581390"/>
    <w:multiLevelType w:val="hybridMultilevel"/>
    <w:tmpl w:val="6DC6A20E"/>
    <w:lvl w:ilvl="0" w:tplc="683C2644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">
    <w:nsid w:val="178C7E17"/>
    <w:multiLevelType w:val="multilevel"/>
    <w:tmpl w:val="2BD28F8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2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96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800"/>
      </w:pPr>
      <w:rPr>
        <w:rFonts w:hint="default"/>
      </w:rPr>
    </w:lvl>
  </w:abstractNum>
  <w:abstractNum w:abstractNumId="2">
    <w:nsid w:val="17B05EA0"/>
    <w:multiLevelType w:val="multilevel"/>
    <w:tmpl w:val="F66C145C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3">
    <w:nsid w:val="19BB4BAD"/>
    <w:multiLevelType w:val="hybridMultilevel"/>
    <w:tmpl w:val="CD3AAE02"/>
    <w:lvl w:ilvl="0" w:tplc="B660F75A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140" w:hanging="360"/>
      </w:pPr>
    </w:lvl>
    <w:lvl w:ilvl="2" w:tplc="0419001B" w:tentative="1">
      <w:start w:val="1"/>
      <w:numFmt w:val="lowerRoman"/>
      <w:lvlText w:val="%3."/>
      <w:lvlJc w:val="right"/>
      <w:pPr>
        <w:ind w:left="1860" w:hanging="180"/>
      </w:pPr>
    </w:lvl>
    <w:lvl w:ilvl="3" w:tplc="0419000F" w:tentative="1">
      <w:start w:val="1"/>
      <w:numFmt w:val="decimal"/>
      <w:lvlText w:val="%4."/>
      <w:lvlJc w:val="left"/>
      <w:pPr>
        <w:ind w:left="2580" w:hanging="360"/>
      </w:pPr>
    </w:lvl>
    <w:lvl w:ilvl="4" w:tplc="04190019" w:tentative="1">
      <w:start w:val="1"/>
      <w:numFmt w:val="lowerLetter"/>
      <w:lvlText w:val="%5."/>
      <w:lvlJc w:val="left"/>
      <w:pPr>
        <w:ind w:left="3300" w:hanging="360"/>
      </w:pPr>
    </w:lvl>
    <w:lvl w:ilvl="5" w:tplc="0419001B" w:tentative="1">
      <w:start w:val="1"/>
      <w:numFmt w:val="lowerRoman"/>
      <w:lvlText w:val="%6."/>
      <w:lvlJc w:val="right"/>
      <w:pPr>
        <w:ind w:left="4020" w:hanging="180"/>
      </w:pPr>
    </w:lvl>
    <w:lvl w:ilvl="6" w:tplc="0419000F" w:tentative="1">
      <w:start w:val="1"/>
      <w:numFmt w:val="decimal"/>
      <w:lvlText w:val="%7."/>
      <w:lvlJc w:val="left"/>
      <w:pPr>
        <w:ind w:left="4740" w:hanging="360"/>
      </w:pPr>
    </w:lvl>
    <w:lvl w:ilvl="7" w:tplc="04190019" w:tentative="1">
      <w:start w:val="1"/>
      <w:numFmt w:val="lowerLetter"/>
      <w:lvlText w:val="%8."/>
      <w:lvlJc w:val="left"/>
      <w:pPr>
        <w:ind w:left="5460" w:hanging="360"/>
      </w:pPr>
    </w:lvl>
    <w:lvl w:ilvl="8" w:tplc="0419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4">
    <w:nsid w:val="1F4E2E1E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5">
    <w:nsid w:val="2C2D03C8"/>
    <w:multiLevelType w:val="multilevel"/>
    <w:tmpl w:val="9D28A9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6">
    <w:nsid w:val="40BB0AEC"/>
    <w:multiLevelType w:val="multilevel"/>
    <w:tmpl w:val="7F404A1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069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138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847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916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625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694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403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7472" w:hanging="1800"/>
      </w:pPr>
      <w:rPr>
        <w:rFonts w:hint="default"/>
      </w:rPr>
    </w:lvl>
  </w:abstractNum>
  <w:abstractNum w:abstractNumId="7">
    <w:nsid w:val="48495566"/>
    <w:multiLevelType w:val="multilevel"/>
    <w:tmpl w:val="4A367C6A"/>
    <w:lvl w:ilvl="0">
      <w:start w:val="1"/>
      <w:numFmt w:val="decimal"/>
      <w:lvlText w:val="%1."/>
      <w:lvlJc w:val="left"/>
      <w:pPr>
        <w:ind w:left="4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420" w:hanging="36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7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7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1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1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5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1860" w:hanging="1800"/>
      </w:pPr>
      <w:rPr>
        <w:rFonts w:hint="default"/>
      </w:rPr>
    </w:lvl>
  </w:abstractNum>
  <w:abstractNum w:abstractNumId="8">
    <w:nsid w:val="4C24419D"/>
    <w:multiLevelType w:val="multilevel"/>
    <w:tmpl w:val="B09E2FB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0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12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9">
    <w:nsid w:val="4CFA5AC3"/>
    <w:multiLevelType w:val="multilevel"/>
    <w:tmpl w:val="055C11D2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4E2D6821"/>
    <w:multiLevelType w:val="multilevel"/>
    <w:tmpl w:val="206A0AC2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11">
    <w:nsid w:val="50132ADD"/>
    <w:multiLevelType w:val="multilevel"/>
    <w:tmpl w:val="17CE9E34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78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5160" w:hanging="1800"/>
      </w:pPr>
      <w:rPr>
        <w:rFonts w:hint="default"/>
      </w:rPr>
    </w:lvl>
  </w:abstractNum>
  <w:abstractNum w:abstractNumId="12">
    <w:nsid w:val="69983A74"/>
    <w:multiLevelType w:val="hybridMultilevel"/>
    <w:tmpl w:val="7800FEC0"/>
    <w:lvl w:ilvl="0" w:tplc="0419000F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6E1E5214"/>
    <w:multiLevelType w:val="multilevel"/>
    <w:tmpl w:val="2F4A80E6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80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16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8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4">
    <w:nsid w:val="73310081"/>
    <w:multiLevelType w:val="multilevel"/>
    <w:tmpl w:val="05945FEE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5">
    <w:nsid w:val="7AB53F8A"/>
    <w:multiLevelType w:val="multilevel"/>
    <w:tmpl w:val="A7EEF2D4"/>
    <w:lvl w:ilvl="0">
      <w:start w:val="3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080" w:hanging="108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</w:rPr>
    </w:lvl>
  </w:abstractNum>
  <w:abstractNum w:abstractNumId="16">
    <w:nsid w:val="7D464671"/>
    <w:multiLevelType w:val="multilevel"/>
    <w:tmpl w:val="1EBC62DE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114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228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06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20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49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612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90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8040" w:hanging="1800"/>
      </w:pPr>
      <w:rPr>
        <w:rFonts w:hint="default"/>
      </w:rPr>
    </w:lvl>
  </w:abstractNum>
  <w:abstractNum w:abstractNumId="17">
    <w:nsid w:val="7FE60146"/>
    <w:multiLevelType w:val="hybridMultilevel"/>
    <w:tmpl w:val="0D82B74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7"/>
  </w:num>
  <w:num w:numId="2">
    <w:abstractNumId w:val="10"/>
  </w:num>
  <w:num w:numId="3">
    <w:abstractNumId w:val="4"/>
  </w:num>
  <w:num w:numId="4">
    <w:abstractNumId w:val="11"/>
  </w:num>
  <w:num w:numId="5">
    <w:abstractNumId w:val="16"/>
  </w:num>
  <w:num w:numId="6">
    <w:abstractNumId w:val="17"/>
  </w:num>
  <w:num w:numId="7">
    <w:abstractNumId w:val="6"/>
  </w:num>
  <w:num w:numId="8">
    <w:abstractNumId w:val="14"/>
  </w:num>
  <w:num w:numId="9">
    <w:abstractNumId w:val="5"/>
  </w:num>
  <w:num w:numId="10">
    <w:abstractNumId w:val="1"/>
  </w:num>
  <w:num w:numId="11">
    <w:abstractNumId w:val="0"/>
  </w:num>
  <w:num w:numId="12">
    <w:abstractNumId w:val="12"/>
  </w:num>
  <w:num w:numId="13">
    <w:abstractNumId w:val="8"/>
  </w:num>
  <w:num w:numId="14">
    <w:abstractNumId w:val="2"/>
  </w:num>
  <w:num w:numId="15">
    <w:abstractNumId w:val="13"/>
  </w:num>
  <w:num w:numId="16">
    <w:abstractNumId w:val="15"/>
  </w:num>
  <w:num w:numId="17">
    <w:abstractNumId w:val="9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mirrorMargin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B05B3"/>
    <w:rsid w:val="000019E6"/>
    <w:rsid w:val="00012F9C"/>
    <w:rsid w:val="0002039D"/>
    <w:rsid w:val="00023029"/>
    <w:rsid w:val="000252FA"/>
    <w:rsid w:val="00044D07"/>
    <w:rsid w:val="00054FC7"/>
    <w:rsid w:val="000567D1"/>
    <w:rsid w:val="00060351"/>
    <w:rsid w:val="00064F11"/>
    <w:rsid w:val="0007701B"/>
    <w:rsid w:val="00091E18"/>
    <w:rsid w:val="00094258"/>
    <w:rsid w:val="00097674"/>
    <w:rsid w:val="000A749C"/>
    <w:rsid w:val="000B1E51"/>
    <w:rsid w:val="000B260C"/>
    <w:rsid w:val="000B41C8"/>
    <w:rsid w:val="000B7226"/>
    <w:rsid w:val="000C49B7"/>
    <w:rsid w:val="000C6E8E"/>
    <w:rsid w:val="000F0ECB"/>
    <w:rsid w:val="00100378"/>
    <w:rsid w:val="0010184B"/>
    <w:rsid w:val="001137B5"/>
    <w:rsid w:val="001472CC"/>
    <w:rsid w:val="001542B3"/>
    <w:rsid w:val="00165107"/>
    <w:rsid w:val="00173D11"/>
    <w:rsid w:val="00184938"/>
    <w:rsid w:val="00187A46"/>
    <w:rsid w:val="001963C8"/>
    <w:rsid w:val="001A258F"/>
    <w:rsid w:val="001A417B"/>
    <w:rsid w:val="001A7B82"/>
    <w:rsid w:val="001B5EB1"/>
    <w:rsid w:val="001C01BB"/>
    <w:rsid w:val="001C441A"/>
    <w:rsid w:val="001D56B9"/>
    <w:rsid w:val="001E00BA"/>
    <w:rsid w:val="001E66AF"/>
    <w:rsid w:val="0021269D"/>
    <w:rsid w:val="00213F1E"/>
    <w:rsid w:val="0021454F"/>
    <w:rsid w:val="002257C3"/>
    <w:rsid w:val="00230082"/>
    <w:rsid w:val="002311D5"/>
    <w:rsid w:val="0023335D"/>
    <w:rsid w:val="002521B1"/>
    <w:rsid w:val="0025495B"/>
    <w:rsid w:val="0025528E"/>
    <w:rsid w:val="00274C0F"/>
    <w:rsid w:val="002753AB"/>
    <w:rsid w:val="002834AA"/>
    <w:rsid w:val="00292094"/>
    <w:rsid w:val="002935D4"/>
    <w:rsid w:val="002A2DAF"/>
    <w:rsid w:val="002B46A9"/>
    <w:rsid w:val="002C5D97"/>
    <w:rsid w:val="002D1746"/>
    <w:rsid w:val="002E76F8"/>
    <w:rsid w:val="002F2652"/>
    <w:rsid w:val="002F4D43"/>
    <w:rsid w:val="003022AF"/>
    <w:rsid w:val="00307322"/>
    <w:rsid w:val="00307420"/>
    <w:rsid w:val="00307D7C"/>
    <w:rsid w:val="00317950"/>
    <w:rsid w:val="00323EF2"/>
    <w:rsid w:val="003249B0"/>
    <w:rsid w:val="003302AF"/>
    <w:rsid w:val="00341076"/>
    <w:rsid w:val="0034399D"/>
    <w:rsid w:val="00346F37"/>
    <w:rsid w:val="00354C32"/>
    <w:rsid w:val="00356E0A"/>
    <w:rsid w:val="00362107"/>
    <w:rsid w:val="00376799"/>
    <w:rsid w:val="003A22C5"/>
    <w:rsid w:val="003A7FE3"/>
    <w:rsid w:val="003B4622"/>
    <w:rsid w:val="003C0D46"/>
    <w:rsid w:val="003C3DBF"/>
    <w:rsid w:val="003E2194"/>
    <w:rsid w:val="003E26E2"/>
    <w:rsid w:val="003F3381"/>
    <w:rsid w:val="003F48D3"/>
    <w:rsid w:val="003F71CF"/>
    <w:rsid w:val="00401407"/>
    <w:rsid w:val="00403359"/>
    <w:rsid w:val="00405528"/>
    <w:rsid w:val="00432B4A"/>
    <w:rsid w:val="0043382E"/>
    <w:rsid w:val="00437E33"/>
    <w:rsid w:val="00445ABB"/>
    <w:rsid w:val="004768AA"/>
    <w:rsid w:val="004821B4"/>
    <w:rsid w:val="00485595"/>
    <w:rsid w:val="004866FA"/>
    <w:rsid w:val="004A1364"/>
    <w:rsid w:val="004B0EB7"/>
    <w:rsid w:val="004C405B"/>
    <w:rsid w:val="004D04D8"/>
    <w:rsid w:val="004D0797"/>
    <w:rsid w:val="004D243F"/>
    <w:rsid w:val="004D5F40"/>
    <w:rsid w:val="004E7C43"/>
    <w:rsid w:val="00502328"/>
    <w:rsid w:val="00520877"/>
    <w:rsid w:val="00540EC4"/>
    <w:rsid w:val="005410F4"/>
    <w:rsid w:val="00543325"/>
    <w:rsid w:val="005773FB"/>
    <w:rsid w:val="005825BF"/>
    <w:rsid w:val="00584D69"/>
    <w:rsid w:val="0059494B"/>
    <w:rsid w:val="005A00FD"/>
    <w:rsid w:val="005A0CD2"/>
    <w:rsid w:val="005A1C2F"/>
    <w:rsid w:val="005A3AF2"/>
    <w:rsid w:val="005A423E"/>
    <w:rsid w:val="005B432D"/>
    <w:rsid w:val="005D660B"/>
    <w:rsid w:val="005D7F06"/>
    <w:rsid w:val="005E77B6"/>
    <w:rsid w:val="005F2590"/>
    <w:rsid w:val="005F559E"/>
    <w:rsid w:val="00605255"/>
    <w:rsid w:val="006060C5"/>
    <w:rsid w:val="0061448C"/>
    <w:rsid w:val="00620C08"/>
    <w:rsid w:val="00630C01"/>
    <w:rsid w:val="00631075"/>
    <w:rsid w:val="00632C50"/>
    <w:rsid w:val="00640FA7"/>
    <w:rsid w:val="00651EBA"/>
    <w:rsid w:val="006560E1"/>
    <w:rsid w:val="00657466"/>
    <w:rsid w:val="00672349"/>
    <w:rsid w:val="0067380A"/>
    <w:rsid w:val="00676A1A"/>
    <w:rsid w:val="006D599E"/>
    <w:rsid w:val="006E00AA"/>
    <w:rsid w:val="006E04A4"/>
    <w:rsid w:val="006F2ACF"/>
    <w:rsid w:val="006F5068"/>
    <w:rsid w:val="00707D4B"/>
    <w:rsid w:val="007109A9"/>
    <w:rsid w:val="00713CD4"/>
    <w:rsid w:val="00730843"/>
    <w:rsid w:val="00737E3D"/>
    <w:rsid w:val="00741683"/>
    <w:rsid w:val="00744552"/>
    <w:rsid w:val="00746208"/>
    <w:rsid w:val="0074749A"/>
    <w:rsid w:val="00750407"/>
    <w:rsid w:val="007542F6"/>
    <w:rsid w:val="00771974"/>
    <w:rsid w:val="00775101"/>
    <w:rsid w:val="00793DD9"/>
    <w:rsid w:val="00796281"/>
    <w:rsid w:val="00796897"/>
    <w:rsid w:val="00797D3E"/>
    <w:rsid w:val="00797E32"/>
    <w:rsid w:val="007A2ADD"/>
    <w:rsid w:val="007B70C3"/>
    <w:rsid w:val="007B7E4A"/>
    <w:rsid w:val="007C6CA4"/>
    <w:rsid w:val="007C6E79"/>
    <w:rsid w:val="007D7460"/>
    <w:rsid w:val="007F55A1"/>
    <w:rsid w:val="008051E5"/>
    <w:rsid w:val="00813961"/>
    <w:rsid w:val="00813AFA"/>
    <w:rsid w:val="008258F5"/>
    <w:rsid w:val="00826B2B"/>
    <w:rsid w:val="008335EE"/>
    <w:rsid w:val="00835BDB"/>
    <w:rsid w:val="00836A57"/>
    <w:rsid w:val="00840AD6"/>
    <w:rsid w:val="00853D3A"/>
    <w:rsid w:val="00855CC8"/>
    <w:rsid w:val="00860697"/>
    <w:rsid w:val="00862C06"/>
    <w:rsid w:val="00862E12"/>
    <w:rsid w:val="00864759"/>
    <w:rsid w:val="00866E3F"/>
    <w:rsid w:val="00883452"/>
    <w:rsid w:val="008A4AB2"/>
    <w:rsid w:val="008A6F6F"/>
    <w:rsid w:val="008B0690"/>
    <w:rsid w:val="008B1065"/>
    <w:rsid w:val="008C257E"/>
    <w:rsid w:val="008C36FF"/>
    <w:rsid w:val="008D3797"/>
    <w:rsid w:val="008E7988"/>
    <w:rsid w:val="008F4E05"/>
    <w:rsid w:val="009024B8"/>
    <w:rsid w:val="009078BB"/>
    <w:rsid w:val="00911417"/>
    <w:rsid w:val="00913AD4"/>
    <w:rsid w:val="009152C3"/>
    <w:rsid w:val="0092613D"/>
    <w:rsid w:val="009325E9"/>
    <w:rsid w:val="00932C8F"/>
    <w:rsid w:val="0093774D"/>
    <w:rsid w:val="009504C6"/>
    <w:rsid w:val="00951F0A"/>
    <w:rsid w:val="00976DEC"/>
    <w:rsid w:val="0098772C"/>
    <w:rsid w:val="009A3760"/>
    <w:rsid w:val="009D5CC9"/>
    <w:rsid w:val="009E53CF"/>
    <w:rsid w:val="009E7B7A"/>
    <w:rsid w:val="009F5536"/>
    <w:rsid w:val="00A10D17"/>
    <w:rsid w:val="00A3337C"/>
    <w:rsid w:val="00A52EB5"/>
    <w:rsid w:val="00A56813"/>
    <w:rsid w:val="00A56CB2"/>
    <w:rsid w:val="00A61549"/>
    <w:rsid w:val="00A87023"/>
    <w:rsid w:val="00A93A44"/>
    <w:rsid w:val="00AA18D5"/>
    <w:rsid w:val="00AA4442"/>
    <w:rsid w:val="00AB3E82"/>
    <w:rsid w:val="00AB7A7B"/>
    <w:rsid w:val="00AC422D"/>
    <w:rsid w:val="00AD6032"/>
    <w:rsid w:val="00AE11B2"/>
    <w:rsid w:val="00AF163B"/>
    <w:rsid w:val="00AF7E15"/>
    <w:rsid w:val="00B00E64"/>
    <w:rsid w:val="00B023E2"/>
    <w:rsid w:val="00B124B5"/>
    <w:rsid w:val="00B17E72"/>
    <w:rsid w:val="00B22CA7"/>
    <w:rsid w:val="00B24AA2"/>
    <w:rsid w:val="00B425BE"/>
    <w:rsid w:val="00B52A21"/>
    <w:rsid w:val="00B5690A"/>
    <w:rsid w:val="00B80510"/>
    <w:rsid w:val="00B84964"/>
    <w:rsid w:val="00B913AC"/>
    <w:rsid w:val="00B94D69"/>
    <w:rsid w:val="00BA39D4"/>
    <w:rsid w:val="00BB05B3"/>
    <w:rsid w:val="00BB40EA"/>
    <w:rsid w:val="00BB5427"/>
    <w:rsid w:val="00BC7A0C"/>
    <w:rsid w:val="00BD2BFE"/>
    <w:rsid w:val="00BD6FFE"/>
    <w:rsid w:val="00BE18F6"/>
    <w:rsid w:val="00BE30BB"/>
    <w:rsid w:val="00BF7647"/>
    <w:rsid w:val="00C03F03"/>
    <w:rsid w:val="00C13B6D"/>
    <w:rsid w:val="00C23616"/>
    <w:rsid w:val="00C305EB"/>
    <w:rsid w:val="00C34E34"/>
    <w:rsid w:val="00C4666F"/>
    <w:rsid w:val="00C60C0E"/>
    <w:rsid w:val="00CA2822"/>
    <w:rsid w:val="00CB0C75"/>
    <w:rsid w:val="00CB0D12"/>
    <w:rsid w:val="00CB172E"/>
    <w:rsid w:val="00CB56E3"/>
    <w:rsid w:val="00CD4C45"/>
    <w:rsid w:val="00CD75A0"/>
    <w:rsid w:val="00CE0720"/>
    <w:rsid w:val="00CE1601"/>
    <w:rsid w:val="00CE7311"/>
    <w:rsid w:val="00D055A3"/>
    <w:rsid w:val="00D07715"/>
    <w:rsid w:val="00D12366"/>
    <w:rsid w:val="00D17F05"/>
    <w:rsid w:val="00D2216D"/>
    <w:rsid w:val="00D26334"/>
    <w:rsid w:val="00D31752"/>
    <w:rsid w:val="00D31D79"/>
    <w:rsid w:val="00D3306D"/>
    <w:rsid w:val="00D3343F"/>
    <w:rsid w:val="00D43954"/>
    <w:rsid w:val="00D53BDD"/>
    <w:rsid w:val="00D564FE"/>
    <w:rsid w:val="00D617E9"/>
    <w:rsid w:val="00D7245E"/>
    <w:rsid w:val="00D75ACF"/>
    <w:rsid w:val="00D77507"/>
    <w:rsid w:val="00D81C93"/>
    <w:rsid w:val="00D836C2"/>
    <w:rsid w:val="00D97DD0"/>
    <w:rsid w:val="00DA7994"/>
    <w:rsid w:val="00DB24F1"/>
    <w:rsid w:val="00DB7535"/>
    <w:rsid w:val="00DD1176"/>
    <w:rsid w:val="00DD53D5"/>
    <w:rsid w:val="00DD76A5"/>
    <w:rsid w:val="00DD7915"/>
    <w:rsid w:val="00DE79BB"/>
    <w:rsid w:val="00E10D04"/>
    <w:rsid w:val="00E11CEF"/>
    <w:rsid w:val="00E16BF9"/>
    <w:rsid w:val="00E26226"/>
    <w:rsid w:val="00E27C00"/>
    <w:rsid w:val="00E27EEF"/>
    <w:rsid w:val="00E41C3F"/>
    <w:rsid w:val="00E45550"/>
    <w:rsid w:val="00E606D2"/>
    <w:rsid w:val="00E62EE1"/>
    <w:rsid w:val="00E67803"/>
    <w:rsid w:val="00E8219E"/>
    <w:rsid w:val="00E92664"/>
    <w:rsid w:val="00EA3234"/>
    <w:rsid w:val="00EB6140"/>
    <w:rsid w:val="00ED2C7A"/>
    <w:rsid w:val="00EE03F5"/>
    <w:rsid w:val="00EF313A"/>
    <w:rsid w:val="00EF3234"/>
    <w:rsid w:val="00EF7A77"/>
    <w:rsid w:val="00F03DE3"/>
    <w:rsid w:val="00F16072"/>
    <w:rsid w:val="00F23C49"/>
    <w:rsid w:val="00F40731"/>
    <w:rsid w:val="00F603ED"/>
    <w:rsid w:val="00F6088D"/>
    <w:rsid w:val="00F634AA"/>
    <w:rsid w:val="00F65197"/>
    <w:rsid w:val="00F757FE"/>
    <w:rsid w:val="00F7620E"/>
    <w:rsid w:val="00F8456D"/>
    <w:rsid w:val="00FA23AD"/>
    <w:rsid w:val="00FA6856"/>
    <w:rsid w:val="00FD7D39"/>
    <w:rsid w:val="00FE1211"/>
    <w:rsid w:val="00FE3EEC"/>
    <w:rsid w:val="00FE5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B05B3"/>
    <w:rPr>
      <w:rFonts w:ascii="Times New Roman" w:hAnsi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BB05B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List Paragraph"/>
    <w:basedOn w:val="a"/>
    <w:uiPriority w:val="34"/>
    <w:qFormat/>
    <w:rsid w:val="00BB05B3"/>
    <w:pPr>
      <w:ind w:left="720"/>
      <w:contextualSpacing/>
    </w:pPr>
  </w:style>
  <w:style w:type="character" w:styleId="a5">
    <w:name w:val="annotation reference"/>
    <w:basedOn w:val="a0"/>
    <w:uiPriority w:val="99"/>
    <w:semiHidden/>
    <w:unhideWhenUsed/>
    <w:rsid w:val="001C441A"/>
    <w:rPr>
      <w:sz w:val="16"/>
      <w:szCs w:val="16"/>
    </w:rPr>
  </w:style>
  <w:style w:type="paragraph" w:styleId="a6">
    <w:name w:val="annotation text"/>
    <w:basedOn w:val="a"/>
    <w:link w:val="a7"/>
    <w:uiPriority w:val="99"/>
    <w:semiHidden/>
    <w:unhideWhenUsed/>
    <w:rsid w:val="001C441A"/>
    <w:pPr>
      <w:spacing w:line="240" w:lineRule="auto"/>
    </w:pPr>
    <w:rPr>
      <w:sz w:val="20"/>
      <w:szCs w:val="20"/>
    </w:rPr>
  </w:style>
  <w:style w:type="character" w:customStyle="1" w:styleId="a7">
    <w:name w:val="Текст примечания Знак"/>
    <w:basedOn w:val="a0"/>
    <w:link w:val="a6"/>
    <w:uiPriority w:val="99"/>
    <w:semiHidden/>
    <w:rsid w:val="001C441A"/>
    <w:rPr>
      <w:rFonts w:ascii="Times New Roman" w:hAnsi="Times New Roman"/>
      <w:sz w:val="20"/>
      <w:szCs w:val="20"/>
    </w:rPr>
  </w:style>
  <w:style w:type="paragraph" w:styleId="a8">
    <w:name w:val="annotation subject"/>
    <w:basedOn w:val="a6"/>
    <w:next w:val="a6"/>
    <w:link w:val="a9"/>
    <w:uiPriority w:val="99"/>
    <w:semiHidden/>
    <w:unhideWhenUsed/>
    <w:rsid w:val="001C441A"/>
    <w:rPr>
      <w:b/>
      <w:bCs/>
    </w:rPr>
  </w:style>
  <w:style w:type="character" w:customStyle="1" w:styleId="a9">
    <w:name w:val="Тема примечания Знак"/>
    <w:basedOn w:val="a7"/>
    <w:link w:val="a8"/>
    <w:uiPriority w:val="99"/>
    <w:semiHidden/>
    <w:rsid w:val="001C441A"/>
    <w:rPr>
      <w:rFonts w:ascii="Times New Roman" w:hAnsi="Times New Roman"/>
      <w:b/>
      <w:bCs/>
      <w:sz w:val="20"/>
      <w:szCs w:val="20"/>
    </w:rPr>
  </w:style>
  <w:style w:type="paragraph" w:styleId="aa">
    <w:name w:val="Balloon Text"/>
    <w:basedOn w:val="a"/>
    <w:link w:val="ab"/>
    <w:uiPriority w:val="99"/>
    <w:semiHidden/>
    <w:unhideWhenUsed/>
    <w:rsid w:val="001C441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C441A"/>
    <w:rPr>
      <w:rFonts w:ascii="Tahoma" w:hAnsi="Tahoma" w:cs="Tahoma"/>
      <w:sz w:val="16"/>
      <w:szCs w:val="16"/>
    </w:rPr>
  </w:style>
  <w:style w:type="character" w:styleId="ac">
    <w:name w:val="Placeholder Text"/>
    <w:basedOn w:val="a0"/>
    <w:uiPriority w:val="99"/>
    <w:semiHidden/>
    <w:rsid w:val="009078BB"/>
    <w:rPr>
      <w:color w:val="808080"/>
    </w:rPr>
  </w:style>
  <w:style w:type="paragraph" w:styleId="ad">
    <w:name w:val="Revision"/>
    <w:hidden/>
    <w:uiPriority w:val="99"/>
    <w:semiHidden/>
    <w:rsid w:val="00911417"/>
    <w:pPr>
      <w:spacing w:after="0" w:line="240" w:lineRule="auto"/>
    </w:pPr>
    <w:rPr>
      <w:rFonts w:ascii="Times New Roman" w:hAnsi="Times New Roman"/>
    </w:rPr>
  </w:style>
  <w:style w:type="paragraph" w:customStyle="1" w:styleId="Default">
    <w:name w:val="Default"/>
    <w:rsid w:val="00631075"/>
    <w:pPr>
      <w:autoSpaceDE w:val="0"/>
      <w:autoSpaceDN w:val="0"/>
      <w:adjustRightInd w:val="0"/>
      <w:spacing w:after="0" w:line="240" w:lineRule="auto"/>
    </w:pPr>
    <w:rPr>
      <w:rFonts w:ascii="Times New Roman" w:hAnsi="Times New Roman" w:cs="Times New Roman"/>
      <w:color w:val="000000"/>
      <w:sz w:val="24"/>
      <w:szCs w:val="24"/>
    </w:rPr>
  </w:style>
  <w:style w:type="paragraph" w:styleId="ae">
    <w:name w:val="caption"/>
    <w:basedOn w:val="a"/>
    <w:next w:val="a"/>
    <w:uiPriority w:val="35"/>
    <w:unhideWhenUsed/>
    <w:qFormat/>
    <w:rsid w:val="00E62EE1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0690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05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1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01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418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272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90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04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61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8994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173A38A-F74E-4BF9-934D-BFBF4FE23C9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ИЧ-10 Периодическая МП 2192-92</Template>
  <TotalTime>504</TotalTime>
  <Pages>2</Pages>
  <Words>257</Words>
  <Characters>1465</Characters>
  <Application>Microsoft Office Word</Application>
  <DocSecurity>0</DocSecurity>
  <Lines>12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1719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Жендубаев Александр Владимирович</dc:creator>
  <cp:lastModifiedBy>Цивинский Алексей Валерьевич</cp:lastModifiedBy>
  <cp:revision>87</cp:revision>
  <cp:lastPrinted>2017-10-11T10:00:00Z</cp:lastPrinted>
  <dcterms:created xsi:type="dcterms:W3CDTF">2020-10-19T15:14:00Z</dcterms:created>
  <dcterms:modified xsi:type="dcterms:W3CDTF">2020-12-17T06:03:00Z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DocHome">
    <vt:i4>-3161709</vt:i4>
  </property>
</Properties>
</file>