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A2A91" w:rsidRPr="007C4674" w:rsidRDefault="008A2A91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Условия поверки</w:t>
      </w:r>
    </w:p>
    <w:tbl>
      <w:tblPr>
        <w:tblStyle w:val="a5"/>
        <w:tblW w:w="9923" w:type="dxa"/>
        <w:tblInd w:w="-34" w:type="dxa"/>
        <w:tblLook w:val="04A0" w:firstRow="1" w:lastRow="0" w:firstColumn="1" w:lastColumn="0" w:noHBand="0" w:noVBand="1"/>
      </w:tblPr>
      <w:tblGrid>
        <w:gridCol w:w="5084"/>
        <w:gridCol w:w="2004"/>
        <w:gridCol w:w="2835"/>
      </w:tblGrid>
      <w:tr w:rsidR="008A2A91" w:rsidRPr="007C4674" w:rsidTr="008C0728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A2A91" w:rsidRPr="007C4674" w:rsidRDefault="008A2A91" w:rsidP="000A73AA">
            <w:pPr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Контролируемые параметры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0A73A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Требования НД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A2A91" w:rsidRPr="007C4674" w:rsidRDefault="008A2A91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Измеренные значения</w:t>
            </w:r>
          </w:p>
        </w:tc>
      </w:tr>
      <w:tr w:rsidR="008A2A91" w:rsidRPr="007C4674" w:rsidTr="008C0728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0A73AA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 xml:space="preserve">Температура окружающей среды, </w:t>
            </w:r>
            <w:r w:rsidR="0024411C" w:rsidRPr="007C4674">
              <w:rPr>
                <w:rFonts w:cs="Times New Roman"/>
                <w:color w:val="000000" w:themeColor="text1"/>
                <w:sz w:val="18"/>
                <w:szCs w:val="18"/>
              </w:rPr>
              <w:t>°</w:t>
            </w:r>
            <w:proofErr w:type="gramStart"/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С</w:t>
            </w:r>
            <w:proofErr w:type="gramEnd"/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0A73AA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20±5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A2A91" w:rsidRPr="007C4674" w:rsidRDefault="008A2A91" w:rsidP="000A73AA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#temp#</w:t>
            </w:r>
          </w:p>
        </w:tc>
      </w:tr>
      <w:tr w:rsidR="008A2A91" w:rsidRPr="007C4674" w:rsidTr="008C0728">
        <w:trPr>
          <w:trHeight w:val="173"/>
        </w:trPr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0A73AA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Относительная влажность, %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0A73AA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30±80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A2A91" w:rsidRPr="007C4674" w:rsidRDefault="008A2A91" w:rsidP="000A73AA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</w:t>
            </w:r>
            <w:proofErr w:type="spellStart"/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himidity</w:t>
            </w:r>
            <w:proofErr w:type="spellEnd"/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8A2A91" w:rsidRPr="007C4674" w:rsidTr="008C0728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0A73AA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Атмосферное давление, кПа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0A73AA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96-104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A2A91" w:rsidRPr="007C4674" w:rsidRDefault="008A2A91" w:rsidP="000A73AA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#pressure#</w:t>
            </w:r>
          </w:p>
        </w:tc>
      </w:tr>
    </w:tbl>
    <w:p w:rsidR="008A2A91" w:rsidRPr="007C4674" w:rsidRDefault="008A2A91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Средства поверки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397"/>
        <w:gridCol w:w="1421"/>
        <w:gridCol w:w="544"/>
        <w:gridCol w:w="1283"/>
        <w:gridCol w:w="3040"/>
        <w:gridCol w:w="1907"/>
      </w:tblGrid>
      <w:tr w:rsidR="00C50676" w:rsidRPr="007C4674" w:rsidTr="007C4674">
        <w:trPr>
          <w:tblHeader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50676" w:rsidRPr="007C4674" w:rsidRDefault="00C50676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50676" w:rsidRPr="007C4674" w:rsidRDefault="00C50676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Наименование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50676" w:rsidRPr="007C4674" w:rsidRDefault="00C50676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Тип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50676" w:rsidRPr="007C4674" w:rsidRDefault="00C50676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Заводской 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50676" w:rsidRPr="007C4674" w:rsidRDefault="00C50676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Метрологические характеристики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50676" w:rsidRPr="007C4674" w:rsidRDefault="00C50676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Дата очередного МК</w:t>
            </w:r>
          </w:p>
        </w:tc>
      </w:tr>
      <w:tr w:rsidR="00C50676" w:rsidRPr="007C4674" w:rsidTr="007C4674">
        <w:trPr>
          <w:trHeight w:val="58"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50676" w:rsidRPr="007C4674" w:rsidRDefault="00C50676" w:rsidP="000A73AA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50676" w:rsidRPr="007C4674" w:rsidRDefault="00C50676" w:rsidP="000A73AA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50676" w:rsidRPr="007C4674" w:rsidRDefault="00C50676" w:rsidP="000A73AA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50676" w:rsidRPr="007C4674" w:rsidRDefault="00C50676" w:rsidP="000A73AA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50676" w:rsidRPr="007C4674" w:rsidRDefault="00C50676" w:rsidP="000A73AA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50676" w:rsidRPr="007C4674" w:rsidRDefault="00C50676" w:rsidP="000A73AA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</w:p>
        </w:tc>
      </w:tr>
    </w:tbl>
    <w:p w:rsidR="008A2A91" w:rsidRPr="007C4674" w:rsidRDefault="008A2A91" w:rsidP="000A73AA">
      <w:pPr>
        <w:spacing w:after="0" w:line="240" w:lineRule="auto"/>
        <w:rPr>
          <w:rFonts w:cs="Times New Roman"/>
          <w:color w:val="000000" w:themeColor="text1"/>
          <w:sz w:val="18"/>
          <w:szCs w:val="18"/>
        </w:rPr>
      </w:pPr>
      <w:r w:rsidRPr="007C4674">
        <w:rPr>
          <w:rFonts w:cs="Times New Roman"/>
          <w:color w:val="000000" w:themeColor="text1"/>
          <w:sz w:val="18"/>
          <w:szCs w:val="18"/>
        </w:rPr>
        <w:t xml:space="preserve"> </w:t>
      </w:r>
    </w:p>
    <w:p w:rsidR="008A2A91" w:rsidRPr="007C4674" w:rsidRDefault="008A2A91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Операции поверки</w:t>
      </w:r>
    </w:p>
    <w:p w:rsidR="008A2A91" w:rsidRPr="000C3CF7" w:rsidRDefault="00742EE5" w:rsidP="00742EE5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1.</w:t>
      </w:r>
      <w:r w:rsidR="008A2A91" w:rsidRPr="007C4674">
        <w:rPr>
          <w:rFonts w:cs="Times New Roman"/>
          <w:b/>
          <w:color w:val="000000" w:themeColor="text1"/>
          <w:sz w:val="18"/>
          <w:szCs w:val="18"/>
        </w:rPr>
        <w:t>Внешний осмотр</w:t>
      </w:r>
      <w:r w:rsidR="004B5488" w:rsidRPr="000C3CF7">
        <w:rPr>
          <w:rFonts w:cs="Times New Roman"/>
          <w:b/>
          <w:color w:val="000000" w:themeColor="text1"/>
          <w:sz w:val="18"/>
          <w:szCs w:val="18"/>
        </w:rPr>
        <w:t xml:space="preserve"> </w:t>
      </w:r>
    </w:p>
    <w:p w:rsidR="008A2A91" w:rsidRPr="00E66A47" w:rsidRDefault="00E66A47" w:rsidP="00742EE5">
      <w:pPr>
        <w:spacing w:after="0" w:line="240" w:lineRule="auto"/>
        <w:rPr>
          <w:rFonts w:cs="Times New Roman"/>
          <w:color w:val="000000" w:themeColor="text1"/>
          <w:sz w:val="18"/>
          <w:szCs w:val="18"/>
        </w:rPr>
      </w:pPr>
      <w:r>
        <w:rPr>
          <w:rFonts w:cs="Times New Roman"/>
          <w:color w:val="000000" w:themeColor="text1"/>
          <w:sz w:val="18"/>
          <w:szCs w:val="18"/>
        </w:rPr>
        <w:t xml:space="preserve">Результат: </w:t>
      </w:r>
      <w:bookmarkStart w:id="0" w:name="ITBmVisualTest"/>
      <w:bookmarkEnd w:id="0"/>
    </w:p>
    <w:p w:rsidR="008A2A91" w:rsidRPr="000C3CF7" w:rsidRDefault="00742EE5" w:rsidP="00742EE5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2.</w:t>
      </w:r>
      <w:r w:rsidR="008A2A91" w:rsidRPr="007C4674">
        <w:rPr>
          <w:rFonts w:cs="Times New Roman"/>
          <w:b/>
          <w:color w:val="000000" w:themeColor="text1"/>
          <w:sz w:val="18"/>
          <w:szCs w:val="18"/>
        </w:rPr>
        <w:t>Опробовани</w:t>
      </w:r>
      <w:r w:rsidR="004B5488">
        <w:rPr>
          <w:rFonts w:cs="Times New Roman"/>
          <w:b/>
          <w:color w:val="000000" w:themeColor="text1"/>
          <w:sz w:val="18"/>
          <w:szCs w:val="18"/>
        </w:rPr>
        <w:t>е</w:t>
      </w:r>
      <w:r w:rsidR="004B5488" w:rsidRPr="000C3CF7">
        <w:rPr>
          <w:rFonts w:cs="Times New Roman"/>
          <w:b/>
          <w:color w:val="000000" w:themeColor="text1"/>
          <w:sz w:val="18"/>
          <w:szCs w:val="18"/>
        </w:rPr>
        <w:t xml:space="preserve"> </w:t>
      </w:r>
    </w:p>
    <w:p w:rsidR="00E66A47" w:rsidRPr="00E66A47" w:rsidRDefault="00E66A47" w:rsidP="00742EE5">
      <w:pPr>
        <w:spacing w:after="0" w:line="240" w:lineRule="auto"/>
        <w:rPr>
          <w:rFonts w:cs="Times New Roman"/>
          <w:color w:val="000000" w:themeColor="text1"/>
          <w:sz w:val="18"/>
          <w:szCs w:val="18"/>
        </w:rPr>
      </w:pPr>
      <w:r>
        <w:rPr>
          <w:rFonts w:cs="Times New Roman"/>
          <w:color w:val="000000" w:themeColor="text1"/>
          <w:sz w:val="18"/>
          <w:szCs w:val="18"/>
        </w:rPr>
        <w:t xml:space="preserve">Результат: </w:t>
      </w:r>
      <w:bookmarkStart w:id="1" w:name="ITBmOprobovanie"/>
      <w:bookmarkEnd w:id="1"/>
    </w:p>
    <w:p w:rsidR="00742EE5" w:rsidRDefault="00742EE5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3. Проверка электрической прочности изоляции вольтметра</w:t>
      </w:r>
    </w:p>
    <w:p w:rsidR="00742EE5" w:rsidRDefault="00742EE5" w:rsidP="000A73AA">
      <w:pPr>
        <w:spacing w:after="0" w:line="240" w:lineRule="auto"/>
        <w:rPr>
          <w:rFonts w:cs="Times New Roman"/>
          <w:color w:val="000000" w:themeColor="text1"/>
          <w:sz w:val="18"/>
          <w:szCs w:val="18"/>
        </w:rPr>
      </w:pPr>
      <w:r w:rsidRPr="00742EE5">
        <w:rPr>
          <w:rFonts w:cs="Times New Roman"/>
          <w:color w:val="000000" w:themeColor="text1"/>
          <w:sz w:val="18"/>
          <w:szCs w:val="18"/>
        </w:rPr>
        <w:t>Результат:</w:t>
      </w:r>
    </w:p>
    <w:p w:rsidR="00742EE5" w:rsidRPr="00742EE5" w:rsidRDefault="00742EE5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42EE5">
        <w:rPr>
          <w:rFonts w:cs="Times New Roman"/>
          <w:b/>
          <w:color w:val="000000" w:themeColor="text1"/>
          <w:sz w:val="18"/>
          <w:szCs w:val="18"/>
        </w:rPr>
        <w:t>4. Проверка электрической прочности изоляции высоковольтного делителя напряжения</w:t>
      </w:r>
    </w:p>
    <w:p w:rsidR="00742EE5" w:rsidRDefault="00742EE5" w:rsidP="000A73AA">
      <w:pPr>
        <w:spacing w:after="0" w:line="240" w:lineRule="auto"/>
        <w:rPr>
          <w:rFonts w:cs="Times New Roman"/>
          <w:color w:val="000000" w:themeColor="text1"/>
          <w:sz w:val="18"/>
          <w:szCs w:val="18"/>
        </w:rPr>
      </w:pPr>
      <w:r>
        <w:rPr>
          <w:rFonts w:cs="Times New Roman"/>
          <w:color w:val="000000" w:themeColor="text1"/>
          <w:sz w:val="18"/>
          <w:szCs w:val="18"/>
        </w:rPr>
        <w:t>Результат:</w:t>
      </w:r>
    </w:p>
    <w:p w:rsidR="00742EE5" w:rsidRPr="00742EE5" w:rsidRDefault="00742EE5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 xml:space="preserve">5. </w:t>
      </w:r>
      <w:r w:rsidRPr="00742EE5">
        <w:rPr>
          <w:rFonts w:cs="Times New Roman"/>
          <w:b/>
          <w:color w:val="000000" w:themeColor="text1"/>
          <w:sz w:val="18"/>
          <w:szCs w:val="18"/>
        </w:rPr>
        <w:t>Определение метрологических характеристик</w:t>
      </w:r>
    </w:p>
    <w:p w:rsidR="007D6874" w:rsidRPr="007D6874" w:rsidRDefault="00742EE5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5.1 Определение основной погрешности и</w:t>
      </w:r>
      <w:r w:rsidR="00DC07EC">
        <w:rPr>
          <w:rFonts w:cs="Times New Roman"/>
          <w:b/>
          <w:color w:val="000000" w:themeColor="text1"/>
          <w:sz w:val="18"/>
          <w:szCs w:val="18"/>
        </w:rPr>
        <w:t>змерени</w:t>
      </w:r>
      <w:r>
        <w:rPr>
          <w:rFonts w:cs="Times New Roman"/>
          <w:b/>
          <w:color w:val="000000" w:themeColor="text1"/>
          <w:sz w:val="18"/>
          <w:szCs w:val="18"/>
        </w:rPr>
        <w:t>я</w:t>
      </w:r>
      <w:r w:rsidR="00DC07EC">
        <w:rPr>
          <w:rFonts w:cs="Times New Roman"/>
          <w:b/>
          <w:color w:val="000000" w:themeColor="text1"/>
          <w:sz w:val="18"/>
          <w:szCs w:val="18"/>
        </w:rPr>
        <w:t xml:space="preserve"> постоянного напряжения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792"/>
        <w:gridCol w:w="1821"/>
        <w:gridCol w:w="1845"/>
        <w:gridCol w:w="1580"/>
        <w:gridCol w:w="1975"/>
        <w:gridCol w:w="1833"/>
      </w:tblGrid>
      <w:tr w:rsidR="00DC07EC" w:rsidRPr="007C4674" w:rsidTr="00C50272">
        <w:trPr>
          <w:trHeight w:val="70"/>
          <w:jc w:val="center"/>
        </w:trPr>
        <w:tc>
          <w:tcPr>
            <w:tcW w:w="1792" w:type="dxa"/>
            <w:vAlign w:val="center"/>
          </w:tcPr>
          <w:p w:rsidR="00DC07EC" w:rsidRPr="00DC07EC" w:rsidRDefault="00DC07EC" w:rsidP="00C50272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2" w:name="FillTabBmDcvTest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Предел измерения</w:t>
            </w:r>
          </w:p>
        </w:tc>
        <w:tc>
          <w:tcPr>
            <w:tcW w:w="1821" w:type="dxa"/>
            <w:vAlign w:val="center"/>
          </w:tcPr>
          <w:p w:rsidR="00DC07EC" w:rsidRPr="007C4674" w:rsidRDefault="00DC07EC" w:rsidP="00C50272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Поверяемое значение</w:t>
            </w:r>
          </w:p>
        </w:tc>
        <w:tc>
          <w:tcPr>
            <w:tcW w:w="1845" w:type="dxa"/>
          </w:tcPr>
          <w:p w:rsidR="00DC07EC" w:rsidRPr="007C4674" w:rsidRDefault="00DC07EC" w:rsidP="00C50272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</w:t>
            </w:r>
          </w:p>
        </w:tc>
        <w:tc>
          <w:tcPr>
            <w:tcW w:w="1580" w:type="dxa"/>
          </w:tcPr>
          <w:p w:rsidR="00DC07EC" w:rsidRPr="007C4674" w:rsidRDefault="00DC07EC" w:rsidP="00C50272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975" w:type="dxa"/>
          </w:tcPr>
          <w:p w:rsidR="00DC07EC" w:rsidRPr="007C4674" w:rsidRDefault="00DC07EC" w:rsidP="00C50272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833" w:type="dxa"/>
          </w:tcPr>
          <w:p w:rsidR="00DC07EC" w:rsidRPr="007C4674" w:rsidRDefault="00DC07EC" w:rsidP="00C50272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tr w:rsidR="00C50272" w:rsidRPr="007C4674" w:rsidTr="00C50272">
        <w:trPr>
          <w:trHeight w:val="70"/>
          <w:jc w:val="center"/>
        </w:trPr>
        <w:tc>
          <w:tcPr>
            <w:tcW w:w="1792" w:type="dxa"/>
            <w:vAlign w:val="center"/>
          </w:tcPr>
          <w:p w:rsidR="00C50272" w:rsidRPr="00C50272" w:rsidRDefault="00C50272" w:rsidP="00C50272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21" w:type="dxa"/>
            <w:vAlign w:val="center"/>
          </w:tcPr>
          <w:p w:rsidR="00C50272" w:rsidRPr="00C50272" w:rsidRDefault="00C50272" w:rsidP="00C50272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45" w:type="dxa"/>
          </w:tcPr>
          <w:p w:rsidR="00C50272" w:rsidRPr="00C50272" w:rsidRDefault="00C50272" w:rsidP="00C50272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580" w:type="dxa"/>
          </w:tcPr>
          <w:p w:rsidR="00C50272" w:rsidRPr="00C50272" w:rsidRDefault="00C50272" w:rsidP="00C50272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975" w:type="dxa"/>
          </w:tcPr>
          <w:p w:rsidR="00C50272" w:rsidRPr="00C50272" w:rsidRDefault="00C50272" w:rsidP="00C50272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33" w:type="dxa"/>
          </w:tcPr>
          <w:p w:rsidR="00C50272" w:rsidRPr="00C50272" w:rsidRDefault="00C50272" w:rsidP="00C50272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bookmarkEnd w:id="2"/>
    </w:tbl>
    <w:p w:rsidR="00F71F66" w:rsidRDefault="00F71F66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  <w:lang w:val="en-US"/>
        </w:rPr>
      </w:pPr>
    </w:p>
    <w:p w:rsidR="002F7128" w:rsidRPr="007D6874" w:rsidRDefault="002F7128" w:rsidP="002F7128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5.</w:t>
      </w:r>
      <w:r>
        <w:rPr>
          <w:rFonts w:cs="Times New Roman"/>
          <w:b/>
          <w:color w:val="000000" w:themeColor="text1"/>
          <w:sz w:val="18"/>
          <w:szCs w:val="18"/>
        </w:rPr>
        <w:t>2</w:t>
      </w:r>
      <w:r>
        <w:rPr>
          <w:rFonts w:cs="Times New Roman"/>
          <w:b/>
          <w:color w:val="000000" w:themeColor="text1"/>
          <w:sz w:val="18"/>
          <w:szCs w:val="18"/>
        </w:rPr>
        <w:t xml:space="preserve"> Определение основной погрешности измерения постоянного напряжения</w:t>
      </w:r>
      <w:r>
        <w:rPr>
          <w:rFonts w:cs="Times New Roman"/>
          <w:b/>
          <w:color w:val="000000" w:themeColor="text1"/>
          <w:sz w:val="18"/>
          <w:szCs w:val="18"/>
        </w:rPr>
        <w:t xml:space="preserve"> </w:t>
      </w:r>
      <w:r>
        <w:rPr>
          <w:rFonts w:cs="Times New Roman"/>
          <w:b/>
          <w:color w:val="000000" w:themeColor="text1"/>
          <w:sz w:val="18"/>
          <w:szCs w:val="18"/>
        </w:rPr>
        <w:t>с высоковольтным делителем</w:t>
      </w:r>
    </w:p>
    <w:tbl>
      <w:tblPr>
        <w:tblStyle w:val="a5"/>
        <w:tblW w:w="10846" w:type="dxa"/>
        <w:jc w:val="center"/>
        <w:tblInd w:w="0" w:type="dxa"/>
        <w:tblLook w:val="04A0" w:firstRow="1" w:lastRow="0" w:firstColumn="1" w:lastColumn="0" w:noHBand="0" w:noVBand="1"/>
      </w:tblPr>
      <w:tblGrid>
        <w:gridCol w:w="1807"/>
        <w:gridCol w:w="1807"/>
        <w:gridCol w:w="1808"/>
        <w:gridCol w:w="1808"/>
        <w:gridCol w:w="1808"/>
        <w:gridCol w:w="1808"/>
      </w:tblGrid>
      <w:tr w:rsidR="00A01ACF" w:rsidTr="00A01ACF">
        <w:trPr>
          <w:jc w:val="center"/>
        </w:trPr>
        <w:tc>
          <w:tcPr>
            <w:tcW w:w="1807" w:type="dxa"/>
          </w:tcPr>
          <w:p w:rsidR="00A01ACF" w:rsidRDefault="00A01ACF" w:rsidP="00C50272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3" w:name="FillTabBmDCV_DNV_ZIP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Поверяемая точка</w:t>
            </w:r>
          </w:p>
        </w:tc>
        <w:tc>
          <w:tcPr>
            <w:tcW w:w="1807" w:type="dxa"/>
          </w:tcPr>
          <w:p w:rsidR="00A01ACF" w:rsidRDefault="00A01ACF" w:rsidP="00C50272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Номинальное значение напряжения</w:t>
            </w:r>
          </w:p>
        </w:tc>
        <w:tc>
          <w:tcPr>
            <w:tcW w:w="1808" w:type="dxa"/>
          </w:tcPr>
          <w:p w:rsidR="00A01ACF" w:rsidRDefault="00A01ACF" w:rsidP="00C50272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 напряжения</w:t>
            </w:r>
          </w:p>
        </w:tc>
        <w:tc>
          <w:tcPr>
            <w:tcW w:w="1808" w:type="dxa"/>
          </w:tcPr>
          <w:p w:rsidR="00A01ACF" w:rsidRPr="007C4674" w:rsidRDefault="00A01ACF" w:rsidP="00C50272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808" w:type="dxa"/>
          </w:tcPr>
          <w:p w:rsidR="00A01ACF" w:rsidRPr="007C4674" w:rsidRDefault="00A01ACF" w:rsidP="00C50272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808" w:type="dxa"/>
          </w:tcPr>
          <w:p w:rsidR="00A01ACF" w:rsidRPr="007C4674" w:rsidRDefault="00A01ACF" w:rsidP="00C50272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tr w:rsidR="00C50272" w:rsidTr="00A01ACF">
        <w:trPr>
          <w:jc w:val="center"/>
        </w:trPr>
        <w:tc>
          <w:tcPr>
            <w:tcW w:w="1807" w:type="dxa"/>
          </w:tcPr>
          <w:p w:rsidR="00C50272" w:rsidRPr="00C50272" w:rsidRDefault="00C50272" w:rsidP="00C50272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07" w:type="dxa"/>
          </w:tcPr>
          <w:p w:rsidR="00C50272" w:rsidRPr="00C50272" w:rsidRDefault="00C50272" w:rsidP="00C50272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08" w:type="dxa"/>
          </w:tcPr>
          <w:p w:rsidR="00C50272" w:rsidRPr="00C50272" w:rsidRDefault="00C50272" w:rsidP="00C50272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08" w:type="dxa"/>
          </w:tcPr>
          <w:p w:rsidR="00C50272" w:rsidRPr="00C50272" w:rsidRDefault="00C50272" w:rsidP="00C50272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08" w:type="dxa"/>
          </w:tcPr>
          <w:p w:rsidR="00C50272" w:rsidRPr="00C50272" w:rsidRDefault="00C50272" w:rsidP="00C50272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08" w:type="dxa"/>
          </w:tcPr>
          <w:p w:rsidR="00C50272" w:rsidRPr="00C50272" w:rsidRDefault="00C50272" w:rsidP="00C50272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bookmarkEnd w:id="3"/>
    </w:tbl>
    <w:p w:rsidR="00A01ACF" w:rsidRDefault="00A01ACF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A01ACF" w:rsidRDefault="002F7128" w:rsidP="00A01ACF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5.</w:t>
      </w:r>
      <w:r>
        <w:rPr>
          <w:rFonts w:cs="Times New Roman"/>
          <w:b/>
          <w:color w:val="000000" w:themeColor="text1"/>
          <w:sz w:val="18"/>
          <w:szCs w:val="18"/>
        </w:rPr>
        <w:t>3</w:t>
      </w:r>
      <w:r>
        <w:rPr>
          <w:rFonts w:cs="Times New Roman"/>
          <w:b/>
          <w:color w:val="000000" w:themeColor="text1"/>
          <w:sz w:val="18"/>
          <w:szCs w:val="18"/>
        </w:rPr>
        <w:t xml:space="preserve"> Определение основной погрешности измерения постоянного напряжения с высоковольтным делителем</w:t>
      </w:r>
      <w:r>
        <w:rPr>
          <w:rFonts w:cs="Times New Roman"/>
          <w:b/>
          <w:color w:val="000000" w:themeColor="text1"/>
          <w:sz w:val="18"/>
          <w:szCs w:val="18"/>
        </w:rPr>
        <w:t xml:space="preserve">  и </w:t>
      </w:r>
      <w:r w:rsidR="00A01ACF">
        <w:rPr>
          <w:rFonts w:cs="Times New Roman"/>
          <w:b/>
          <w:color w:val="000000" w:themeColor="text1"/>
          <w:sz w:val="18"/>
          <w:szCs w:val="18"/>
        </w:rPr>
        <w:t>шунтом «К</w:t>
      </w:r>
      <w:proofErr w:type="gramStart"/>
      <w:r w:rsidR="00A01ACF">
        <w:rPr>
          <w:rFonts w:cs="Times New Roman"/>
          <w:b/>
          <w:color w:val="000000" w:themeColor="text1"/>
          <w:sz w:val="18"/>
          <w:szCs w:val="18"/>
        </w:rPr>
        <w:t>2</w:t>
      </w:r>
      <w:proofErr w:type="gramEnd"/>
      <w:r w:rsidR="00A01ACF">
        <w:rPr>
          <w:rFonts w:cs="Times New Roman"/>
          <w:b/>
          <w:color w:val="000000" w:themeColor="text1"/>
          <w:sz w:val="18"/>
          <w:szCs w:val="18"/>
        </w:rPr>
        <w:t>»</w:t>
      </w:r>
    </w:p>
    <w:tbl>
      <w:tblPr>
        <w:tblStyle w:val="a5"/>
        <w:tblW w:w="10846" w:type="dxa"/>
        <w:jc w:val="center"/>
        <w:tblInd w:w="0" w:type="dxa"/>
        <w:tblLook w:val="04A0" w:firstRow="1" w:lastRow="0" w:firstColumn="1" w:lastColumn="0" w:noHBand="0" w:noVBand="1"/>
      </w:tblPr>
      <w:tblGrid>
        <w:gridCol w:w="1807"/>
        <w:gridCol w:w="1807"/>
        <w:gridCol w:w="1808"/>
        <w:gridCol w:w="1808"/>
        <w:gridCol w:w="1808"/>
        <w:gridCol w:w="1808"/>
      </w:tblGrid>
      <w:tr w:rsidR="00A01ACF" w:rsidTr="00883B71">
        <w:trPr>
          <w:jc w:val="center"/>
        </w:trPr>
        <w:tc>
          <w:tcPr>
            <w:tcW w:w="1807" w:type="dxa"/>
          </w:tcPr>
          <w:p w:rsidR="00A01ACF" w:rsidRDefault="00A01ACF" w:rsidP="00C50272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4" w:name="FillTabBmDCV_DNV_K2_ZIP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Поверяемая точка</w:t>
            </w:r>
          </w:p>
        </w:tc>
        <w:tc>
          <w:tcPr>
            <w:tcW w:w="1807" w:type="dxa"/>
          </w:tcPr>
          <w:p w:rsidR="00A01ACF" w:rsidRDefault="00A01ACF" w:rsidP="00C50272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Номинальное значение напряжения</w:t>
            </w:r>
          </w:p>
        </w:tc>
        <w:tc>
          <w:tcPr>
            <w:tcW w:w="1808" w:type="dxa"/>
          </w:tcPr>
          <w:p w:rsidR="00A01ACF" w:rsidRDefault="00A01ACF" w:rsidP="00C50272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 напряжения</w:t>
            </w:r>
          </w:p>
        </w:tc>
        <w:tc>
          <w:tcPr>
            <w:tcW w:w="1808" w:type="dxa"/>
          </w:tcPr>
          <w:p w:rsidR="00A01ACF" w:rsidRPr="007C4674" w:rsidRDefault="00A01ACF" w:rsidP="00C50272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808" w:type="dxa"/>
          </w:tcPr>
          <w:p w:rsidR="00A01ACF" w:rsidRPr="007C4674" w:rsidRDefault="00A01ACF" w:rsidP="00C50272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808" w:type="dxa"/>
          </w:tcPr>
          <w:p w:rsidR="00A01ACF" w:rsidRPr="007C4674" w:rsidRDefault="00A01ACF" w:rsidP="00C50272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tr w:rsidR="00C50272" w:rsidTr="00883B71">
        <w:trPr>
          <w:jc w:val="center"/>
        </w:trPr>
        <w:tc>
          <w:tcPr>
            <w:tcW w:w="1807" w:type="dxa"/>
          </w:tcPr>
          <w:p w:rsidR="00C50272" w:rsidRPr="00C50272" w:rsidRDefault="00C50272" w:rsidP="00C50272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07" w:type="dxa"/>
          </w:tcPr>
          <w:p w:rsidR="00C50272" w:rsidRPr="00C50272" w:rsidRDefault="00C50272" w:rsidP="00C50272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08" w:type="dxa"/>
          </w:tcPr>
          <w:p w:rsidR="00C50272" w:rsidRPr="00C50272" w:rsidRDefault="00C50272" w:rsidP="00C50272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08" w:type="dxa"/>
          </w:tcPr>
          <w:p w:rsidR="00C50272" w:rsidRPr="00C50272" w:rsidRDefault="00C50272" w:rsidP="00C50272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08" w:type="dxa"/>
          </w:tcPr>
          <w:p w:rsidR="00C50272" w:rsidRPr="00C50272" w:rsidRDefault="00C50272" w:rsidP="00C50272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08" w:type="dxa"/>
          </w:tcPr>
          <w:p w:rsidR="00C50272" w:rsidRPr="00C50272" w:rsidRDefault="00C50272" w:rsidP="00C50272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bookmarkEnd w:id="4"/>
    </w:tbl>
    <w:p w:rsidR="00A01ACF" w:rsidRDefault="00A01ACF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A01ACF" w:rsidRDefault="002F7128" w:rsidP="00A01ACF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5.</w:t>
      </w:r>
      <w:r>
        <w:rPr>
          <w:rFonts w:cs="Times New Roman"/>
          <w:b/>
          <w:color w:val="000000" w:themeColor="text1"/>
          <w:sz w:val="18"/>
          <w:szCs w:val="18"/>
        </w:rPr>
        <w:t>4</w:t>
      </w:r>
      <w:r>
        <w:rPr>
          <w:rFonts w:cs="Times New Roman"/>
          <w:b/>
          <w:color w:val="000000" w:themeColor="text1"/>
          <w:sz w:val="18"/>
          <w:szCs w:val="18"/>
        </w:rPr>
        <w:t xml:space="preserve"> Определение основной погрешности измерения постоянного напряжения </w:t>
      </w:r>
      <w:r>
        <w:rPr>
          <w:rFonts w:cs="Times New Roman"/>
          <w:b/>
          <w:color w:val="000000" w:themeColor="text1"/>
          <w:sz w:val="18"/>
          <w:szCs w:val="18"/>
        </w:rPr>
        <w:t xml:space="preserve">с </w:t>
      </w:r>
      <w:r>
        <w:rPr>
          <w:rFonts w:cs="Times New Roman"/>
          <w:b/>
          <w:color w:val="000000" w:themeColor="text1"/>
          <w:sz w:val="18"/>
          <w:szCs w:val="18"/>
        </w:rPr>
        <w:t>высоковольтным делителем</w:t>
      </w:r>
      <w:r>
        <w:rPr>
          <w:rFonts w:cs="Times New Roman"/>
          <w:b/>
          <w:color w:val="000000" w:themeColor="text1"/>
          <w:sz w:val="18"/>
          <w:szCs w:val="18"/>
        </w:rPr>
        <w:t xml:space="preserve"> и </w:t>
      </w:r>
      <w:r w:rsidR="00A01ACF">
        <w:rPr>
          <w:rFonts w:cs="Times New Roman"/>
          <w:b/>
          <w:color w:val="000000" w:themeColor="text1"/>
          <w:sz w:val="18"/>
          <w:szCs w:val="18"/>
        </w:rPr>
        <w:t>шунтом «К3»</w:t>
      </w:r>
    </w:p>
    <w:tbl>
      <w:tblPr>
        <w:tblStyle w:val="a5"/>
        <w:tblW w:w="10846" w:type="dxa"/>
        <w:jc w:val="center"/>
        <w:tblInd w:w="0" w:type="dxa"/>
        <w:tblLook w:val="04A0" w:firstRow="1" w:lastRow="0" w:firstColumn="1" w:lastColumn="0" w:noHBand="0" w:noVBand="1"/>
      </w:tblPr>
      <w:tblGrid>
        <w:gridCol w:w="1807"/>
        <w:gridCol w:w="1807"/>
        <w:gridCol w:w="1808"/>
        <w:gridCol w:w="1808"/>
        <w:gridCol w:w="1808"/>
        <w:gridCol w:w="1808"/>
      </w:tblGrid>
      <w:tr w:rsidR="00A01ACF" w:rsidTr="00883B71">
        <w:trPr>
          <w:jc w:val="center"/>
        </w:trPr>
        <w:tc>
          <w:tcPr>
            <w:tcW w:w="1807" w:type="dxa"/>
          </w:tcPr>
          <w:p w:rsidR="00A01ACF" w:rsidRDefault="00A01ACF" w:rsidP="00C50272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5" w:name="FillTabBmDCV_DNV_K3_ZIP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Поверяемая точка</w:t>
            </w:r>
          </w:p>
        </w:tc>
        <w:tc>
          <w:tcPr>
            <w:tcW w:w="1807" w:type="dxa"/>
          </w:tcPr>
          <w:p w:rsidR="00A01ACF" w:rsidRDefault="00A01ACF" w:rsidP="00C50272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Номинальное значение напряжения</w:t>
            </w:r>
          </w:p>
        </w:tc>
        <w:tc>
          <w:tcPr>
            <w:tcW w:w="1808" w:type="dxa"/>
          </w:tcPr>
          <w:p w:rsidR="00A01ACF" w:rsidRDefault="00A01ACF" w:rsidP="00C50272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 напряжения</w:t>
            </w:r>
          </w:p>
        </w:tc>
        <w:tc>
          <w:tcPr>
            <w:tcW w:w="1808" w:type="dxa"/>
          </w:tcPr>
          <w:p w:rsidR="00A01ACF" w:rsidRPr="007C4674" w:rsidRDefault="00A01ACF" w:rsidP="00C50272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808" w:type="dxa"/>
          </w:tcPr>
          <w:p w:rsidR="00A01ACF" w:rsidRPr="007C4674" w:rsidRDefault="00A01ACF" w:rsidP="00C50272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808" w:type="dxa"/>
          </w:tcPr>
          <w:p w:rsidR="00A01ACF" w:rsidRPr="007C4674" w:rsidRDefault="00A01ACF" w:rsidP="00C50272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tr w:rsidR="00C50272" w:rsidTr="00883B71">
        <w:trPr>
          <w:jc w:val="center"/>
        </w:trPr>
        <w:tc>
          <w:tcPr>
            <w:tcW w:w="1807" w:type="dxa"/>
          </w:tcPr>
          <w:p w:rsidR="00C50272" w:rsidRPr="00C50272" w:rsidRDefault="00C50272" w:rsidP="00C50272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07" w:type="dxa"/>
          </w:tcPr>
          <w:p w:rsidR="00C50272" w:rsidRPr="00C50272" w:rsidRDefault="00C50272" w:rsidP="00C50272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08" w:type="dxa"/>
          </w:tcPr>
          <w:p w:rsidR="00C50272" w:rsidRPr="00C50272" w:rsidRDefault="00C50272" w:rsidP="00C50272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08" w:type="dxa"/>
          </w:tcPr>
          <w:p w:rsidR="00C50272" w:rsidRPr="00C50272" w:rsidRDefault="00C50272" w:rsidP="00C50272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08" w:type="dxa"/>
          </w:tcPr>
          <w:p w:rsidR="00C50272" w:rsidRPr="00C50272" w:rsidRDefault="00C50272" w:rsidP="00C50272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08" w:type="dxa"/>
          </w:tcPr>
          <w:p w:rsidR="00C50272" w:rsidRPr="00C50272" w:rsidRDefault="00C50272" w:rsidP="00C50272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bookmarkEnd w:id="5"/>
    </w:tbl>
    <w:p w:rsidR="00A01ACF" w:rsidRPr="00A01ACF" w:rsidRDefault="00A01ACF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DC07EC" w:rsidRPr="007D6874" w:rsidRDefault="002F7128" w:rsidP="002F7128">
      <w:pPr>
        <w:spacing w:after="0" w:line="240" w:lineRule="auto"/>
        <w:jc w:val="both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5.5 Определение основной погрешности измерения среднеквадратического значения переменного напряжения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538"/>
        <w:gridCol w:w="1596"/>
        <w:gridCol w:w="1263"/>
        <w:gridCol w:w="1610"/>
        <w:gridCol w:w="1508"/>
        <w:gridCol w:w="1785"/>
        <w:gridCol w:w="1546"/>
      </w:tblGrid>
      <w:tr w:rsidR="00914EF2" w:rsidRPr="007C4674" w:rsidTr="00914EF2">
        <w:trPr>
          <w:trHeight w:val="70"/>
          <w:jc w:val="center"/>
        </w:trPr>
        <w:tc>
          <w:tcPr>
            <w:tcW w:w="1538" w:type="dxa"/>
            <w:vAlign w:val="center"/>
          </w:tcPr>
          <w:p w:rsidR="00914EF2" w:rsidRPr="00DC07EC" w:rsidRDefault="00914EF2" w:rsidP="00AE06B5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6" w:name="FillTabBmAcvTest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Предел измерения</w:t>
            </w:r>
          </w:p>
        </w:tc>
        <w:tc>
          <w:tcPr>
            <w:tcW w:w="1596" w:type="dxa"/>
            <w:vAlign w:val="center"/>
          </w:tcPr>
          <w:p w:rsidR="00914EF2" w:rsidRPr="00914EF2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Поверяемое значение</w:t>
            </w:r>
            <w:r>
              <w:rPr>
                <w:rFonts w:cs="Times New Roman"/>
                <w:b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напряжения</w:t>
            </w:r>
          </w:p>
        </w:tc>
        <w:tc>
          <w:tcPr>
            <w:tcW w:w="1263" w:type="dxa"/>
          </w:tcPr>
          <w:p w:rsidR="00914EF2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Значение частоты</w:t>
            </w:r>
          </w:p>
        </w:tc>
        <w:tc>
          <w:tcPr>
            <w:tcW w:w="1610" w:type="dxa"/>
          </w:tcPr>
          <w:p w:rsidR="00914EF2" w:rsidRPr="007C4674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</w:t>
            </w:r>
          </w:p>
        </w:tc>
        <w:tc>
          <w:tcPr>
            <w:tcW w:w="1508" w:type="dxa"/>
          </w:tcPr>
          <w:p w:rsidR="00914EF2" w:rsidRPr="007C4674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785" w:type="dxa"/>
          </w:tcPr>
          <w:p w:rsidR="00914EF2" w:rsidRPr="007C4674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546" w:type="dxa"/>
          </w:tcPr>
          <w:p w:rsidR="00914EF2" w:rsidRPr="007C4674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tr w:rsidR="00C50272" w:rsidRPr="007C4674" w:rsidTr="00914EF2">
        <w:trPr>
          <w:trHeight w:val="70"/>
          <w:jc w:val="center"/>
        </w:trPr>
        <w:tc>
          <w:tcPr>
            <w:tcW w:w="1538" w:type="dxa"/>
            <w:vAlign w:val="center"/>
          </w:tcPr>
          <w:p w:rsidR="00C50272" w:rsidRPr="00C50272" w:rsidRDefault="00C50272" w:rsidP="00AE06B5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596" w:type="dxa"/>
            <w:vAlign w:val="center"/>
          </w:tcPr>
          <w:p w:rsidR="00C50272" w:rsidRPr="00C50272" w:rsidRDefault="00C50272" w:rsidP="00AE06B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63" w:type="dxa"/>
          </w:tcPr>
          <w:p w:rsidR="00C50272" w:rsidRPr="00C50272" w:rsidRDefault="00C50272" w:rsidP="00AE06B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610" w:type="dxa"/>
          </w:tcPr>
          <w:p w:rsidR="00C50272" w:rsidRPr="00C50272" w:rsidRDefault="00C50272" w:rsidP="00AE06B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508" w:type="dxa"/>
          </w:tcPr>
          <w:p w:rsidR="00C50272" w:rsidRPr="00C50272" w:rsidRDefault="00C50272" w:rsidP="00AE06B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785" w:type="dxa"/>
          </w:tcPr>
          <w:p w:rsidR="00C50272" w:rsidRPr="00C50272" w:rsidRDefault="00C50272" w:rsidP="00AE06B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546" w:type="dxa"/>
          </w:tcPr>
          <w:p w:rsidR="00C50272" w:rsidRPr="00C50272" w:rsidRDefault="00C50272" w:rsidP="00AE06B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bookmarkEnd w:id="6"/>
    </w:tbl>
    <w:p w:rsidR="00DC07EC" w:rsidRDefault="00DC07EC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51680C" w:rsidRPr="007D6874" w:rsidRDefault="005E5CC2" w:rsidP="005E5CC2">
      <w:pPr>
        <w:spacing w:after="0" w:line="240" w:lineRule="auto"/>
        <w:jc w:val="both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5.</w:t>
      </w:r>
      <w:r>
        <w:rPr>
          <w:rFonts w:cs="Times New Roman"/>
          <w:b/>
          <w:color w:val="000000" w:themeColor="text1"/>
          <w:sz w:val="18"/>
          <w:szCs w:val="18"/>
        </w:rPr>
        <w:t>6</w:t>
      </w:r>
      <w:r>
        <w:rPr>
          <w:rFonts w:cs="Times New Roman"/>
          <w:b/>
          <w:color w:val="000000" w:themeColor="text1"/>
          <w:sz w:val="18"/>
          <w:szCs w:val="18"/>
        </w:rPr>
        <w:t xml:space="preserve"> Определение основной погрешности измерения среднеквадратического значения переменного напряжения</w:t>
      </w:r>
      <w:r>
        <w:rPr>
          <w:rFonts w:cs="Times New Roman"/>
          <w:b/>
          <w:color w:val="000000" w:themeColor="text1"/>
          <w:sz w:val="18"/>
          <w:szCs w:val="18"/>
        </w:rPr>
        <w:t xml:space="preserve"> </w:t>
      </w:r>
      <w:r w:rsidR="0051680C">
        <w:rPr>
          <w:rFonts w:cs="Times New Roman"/>
          <w:b/>
          <w:color w:val="000000" w:themeColor="text1"/>
          <w:sz w:val="18"/>
          <w:szCs w:val="18"/>
        </w:rPr>
        <w:t>с делителем переменного напряжения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538"/>
        <w:gridCol w:w="1596"/>
        <w:gridCol w:w="1263"/>
        <w:gridCol w:w="1610"/>
        <w:gridCol w:w="1508"/>
        <w:gridCol w:w="1785"/>
        <w:gridCol w:w="1546"/>
      </w:tblGrid>
      <w:tr w:rsidR="0051680C" w:rsidRPr="007C4674" w:rsidTr="0014673D">
        <w:trPr>
          <w:trHeight w:val="70"/>
          <w:jc w:val="center"/>
        </w:trPr>
        <w:tc>
          <w:tcPr>
            <w:tcW w:w="1538" w:type="dxa"/>
            <w:vAlign w:val="center"/>
          </w:tcPr>
          <w:p w:rsidR="0051680C" w:rsidRPr="00DC07EC" w:rsidRDefault="0051680C" w:rsidP="0014673D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7" w:name="FillTabBmZip_AcvTest_DN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Предел измерения</w:t>
            </w:r>
          </w:p>
        </w:tc>
        <w:tc>
          <w:tcPr>
            <w:tcW w:w="1596" w:type="dxa"/>
            <w:vAlign w:val="center"/>
          </w:tcPr>
          <w:p w:rsidR="0051680C" w:rsidRPr="00914EF2" w:rsidRDefault="0051680C" w:rsidP="0014673D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Поверяемое значение</w:t>
            </w:r>
            <w:r>
              <w:rPr>
                <w:rFonts w:cs="Times New Roman"/>
                <w:b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напряжения</w:t>
            </w:r>
          </w:p>
        </w:tc>
        <w:tc>
          <w:tcPr>
            <w:tcW w:w="1263" w:type="dxa"/>
          </w:tcPr>
          <w:p w:rsidR="0051680C" w:rsidRDefault="0051680C" w:rsidP="0014673D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Значение частоты</w:t>
            </w:r>
          </w:p>
        </w:tc>
        <w:tc>
          <w:tcPr>
            <w:tcW w:w="1610" w:type="dxa"/>
          </w:tcPr>
          <w:p w:rsidR="0051680C" w:rsidRPr="007C4674" w:rsidRDefault="0051680C" w:rsidP="0014673D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</w:t>
            </w:r>
          </w:p>
        </w:tc>
        <w:tc>
          <w:tcPr>
            <w:tcW w:w="1508" w:type="dxa"/>
          </w:tcPr>
          <w:p w:rsidR="0051680C" w:rsidRPr="007C4674" w:rsidRDefault="0051680C" w:rsidP="0014673D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785" w:type="dxa"/>
          </w:tcPr>
          <w:p w:rsidR="0051680C" w:rsidRPr="007C4674" w:rsidRDefault="0051680C" w:rsidP="0014673D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546" w:type="dxa"/>
          </w:tcPr>
          <w:p w:rsidR="0051680C" w:rsidRPr="007C4674" w:rsidRDefault="0051680C" w:rsidP="0014673D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tr w:rsidR="00C50272" w:rsidRPr="007C4674" w:rsidTr="0014673D">
        <w:trPr>
          <w:trHeight w:val="70"/>
          <w:jc w:val="center"/>
        </w:trPr>
        <w:tc>
          <w:tcPr>
            <w:tcW w:w="1538" w:type="dxa"/>
            <w:vAlign w:val="center"/>
          </w:tcPr>
          <w:p w:rsidR="00C50272" w:rsidRPr="00C50272" w:rsidRDefault="00C50272" w:rsidP="0014673D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596" w:type="dxa"/>
            <w:vAlign w:val="center"/>
          </w:tcPr>
          <w:p w:rsidR="00C50272" w:rsidRPr="00C50272" w:rsidRDefault="00C50272" w:rsidP="0014673D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63" w:type="dxa"/>
          </w:tcPr>
          <w:p w:rsidR="00C50272" w:rsidRPr="00C50272" w:rsidRDefault="00C50272" w:rsidP="0014673D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610" w:type="dxa"/>
          </w:tcPr>
          <w:p w:rsidR="00C50272" w:rsidRPr="00C50272" w:rsidRDefault="00C50272" w:rsidP="0014673D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508" w:type="dxa"/>
          </w:tcPr>
          <w:p w:rsidR="00C50272" w:rsidRPr="00C50272" w:rsidRDefault="00C50272" w:rsidP="0014673D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785" w:type="dxa"/>
          </w:tcPr>
          <w:p w:rsidR="00C50272" w:rsidRPr="00C50272" w:rsidRDefault="00C50272" w:rsidP="0014673D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546" w:type="dxa"/>
          </w:tcPr>
          <w:p w:rsidR="00C50272" w:rsidRPr="00C50272" w:rsidRDefault="00C50272" w:rsidP="0014673D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bookmarkEnd w:id="7"/>
    </w:tbl>
    <w:p w:rsidR="0051680C" w:rsidRDefault="0051680C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51680C" w:rsidRPr="007D6874" w:rsidRDefault="005E5CC2" w:rsidP="0051680C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5.</w:t>
      </w:r>
      <w:r>
        <w:rPr>
          <w:rFonts w:cs="Times New Roman"/>
          <w:b/>
          <w:color w:val="000000" w:themeColor="text1"/>
          <w:sz w:val="18"/>
          <w:szCs w:val="18"/>
        </w:rPr>
        <w:t>7</w:t>
      </w:r>
      <w:r>
        <w:rPr>
          <w:rFonts w:cs="Times New Roman"/>
          <w:b/>
          <w:color w:val="000000" w:themeColor="text1"/>
          <w:sz w:val="18"/>
          <w:szCs w:val="18"/>
        </w:rPr>
        <w:t xml:space="preserve"> Определение основной </w:t>
      </w:r>
      <w:proofErr w:type="gramStart"/>
      <w:r>
        <w:rPr>
          <w:rFonts w:cs="Times New Roman"/>
          <w:b/>
          <w:color w:val="000000" w:themeColor="text1"/>
          <w:sz w:val="18"/>
          <w:szCs w:val="18"/>
        </w:rPr>
        <w:t>погрешности измерения среднеквадратического значения переменного напряжения синусоидальной формы вольтметра</w:t>
      </w:r>
      <w:proofErr w:type="gramEnd"/>
      <w:r>
        <w:rPr>
          <w:rFonts w:cs="Times New Roman"/>
          <w:b/>
          <w:color w:val="000000" w:themeColor="text1"/>
          <w:sz w:val="18"/>
          <w:szCs w:val="18"/>
        </w:rPr>
        <w:t xml:space="preserve"> </w:t>
      </w:r>
      <w:r w:rsidR="0051680C">
        <w:rPr>
          <w:rFonts w:cs="Times New Roman"/>
          <w:b/>
          <w:color w:val="000000" w:themeColor="text1"/>
          <w:sz w:val="18"/>
          <w:szCs w:val="18"/>
        </w:rPr>
        <w:t>с высокочастотным пробником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538"/>
        <w:gridCol w:w="1596"/>
        <w:gridCol w:w="1263"/>
        <w:gridCol w:w="1610"/>
        <w:gridCol w:w="1508"/>
        <w:gridCol w:w="1785"/>
        <w:gridCol w:w="1546"/>
      </w:tblGrid>
      <w:tr w:rsidR="0051680C" w:rsidRPr="007C4674" w:rsidTr="0014673D">
        <w:trPr>
          <w:trHeight w:val="70"/>
          <w:jc w:val="center"/>
        </w:trPr>
        <w:tc>
          <w:tcPr>
            <w:tcW w:w="1538" w:type="dxa"/>
            <w:vAlign w:val="center"/>
          </w:tcPr>
          <w:p w:rsidR="0051680C" w:rsidRPr="00DC07EC" w:rsidRDefault="0051680C" w:rsidP="0014673D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8" w:name="FillTabBmZip_AcvTest_HighFreqProbe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Предел измерения</w:t>
            </w:r>
          </w:p>
        </w:tc>
        <w:tc>
          <w:tcPr>
            <w:tcW w:w="1596" w:type="dxa"/>
            <w:vAlign w:val="center"/>
          </w:tcPr>
          <w:p w:rsidR="0051680C" w:rsidRPr="00914EF2" w:rsidRDefault="0051680C" w:rsidP="0014673D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Поверяемое значение</w:t>
            </w:r>
            <w:r>
              <w:rPr>
                <w:rFonts w:cs="Times New Roman"/>
                <w:b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напряжения</w:t>
            </w:r>
          </w:p>
        </w:tc>
        <w:tc>
          <w:tcPr>
            <w:tcW w:w="1263" w:type="dxa"/>
          </w:tcPr>
          <w:p w:rsidR="0051680C" w:rsidRDefault="0051680C" w:rsidP="0014673D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Значение частоты</w:t>
            </w:r>
          </w:p>
        </w:tc>
        <w:tc>
          <w:tcPr>
            <w:tcW w:w="1610" w:type="dxa"/>
          </w:tcPr>
          <w:p w:rsidR="0051680C" w:rsidRPr="007C4674" w:rsidRDefault="0051680C" w:rsidP="0014673D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</w:t>
            </w:r>
          </w:p>
        </w:tc>
        <w:tc>
          <w:tcPr>
            <w:tcW w:w="1508" w:type="dxa"/>
          </w:tcPr>
          <w:p w:rsidR="0051680C" w:rsidRPr="007C4674" w:rsidRDefault="0051680C" w:rsidP="0014673D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785" w:type="dxa"/>
          </w:tcPr>
          <w:p w:rsidR="0051680C" w:rsidRPr="007C4674" w:rsidRDefault="0051680C" w:rsidP="0014673D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546" w:type="dxa"/>
          </w:tcPr>
          <w:p w:rsidR="0051680C" w:rsidRPr="007C4674" w:rsidRDefault="0051680C" w:rsidP="0014673D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tr w:rsidR="00C50272" w:rsidRPr="007C4674" w:rsidTr="0014673D">
        <w:trPr>
          <w:trHeight w:val="70"/>
          <w:jc w:val="center"/>
        </w:trPr>
        <w:tc>
          <w:tcPr>
            <w:tcW w:w="1538" w:type="dxa"/>
            <w:vAlign w:val="center"/>
          </w:tcPr>
          <w:p w:rsidR="00C50272" w:rsidRPr="00C50272" w:rsidRDefault="00C50272" w:rsidP="0014673D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596" w:type="dxa"/>
            <w:vAlign w:val="center"/>
          </w:tcPr>
          <w:p w:rsidR="00C50272" w:rsidRPr="00C50272" w:rsidRDefault="00C50272" w:rsidP="0014673D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63" w:type="dxa"/>
          </w:tcPr>
          <w:p w:rsidR="00C50272" w:rsidRPr="00C50272" w:rsidRDefault="00C50272" w:rsidP="0014673D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610" w:type="dxa"/>
          </w:tcPr>
          <w:p w:rsidR="00C50272" w:rsidRPr="00C50272" w:rsidRDefault="00C50272" w:rsidP="0014673D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508" w:type="dxa"/>
          </w:tcPr>
          <w:p w:rsidR="00C50272" w:rsidRPr="00C50272" w:rsidRDefault="00C50272" w:rsidP="0014673D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785" w:type="dxa"/>
          </w:tcPr>
          <w:p w:rsidR="00C50272" w:rsidRPr="00C50272" w:rsidRDefault="00C50272" w:rsidP="0014673D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546" w:type="dxa"/>
          </w:tcPr>
          <w:p w:rsidR="00C50272" w:rsidRPr="00C50272" w:rsidRDefault="00C50272" w:rsidP="0014673D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bookmarkEnd w:id="8"/>
    </w:tbl>
    <w:p w:rsidR="0051680C" w:rsidRPr="00580B86" w:rsidRDefault="0051680C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  <w:lang w:val="en-US"/>
        </w:rPr>
      </w:pPr>
    </w:p>
    <w:p w:rsidR="00DC07EC" w:rsidRPr="007D6874" w:rsidRDefault="00202252" w:rsidP="00DC07EC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5.8 Определение основной погрешности измерения силы постоянного тока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792"/>
        <w:gridCol w:w="1821"/>
        <w:gridCol w:w="1845"/>
        <w:gridCol w:w="1580"/>
        <w:gridCol w:w="1975"/>
        <w:gridCol w:w="1833"/>
      </w:tblGrid>
      <w:tr w:rsidR="00DC07EC" w:rsidRPr="007C4674" w:rsidTr="00AE06B5">
        <w:trPr>
          <w:trHeight w:val="70"/>
          <w:jc w:val="center"/>
        </w:trPr>
        <w:tc>
          <w:tcPr>
            <w:tcW w:w="1792" w:type="dxa"/>
            <w:vAlign w:val="center"/>
          </w:tcPr>
          <w:p w:rsidR="00DC07EC" w:rsidRPr="00DC07EC" w:rsidRDefault="00DC07EC" w:rsidP="00AE06B5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9" w:name="FillTabBmDciTest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Предел измерения</w:t>
            </w:r>
          </w:p>
        </w:tc>
        <w:tc>
          <w:tcPr>
            <w:tcW w:w="1821" w:type="dxa"/>
            <w:vAlign w:val="center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Поверяемое значение</w:t>
            </w:r>
          </w:p>
        </w:tc>
        <w:tc>
          <w:tcPr>
            <w:tcW w:w="1845" w:type="dxa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</w:t>
            </w:r>
          </w:p>
        </w:tc>
        <w:tc>
          <w:tcPr>
            <w:tcW w:w="1580" w:type="dxa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975" w:type="dxa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833" w:type="dxa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tr w:rsidR="00C50272" w:rsidRPr="007C4674" w:rsidTr="00AE06B5">
        <w:trPr>
          <w:trHeight w:val="70"/>
          <w:jc w:val="center"/>
        </w:trPr>
        <w:tc>
          <w:tcPr>
            <w:tcW w:w="1792" w:type="dxa"/>
            <w:vAlign w:val="center"/>
          </w:tcPr>
          <w:p w:rsidR="00C50272" w:rsidRPr="00C50272" w:rsidRDefault="00C50272" w:rsidP="00AE06B5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21" w:type="dxa"/>
            <w:vAlign w:val="center"/>
          </w:tcPr>
          <w:p w:rsidR="00C50272" w:rsidRPr="00C50272" w:rsidRDefault="00C50272" w:rsidP="00AE06B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45" w:type="dxa"/>
          </w:tcPr>
          <w:p w:rsidR="00C50272" w:rsidRPr="00C50272" w:rsidRDefault="00C50272" w:rsidP="00AE06B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580" w:type="dxa"/>
          </w:tcPr>
          <w:p w:rsidR="00C50272" w:rsidRPr="00C50272" w:rsidRDefault="00C50272" w:rsidP="00AE06B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975" w:type="dxa"/>
          </w:tcPr>
          <w:p w:rsidR="00C50272" w:rsidRPr="00C50272" w:rsidRDefault="00C50272" w:rsidP="00AE06B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33" w:type="dxa"/>
          </w:tcPr>
          <w:p w:rsidR="00C50272" w:rsidRPr="00C50272" w:rsidRDefault="00C50272" w:rsidP="00AE06B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bookmarkEnd w:id="9"/>
    </w:tbl>
    <w:p w:rsidR="00DC07EC" w:rsidRDefault="00DC07EC" w:rsidP="00DC07EC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  <w:lang w:val="en-US"/>
        </w:rPr>
      </w:pPr>
    </w:p>
    <w:p w:rsidR="00342840" w:rsidRPr="00342840" w:rsidRDefault="00202252" w:rsidP="00DC07EC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5.</w:t>
      </w:r>
      <w:r>
        <w:rPr>
          <w:rFonts w:cs="Times New Roman"/>
          <w:b/>
          <w:color w:val="000000" w:themeColor="text1"/>
          <w:sz w:val="18"/>
          <w:szCs w:val="18"/>
        </w:rPr>
        <w:t>9</w:t>
      </w:r>
      <w:r>
        <w:rPr>
          <w:rFonts w:cs="Times New Roman"/>
          <w:b/>
          <w:color w:val="000000" w:themeColor="text1"/>
          <w:sz w:val="18"/>
          <w:szCs w:val="18"/>
        </w:rPr>
        <w:t xml:space="preserve"> Определение основной погрешности измерения силы постоянного тока</w:t>
      </w:r>
      <w:r w:rsidR="00E62FB0">
        <w:rPr>
          <w:rFonts w:cs="Times New Roman"/>
          <w:b/>
          <w:color w:val="000000" w:themeColor="text1"/>
          <w:sz w:val="18"/>
          <w:szCs w:val="18"/>
        </w:rPr>
        <w:t xml:space="preserve"> вольтметра</w:t>
      </w:r>
      <w:r>
        <w:rPr>
          <w:rFonts w:cs="Times New Roman"/>
          <w:b/>
          <w:color w:val="000000" w:themeColor="text1"/>
          <w:sz w:val="18"/>
          <w:szCs w:val="18"/>
        </w:rPr>
        <w:t xml:space="preserve"> </w:t>
      </w:r>
      <w:r w:rsidR="00342840">
        <w:rPr>
          <w:rFonts w:cs="Times New Roman"/>
          <w:b/>
          <w:color w:val="000000" w:themeColor="text1"/>
          <w:sz w:val="18"/>
          <w:szCs w:val="18"/>
        </w:rPr>
        <w:t>с шунтом 10</w:t>
      </w:r>
      <w:proofErr w:type="gramStart"/>
      <w:r w:rsidR="00342840">
        <w:rPr>
          <w:rFonts w:cs="Times New Roman"/>
          <w:b/>
          <w:color w:val="000000" w:themeColor="text1"/>
          <w:sz w:val="18"/>
          <w:szCs w:val="18"/>
        </w:rPr>
        <w:t xml:space="preserve"> А</w:t>
      </w:r>
      <w:proofErr w:type="gramEnd"/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792"/>
        <w:gridCol w:w="1821"/>
        <w:gridCol w:w="1845"/>
        <w:gridCol w:w="1580"/>
        <w:gridCol w:w="1975"/>
        <w:gridCol w:w="1833"/>
      </w:tblGrid>
      <w:tr w:rsidR="00342840" w:rsidRPr="007C4674" w:rsidTr="00BC01A1">
        <w:trPr>
          <w:trHeight w:val="70"/>
          <w:jc w:val="center"/>
        </w:trPr>
        <w:tc>
          <w:tcPr>
            <w:tcW w:w="1792" w:type="dxa"/>
            <w:vAlign w:val="center"/>
          </w:tcPr>
          <w:p w:rsidR="00342840" w:rsidRPr="00DC07EC" w:rsidRDefault="00342840" w:rsidP="00BC01A1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10" w:name="FillTabBmDCI_10A_ZIP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Предел измерения</w:t>
            </w:r>
          </w:p>
        </w:tc>
        <w:tc>
          <w:tcPr>
            <w:tcW w:w="1821" w:type="dxa"/>
            <w:vAlign w:val="center"/>
          </w:tcPr>
          <w:p w:rsidR="00342840" w:rsidRPr="007C4674" w:rsidRDefault="00342840" w:rsidP="00BC01A1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Поверяемое значение</w:t>
            </w:r>
          </w:p>
        </w:tc>
        <w:tc>
          <w:tcPr>
            <w:tcW w:w="1845" w:type="dxa"/>
          </w:tcPr>
          <w:p w:rsidR="00342840" w:rsidRPr="007C4674" w:rsidRDefault="00342840" w:rsidP="00BC01A1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</w:t>
            </w:r>
          </w:p>
        </w:tc>
        <w:tc>
          <w:tcPr>
            <w:tcW w:w="1580" w:type="dxa"/>
          </w:tcPr>
          <w:p w:rsidR="00342840" w:rsidRPr="007C4674" w:rsidRDefault="00342840" w:rsidP="00BC01A1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975" w:type="dxa"/>
          </w:tcPr>
          <w:p w:rsidR="00342840" w:rsidRPr="007C4674" w:rsidRDefault="00342840" w:rsidP="00BC01A1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833" w:type="dxa"/>
          </w:tcPr>
          <w:p w:rsidR="00342840" w:rsidRPr="007C4674" w:rsidRDefault="00342840" w:rsidP="00BC01A1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tr w:rsidR="00C50272" w:rsidRPr="007C4674" w:rsidTr="00BC01A1">
        <w:trPr>
          <w:trHeight w:val="70"/>
          <w:jc w:val="center"/>
        </w:trPr>
        <w:tc>
          <w:tcPr>
            <w:tcW w:w="1792" w:type="dxa"/>
            <w:vAlign w:val="center"/>
          </w:tcPr>
          <w:p w:rsidR="00C50272" w:rsidRPr="00C50272" w:rsidRDefault="00C50272" w:rsidP="00BC01A1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21" w:type="dxa"/>
            <w:vAlign w:val="center"/>
          </w:tcPr>
          <w:p w:rsidR="00C50272" w:rsidRPr="00C50272" w:rsidRDefault="00C50272" w:rsidP="00BC01A1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45" w:type="dxa"/>
          </w:tcPr>
          <w:p w:rsidR="00C50272" w:rsidRPr="00C50272" w:rsidRDefault="00C50272" w:rsidP="00BC01A1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580" w:type="dxa"/>
          </w:tcPr>
          <w:p w:rsidR="00C50272" w:rsidRPr="00C50272" w:rsidRDefault="00C50272" w:rsidP="00BC01A1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975" w:type="dxa"/>
          </w:tcPr>
          <w:p w:rsidR="00C50272" w:rsidRPr="00C50272" w:rsidRDefault="00C50272" w:rsidP="00BC01A1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33" w:type="dxa"/>
          </w:tcPr>
          <w:p w:rsidR="00C50272" w:rsidRPr="00C50272" w:rsidRDefault="00C50272" w:rsidP="00BC01A1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bookmarkEnd w:id="10"/>
    </w:tbl>
    <w:p w:rsidR="00342840" w:rsidRDefault="00342840" w:rsidP="00DC07EC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  <w:lang w:val="en-US"/>
        </w:rPr>
      </w:pPr>
    </w:p>
    <w:p w:rsidR="00C50272" w:rsidRPr="007D6874" w:rsidRDefault="00C50272" w:rsidP="00C50272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5.</w:t>
      </w:r>
      <w:r>
        <w:rPr>
          <w:rFonts w:cs="Times New Roman"/>
          <w:b/>
          <w:color w:val="000000" w:themeColor="text1"/>
          <w:sz w:val="18"/>
          <w:szCs w:val="18"/>
        </w:rPr>
        <w:t>10</w:t>
      </w:r>
      <w:r>
        <w:rPr>
          <w:rFonts w:cs="Times New Roman"/>
          <w:b/>
          <w:color w:val="000000" w:themeColor="text1"/>
          <w:sz w:val="18"/>
          <w:szCs w:val="18"/>
        </w:rPr>
        <w:t xml:space="preserve"> Определение основной погрешности измерения силы </w:t>
      </w:r>
      <w:r>
        <w:rPr>
          <w:rFonts w:cs="Times New Roman"/>
          <w:b/>
          <w:color w:val="000000" w:themeColor="text1"/>
          <w:sz w:val="18"/>
          <w:szCs w:val="18"/>
        </w:rPr>
        <w:t>переменного</w:t>
      </w:r>
      <w:r>
        <w:rPr>
          <w:rFonts w:cs="Times New Roman"/>
          <w:b/>
          <w:color w:val="000000" w:themeColor="text1"/>
          <w:sz w:val="18"/>
          <w:szCs w:val="18"/>
        </w:rPr>
        <w:t xml:space="preserve"> тока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538"/>
        <w:gridCol w:w="1596"/>
        <w:gridCol w:w="1263"/>
        <w:gridCol w:w="1610"/>
        <w:gridCol w:w="1508"/>
        <w:gridCol w:w="1785"/>
        <w:gridCol w:w="1546"/>
      </w:tblGrid>
      <w:tr w:rsidR="00914EF2" w:rsidRPr="007C4674" w:rsidTr="00914EF2">
        <w:trPr>
          <w:trHeight w:val="70"/>
          <w:jc w:val="center"/>
        </w:trPr>
        <w:tc>
          <w:tcPr>
            <w:tcW w:w="1538" w:type="dxa"/>
            <w:vAlign w:val="center"/>
          </w:tcPr>
          <w:p w:rsidR="00914EF2" w:rsidRPr="00DC07EC" w:rsidRDefault="00914EF2" w:rsidP="00AE06B5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11" w:name="FillTabBmAciTest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Предел измерения</w:t>
            </w:r>
          </w:p>
        </w:tc>
        <w:tc>
          <w:tcPr>
            <w:tcW w:w="1596" w:type="dxa"/>
            <w:vAlign w:val="center"/>
          </w:tcPr>
          <w:p w:rsidR="00914EF2" w:rsidRPr="007C4674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Поверяемое значение</w:t>
            </w:r>
          </w:p>
        </w:tc>
        <w:tc>
          <w:tcPr>
            <w:tcW w:w="1263" w:type="dxa"/>
          </w:tcPr>
          <w:p w:rsidR="00914EF2" w:rsidRPr="00C50272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Значение частоты</w:t>
            </w:r>
          </w:p>
        </w:tc>
        <w:tc>
          <w:tcPr>
            <w:tcW w:w="1610" w:type="dxa"/>
          </w:tcPr>
          <w:p w:rsidR="00914EF2" w:rsidRPr="007C4674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</w:t>
            </w:r>
          </w:p>
        </w:tc>
        <w:tc>
          <w:tcPr>
            <w:tcW w:w="1508" w:type="dxa"/>
          </w:tcPr>
          <w:p w:rsidR="00914EF2" w:rsidRPr="007C4674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785" w:type="dxa"/>
          </w:tcPr>
          <w:p w:rsidR="00914EF2" w:rsidRPr="007C4674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546" w:type="dxa"/>
          </w:tcPr>
          <w:p w:rsidR="00914EF2" w:rsidRPr="007C4674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tr w:rsidR="00C50272" w:rsidRPr="007C4674" w:rsidTr="00914EF2">
        <w:trPr>
          <w:trHeight w:val="70"/>
          <w:jc w:val="center"/>
        </w:trPr>
        <w:tc>
          <w:tcPr>
            <w:tcW w:w="1538" w:type="dxa"/>
            <w:vAlign w:val="center"/>
          </w:tcPr>
          <w:p w:rsidR="00C50272" w:rsidRPr="00C50272" w:rsidRDefault="00C50272" w:rsidP="00AE06B5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596" w:type="dxa"/>
            <w:vAlign w:val="center"/>
          </w:tcPr>
          <w:p w:rsidR="00C50272" w:rsidRPr="00C50272" w:rsidRDefault="00C50272" w:rsidP="00AE06B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63" w:type="dxa"/>
          </w:tcPr>
          <w:p w:rsidR="00C50272" w:rsidRPr="00C50272" w:rsidRDefault="00C50272" w:rsidP="00AE06B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610" w:type="dxa"/>
          </w:tcPr>
          <w:p w:rsidR="00C50272" w:rsidRPr="00C50272" w:rsidRDefault="00C50272" w:rsidP="00AE06B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508" w:type="dxa"/>
          </w:tcPr>
          <w:p w:rsidR="00C50272" w:rsidRPr="00C50272" w:rsidRDefault="00C50272" w:rsidP="00AE06B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785" w:type="dxa"/>
          </w:tcPr>
          <w:p w:rsidR="00C50272" w:rsidRPr="00C50272" w:rsidRDefault="00C50272" w:rsidP="00AE06B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546" w:type="dxa"/>
          </w:tcPr>
          <w:p w:rsidR="00C50272" w:rsidRPr="00C50272" w:rsidRDefault="00C50272" w:rsidP="00AE06B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</w:tbl>
    <w:p w:rsidR="00DC07EC" w:rsidRDefault="00DC07EC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bookmarkStart w:id="12" w:name="_GoBack"/>
      <w:bookmarkEnd w:id="11"/>
      <w:bookmarkEnd w:id="12"/>
    </w:p>
    <w:p w:rsidR="00516F97" w:rsidRPr="007D6874" w:rsidRDefault="00C50272" w:rsidP="00516F97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5.11 Определение основной погрешности измерения электрического сопротивления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668"/>
        <w:gridCol w:w="1821"/>
        <w:gridCol w:w="1845"/>
        <w:gridCol w:w="1580"/>
        <w:gridCol w:w="1975"/>
        <w:gridCol w:w="1833"/>
      </w:tblGrid>
      <w:tr w:rsidR="00516F97" w:rsidRPr="007C4674" w:rsidTr="00C50272">
        <w:trPr>
          <w:trHeight w:val="70"/>
          <w:jc w:val="center"/>
        </w:trPr>
        <w:tc>
          <w:tcPr>
            <w:tcW w:w="1668" w:type="dxa"/>
            <w:vAlign w:val="center"/>
          </w:tcPr>
          <w:p w:rsidR="00516F97" w:rsidRPr="00DC07EC" w:rsidRDefault="00516F97" w:rsidP="00D020D9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13" w:name="FillTabBmResist2WTest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Предел измерения</w:t>
            </w:r>
          </w:p>
        </w:tc>
        <w:tc>
          <w:tcPr>
            <w:tcW w:w="1821" w:type="dxa"/>
            <w:vAlign w:val="center"/>
          </w:tcPr>
          <w:p w:rsidR="00516F97" w:rsidRPr="007C4674" w:rsidRDefault="00516F97" w:rsidP="00D020D9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Поверяемое значение</w:t>
            </w:r>
          </w:p>
        </w:tc>
        <w:tc>
          <w:tcPr>
            <w:tcW w:w="1845" w:type="dxa"/>
          </w:tcPr>
          <w:p w:rsidR="00516F97" w:rsidRPr="007C4674" w:rsidRDefault="00516F97" w:rsidP="00D020D9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</w:t>
            </w:r>
          </w:p>
        </w:tc>
        <w:tc>
          <w:tcPr>
            <w:tcW w:w="1580" w:type="dxa"/>
          </w:tcPr>
          <w:p w:rsidR="00516F97" w:rsidRPr="007C4674" w:rsidRDefault="00516F97" w:rsidP="00D020D9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975" w:type="dxa"/>
          </w:tcPr>
          <w:p w:rsidR="00516F97" w:rsidRPr="007C4674" w:rsidRDefault="00516F97" w:rsidP="00D020D9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833" w:type="dxa"/>
          </w:tcPr>
          <w:p w:rsidR="00516F97" w:rsidRPr="007C4674" w:rsidRDefault="00516F97" w:rsidP="00D020D9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tr w:rsidR="00C50272" w:rsidRPr="007C4674" w:rsidTr="00C50272">
        <w:trPr>
          <w:trHeight w:val="70"/>
          <w:jc w:val="center"/>
        </w:trPr>
        <w:tc>
          <w:tcPr>
            <w:tcW w:w="1668" w:type="dxa"/>
            <w:vAlign w:val="center"/>
          </w:tcPr>
          <w:p w:rsidR="00C50272" w:rsidRPr="00C50272" w:rsidRDefault="00C50272" w:rsidP="00D020D9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21" w:type="dxa"/>
            <w:vAlign w:val="center"/>
          </w:tcPr>
          <w:p w:rsidR="00C50272" w:rsidRPr="00C50272" w:rsidRDefault="00C50272" w:rsidP="00D020D9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45" w:type="dxa"/>
          </w:tcPr>
          <w:p w:rsidR="00C50272" w:rsidRPr="00C50272" w:rsidRDefault="00C50272" w:rsidP="00D020D9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580" w:type="dxa"/>
          </w:tcPr>
          <w:p w:rsidR="00C50272" w:rsidRPr="00C50272" w:rsidRDefault="00C50272" w:rsidP="00D020D9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975" w:type="dxa"/>
          </w:tcPr>
          <w:p w:rsidR="00C50272" w:rsidRPr="00C50272" w:rsidRDefault="00C50272" w:rsidP="00D020D9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33" w:type="dxa"/>
          </w:tcPr>
          <w:p w:rsidR="00C50272" w:rsidRPr="00C50272" w:rsidRDefault="00C50272" w:rsidP="00D020D9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bookmarkEnd w:id="13"/>
    </w:tbl>
    <w:p w:rsidR="00516F97" w:rsidRDefault="00516F97" w:rsidP="00516F97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DC07EC" w:rsidRPr="007C4674" w:rsidRDefault="00DC07EC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8A2A91" w:rsidRPr="007C4674" w:rsidRDefault="008A2A91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Результаты поверки:</w:t>
      </w:r>
    </w:p>
    <w:p w:rsidR="008A2A91" w:rsidRPr="007C4674" w:rsidRDefault="008A2A91" w:rsidP="000A73AA">
      <w:pPr>
        <w:spacing w:after="0" w:line="240" w:lineRule="auto"/>
        <w:rPr>
          <w:rFonts w:cs="Times New Roman"/>
          <w:color w:val="000000" w:themeColor="text1"/>
          <w:sz w:val="18"/>
          <w:szCs w:val="18"/>
        </w:rPr>
      </w:pPr>
      <w:r w:rsidRPr="007C4674">
        <w:rPr>
          <w:rFonts w:cs="Times New Roman"/>
          <w:color w:val="000000" w:themeColor="text1"/>
          <w:sz w:val="18"/>
          <w:szCs w:val="18"/>
        </w:rPr>
        <w:t xml:space="preserve">На основании результатов измерений, </w:t>
      </w:r>
      <w:r w:rsidRPr="007C4674">
        <w:rPr>
          <w:rFonts w:cs="Times New Roman"/>
          <w:sz w:val="18"/>
          <w:szCs w:val="18"/>
        </w:rPr>
        <w:t xml:space="preserve">СИ признано </w:t>
      </w:r>
      <w:r w:rsidRPr="007C4674">
        <w:rPr>
          <w:rFonts w:cs="Times New Roman"/>
          <w:b/>
          <w:color w:val="000000" w:themeColor="text1"/>
          <w:sz w:val="18"/>
          <w:szCs w:val="18"/>
        </w:rPr>
        <w:t>#</w:t>
      </w:r>
      <w:r w:rsidRPr="007C4674">
        <w:rPr>
          <w:rFonts w:cs="Times New Roman"/>
          <w:b/>
          <w:color w:val="000000" w:themeColor="text1"/>
          <w:sz w:val="18"/>
          <w:szCs w:val="18"/>
          <w:lang w:val="en-US"/>
        </w:rPr>
        <w:t>Result</w:t>
      </w:r>
      <w:r w:rsidRPr="007C4674">
        <w:rPr>
          <w:rFonts w:cs="Times New Roman"/>
          <w:b/>
          <w:color w:val="000000" w:themeColor="text1"/>
          <w:sz w:val="18"/>
          <w:szCs w:val="18"/>
        </w:rPr>
        <w:t>#</w:t>
      </w:r>
      <w:r w:rsidRPr="007C4674">
        <w:rPr>
          <w:rFonts w:cs="Times New Roman"/>
          <w:color w:val="000000" w:themeColor="text1"/>
          <w:sz w:val="18"/>
          <w:szCs w:val="18"/>
        </w:rPr>
        <w:t xml:space="preserve"> к применению.</w:t>
      </w:r>
    </w:p>
    <w:tbl>
      <w:tblPr>
        <w:tblStyle w:val="a5"/>
        <w:tblW w:w="0" w:type="auto"/>
        <w:jc w:val="center"/>
        <w:tblInd w:w="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69"/>
        <w:gridCol w:w="491"/>
        <w:gridCol w:w="2693"/>
        <w:gridCol w:w="992"/>
        <w:gridCol w:w="2977"/>
      </w:tblGrid>
      <w:tr w:rsidR="00FD7F1B" w:rsidTr="00FD7F1B">
        <w:trPr>
          <w:jc w:val="center"/>
        </w:trPr>
        <w:tc>
          <w:tcPr>
            <w:tcW w:w="2169" w:type="dxa"/>
          </w:tcPr>
          <w:p w:rsidR="00FD7F1B" w:rsidRPr="00FD7F1B" w:rsidRDefault="00FD7F1B" w:rsidP="000A73AA">
            <w:pPr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Поверку провел:</w:t>
            </w:r>
          </w:p>
        </w:tc>
        <w:tc>
          <w:tcPr>
            <w:tcW w:w="491" w:type="dxa"/>
          </w:tcPr>
          <w:p w:rsidR="00FD7F1B" w:rsidRDefault="00FD7F1B" w:rsidP="000A73AA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693" w:type="dxa"/>
            <w:tcBorders>
              <w:bottom w:val="single" w:sz="4" w:space="0" w:color="auto"/>
            </w:tcBorders>
          </w:tcPr>
          <w:p w:rsidR="00FD7F1B" w:rsidRDefault="00FD7F1B" w:rsidP="000A73AA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992" w:type="dxa"/>
          </w:tcPr>
          <w:p w:rsidR="00FD7F1B" w:rsidRDefault="00FD7F1B" w:rsidP="000A73AA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977" w:type="dxa"/>
            <w:tcBorders>
              <w:bottom w:val="single" w:sz="4" w:space="0" w:color="auto"/>
            </w:tcBorders>
          </w:tcPr>
          <w:p w:rsidR="00FD7F1B" w:rsidRDefault="00FD7F1B" w:rsidP="00FD7F1B">
            <w:pPr>
              <w:jc w:val="center"/>
              <w:rPr>
                <w:rFonts w:cs="Times New Roman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#p</w:t>
            </w:r>
            <w:proofErr w:type="spellStart"/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erformer</w:t>
            </w:r>
            <w:proofErr w:type="spellEnd"/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FD7F1B" w:rsidTr="00FD7F1B">
        <w:trPr>
          <w:jc w:val="center"/>
        </w:trPr>
        <w:tc>
          <w:tcPr>
            <w:tcW w:w="2169" w:type="dxa"/>
          </w:tcPr>
          <w:p w:rsidR="00FD7F1B" w:rsidRDefault="00FD7F1B" w:rsidP="000A73AA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91" w:type="dxa"/>
          </w:tcPr>
          <w:p w:rsidR="00FD7F1B" w:rsidRDefault="00FD7F1B" w:rsidP="000A73AA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693" w:type="dxa"/>
            <w:tcBorders>
              <w:top w:val="single" w:sz="4" w:space="0" w:color="auto"/>
            </w:tcBorders>
          </w:tcPr>
          <w:p w:rsidR="00FD7F1B" w:rsidRDefault="00FD7F1B" w:rsidP="00FD7F1B">
            <w:pPr>
              <w:jc w:val="center"/>
              <w:rPr>
                <w:rFonts w:cs="Times New Roman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vertAlign w:val="superscript"/>
              </w:rPr>
              <w:t>(подпись)</w:t>
            </w:r>
          </w:p>
        </w:tc>
        <w:tc>
          <w:tcPr>
            <w:tcW w:w="992" w:type="dxa"/>
          </w:tcPr>
          <w:p w:rsidR="00FD7F1B" w:rsidRDefault="00FD7F1B" w:rsidP="000A73AA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977" w:type="dxa"/>
            <w:tcBorders>
              <w:top w:val="single" w:sz="4" w:space="0" w:color="auto"/>
            </w:tcBorders>
          </w:tcPr>
          <w:p w:rsidR="00FD7F1B" w:rsidRDefault="00FD7F1B" w:rsidP="00FD7F1B">
            <w:pPr>
              <w:jc w:val="center"/>
              <w:rPr>
                <w:rFonts w:cs="Times New Roman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vertAlign w:val="superscript"/>
              </w:rPr>
              <w:t>Ф.И.О.</w:t>
            </w:r>
          </w:p>
        </w:tc>
      </w:tr>
    </w:tbl>
    <w:p w:rsidR="00B73B5C" w:rsidRPr="000C3CF7" w:rsidRDefault="00B73B5C" w:rsidP="000C3CF7">
      <w:pPr>
        <w:spacing w:after="0"/>
        <w:rPr>
          <w:rFonts w:cs="Times New Roman"/>
          <w:sz w:val="18"/>
          <w:szCs w:val="18"/>
          <w:lang w:val="en-US"/>
        </w:rPr>
      </w:pPr>
    </w:p>
    <w:sectPr w:rsidR="00B73B5C" w:rsidRPr="000C3CF7" w:rsidSect="00D55BB7">
      <w:footerReference w:type="default" r:id="rId9"/>
      <w:headerReference w:type="first" r:id="rId10"/>
      <w:footerReference w:type="first" r:id="rId11"/>
      <w:type w:val="continuous"/>
      <w:pgSz w:w="11906" w:h="16838"/>
      <w:pgMar w:top="539" w:right="425" w:bottom="567" w:left="85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D30C5" w:rsidRDefault="00DD30C5">
      <w:pPr>
        <w:spacing w:after="0" w:line="240" w:lineRule="auto"/>
      </w:pPr>
      <w:r>
        <w:separator/>
      </w:r>
    </w:p>
  </w:endnote>
  <w:endnote w:type="continuationSeparator" w:id="0">
    <w:p w:rsidR="00DD30C5" w:rsidRDefault="00DD30C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20002A87" w:usb1="00000000" w:usb2="00000000" w:usb3="00000000" w:csb0="000001FF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860082579"/>
      <w:docPartObj>
        <w:docPartGallery w:val="Page Numbers (Top of Page)"/>
        <w:docPartUnique/>
      </w:docPartObj>
    </w:sdtPr>
    <w:sdtEndPr/>
    <w:sdtContent>
      <w:p w:rsidR="005611F1" w:rsidRDefault="005611F1" w:rsidP="00BB4044">
        <w:pPr>
          <w:pStyle w:val="a6"/>
          <w:jc w:val="right"/>
        </w:pPr>
        <w:r>
          <w:t xml:space="preserve">Страница </w:t>
        </w:r>
        <w:r>
          <w:rPr>
            <w:b/>
            <w:bCs/>
            <w:sz w:val="24"/>
            <w:szCs w:val="24"/>
          </w:rPr>
          <w:fldChar w:fldCharType="begin"/>
        </w:r>
        <w:r>
          <w:rPr>
            <w:b/>
            <w:bCs/>
          </w:rPr>
          <w:instrText>PAGE</w:instrText>
        </w:r>
        <w:r>
          <w:rPr>
            <w:b/>
            <w:bCs/>
            <w:sz w:val="24"/>
            <w:szCs w:val="24"/>
          </w:rPr>
          <w:fldChar w:fldCharType="separate"/>
        </w:r>
        <w:r w:rsidR="00C50272">
          <w:rPr>
            <w:b/>
            <w:bCs/>
            <w:noProof/>
          </w:rPr>
          <w:t>2</w:t>
        </w:r>
        <w:r>
          <w:rPr>
            <w:b/>
            <w:bCs/>
            <w:sz w:val="24"/>
            <w:szCs w:val="24"/>
          </w:rPr>
          <w:fldChar w:fldCharType="end"/>
        </w:r>
        <w:r>
          <w:t xml:space="preserve"> из </w:t>
        </w:r>
        <w:r>
          <w:rPr>
            <w:b/>
            <w:bCs/>
            <w:sz w:val="24"/>
            <w:szCs w:val="24"/>
          </w:rPr>
          <w:fldChar w:fldCharType="begin"/>
        </w:r>
        <w:r>
          <w:rPr>
            <w:b/>
            <w:bCs/>
          </w:rPr>
          <w:instrText>NUMPAGES</w:instrText>
        </w:r>
        <w:r>
          <w:rPr>
            <w:b/>
            <w:bCs/>
            <w:sz w:val="24"/>
            <w:szCs w:val="24"/>
          </w:rPr>
          <w:fldChar w:fldCharType="separate"/>
        </w:r>
        <w:r w:rsidR="00C50272">
          <w:rPr>
            <w:b/>
            <w:bCs/>
            <w:noProof/>
          </w:rPr>
          <w:t>2</w:t>
        </w:r>
        <w:r>
          <w:rPr>
            <w:b/>
            <w:bCs/>
            <w:sz w:val="24"/>
            <w:szCs w:val="24"/>
          </w:rP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-1131631564"/>
      <w:docPartObj>
        <w:docPartGallery w:val="Page Numbers (Bottom of Page)"/>
        <w:docPartUnique/>
      </w:docPartObj>
    </w:sdtPr>
    <w:sdtEndPr/>
    <w:sdtContent>
      <w:sdt>
        <w:sdtPr>
          <w:id w:val="-725455497"/>
          <w:docPartObj>
            <w:docPartGallery w:val="Page Numbers (Top of Page)"/>
            <w:docPartUnique/>
          </w:docPartObj>
        </w:sdtPr>
        <w:sdtEndPr/>
        <w:sdtContent>
          <w:p w:rsidR="005611F1" w:rsidRDefault="005611F1">
            <w:pPr>
              <w:pStyle w:val="a6"/>
              <w:jc w:val="right"/>
            </w:pPr>
            <w:r>
              <w:t xml:space="preserve">Страница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1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t xml:space="preserve"> из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3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p>
        </w:sdtContent>
      </w:sdt>
    </w:sdtContent>
  </w:sdt>
  <w:p w:rsidR="005611F1" w:rsidRDefault="005611F1">
    <w:pPr>
      <w:pStyle w:val="a6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D30C5" w:rsidRDefault="00DD30C5">
      <w:pPr>
        <w:spacing w:after="0" w:line="240" w:lineRule="auto"/>
      </w:pPr>
      <w:r>
        <w:separator/>
      </w:r>
    </w:p>
  </w:footnote>
  <w:footnote w:type="continuationSeparator" w:id="0">
    <w:p w:rsidR="00DD30C5" w:rsidRDefault="00DD30C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611F1" w:rsidRDefault="005611F1" w:rsidP="001A38BC">
    <w:pPr>
      <w:pStyle w:val="a8"/>
      <w:jc w:val="right"/>
    </w:pPr>
    <w:r>
      <w:t xml:space="preserve">Всего страниц </w:t>
    </w:r>
    <w:sdt>
      <w:sdtPr>
        <w:id w:val="1414361150"/>
        <w:docPartObj>
          <w:docPartGallery w:val="Page Numbers (Top of Page)"/>
          <w:docPartUnique/>
        </w:docPartObj>
      </w:sdtPr>
      <w:sdtEndPr/>
      <w:sdtContent>
        <w:r>
          <w:rPr>
            <w:lang w:val="en-US"/>
          </w:rPr>
          <w:fldChar w:fldCharType="begin"/>
        </w:r>
        <w:r>
          <w:rPr>
            <w:lang w:val="en-US"/>
          </w:rPr>
          <w:instrText xml:space="preserve"> NUMPAGES   \* MERGEFORMAT </w:instrText>
        </w:r>
        <w:r>
          <w:rPr>
            <w:lang w:val="en-US"/>
          </w:rPr>
          <w:fldChar w:fldCharType="separate"/>
        </w:r>
        <w:r>
          <w:rPr>
            <w:noProof/>
            <w:lang w:val="en-US"/>
          </w:rPr>
          <w:t>3</w:t>
        </w:r>
        <w:r>
          <w:rPr>
            <w:lang w:val="en-US"/>
          </w:rPr>
          <w:fldChar w:fldCharType="end"/>
        </w:r>
      </w:sdtContent>
    </w:sdt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EE2795A"/>
    <w:multiLevelType w:val="hybridMultilevel"/>
    <w:tmpl w:val="712AC620"/>
    <w:lvl w:ilvl="0" w:tplc="56F0CC0E">
      <w:start w:val="2"/>
      <w:numFmt w:val="decimal"/>
      <w:lvlText w:val="%1"/>
      <w:lvlJc w:val="left"/>
      <w:pPr>
        <w:ind w:left="720" w:hanging="360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226D6532"/>
    <w:multiLevelType w:val="hybridMultilevel"/>
    <w:tmpl w:val="009828B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4DE34CFE"/>
    <w:multiLevelType w:val="hybridMultilevel"/>
    <w:tmpl w:val="9AA64384"/>
    <w:lvl w:ilvl="0" w:tplc="9622027C">
      <w:start w:val="1"/>
      <w:numFmt w:val="decimal"/>
      <w:lvlText w:val="%1"/>
      <w:lvlJc w:val="left"/>
      <w:pPr>
        <w:ind w:left="1146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66" w:hanging="360"/>
      </w:pPr>
    </w:lvl>
    <w:lvl w:ilvl="2" w:tplc="0419001B" w:tentative="1">
      <w:start w:val="1"/>
      <w:numFmt w:val="lowerRoman"/>
      <w:lvlText w:val="%3."/>
      <w:lvlJc w:val="right"/>
      <w:pPr>
        <w:ind w:left="2586" w:hanging="180"/>
      </w:pPr>
    </w:lvl>
    <w:lvl w:ilvl="3" w:tplc="0419000F" w:tentative="1">
      <w:start w:val="1"/>
      <w:numFmt w:val="decimal"/>
      <w:lvlText w:val="%4."/>
      <w:lvlJc w:val="left"/>
      <w:pPr>
        <w:ind w:left="3306" w:hanging="360"/>
      </w:pPr>
    </w:lvl>
    <w:lvl w:ilvl="4" w:tplc="04190019" w:tentative="1">
      <w:start w:val="1"/>
      <w:numFmt w:val="lowerLetter"/>
      <w:lvlText w:val="%5."/>
      <w:lvlJc w:val="left"/>
      <w:pPr>
        <w:ind w:left="4026" w:hanging="360"/>
      </w:pPr>
    </w:lvl>
    <w:lvl w:ilvl="5" w:tplc="0419001B" w:tentative="1">
      <w:start w:val="1"/>
      <w:numFmt w:val="lowerRoman"/>
      <w:lvlText w:val="%6."/>
      <w:lvlJc w:val="right"/>
      <w:pPr>
        <w:ind w:left="4746" w:hanging="180"/>
      </w:pPr>
    </w:lvl>
    <w:lvl w:ilvl="6" w:tplc="0419000F" w:tentative="1">
      <w:start w:val="1"/>
      <w:numFmt w:val="decimal"/>
      <w:lvlText w:val="%7."/>
      <w:lvlJc w:val="left"/>
      <w:pPr>
        <w:ind w:left="5466" w:hanging="360"/>
      </w:pPr>
    </w:lvl>
    <w:lvl w:ilvl="7" w:tplc="04190019" w:tentative="1">
      <w:start w:val="1"/>
      <w:numFmt w:val="lowerLetter"/>
      <w:lvlText w:val="%8."/>
      <w:lvlJc w:val="left"/>
      <w:pPr>
        <w:ind w:left="6186" w:hanging="360"/>
      </w:pPr>
    </w:lvl>
    <w:lvl w:ilvl="8" w:tplc="0419001B" w:tentative="1">
      <w:start w:val="1"/>
      <w:numFmt w:val="lowerRoman"/>
      <w:lvlText w:val="%9."/>
      <w:lvlJc w:val="right"/>
      <w:pPr>
        <w:ind w:left="6906" w:hanging="180"/>
      </w:pPr>
    </w:lvl>
  </w:abstractNum>
  <w:abstractNum w:abstractNumId="3">
    <w:nsid w:val="5AD31C89"/>
    <w:multiLevelType w:val="hybridMultilevel"/>
    <w:tmpl w:val="712AC620"/>
    <w:lvl w:ilvl="0" w:tplc="56F0CC0E">
      <w:start w:val="2"/>
      <w:numFmt w:val="decimal"/>
      <w:lvlText w:val="%1"/>
      <w:lvlJc w:val="left"/>
      <w:pPr>
        <w:ind w:left="720" w:hanging="360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2"/>
  </w:num>
  <w:num w:numId="3">
    <w:abstractNumId w:val="3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web"/>
  <w:zoom w:percent="190"/>
  <w:mirrorMargins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A2A91"/>
    <w:rsid w:val="00022983"/>
    <w:rsid w:val="0003129D"/>
    <w:rsid w:val="00055C6D"/>
    <w:rsid w:val="000A73AA"/>
    <w:rsid w:val="000C3CF7"/>
    <w:rsid w:val="000D61E1"/>
    <w:rsid w:val="000F2CBA"/>
    <w:rsid w:val="00100784"/>
    <w:rsid w:val="001666DB"/>
    <w:rsid w:val="00185507"/>
    <w:rsid w:val="001866EB"/>
    <w:rsid w:val="00191CBF"/>
    <w:rsid w:val="001A38BC"/>
    <w:rsid w:val="001B1A6A"/>
    <w:rsid w:val="001E0868"/>
    <w:rsid w:val="001F163D"/>
    <w:rsid w:val="00202252"/>
    <w:rsid w:val="00204F90"/>
    <w:rsid w:val="00220C47"/>
    <w:rsid w:val="00221DED"/>
    <w:rsid w:val="00225955"/>
    <w:rsid w:val="0024411C"/>
    <w:rsid w:val="002E13D5"/>
    <w:rsid w:val="002F7128"/>
    <w:rsid w:val="00323129"/>
    <w:rsid w:val="00325E0F"/>
    <w:rsid w:val="00342840"/>
    <w:rsid w:val="00356539"/>
    <w:rsid w:val="00392D5C"/>
    <w:rsid w:val="003C2D79"/>
    <w:rsid w:val="003D4865"/>
    <w:rsid w:val="003D689D"/>
    <w:rsid w:val="00401921"/>
    <w:rsid w:val="004207FE"/>
    <w:rsid w:val="004308D3"/>
    <w:rsid w:val="00453068"/>
    <w:rsid w:val="00453587"/>
    <w:rsid w:val="00465038"/>
    <w:rsid w:val="004A0FE8"/>
    <w:rsid w:val="004B5488"/>
    <w:rsid w:val="004E3233"/>
    <w:rsid w:val="004F481B"/>
    <w:rsid w:val="0051680C"/>
    <w:rsid w:val="00516F97"/>
    <w:rsid w:val="00545466"/>
    <w:rsid w:val="005611F1"/>
    <w:rsid w:val="00580B86"/>
    <w:rsid w:val="005A3175"/>
    <w:rsid w:val="005A570E"/>
    <w:rsid w:val="005D56A5"/>
    <w:rsid w:val="005E5CC2"/>
    <w:rsid w:val="006164F7"/>
    <w:rsid w:val="007167B3"/>
    <w:rsid w:val="00742EE5"/>
    <w:rsid w:val="007444B9"/>
    <w:rsid w:val="007555ED"/>
    <w:rsid w:val="00765373"/>
    <w:rsid w:val="007C4674"/>
    <w:rsid w:val="007D6874"/>
    <w:rsid w:val="008044AD"/>
    <w:rsid w:val="008571B1"/>
    <w:rsid w:val="008841CC"/>
    <w:rsid w:val="008A2A91"/>
    <w:rsid w:val="008B26F5"/>
    <w:rsid w:val="008C0728"/>
    <w:rsid w:val="008C7C73"/>
    <w:rsid w:val="00914EF2"/>
    <w:rsid w:val="009156B7"/>
    <w:rsid w:val="00996AAF"/>
    <w:rsid w:val="009A63B6"/>
    <w:rsid w:val="009E0FA4"/>
    <w:rsid w:val="009F205A"/>
    <w:rsid w:val="009F4F43"/>
    <w:rsid w:val="00A01ACF"/>
    <w:rsid w:val="00A074BD"/>
    <w:rsid w:val="00A10A9C"/>
    <w:rsid w:val="00A21307"/>
    <w:rsid w:val="00A226C3"/>
    <w:rsid w:val="00AC408A"/>
    <w:rsid w:val="00AE6BA2"/>
    <w:rsid w:val="00AE71AA"/>
    <w:rsid w:val="00AE7853"/>
    <w:rsid w:val="00B32165"/>
    <w:rsid w:val="00B33EDE"/>
    <w:rsid w:val="00B73B5C"/>
    <w:rsid w:val="00BB3D77"/>
    <w:rsid w:val="00BB4044"/>
    <w:rsid w:val="00BC7AC6"/>
    <w:rsid w:val="00BD1E7C"/>
    <w:rsid w:val="00BE65F4"/>
    <w:rsid w:val="00BF5B50"/>
    <w:rsid w:val="00C0785E"/>
    <w:rsid w:val="00C3736D"/>
    <w:rsid w:val="00C4182A"/>
    <w:rsid w:val="00C50272"/>
    <w:rsid w:val="00C50676"/>
    <w:rsid w:val="00C90E0D"/>
    <w:rsid w:val="00C92B25"/>
    <w:rsid w:val="00CB63A4"/>
    <w:rsid w:val="00CD198E"/>
    <w:rsid w:val="00CE59CA"/>
    <w:rsid w:val="00D0511B"/>
    <w:rsid w:val="00D335A4"/>
    <w:rsid w:val="00D55BB7"/>
    <w:rsid w:val="00DC07EC"/>
    <w:rsid w:val="00DC3C72"/>
    <w:rsid w:val="00DC3DD6"/>
    <w:rsid w:val="00DD30C5"/>
    <w:rsid w:val="00DD7847"/>
    <w:rsid w:val="00DF5E54"/>
    <w:rsid w:val="00E04B3F"/>
    <w:rsid w:val="00E25297"/>
    <w:rsid w:val="00E5369E"/>
    <w:rsid w:val="00E62FB0"/>
    <w:rsid w:val="00E66A47"/>
    <w:rsid w:val="00E71436"/>
    <w:rsid w:val="00E85071"/>
    <w:rsid w:val="00E92A03"/>
    <w:rsid w:val="00EA65ED"/>
    <w:rsid w:val="00EA7361"/>
    <w:rsid w:val="00EC1132"/>
    <w:rsid w:val="00ED0231"/>
    <w:rsid w:val="00F1211F"/>
    <w:rsid w:val="00F240AF"/>
    <w:rsid w:val="00F71F66"/>
    <w:rsid w:val="00F8168E"/>
    <w:rsid w:val="00F912AF"/>
    <w:rsid w:val="00FB71A9"/>
    <w:rsid w:val="00FC2C70"/>
    <w:rsid w:val="00FD59F5"/>
    <w:rsid w:val="00FD7F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A2A91"/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caption"/>
    <w:basedOn w:val="a"/>
    <w:next w:val="a"/>
    <w:uiPriority w:val="35"/>
    <w:unhideWhenUsed/>
    <w:qFormat/>
    <w:rsid w:val="008A2A91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a4">
    <w:name w:val="List Paragraph"/>
    <w:basedOn w:val="a"/>
    <w:uiPriority w:val="34"/>
    <w:qFormat/>
    <w:rsid w:val="008A2A91"/>
    <w:pPr>
      <w:ind w:left="720"/>
      <w:contextualSpacing/>
    </w:pPr>
  </w:style>
  <w:style w:type="table" w:styleId="a5">
    <w:name w:val="Table Grid"/>
    <w:basedOn w:val="a1"/>
    <w:uiPriority w:val="59"/>
    <w:rsid w:val="008A2A91"/>
    <w:pPr>
      <w:spacing w:after="0" w:line="240" w:lineRule="auto"/>
    </w:p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6">
    <w:name w:val="footer"/>
    <w:basedOn w:val="a"/>
    <w:link w:val="a7"/>
    <w:uiPriority w:val="99"/>
    <w:unhideWhenUsed/>
    <w:rsid w:val="008A2A91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8A2A91"/>
    <w:rPr>
      <w:rFonts w:ascii="Times New Roman" w:hAnsi="Times New Roman"/>
    </w:rPr>
  </w:style>
  <w:style w:type="paragraph" w:styleId="a8">
    <w:name w:val="header"/>
    <w:basedOn w:val="a"/>
    <w:link w:val="a9"/>
    <w:uiPriority w:val="99"/>
    <w:unhideWhenUsed/>
    <w:rsid w:val="001E086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Верхний колонтитул Знак"/>
    <w:basedOn w:val="a0"/>
    <w:link w:val="a8"/>
    <w:uiPriority w:val="99"/>
    <w:rsid w:val="001E0868"/>
    <w:rPr>
      <w:rFonts w:ascii="Times New Roman" w:hAnsi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A2A91"/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caption"/>
    <w:basedOn w:val="a"/>
    <w:next w:val="a"/>
    <w:uiPriority w:val="35"/>
    <w:unhideWhenUsed/>
    <w:qFormat/>
    <w:rsid w:val="008A2A91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a4">
    <w:name w:val="List Paragraph"/>
    <w:basedOn w:val="a"/>
    <w:uiPriority w:val="34"/>
    <w:qFormat/>
    <w:rsid w:val="008A2A91"/>
    <w:pPr>
      <w:ind w:left="720"/>
      <w:contextualSpacing/>
    </w:pPr>
  </w:style>
  <w:style w:type="table" w:styleId="a5">
    <w:name w:val="Table Grid"/>
    <w:basedOn w:val="a1"/>
    <w:uiPriority w:val="59"/>
    <w:rsid w:val="008A2A91"/>
    <w:pPr>
      <w:spacing w:after="0" w:line="240" w:lineRule="auto"/>
    </w:p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6">
    <w:name w:val="footer"/>
    <w:basedOn w:val="a"/>
    <w:link w:val="a7"/>
    <w:uiPriority w:val="99"/>
    <w:unhideWhenUsed/>
    <w:rsid w:val="008A2A91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8A2A91"/>
    <w:rPr>
      <w:rFonts w:ascii="Times New Roman" w:hAnsi="Times New Roman"/>
    </w:rPr>
  </w:style>
  <w:style w:type="paragraph" w:styleId="a8">
    <w:name w:val="header"/>
    <w:basedOn w:val="a"/>
    <w:link w:val="a9"/>
    <w:uiPriority w:val="99"/>
    <w:unhideWhenUsed/>
    <w:rsid w:val="001E086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Верхний колонтитул Знак"/>
    <w:basedOn w:val="a0"/>
    <w:link w:val="a8"/>
    <w:uiPriority w:val="99"/>
    <w:rsid w:val="001E0868"/>
    <w:rPr>
      <w:rFonts w:ascii="Times New Roman" w:hAnsi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105611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C505851-0DF2-4049-8AD5-BAE752DB7F7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Belvar_V7_40_1</Template>
  <TotalTime>287</TotalTime>
  <Pages>1</Pages>
  <Words>532</Words>
  <Characters>3035</Characters>
  <Application>Microsoft Office Word</Application>
  <DocSecurity>0</DocSecurity>
  <Lines>25</Lines>
  <Paragraphs>7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СЗРЦ</Company>
  <LinksUpToDate>false</LinksUpToDate>
  <CharactersWithSpaces>3560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Цивинский Алексей Валерьевич</dc:creator>
  <cp:lastModifiedBy>Зуйков Андрей Андреевич</cp:lastModifiedBy>
  <cp:revision>26</cp:revision>
  <dcterms:created xsi:type="dcterms:W3CDTF">2020-08-17T10:20:00Z</dcterms:created>
  <dcterms:modified xsi:type="dcterms:W3CDTF">2021-04-02T11:41:00Z</dcterms:modified>
</cp:coreProperties>
</file>