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D6874" w:rsidRPr="007D68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DC07EC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2" w:name="FillTabBmD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2"/>
    </w:tbl>
    <w:p w:rsidR="00F71F66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постоянного напряжения с высоковольтным делителем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A01ACF">
        <w:trPr>
          <w:jc w:val="center"/>
        </w:trPr>
        <w:tc>
          <w:tcPr>
            <w:tcW w:w="1807" w:type="dxa"/>
          </w:tcPr>
          <w:p w:rsidR="00A01ACF" w:rsidRDefault="00A01ACF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3" w:name="FillTabBmDCV_DNV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3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A01ACF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постоянного напряжения с высоковольтным делителем и шунтом «К</w:t>
      </w:r>
      <w:proofErr w:type="gramStart"/>
      <w:r>
        <w:rPr>
          <w:rFonts w:cs="Times New Roman"/>
          <w:b/>
          <w:color w:val="000000" w:themeColor="text1"/>
          <w:sz w:val="18"/>
          <w:szCs w:val="18"/>
        </w:rPr>
        <w:t>2</w:t>
      </w:r>
      <w:proofErr w:type="gramEnd"/>
      <w:r>
        <w:rPr>
          <w:rFonts w:cs="Times New Roman"/>
          <w:b/>
          <w:color w:val="000000" w:themeColor="text1"/>
          <w:sz w:val="18"/>
          <w:szCs w:val="18"/>
        </w:rPr>
        <w:t>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DCV_DNV_K2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4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A01ACF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постоянного напряжения с высоковольтным делителем и шунтом «К3»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V_DNV_K3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5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P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51680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</w:t>
      </w:r>
      <w:r w:rsidR="00DC07EC">
        <w:rPr>
          <w:rFonts w:cs="Times New Roman"/>
          <w:b/>
          <w:color w:val="000000" w:themeColor="text1"/>
          <w:sz w:val="18"/>
          <w:szCs w:val="18"/>
        </w:rPr>
        <w:t>змерени</w:t>
      </w:r>
      <w:r>
        <w:rPr>
          <w:rFonts w:cs="Times New Roman"/>
          <w:b/>
          <w:color w:val="000000" w:themeColor="text1"/>
          <w:sz w:val="18"/>
          <w:szCs w:val="18"/>
        </w:rPr>
        <w:t>я</w:t>
      </w:r>
      <w:r w:rsidR="00DC07EC">
        <w:rPr>
          <w:rFonts w:cs="Times New Roman"/>
          <w:b/>
          <w:color w:val="000000" w:themeColor="text1"/>
          <w:sz w:val="18"/>
          <w:szCs w:val="18"/>
        </w:rPr>
        <w:t xml:space="preserve">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A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6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80C" w:rsidRPr="007D6874" w:rsidRDefault="0051680C" w:rsidP="0051680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bookmarkStart w:id="7" w:name="OLE_LINK1"/>
      <w:bookmarkStart w:id="8" w:name="OLE_LINK2"/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переменного напряжения</w:t>
      </w:r>
      <w:r>
        <w:rPr>
          <w:rFonts w:cs="Times New Roman"/>
          <w:b/>
          <w:color w:val="000000" w:themeColor="text1"/>
          <w:sz w:val="18"/>
          <w:szCs w:val="18"/>
        </w:rPr>
        <w:t xml:space="preserve"> с делителем переменного напряжения</w:t>
      </w:r>
      <w:bookmarkEnd w:id="7"/>
      <w:bookmarkEnd w:id="8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51680C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51680C" w:rsidRPr="00DC07EC" w:rsidRDefault="0051680C" w:rsidP="0014673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9" w:name="FillTabBmZip_AcvTest_DN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51680C" w:rsidRPr="00914EF2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51680C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</w:tbl>
    <w:p w:rsidR="0051680C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bookmarkStart w:id="10" w:name="_GoBack"/>
      <w:bookmarkEnd w:id="9"/>
    </w:p>
    <w:p w:rsidR="0051680C" w:rsidRPr="007D6874" w:rsidRDefault="0051680C" w:rsidP="0051680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bookmarkStart w:id="11" w:name="OLE_LINK3"/>
      <w:bookmarkStart w:id="12" w:name="OLE_LINK4"/>
      <w:r>
        <w:rPr>
          <w:rFonts w:cs="Times New Roman"/>
          <w:b/>
          <w:color w:val="000000" w:themeColor="text1"/>
          <w:sz w:val="18"/>
          <w:szCs w:val="18"/>
        </w:rPr>
        <w:t xml:space="preserve">Определение погрешности измерения переменного напряжения с </w:t>
      </w:r>
      <w:r>
        <w:rPr>
          <w:rFonts w:cs="Times New Roman"/>
          <w:b/>
          <w:color w:val="000000" w:themeColor="text1"/>
          <w:sz w:val="18"/>
          <w:szCs w:val="18"/>
        </w:rPr>
        <w:t>высокочастотным пробником</w:t>
      </w:r>
      <w:bookmarkEnd w:id="11"/>
      <w:bookmarkEnd w:id="12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51680C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51680C" w:rsidRPr="00DC07EC" w:rsidRDefault="0051680C" w:rsidP="0014673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3" w:name="FillTabBmZip_AcvTest_HighFreqProbe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51680C" w:rsidRPr="00914EF2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51680C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3"/>
    </w:tbl>
    <w:p w:rsidR="0051680C" w:rsidRPr="00580B86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bookmarkEnd w:id="10"/>
    <w:p w:rsidR="0051680C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электрического сопротивления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4" w:name="FillTabBmResist2W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4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5" w:name="FillTabBmD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5"/>
    </w:tbl>
    <w:p w:rsidR="00DC07EC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переменного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6" w:name="FillTabBmA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263" w:type="dxa"/>
          </w:tcPr>
          <w:p w:rsidR="00914EF2" w:rsidRPr="00185507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6"/>
    </w:tbl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40AF" w:rsidRDefault="00F240AF">
      <w:pPr>
        <w:spacing w:after="0" w:line="240" w:lineRule="auto"/>
      </w:pPr>
      <w:r>
        <w:separator/>
      </w:r>
    </w:p>
  </w:endnote>
  <w:endnote w:type="continuationSeparator" w:id="0">
    <w:p w:rsidR="00F240AF" w:rsidRDefault="00F240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A226C3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A226C3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40AF" w:rsidRDefault="00F240AF">
      <w:pPr>
        <w:spacing w:after="0" w:line="240" w:lineRule="auto"/>
      </w:pPr>
      <w:r>
        <w:separator/>
      </w:r>
    </w:p>
  </w:footnote>
  <w:footnote w:type="continuationSeparator" w:id="0">
    <w:p w:rsidR="00F240AF" w:rsidRDefault="00F240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F2CBA"/>
    <w:rsid w:val="00100784"/>
    <w:rsid w:val="001666DB"/>
    <w:rsid w:val="00185507"/>
    <w:rsid w:val="001866EB"/>
    <w:rsid w:val="00191CBF"/>
    <w:rsid w:val="001A38BC"/>
    <w:rsid w:val="001B1A6A"/>
    <w:rsid w:val="001E0868"/>
    <w:rsid w:val="001F163D"/>
    <w:rsid w:val="00204F90"/>
    <w:rsid w:val="00220C47"/>
    <w:rsid w:val="00221DED"/>
    <w:rsid w:val="00225955"/>
    <w:rsid w:val="0024411C"/>
    <w:rsid w:val="00323129"/>
    <w:rsid w:val="00325E0F"/>
    <w:rsid w:val="00356539"/>
    <w:rsid w:val="00392D5C"/>
    <w:rsid w:val="003C2D79"/>
    <w:rsid w:val="003D4865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E3233"/>
    <w:rsid w:val="004F481B"/>
    <w:rsid w:val="0051680C"/>
    <w:rsid w:val="00545466"/>
    <w:rsid w:val="005611F1"/>
    <w:rsid w:val="00580B86"/>
    <w:rsid w:val="005A3175"/>
    <w:rsid w:val="005A570E"/>
    <w:rsid w:val="005D56A5"/>
    <w:rsid w:val="006164F7"/>
    <w:rsid w:val="007167B3"/>
    <w:rsid w:val="007444B9"/>
    <w:rsid w:val="007555ED"/>
    <w:rsid w:val="00765373"/>
    <w:rsid w:val="007C4674"/>
    <w:rsid w:val="007D6874"/>
    <w:rsid w:val="008044AD"/>
    <w:rsid w:val="008571B1"/>
    <w:rsid w:val="008841CC"/>
    <w:rsid w:val="008A2A91"/>
    <w:rsid w:val="008B26F5"/>
    <w:rsid w:val="008C0728"/>
    <w:rsid w:val="008C7C73"/>
    <w:rsid w:val="00914EF2"/>
    <w:rsid w:val="009156B7"/>
    <w:rsid w:val="00996AAF"/>
    <w:rsid w:val="009A63B6"/>
    <w:rsid w:val="009E0FA4"/>
    <w:rsid w:val="009F205A"/>
    <w:rsid w:val="009F4F43"/>
    <w:rsid w:val="00A01ACF"/>
    <w:rsid w:val="00A074BD"/>
    <w:rsid w:val="00A10A9C"/>
    <w:rsid w:val="00A21307"/>
    <w:rsid w:val="00A226C3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C7AC6"/>
    <w:rsid w:val="00BD1E7C"/>
    <w:rsid w:val="00BE65F4"/>
    <w:rsid w:val="00BF5B50"/>
    <w:rsid w:val="00C0785E"/>
    <w:rsid w:val="00C3736D"/>
    <w:rsid w:val="00C4182A"/>
    <w:rsid w:val="00C50676"/>
    <w:rsid w:val="00C90E0D"/>
    <w:rsid w:val="00C92B25"/>
    <w:rsid w:val="00CB63A4"/>
    <w:rsid w:val="00CD198E"/>
    <w:rsid w:val="00CE59CA"/>
    <w:rsid w:val="00D0511B"/>
    <w:rsid w:val="00D335A4"/>
    <w:rsid w:val="00D55BB7"/>
    <w:rsid w:val="00DC07EC"/>
    <w:rsid w:val="00DC3C72"/>
    <w:rsid w:val="00DC3DD6"/>
    <w:rsid w:val="00DD7847"/>
    <w:rsid w:val="00DF5E54"/>
    <w:rsid w:val="00E04B3F"/>
    <w:rsid w:val="00E25297"/>
    <w:rsid w:val="00E5369E"/>
    <w:rsid w:val="00E66A47"/>
    <w:rsid w:val="00E71436"/>
    <w:rsid w:val="00E85071"/>
    <w:rsid w:val="00E92A03"/>
    <w:rsid w:val="00EA65ED"/>
    <w:rsid w:val="00EA7361"/>
    <w:rsid w:val="00EC1132"/>
    <w:rsid w:val="00ED0231"/>
    <w:rsid w:val="00F1211F"/>
    <w:rsid w:val="00F240AF"/>
    <w:rsid w:val="00F71F66"/>
    <w:rsid w:val="00F8168E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D30AD9-AD57-4AC7-8DF1-7C088BA893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Belvar_V7_40_1</Template>
  <TotalTime>250</TotalTime>
  <Pages>1</Pages>
  <Words>401</Words>
  <Characters>2287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2683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20</cp:revision>
  <dcterms:created xsi:type="dcterms:W3CDTF">2020-08-17T10:20:00Z</dcterms:created>
  <dcterms:modified xsi:type="dcterms:W3CDTF">2021-04-02T07:23:00Z</dcterms:modified>
</cp:coreProperties>
</file>