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47F3" w14:textId="179976EB" w:rsidR="007F4FB9" w:rsidRPr="005E2DB6" w:rsidRDefault="005E2DB6" w:rsidP="005E2DB6">
      <w:pPr>
        <w:jc w:val="center"/>
        <w:rPr>
          <w:b/>
          <w:bCs/>
          <w:sz w:val="32"/>
          <w:szCs w:val="32"/>
        </w:rPr>
      </w:pPr>
      <w:r w:rsidRPr="005E2DB6">
        <w:rPr>
          <w:b/>
          <w:bCs/>
          <w:sz w:val="32"/>
          <w:szCs w:val="32"/>
        </w:rPr>
        <w:t>SQL SALES ANALYSIS PROJECT DOCUMENTATION</w:t>
      </w:r>
    </w:p>
    <w:p w14:paraId="77B016C2" w14:textId="77777777" w:rsidR="007F4FB9" w:rsidRPr="005E2DB6" w:rsidRDefault="00000000" w:rsidP="005E2DB6">
      <w:pPr>
        <w:jc w:val="both"/>
        <w:rPr>
          <w:b/>
          <w:bCs/>
          <w:sz w:val="28"/>
          <w:szCs w:val="28"/>
        </w:rPr>
      </w:pPr>
      <w:r w:rsidRPr="005E2DB6">
        <w:rPr>
          <w:b/>
          <w:bCs/>
          <w:sz w:val="28"/>
          <w:szCs w:val="28"/>
        </w:rPr>
        <w:t>1.</w:t>
      </w:r>
      <w:r w:rsidRPr="005E2DB6">
        <w:rPr>
          <w:sz w:val="28"/>
          <w:szCs w:val="28"/>
        </w:rPr>
        <w:t xml:space="preserve"> </w:t>
      </w:r>
      <w:r w:rsidRPr="005E2DB6">
        <w:rPr>
          <w:b/>
          <w:bCs/>
          <w:sz w:val="28"/>
          <w:szCs w:val="28"/>
        </w:rPr>
        <w:t>Client-Ready Explanation</w:t>
      </w:r>
    </w:p>
    <w:p w14:paraId="3965F661" w14:textId="5C189DBB" w:rsidR="007F4FB9" w:rsidRPr="005E2DB6" w:rsidRDefault="00000000" w:rsidP="005E2DB6">
      <w:pPr>
        <w:jc w:val="both"/>
        <w:rPr>
          <w:sz w:val="24"/>
          <w:szCs w:val="24"/>
        </w:rPr>
      </w:pPr>
      <w:r w:rsidRPr="005E2DB6">
        <w:rPr>
          <w:sz w:val="24"/>
          <w:szCs w:val="24"/>
        </w:rPr>
        <w:t xml:space="preserve">This project analyzes sales data using MySQL to help stakeholders understand customer behavior, product performance, and brand effectiveness. By querying transactional data, </w:t>
      </w:r>
      <w:r w:rsidR="005E2DB6">
        <w:rPr>
          <w:sz w:val="24"/>
          <w:szCs w:val="24"/>
        </w:rPr>
        <w:t>I</w:t>
      </w:r>
      <w:r w:rsidRPr="005E2DB6">
        <w:rPr>
          <w:sz w:val="24"/>
          <w:szCs w:val="24"/>
        </w:rPr>
        <w:t xml:space="preserve"> identify top-selling products, high-value customers, and high-performing brands to support data-driven business decisions.</w:t>
      </w:r>
    </w:p>
    <w:p w14:paraId="17A9C247" w14:textId="77777777" w:rsidR="007F4FB9" w:rsidRPr="005E2DB6" w:rsidRDefault="00000000" w:rsidP="005E2DB6">
      <w:pPr>
        <w:jc w:val="both"/>
        <w:rPr>
          <w:b/>
          <w:bCs/>
          <w:sz w:val="28"/>
          <w:szCs w:val="28"/>
        </w:rPr>
      </w:pPr>
      <w:r w:rsidRPr="005E2DB6">
        <w:rPr>
          <w:b/>
          <w:bCs/>
          <w:sz w:val="28"/>
          <w:szCs w:val="28"/>
        </w:rPr>
        <w:t>Key Business Questions Addressed:</w:t>
      </w:r>
    </w:p>
    <w:p w14:paraId="668EEBDE" w14:textId="77777777" w:rsidR="007F4FB9" w:rsidRPr="005E2DB6" w:rsidRDefault="00000000" w:rsidP="005E2DB6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Which products sell the most?</w:t>
      </w:r>
    </w:p>
    <w:p w14:paraId="13FB87D5" w14:textId="77777777" w:rsidR="007F4FB9" w:rsidRPr="005E2DB6" w:rsidRDefault="00000000" w:rsidP="005E2DB6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Who are the customers with the highest number of orders?</w:t>
      </w:r>
    </w:p>
    <w:p w14:paraId="3396A43C" w14:textId="77777777" w:rsidR="007F4FB9" w:rsidRPr="005E2DB6" w:rsidRDefault="00000000" w:rsidP="005E2DB6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Which customers generate the most revenue?</w:t>
      </w:r>
    </w:p>
    <w:p w14:paraId="352771EE" w14:textId="77777777" w:rsidR="007F4FB9" w:rsidRPr="005E2DB6" w:rsidRDefault="00000000" w:rsidP="005E2DB6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Which state records the highest number of orders?</w:t>
      </w:r>
    </w:p>
    <w:p w14:paraId="454A9306" w14:textId="77777777" w:rsidR="007F4FB9" w:rsidRPr="005E2DB6" w:rsidRDefault="00000000" w:rsidP="005E2DB6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Which brand performs best in terms of revenue and volume?</w:t>
      </w:r>
    </w:p>
    <w:p w14:paraId="58F725AB" w14:textId="77777777" w:rsidR="007F4FB9" w:rsidRPr="005E2DB6" w:rsidRDefault="00000000" w:rsidP="005E2DB6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What is the most expensive product in the catalog?</w:t>
      </w:r>
    </w:p>
    <w:p w14:paraId="1C6CFED2" w14:textId="77777777" w:rsidR="007F4FB9" w:rsidRPr="005E2DB6" w:rsidRDefault="00000000" w:rsidP="005E2DB6">
      <w:pPr>
        <w:jc w:val="both"/>
        <w:rPr>
          <w:b/>
          <w:bCs/>
          <w:sz w:val="24"/>
          <w:szCs w:val="24"/>
        </w:rPr>
      </w:pPr>
      <w:r w:rsidRPr="005E2DB6">
        <w:rPr>
          <w:b/>
          <w:bCs/>
          <w:sz w:val="24"/>
          <w:szCs w:val="24"/>
        </w:rPr>
        <w:t>Business Value:</w:t>
      </w:r>
    </w:p>
    <w:p w14:paraId="1C786EC5" w14:textId="77777777" w:rsidR="007F4FB9" w:rsidRPr="005E2DB6" w:rsidRDefault="00000000" w:rsidP="005E2DB6">
      <w:p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The insights from this analysis help management optimize pricing strategies, improve inventory planning, identify high-value customers, and focus marketing efforts on top-performing brands and regions.</w:t>
      </w:r>
    </w:p>
    <w:p w14:paraId="75134D51" w14:textId="1B988EB6" w:rsidR="007F4FB9" w:rsidRPr="005E2DB6" w:rsidRDefault="00000000" w:rsidP="005E2DB6">
      <w:pPr>
        <w:jc w:val="both"/>
        <w:rPr>
          <w:b/>
          <w:bCs/>
          <w:sz w:val="32"/>
          <w:szCs w:val="32"/>
        </w:rPr>
      </w:pPr>
      <w:r w:rsidRPr="005E2DB6">
        <w:rPr>
          <w:b/>
          <w:bCs/>
          <w:sz w:val="32"/>
          <w:szCs w:val="32"/>
        </w:rPr>
        <w:t>2. SQL Project Documentation</w:t>
      </w:r>
    </w:p>
    <w:p w14:paraId="008A179D" w14:textId="77777777" w:rsidR="007F4FB9" w:rsidRPr="005E2DB6" w:rsidRDefault="00000000" w:rsidP="005E2DB6">
      <w:pPr>
        <w:jc w:val="both"/>
        <w:rPr>
          <w:b/>
          <w:bCs/>
          <w:i/>
          <w:iCs/>
          <w:sz w:val="24"/>
          <w:szCs w:val="24"/>
        </w:rPr>
      </w:pPr>
      <w:r w:rsidRPr="005E2DB6">
        <w:rPr>
          <w:b/>
          <w:bCs/>
          <w:i/>
          <w:iCs/>
          <w:sz w:val="24"/>
          <w:szCs w:val="24"/>
        </w:rPr>
        <w:t>Step 1: Data Preparation</w:t>
      </w:r>
    </w:p>
    <w:p w14:paraId="4CB886D3" w14:textId="77777777" w:rsidR="007F4FB9" w:rsidRPr="005E2DB6" w:rsidRDefault="00000000" w:rsidP="005E2DB6">
      <w:p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CSV files were imported into MySQL. Primary and foreign key relationships were verified between customers, orders, products, brands, and order items tables.</w:t>
      </w:r>
    </w:p>
    <w:p w14:paraId="5E192D9C" w14:textId="77777777" w:rsidR="007F4FB9" w:rsidRPr="005E2DB6" w:rsidRDefault="00000000" w:rsidP="005E2DB6">
      <w:pPr>
        <w:jc w:val="both"/>
        <w:rPr>
          <w:b/>
          <w:bCs/>
          <w:i/>
          <w:iCs/>
          <w:sz w:val="24"/>
          <w:szCs w:val="24"/>
        </w:rPr>
      </w:pPr>
      <w:r w:rsidRPr="005E2DB6">
        <w:rPr>
          <w:b/>
          <w:bCs/>
          <w:i/>
          <w:iCs/>
          <w:sz w:val="24"/>
          <w:szCs w:val="24"/>
        </w:rPr>
        <w:t>Step 2: Data Understanding</w:t>
      </w:r>
    </w:p>
    <w:p w14:paraId="06F7A0A1" w14:textId="77777777" w:rsidR="007F4FB9" w:rsidRPr="005E2DB6" w:rsidRDefault="00000000" w:rsidP="005E2DB6">
      <w:p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Exploratory queries were executed to understand data distribution, check for null values, and validate data types.</w:t>
      </w:r>
    </w:p>
    <w:p w14:paraId="64D9E3A1" w14:textId="77777777" w:rsidR="007F4FB9" w:rsidRPr="005E2DB6" w:rsidRDefault="00000000" w:rsidP="005E2DB6">
      <w:pPr>
        <w:jc w:val="both"/>
        <w:rPr>
          <w:b/>
          <w:bCs/>
          <w:i/>
          <w:iCs/>
          <w:sz w:val="24"/>
          <w:szCs w:val="24"/>
        </w:rPr>
      </w:pPr>
      <w:r w:rsidRPr="005E2DB6">
        <w:rPr>
          <w:b/>
          <w:bCs/>
          <w:i/>
          <w:iCs/>
          <w:sz w:val="24"/>
          <w:szCs w:val="24"/>
        </w:rPr>
        <w:t>Step 3: Analysis Queries</w:t>
      </w:r>
    </w:p>
    <w:p w14:paraId="15FE7899" w14:textId="77777777" w:rsidR="007F4FB9" w:rsidRPr="005E2DB6" w:rsidRDefault="00000000" w:rsidP="005E2DB6">
      <w:p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SQL queries using JOIN, GROUP BY, SUM, COUNT, ORDER BY, and subqueries were written to answer business questions related to sales and performance.</w:t>
      </w:r>
    </w:p>
    <w:p w14:paraId="5E6548A4" w14:textId="77777777" w:rsidR="007F4FB9" w:rsidRPr="005E2DB6" w:rsidRDefault="00000000" w:rsidP="005E2DB6">
      <w:pPr>
        <w:jc w:val="both"/>
        <w:rPr>
          <w:b/>
          <w:bCs/>
          <w:i/>
          <w:iCs/>
          <w:sz w:val="24"/>
          <w:szCs w:val="24"/>
        </w:rPr>
      </w:pPr>
      <w:r w:rsidRPr="005E2DB6">
        <w:rPr>
          <w:b/>
          <w:bCs/>
          <w:i/>
          <w:iCs/>
          <w:sz w:val="24"/>
          <w:szCs w:val="24"/>
        </w:rPr>
        <w:t>Step 4: Insight Generation</w:t>
      </w:r>
    </w:p>
    <w:p w14:paraId="6EA0AB38" w14:textId="77777777" w:rsidR="007F4FB9" w:rsidRPr="005E2DB6" w:rsidRDefault="00000000" w:rsidP="005E2DB6">
      <w:p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Query outputs were interpreted to identify trends, top performers, and areas requiring strategic attention.</w:t>
      </w:r>
    </w:p>
    <w:p w14:paraId="5EFEC990" w14:textId="5127C5AD" w:rsidR="007F4FB9" w:rsidRPr="005E2DB6" w:rsidRDefault="00000000" w:rsidP="005E2DB6">
      <w:pPr>
        <w:rPr>
          <w:sz w:val="24"/>
          <w:szCs w:val="24"/>
        </w:rPr>
      </w:pPr>
      <w:r w:rsidRPr="005E2DB6">
        <w:rPr>
          <w:b/>
          <w:bCs/>
          <w:sz w:val="28"/>
          <w:szCs w:val="28"/>
        </w:rPr>
        <w:t>Conclusion</w:t>
      </w:r>
    </w:p>
    <w:p w14:paraId="6F879252" w14:textId="77777777" w:rsidR="007F4FB9" w:rsidRPr="005E2DB6" w:rsidRDefault="00000000" w:rsidP="005E2DB6">
      <w:pPr>
        <w:jc w:val="both"/>
        <w:rPr>
          <w:sz w:val="24"/>
          <w:szCs w:val="24"/>
        </w:rPr>
      </w:pPr>
      <w:r w:rsidRPr="005E2DB6">
        <w:rPr>
          <w:sz w:val="24"/>
          <w:szCs w:val="24"/>
        </w:rPr>
        <w:t>This SQL-based analysis provides actionable insights that enable stakeholders to make informed decisions regarding sales strategy, customer engagement, and brand management.</w:t>
      </w:r>
    </w:p>
    <w:sectPr w:rsidR="007F4FB9" w:rsidRPr="005E2DB6" w:rsidSect="005E2DB6">
      <w:pgSz w:w="12240" w:h="15840"/>
      <w:pgMar w:top="360" w:right="1800" w:bottom="63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4032FA"/>
    <w:multiLevelType w:val="hybridMultilevel"/>
    <w:tmpl w:val="CB74B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804412">
    <w:abstractNumId w:val="8"/>
  </w:num>
  <w:num w:numId="2" w16cid:durableId="417099913">
    <w:abstractNumId w:val="6"/>
  </w:num>
  <w:num w:numId="3" w16cid:durableId="877204161">
    <w:abstractNumId w:val="5"/>
  </w:num>
  <w:num w:numId="4" w16cid:durableId="589853079">
    <w:abstractNumId w:val="4"/>
  </w:num>
  <w:num w:numId="5" w16cid:durableId="955676919">
    <w:abstractNumId w:val="7"/>
  </w:num>
  <w:num w:numId="6" w16cid:durableId="903367424">
    <w:abstractNumId w:val="3"/>
  </w:num>
  <w:num w:numId="7" w16cid:durableId="1971204765">
    <w:abstractNumId w:val="2"/>
  </w:num>
  <w:num w:numId="8" w16cid:durableId="1612781035">
    <w:abstractNumId w:val="1"/>
  </w:num>
  <w:num w:numId="9" w16cid:durableId="1367023487">
    <w:abstractNumId w:val="0"/>
  </w:num>
  <w:num w:numId="10" w16cid:durableId="1990741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9AC"/>
    <w:rsid w:val="005E2DB6"/>
    <w:rsid w:val="007F4F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8CFD2"/>
  <w14:defaultImageDpi w14:val="300"/>
  <w15:docId w15:val="{DAE8A806-8CE5-4276-B78F-46A2BC5B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Abdulhamid Abdulwalid Danjuma</cp:lastModifiedBy>
  <cp:revision>2</cp:revision>
  <dcterms:created xsi:type="dcterms:W3CDTF">2013-12-23T23:15:00Z</dcterms:created>
  <dcterms:modified xsi:type="dcterms:W3CDTF">2025-12-13T22:39:00Z</dcterms:modified>
  <cp:category/>
</cp:coreProperties>
</file>