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spacing w:before="11"/>
        <w:rPr>
          <w:rFonts w:ascii="Times New Roman"/>
          <w:sz w:val="15"/>
        </w:rPr>
      </w:pPr>
    </w:p>
    <w:p w:rsidR="00A44AC9" w:rsidRPr="008821CD" w:rsidRDefault="008821CD" w:rsidP="008821CD">
      <w:pPr>
        <w:pStyle w:val="Title"/>
        <w:spacing w:line="225" w:lineRule="auto"/>
        <w:rPr>
          <w:sz w:val="52"/>
          <w:szCs w:val="52"/>
        </w:rPr>
      </w:pPr>
      <w:r>
        <w:rPr>
          <w:color w:val="2D5295"/>
          <w:w w:val="90"/>
        </w:rPr>
        <w:t xml:space="preserve">`                </w:t>
      </w:r>
      <w:r w:rsidR="00961656">
        <w:rPr>
          <w:color w:val="2D5295"/>
          <w:w w:val="90"/>
          <w:sz w:val="52"/>
          <w:szCs w:val="52"/>
        </w:rPr>
        <w:t>Financial</w:t>
      </w:r>
      <w:r>
        <w:rPr>
          <w:color w:val="2D5295"/>
          <w:w w:val="90"/>
          <w:sz w:val="52"/>
          <w:szCs w:val="52"/>
        </w:rPr>
        <w:t xml:space="preserve"> </w:t>
      </w:r>
      <w:r w:rsidRPr="008821CD">
        <w:rPr>
          <w:color w:val="2D5295"/>
          <w:w w:val="90"/>
          <w:sz w:val="52"/>
          <w:szCs w:val="52"/>
        </w:rPr>
        <w:t xml:space="preserve"> </w:t>
      </w:r>
      <w:r>
        <w:rPr>
          <w:color w:val="2D5295"/>
          <w:w w:val="90"/>
          <w:sz w:val="52"/>
          <w:szCs w:val="52"/>
        </w:rPr>
        <w:t xml:space="preserve"> </w:t>
      </w:r>
      <w:r w:rsidRPr="008821CD">
        <w:rPr>
          <w:color w:val="2D5295"/>
          <w:w w:val="90"/>
          <w:sz w:val="52"/>
          <w:szCs w:val="52"/>
        </w:rPr>
        <w:t>Analytics</w:t>
      </w:r>
      <w:r w:rsidR="00961656">
        <w:rPr>
          <w:color w:val="2D5295"/>
          <w:w w:val="90"/>
          <w:sz w:val="52"/>
          <w:szCs w:val="52"/>
        </w:rPr>
        <w:t xml:space="preserve"> BI</w:t>
      </w:r>
    </w:p>
    <w:p w:rsidR="00A44AC9" w:rsidRDefault="00A44AC9">
      <w:pPr>
        <w:pStyle w:val="BodyText"/>
        <w:rPr>
          <w:sz w:val="56"/>
        </w:rPr>
      </w:pPr>
    </w:p>
    <w:p w:rsidR="00A44AC9" w:rsidRDefault="00A44AC9">
      <w:pPr>
        <w:pStyle w:val="BodyText"/>
        <w:rPr>
          <w:sz w:val="56"/>
        </w:rPr>
      </w:pPr>
    </w:p>
    <w:p w:rsidR="00A44AC9" w:rsidRDefault="008821CD">
      <w:pPr>
        <w:pStyle w:val="BodyText"/>
        <w:spacing w:before="11"/>
        <w:rPr>
          <w:sz w:val="79"/>
        </w:rPr>
      </w:pPr>
      <w:r>
        <w:rPr>
          <w:sz w:val="79"/>
        </w:rPr>
        <w:t xml:space="preserve"> </w:t>
      </w:r>
    </w:p>
    <w:p w:rsidR="00A44AC9" w:rsidRDefault="008821CD">
      <w:pPr>
        <w:spacing w:line="431" w:lineRule="exact"/>
        <w:ind w:left="2184"/>
        <w:rPr>
          <w:w w:val="90"/>
          <w:sz w:val="39"/>
        </w:rPr>
      </w:pPr>
      <w:r>
        <w:rPr>
          <w:w w:val="90"/>
          <w:sz w:val="39"/>
        </w:rPr>
        <w:t xml:space="preserve">       </w:t>
      </w:r>
      <w:r w:rsidR="00464A3D">
        <w:rPr>
          <w:w w:val="90"/>
          <w:sz w:val="39"/>
        </w:rPr>
        <w:t>Revision</w:t>
      </w:r>
      <w:r w:rsidR="00464A3D">
        <w:rPr>
          <w:spacing w:val="35"/>
          <w:w w:val="90"/>
          <w:sz w:val="39"/>
        </w:rPr>
        <w:t xml:space="preserve"> </w:t>
      </w:r>
      <w:r w:rsidR="00464A3D">
        <w:rPr>
          <w:w w:val="90"/>
          <w:sz w:val="39"/>
        </w:rPr>
        <w:t>Number:</w:t>
      </w:r>
      <w:r w:rsidR="00464A3D">
        <w:rPr>
          <w:spacing w:val="28"/>
          <w:w w:val="90"/>
          <w:sz w:val="39"/>
        </w:rPr>
        <w:t xml:space="preserve"> </w:t>
      </w:r>
      <w:r>
        <w:rPr>
          <w:w w:val="90"/>
          <w:sz w:val="39"/>
        </w:rPr>
        <w:t>1</w:t>
      </w:r>
      <w:r w:rsidR="00464A3D">
        <w:rPr>
          <w:w w:val="90"/>
          <w:sz w:val="39"/>
        </w:rPr>
        <w:t>.0</w:t>
      </w:r>
    </w:p>
    <w:p w:rsidR="008821CD" w:rsidRDefault="008821CD">
      <w:pPr>
        <w:spacing w:line="431" w:lineRule="exact"/>
        <w:ind w:left="2184"/>
        <w:rPr>
          <w:sz w:val="39"/>
        </w:rPr>
      </w:pPr>
    </w:p>
    <w:p w:rsidR="00A44AC9" w:rsidRDefault="008821CD" w:rsidP="008821CD">
      <w:pPr>
        <w:spacing w:line="431" w:lineRule="exact"/>
        <w:rPr>
          <w:sz w:val="39"/>
        </w:rPr>
      </w:pPr>
      <w:r>
        <w:rPr>
          <w:w w:val="90"/>
          <w:sz w:val="39"/>
        </w:rPr>
        <w:t xml:space="preserve">                         `D</w:t>
      </w:r>
      <w:r w:rsidR="00464A3D">
        <w:rPr>
          <w:w w:val="90"/>
          <w:sz w:val="39"/>
        </w:rPr>
        <w:t>ate</w:t>
      </w:r>
      <w:r w:rsidR="00464A3D">
        <w:rPr>
          <w:spacing w:val="13"/>
          <w:w w:val="90"/>
          <w:sz w:val="39"/>
        </w:rPr>
        <w:t xml:space="preserve"> </w:t>
      </w:r>
      <w:r w:rsidR="00464A3D">
        <w:rPr>
          <w:w w:val="90"/>
          <w:sz w:val="39"/>
        </w:rPr>
        <w:t>of</w:t>
      </w:r>
      <w:r w:rsidR="00464A3D">
        <w:rPr>
          <w:spacing w:val="4"/>
          <w:w w:val="90"/>
          <w:sz w:val="39"/>
        </w:rPr>
        <w:t xml:space="preserve"> </w:t>
      </w:r>
      <w:r w:rsidR="00464A3D">
        <w:rPr>
          <w:w w:val="90"/>
          <w:sz w:val="39"/>
        </w:rPr>
        <w:t>revision:</w:t>
      </w:r>
      <w:r w:rsidR="00464A3D">
        <w:rPr>
          <w:spacing w:val="42"/>
          <w:w w:val="90"/>
          <w:sz w:val="39"/>
        </w:rPr>
        <w:t xml:space="preserve"> </w:t>
      </w:r>
      <w:r w:rsidR="00961656">
        <w:rPr>
          <w:w w:val="90"/>
          <w:sz w:val="39"/>
        </w:rPr>
        <w:t>10</w:t>
      </w:r>
      <w:r w:rsidR="00464A3D">
        <w:rPr>
          <w:w w:val="90"/>
          <w:sz w:val="39"/>
        </w:rPr>
        <w:t>/06/202</w:t>
      </w:r>
      <w:r w:rsidR="002F0EE4">
        <w:rPr>
          <w:w w:val="90"/>
          <w:sz w:val="39"/>
        </w:rPr>
        <w:t>2</w:t>
      </w:r>
    </w:p>
    <w:p w:rsidR="00A44AC9" w:rsidRDefault="00A44AC9">
      <w:pPr>
        <w:spacing w:line="431" w:lineRule="exact"/>
        <w:rPr>
          <w:sz w:val="39"/>
        </w:rPr>
        <w:sectPr w:rsidR="00A44AC9">
          <w:headerReference w:type="default" r:id="rId7"/>
          <w:footerReference w:type="default" r:id="rId8"/>
          <w:type w:val="continuous"/>
          <w:pgSz w:w="12240" w:h="15840"/>
          <w:pgMar w:top="880" w:right="1180" w:bottom="760" w:left="1500" w:header="365" w:footer="566" w:gutter="0"/>
          <w:pgNumType w:start="1"/>
          <w:cols w:space="720"/>
        </w:sectPr>
      </w:pPr>
    </w:p>
    <w:p w:rsidR="00A44AC9" w:rsidRDefault="00A44AC9">
      <w:pPr>
        <w:pStyle w:val="BodyText"/>
        <w:spacing w:before="4"/>
      </w:pPr>
    </w:p>
    <w:p w:rsidR="00A44AC9" w:rsidRDefault="00464A3D">
      <w:pPr>
        <w:pStyle w:val="Heading1"/>
      </w:pPr>
      <w:bookmarkStart w:id="0" w:name="_TOC_250021"/>
      <w:r>
        <w:rPr>
          <w:color w:val="2D5295"/>
        </w:rPr>
        <w:t>Document</w:t>
      </w:r>
      <w:r>
        <w:rPr>
          <w:color w:val="2D5295"/>
          <w:spacing w:val="18"/>
        </w:rPr>
        <w:t xml:space="preserve"> </w:t>
      </w:r>
      <w:r>
        <w:rPr>
          <w:color w:val="2D5295"/>
        </w:rPr>
        <w:t>Version</w:t>
      </w:r>
      <w:r>
        <w:rPr>
          <w:color w:val="2D5295"/>
          <w:spacing w:val="11"/>
        </w:rPr>
        <w:t xml:space="preserve"> </w:t>
      </w:r>
      <w:bookmarkEnd w:id="0"/>
      <w:r>
        <w:rPr>
          <w:color w:val="2D5295"/>
        </w:rPr>
        <w:t>Control</w:t>
      </w:r>
    </w:p>
    <w:p w:rsidR="00A44AC9" w:rsidRDefault="00A44AC9">
      <w:pPr>
        <w:pStyle w:val="BodyText"/>
        <w:rPr>
          <w:sz w:val="20"/>
        </w:rPr>
      </w:pPr>
    </w:p>
    <w:p w:rsidR="00A44AC9" w:rsidRDefault="00A44AC9">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tblPr>
      <w:tblGrid>
        <w:gridCol w:w="1747"/>
        <w:gridCol w:w="1251"/>
        <w:gridCol w:w="4151"/>
        <w:gridCol w:w="1823"/>
      </w:tblGrid>
      <w:tr w:rsidR="00A44AC9">
        <w:trPr>
          <w:trHeight w:val="774"/>
        </w:trPr>
        <w:tc>
          <w:tcPr>
            <w:tcW w:w="1747" w:type="dxa"/>
            <w:tcBorders>
              <w:left w:val="single" w:sz="6" w:space="0" w:color="BCD4ED"/>
              <w:bottom w:val="single" w:sz="12" w:space="0" w:color="9CC1E4"/>
              <w:right w:val="single" w:sz="6" w:space="0" w:color="BCD4ED"/>
            </w:tcBorders>
          </w:tcPr>
          <w:p w:rsidR="00A44AC9" w:rsidRDefault="00464A3D">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rsidR="00A44AC9" w:rsidRDefault="00464A3D">
            <w:pPr>
              <w:pStyle w:val="TableParagraph"/>
              <w:spacing w:before="127"/>
              <w:ind w:left="111"/>
              <w:rPr>
                <w:sz w:val="23"/>
              </w:rPr>
            </w:pPr>
            <w:r>
              <w:rPr>
                <w:color w:val="3F3F3F"/>
                <w:w w:val="110"/>
                <w:sz w:val="23"/>
              </w:rPr>
              <w:t>Version</w:t>
            </w:r>
          </w:p>
        </w:tc>
        <w:tc>
          <w:tcPr>
            <w:tcW w:w="4151" w:type="dxa"/>
            <w:tcBorders>
              <w:bottom w:val="single" w:sz="12" w:space="0" w:color="9CC1E4"/>
            </w:tcBorders>
          </w:tcPr>
          <w:p w:rsidR="00A44AC9" w:rsidRDefault="00464A3D">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rsidR="00A44AC9" w:rsidRDefault="00464A3D">
            <w:pPr>
              <w:pStyle w:val="TableParagraph"/>
              <w:spacing w:before="127"/>
              <w:ind w:left="113"/>
              <w:rPr>
                <w:sz w:val="23"/>
              </w:rPr>
            </w:pPr>
            <w:r>
              <w:rPr>
                <w:color w:val="3F3F3F"/>
                <w:w w:val="115"/>
                <w:sz w:val="23"/>
              </w:rPr>
              <w:t>Author</w:t>
            </w:r>
          </w:p>
        </w:tc>
      </w:tr>
      <w:tr w:rsidR="00A44AC9">
        <w:trPr>
          <w:trHeight w:val="668"/>
        </w:trPr>
        <w:tc>
          <w:tcPr>
            <w:tcW w:w="1747" w:type="dxa"/>
            <w:tcBorders>
              <w:top w:val="single" w:sz="12" w:space="0" w:color="9CC1E4"/>
              <w:left w:val="single" w:sz="6" w:space="0" w:color="BCD4ED"/>
              <w:right w:val="single" w:sz="6" w:space="0" w:color="BCD4ED"/>
            </w:tcBorders>
          </w:tcPr>
          <w:p w:rsidR="00A44AC9" w:rsidRDefault="00961656">
            <w:pPr>
              <w:pStyle w:val="TableParagraph"/>
              <w:spacing w:before="47"/>
              <w:ind w:left="112"/>
              <w:rPr>
                <w:sz w:val="23"/>
              </w:rPr>
            </w:pPr>
            <w:r>
              <w:rPr>
                <w:sz w:val="23"/>
              </w:rPr>
              <w:t>1</w:t>
            </w:r>
            <w:r w:rsidR="00047C4A">
              <w:rPr>
                <w:sz w:val="23"/>
              </w:rPr>
              <w:t>6</w:t>
            </w:r>
            <w:r w:rsidR="00464A3D">
              <w:rPr>
                <w:sz w:val="23"/>
              </w:rPr>
              <w:t>/06/2021</w:t>
            </w:r>
          </w:p>
        </w:tc>
        <w:tc>
          <w:tcPr>
            <w:tcW w:w="1251" w:type="dxa"/>
            <w:tcBorders>
              <w:top w:val="single" w:sz="12" w:space="0" w:color="9CC1E4"/>
              <w:left w:val="single" w:sz="6" w:space="0" w:color="BCD4ED"/>
            </w:tcBorders>
          </w:tcPr>
          <w:p w:rsidR="00A44AC9" w:rsidRDefault="00464A3D">
            <w:pPr>
              <w:pStyle w:val="TableParagraph"/>
              <w:spacing w:before="47"/>
              <w:ind w:left="111"/>
              <w:rPr>
                <w:sz w:val="23"/>
              </w:rPr>
            </w:pPr>
            <w:r>
              <w:rPr>
                <w:w w:val="93"/>
                <w:sz w:val="23"/>
              </w:rPr>
              <w:t>1</w:t>
            </w:r>
          </w:p>
        </w:tc>
        <w:tc>
          <w:tcPr>
            <w:tcW w:w="4151" w:type="dxa"/>
            <w:tcBorders>
              <w:top w:val="single" w:sz="12" w:space="0" w:color="9CC1E4"/>
            </w:tcBorders>
          </w:tcPr>
          <w:p w:rsidR="00A44AC9" w:rsidRDefault="00464A3D">
            <w:pPr>
              <w:pStyle w:val="TableParagraph"/>
              <w:spacing w:before="47"/>
              <w:ind w:left="114"/>
              <w:rPr>
                <w:sz w:val="23"/>
              </w:rPr>
            </w:pPr>
            <w:r>
              <w:rPr>
                <w:w w:val="90"/>
                <w:sz w:val="23"/>
              </w:rPr>
              <w:t>Initial</w:t>
            </w:r>
            <w:r>
              <w:rPr>
                <w:spacing w:val="2"/>
                <w:w w:val="90"/>
                <w:sz w:val="23"/>
              </w:rPr>
              <w:t xml:space="preserve"> </w:t>
            </w:r>
            <w:r>
              <w:rPr>
                <w:w w:val="90"/>
                <w:sz w:val="23"/>
              </w:rPr>
              <w:t xml:space="preserve">HLD </w:t>
            </w:r>
            <w:r w:rsidR="008821CD">
              <w:rPr>
                <w:w w:val="90"/>
                <w:sz w:val="23"/>
              </w:rPr>
              <w:t xml:space="preserve">    </w:t>
            </w:r>
            <w:r>
              <w:rPr>
                <w:w w:val="90"/>
                <w:sz w:val="23"/>
              </w:rPr>
              <w:t>V1.0</w:t>
            </w:r>
          </w:p>
        </w:tc>
        <w:tc>
          <w:tcPr>
            <w:tcW w:w="1823" w:type="dxa"/>
            <w:tcBorders>
              <w:top w:val="single" w:sz="12" w:space="0" w:color="9CC1E4"/>
            </w:tcBorders>
          </w:tcPr>
          <w:p w:rsidR="00A44AC9" w:rsidRDefault="008821CD">
            <w:pPr>
              <w:pStyle w:val="TableParagraph"/>
              <w:spacing w:before="47"/>
              <w:ind w:left="109"/>
              <w:rPr>
                <w:sz w:val="23"/>
              </w:rPr>
            </w:pPr>
            <w:proofErr w:type="spellStart"/>
            <w:r>
              <w:rPr>
                <w:w w:val="95"/>
                <w:sz w:val="23"/>
              </w:rPr>
              <w:t>Abhishek</w:t>
            </w:r>
            <w:proofErr w:type="spellEnd"/>
          </w:p>
        </w:tc>
      </w:tr>
      <w:tr w:rsidR="00A44AC9">
        <w:trPr>
          <w:trHeight w:val="664"/>
        </w:trPr>
        <w:tc>
          <w:tcPr>
            <w:tcW w:w="1747" w:type="dxa"/>
            <w:tcBorders>
              <w:left w:val="single" w:sz="6" w:space="0" w:color="BCD4ED"/>
              <w:right w:val="single" w:sz="6" w:space="0" w:color="BCD4ED"/>
            </w:tcBorders>
          </w:tcPr>
          <w:p w:rsidR="00A44AC9" w:rsidRDefault="008821CD">
            <w:pPr>
              <w:pStyle w:val="TableParagraph"/>
              <w:spacing w:before="45"/>
              <w:ind w:left="110"/>
              <w:rPr>
                <w:sz w:val="23"/>
              </w:rPr>
            </w:pPr>
            <w:r>
              <w:rPr>
                <w:sz w:val="23"/>
              </w:rPr>
              <w:t>`</w:t>
            </w:r>
          </w:p>
        </w:tc>
        <w:tc>
          <w:tcPr>
            <w:tcW w:w="1251" w:type="dxa"/>
            <w:tcBorders>
              <w:left w:val="single" w:sz="6" w:space="0" w:color="BCD4ED"/>
            </w:tcBorders>
          </w:tcPr>
          <w:p w:rsidR="00A44AC9" w:rsidRDefault="008821CD">
            <w:pPr>
              <w:pStyle w:val="TableParagraph"/>
              <w:spacing w:before="45"/>
              <w:ind w:left="110"/>
              <w:rPr>
                <w:sz w:val="23"/>
              </w:rPr>
            </w:pPr>
            <w:r>
              <w:rPr>
                <w:w w:val="95"/>
                <w:sz w:val="23"/>
              </w:rPr>
              <w:t>`</w:t>
            </w:r>
          </w:p>
        </w:tc>
        <w:tc>
          <w:tcPr>
            <w:tcW w:w="4151" w:type="dxa"/>
          </w:tcPr>
          <w:p w:rsidR="00A44AC9" w:rsidRDefault="00A44AC9">
            <w:pPr>
              <w:pStyle w:val="TableParagraph"/>
              <w:spacing w:before="45"/>
              <w:ind w:left="118"/>
              <w:rPr>
                <w:sz w:val="23"/>
              </w:rPr>
            </w:pPr>
          </w:p>
        </w:tc>
        <w:tc>
          <w:tcPr>
            <w:tcW w:w="1823" w:type="dxa"/>
          </w:tcPr>
          <w:p w:rsidR="00A44AC9" w:rsidRDefault="00A44AC9">
            <w:pPr>
              <w:pStyle w:val="TableParagraph"/>
              <w:spacing w:before="12" w:line="312" w:lineRule="exact"/>
              <w:ind w:left="109" w:right="793"/>
              <w:rPr>
                <w:sz w:val="23"/>
              </w:rPr>
            </w:pPr>
          </w:p>
        </w:tc>
      </w:tr>
      <w:tr w:rsidR="00A44AC9">
        <w:trPr>
          <w:trHeight w:val="664"/>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6"/>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4"/>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4"/>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6"/>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bl>
    <w:p w:rsidR="00A44AC9" w:rsidRDefault="00A44AC9">
      <w:pPr>
        <w:rPr>
          <w:rFonts w:ascii="Times New Roman"/>
          <w:sz w:val="24"/>
        </w:rPr>
        <w:sectPr w:rsidR="00A44AC9">
          <w:pgSz w:w="12240" w:h="15840"/>
          <w:pgMar w:top="880" w:right="1180" w:bottom="760" w:left="1500" w:header="365" w:footer="566" w:gutter="0"/>
          <w:cols w:space="720"/>
        </w:sectPr>
      </w:pPr>
    </w:p>
    <w:p w:rsidR="00A44AC9" w:rsidRDefault="00A44AC9">
      <w:pPr>
        <w:pStyle w:val="BodyText"/>
        <w:spacing w:before="1"/>
        <w:rPr>
          <w:sz w:val="23"/>
        </w:rPr>
      </w:pPr>
    </w:p>
    <w:p w:rsidR="00A44AC9" w:rsidRDefault="00464A3D">
      <w:pPr>
        <w:pStyle w:val="Heading2"/>
        <w:ind w:left="221" w:firstLine="0"/>
      </w:pPr>
      <w:r>
        <w:rPr>
          <w:color w:val="2D5295"/>
          <w:w w:val="105"/>
        </w:rPr>
        <w:t>Contents</w:t>
      </w:r>
    </w:p>
    <w:sdt>
      <w:sdtPr>
        <w:id w:val="87640626"/>
        <w:docPartObj>
          <w:docPartGallery w:val="Table of Contents"/>
          <w:docPartUnique/>
        </w:docPartObj>
      </w:sdtPr>
      <w:sdtContent>
        <w:p w:rsidR="00A44AC9" w:rsidRDefault="00B203E7">
          <w:pPr>
            <w:pStyle w:val="TOC2"/>
            <w:tabs>
              <w:tab w:val="right" w:leader="dot" w:pos="9183"/>
            </w:tabs>
            <w:spacing w:before="396"/>
            <w:ind w:left="225" w:firstLine="0"/>
          </w:pPr>
          <w:hyperlink w:anchor="_TOC_250021" w:history="1">
            <w:r w:rsidR="00464A3D">
              <w:t>Document</w:t>
            </w:r>
            <w:r w:rsidR="00464A3D">
              <w:rPr>
                <w:spacing w:val="22"/>
              </w:rPr>
              <w:t xml:space="preserve"> </w:t>
            </w:r>
            <w:r w:rsidR="00464A3D">
              <w:t>Version</w:t>
            </w:r>
            <w:r w:rsidR="00464A3D">
              <w:rPr>
                <w:spacing w:val="15"/>
              </w:rPr>
              <w:t xml:space="preserve"> </w:t>
            </w:r>
            <w:r w:rsidR="00464A3D">
              <w:t>Control.</w:t>
            </w:r>
            <w:r w:rsidR="00464A3D">
              <w:tab/>
              <w:t>2</w:t>
            </w:r>
          </w:hyperlink>
        </w:p>
        <w:p w:rsidR="00A44AC9" w:rsidRDefault="00B203E7">
          <w:pPr>
            <w:pStyle w:val="TOC2"/>
            <w:tabs>
              <w:tab w:val="right" w:leader="dot" w:pos="9145"/>
            </w:tabs>
            <w:spacing w:before="122"/>
            <w:ind w:left="223" w:firstLine="0"/>
          </w:pPr>
          <w:hyperlink w:anchor="_TOC_250020" w:history="1">
            <w:r w:rsidR="00464A3D">
              <w:rPr>
                <w:w w:val="105"/>
              </w:rPr>
              <w:t>Abstract.</w:t>
            </w:r>
            <w:r w:rsidR="00464A3D">
              <w:rPr>
                <w:w w:val="105"/>
              </w:rPr>
              <w:tab/>
              <w:t>4</w:t>
            </w:r>
          </w:hyperlink>
        </w:p>
        <w:p w:rsidR="00A44AC9" w:rsidRDefault="00B203E7">
          <w:pPr>
            <w:pStyle w:val="TOC2"/>
            <w:numPr>
              <w:ilvl w:val="0"/>
              <w:numId w:val="7"/>
            </w:numPr>
            <w:tabs>
              <w:tab w:val="left" w:pos="663"/>
              <w:tab w:val="left" w:pos="664"/>
              <w:tab w:val="right" w:leader="dot" w:pos="9154"/>
            </w:tabs>
          </w:pPr>
          <w:hyperlink w:anchor="_TOC_250019" w:history="1">
            <w:r w:rsidR="00464A3D">
              <w:t>Introduction</w:t>
            </w:r>
            <w:r w:rsidR="00464A3D">
              <w:tab/>
              <w:t>5</w:t>
            </w:r>
          </w:hyperlink>
        </w:p>
        <w:p w:rsidR="00A44AC9" w:rsidRDefault="00B203E7">
          <w:pPr>
            <w:pStyle w:val="TOC3"/>
            <w:numPr>
              <w:ilvl w:val="1"/>
              <w:numId w:val="7"/>
            </w:numPr>
            <w:tabs>
              <w:tab w:val="left" w:pos="1108"/>
              <w:tab w:val="left" w:pos="1109"/>
              <w:tab w:val="right" w:leader="dot" w:pos="9133"/>
            </w:tabs>
            <w:spacing w:before="116"/>
          </w:pPr>
          <w:hyperlink w:anchor="_TOC_250018" w:history="1">
            <w:r w:rsidR="00464A3D">
              <w:t>Why</w:t>
            </w:r>
            <w:r w:rsidR="00464A3D">
              <w:rPr>
                <w:spacing w:val="8"/>
              </w:rPr>
              <w:t xml:space="preserve"> </w:t>
            </w:r>
            <w:r w:rsidR="00464A3D">
              <w:t>this</w:t>
            </w:r>
            <w:r w:rsidR="00464A3D">
              <w:rPr>
                <w:spacing w:val="11"/>
              </w:rPr>
              <w:t xml:space="preserve"> </w:t>
            </w:r>
            <w:r w:rsidR="00464A3D">
              <w:t>High-Level</w:t>
            </w:r>
            <w:r w:rsidR="00464A3D">
              <w:rPr>
                <w:spacing w:val="22"/>
              </w:rPr>
              <w:t xml:space="preserve"> </w:t>
            </w:r>
            <w:r w:rsidR="00464A3D">
              <w:t>Design</w:t>
            </w:r>
            <w:r w:rsidR="00464A3D">
              <w:rPr>
                <w:spacing w:val="17"/>
              </w:rPr>
              <w:t xml:space="preserve"> </w:t>
            </w:r>
            <w:r w:rsidR="00464A3D">
              <w:t>Document</w:t>
            </w:r>
            <w:proofErr w:type="gramStart"/>
            <w:r w:rsidR="00464A3D">
              <w:t>?.</w:t>
            </w:r>
            <w:proofErr w:type="gramEnd"/>
            <w:r w:rsidR="00464A3D">
              <w:tab/>
              <w:t>5</w:t>
            </w:r>
          </w:hyperlink>
        </w:p>
        <w:p w:rsidR="00A44AC9" w:rsidRDefault="00B203E7">
          <w:pPr>
            <w:pStyle w:val="TOC3"/>
            <w:numPr>
              <w:ilvl w:val="1"/>
              <w:numId w:val="7"/>
            </w:numPr>
            <w:tabs>
              <w:tab w:val="left" w:pos="1105"/>
              <w:tab w:val="left" w:pos="1106"/>
              <w:tab w:val="right" w:leader="dot" w:pos="9149"/>
            </w:tabs>
            <w:spacing w:before="122"/>
            <w:ind w:left="1105" w:hanging="662"/>
          </w:pPr>
          <w:hyperlink w:anchor="_TOC_250017" w:history="1">
            <w:r w:rsidR="00464A3D">
              <w:rPr>
                <w:w w:val="105"/>
              </w:rPr>
              <w:t>Scope.</w:t>
            </w:r>
            <w:r w:rsidR="00464A3D">
              <w:rPr>
                <w:w w:val="105"/>
              </w:rPr>
              <w:tab/>
              <w:t>5</w:t>
            </w:r>
          </w:hyperlink>
        </w:p>
        <w:p w:rsidR="00A44AC9" w:rsidRDefault="00B203E7">
          <w:pPr>
            <w:pStyle w:val="TOC3"/>
            <w:numPr>
              <w:ilvl w:val="1"/>
              <w:numId w:val="7"/>
            </w:numPr>
            <w:tabs>
              <w:tab w:val="left" w:pos="1103"/>
              <w:tab w:val="left" w:pos="1104"/>
              <w:tab w:val="right" w:leader="dot" w:pos="9153"/>
            </w:tabs>
            <w:spacing w:before="121"/>
            <w:ind w:left="1103" w:hanging="660"/>
          </w:pPr>
          <w:hyperlink w:anchor="_TOC_250016" w:history="1">
            <w:r w:rsidR="00464A3D">
              <w:t>Definitions</w:t>
            </w:r>
            <w:r w:rsidR="00464A3D">
              <w:tab/>
              <w:t>5</w:t>
            </w:r>
          </w:hyperlink>
        </w:p>
        <w:p w:rsidR="00A44AC9" w:rsidRDefault="00B203E7">
          <w:pPr>
            <w:pStyle w:val="TOC1"/>
            <w:numPr>
              <w:ilvl w:val="0"/>
              <w:numId w:val="7"/>
            </w:numPr>
            <w:tabs>
              <w:tab w:val="left" w:pos="663"/>
              <w:tab w:val="right" w:leader="dot" w:pos="9113"/>
            </w:tabs>
            <w:ind w:left="662" w:hanging="452"/>
            <w:rPr>
              <w:rFonts w:ascii="Courier New"/>
              <w:sz w:val="25"/>
            </w:rPr>
          </w:pPr>
          <w:hyperlink w:anchor="_TOC_250015" w:history="1">
            <w:r w:rsidR="00464A3D">
              <w:t>General</w:t>
            </w:r>
            <w:r w:rsidR="00464A3D">
              <w:rPr>
                <w:spacing w:val="13"/>
              </w:rPr>
              <w:t xml:space="preserve"> </w:t>
            </w:r>
            <w:r w:rsidR="00464A3D">
              <w:t>Description.</w:t>
            </w:r>
            <w:r w:rsidR="00464A3D">
              <w:tab/>
              <w:t>6</w:t>
            </w:r>
          </w:hyperlink>
        </w:p>
        <w:p w:rsidR="00A44AC9" w:rsidRDefault="00B203E7">
          <w:pPr>
            <w:pStyle w:val="TOC3"/>
            <w:numPr>
              <w:ilvl w:val="1"/>
              <w:numId w:val="7"/>
            </w:numPr>
            <w:tabs>
              <w:tab w:val="left" w:pos="1103"/>
              <w:tab w:val="left" w:pos="1104"/>
              <w:tab w:val="right" w:leader="dot" w:pos="9152"/>
            </w:tabs>
            <w:spacing w:before="98"/>
            <w:ind w:left="1103" w:hanging="657"/>
          </w:pPr>
          <w:hyperlink w:anchor="_TOC_250014" w:history="1">
            <w:r w:rsidR="00464A3D">
              <w:t>Product</w:t>
            </w:r>
            <w:r w:rsidR="00464A3D">
              <w:rPr>
                <w:spacing w:val="14"/>
              </w:rPr>
              <w:t xml:space="preserve"> </w:t>
            </w:r>
            <w:r w:rsidR="00464A3D">
              <w:t>Perspective</w:t>
            </w:r>
            <w:r w:rsidR="00464A3D">
              <w:tab/>
              <w:t>6</w:t>
            </w:r>
          </w:hyperlink>
        </w:p>
        <w:p w:rsidR="00A44AC9" w:rsidRDefault="00B203E7">
          <w:pPr>
            <w:pStyle w:val="TOC3"/>
            <w:numPr>
              <w:ilvl w:val="1"/>
              <w:numId w:val="7"/>
            </w:numPr>
            <w:tabs>
              <w:tab w:val="left" w:pos="1103"/>
              <w:tab w:val="left" w:pos="1104"/>
              <w:tab w:val="right" w:leader="dot" w:pos="9153"/>
            </w:tabs>
            <w:ind w:left="1103" w:hanging="657"/>
          </w:pPr>
          <w:hyperlink w:anchor="_TOC_250013" w:history="1">
            <w:r w:rsidR="00464A3D">
              <w:t>Problem</w:t>
            </w:r>
            <w:r w:rsidR="00464A3D">
              <w:rPr>
                <w:spacing w:val="16"/>
              </w:rPr>
              <w:t xml:space="preserve"> </w:t>
            </w:r>
            <w:r w:rsidR="00464A3D">
              <w:t>statement</w:t>
            </w:r>
            <w:r w:rsidR="00464A3D">
              <w:tab/>
              <w:t>6</w:t>
            </w:r>
          </w:hyperlink>
        </w:p>
        <w:p w:rsidR="00A44AC9" w:rsidRDefault="00B203E7">
          <w:pPr>
            <w:pStyle w:val="TOC3"/>
            <w:numPr>
              <w:ilvl w:val="1"/>
              <w:numId w:val="7"/>
            </w:numPr>
            <w:tabs>
              <w:tab w:val="left" w:pos="1103"/>
              <w:tab w:val="left" w:pos="1104"/>
              <w:tab w:val="right" w:leader="dot" w:pos="9149"/>
            </w:tabs>
            <w:spacing w:before="121"/>
            <w:ind w:left="1103" w:hanging="657"/>
          </w:pPr>
          <w:hyperlink w:anchor="_TOC_250012" w:history="1">
            <w:r w:rsidR="00464A3D">
              <w:t>PROPOSED</w:t>
            </w:r>
            <w:r w:rsidR="00464A3D">
              <w:rPr>
                <w:spacing w:val="22"/>
              </w:rPr>
              <w:t xml:space="preserve"> </w:t>
            </w:r>
            <w:r w:rsidR="00464A3D">
              <w:t>SOLUTION</w:t>
            </w:r>
            <w:r w:rsidR="00464A3D">
              <w:tab/>
              <w:t>6</w:t>
            </w:r>
          </w:hyperlink>
        </w:p>
        <w:p w:rsidR="00A44AC9" w:rsidRDefault="00B203E7">
          <w:pPr>
            <w:pStyle w:val="TOC3"/>
            <w:numPr>
              <w:ilvl w:val="1"/>
              <w:numId w:val="7"/>
            </w:numPr>
            <w:tabs>
              <w:tab w:val="left" w:pos="1107"/>
              <w:tab w:val="left" w:pos="1108"/>
              <w:tab w:val="right" w:leader="dot" w:pos="9146"/>
            </w:tabs>
            <w:ind w:left="1107" w:hanging="661"/>
          </w:pPr>
          <w:hyperlink w:anchor="_TOC_250011" w:history="1">
            <w:r w:rsidR="00464A3D">
              <w:t>FURTHER</w:t>
            </w:r>
            <w:r w:rsidR="00464A3D">
              <w:rPr>
                <w:spacing w:val="19"/>
              </w:rPr>
              <w:t xml:space="preserve"> </w:t>
            </w:r>
            <w:r w:rsidR="00464A3D">
              <w:t>IMPROVEMENTS</w:t>
            </w:r>
            <w:r w:rsidR="00464A3D">
              <w:tab/>
              <w:t>6</w:t>
            </w:r>
          </w:hyperlink>
        </w:p>
        <w:p w:rsidR="00A44AC9" w:rsidRDefault="00B203E7">
          <w:pPr>
            <w:pStyle w:val="TOC3"/>
            <w:numPr>
              <w:ilvl w:val="1"/>
              <w:numId w:val="7"/>
            </w:numPr>
            <w:tabs>
              <w:tab w:val="left" w:pos="1106"/>
              <w:tab w:val="left" w:pos="1107"/>
              <w:tab w:val="right" w:leader="dot" w:pos="9179"/>
            </w:tabs>
            <w:spacing w:before="126"/>
            <w:ind w:left="1106" w:hanging="660"/>
          </w:pPr>
          <w:hyperlink w:anchor="_TOC_250010" w:history="1">
            <w:r w:rsidR="00464A3D">
              <w:t>Technical</w:t>
            </w:r>
            <w:r w:rsidR="00464A3D">
              <w:rPr>
                <w:spacing w:val="18"/>
              </w:rPr>
              <w:t xml:space="preserve"> </w:t>
            </w:r>
            <w:r w:rsidR="00464A3D">
              <w:t>Requirements.</w:t>
            </w:r>
            <w:r w:rsidR="00464A3D">
              <w:tab/>
              <w:t>6</w:t>
            </w:r>
          </w:hyperlink>
        </w:p>
        <w:p w:rsidR="00A44AC9" w:rsidRDefault="00B203E7">
          <w:pPr>
            <w:pStyle w:val="TOC3"/>
            <w:numPr>
              <w:ilvl w:val="1"/>
              <w:numId w:val="7"/>
            </w:numPr>
            <w:tabs>
              <w:tab w:val="left" w:pos="1103"/>
              <w:tab w:val="left" w:pos="1104"/>
              <w:tab w:val="right" w:leader="dot" w:pos="9152"/>
            </w:tabs>
            <w:spacing w:before="121"/>
            <w:ind w:left="1103" w:hanging="657"/>
          </w:pPr>
          <w:hyperlink w:anchor="_TOC_250009" w:history="1">
            <w:r w:rsidR="00464A3D">
              <w:t>Data</w:t>
            </w:r>
            <w:r w:rsidR="00464A3D">
              <w:rPr>
                <w:spacing w:val="14"/>
              </w:rPr>
              <w:t xml:space="preserve"> </w:t>
            </w:r>
            <w:r w:rsidR="00464A3D">
              <w:t>Requirements</w:t>
            </w:r>
            <w:r w:rsidR="00464A3D">
              <w:tab/>
              <w:t>7</w:t>
            </w:r>
          </w:hyperlink>
        </w:p>
        <w:p w:rsidR="00A44AC9" w:rsidRDefault="00B203E7">
          <w:pPr>
            <w:pStyle w:val="TOC3"/>
            <w:numPr>
              <w:ilvl w:val="1"/>
              <w:numId w:val="7"/>
            </w:numPr>
            <w:tabs>
              <w:tab w:val="left" w:pos="1106"/>
              <w:tab w:val="left" w:pos="1107"/>
              <w:tab w:val="right" w:leader="dot" w:pos="9182"/>
            </w:tabs>
            <w:ind w:left="1106" w:hanging="660"/>
          </w:pPr>
          <w:hyperlink w:anchor="_TOC_250008" w:history="1">
            <w:r w:rsidR="00464A3D">
              <w:t>Tools</w:t>
            </w:r>
            <w:r w:rsidR="00464A3D">
              <w:rPr>
                <w:spacing w:val="7"/>
              </w:rPr>
              <w:t xml:space="preserve"> </w:t>
            </w:r>
            <w:r w:rsidR="00464A3D">
              <w:t>used.</w:t>
            </w:r>
            <w:r w:rsidR="00464A3D">
              <w:tab/>
              <w:t>8</w:t>
            </w:r>
          </w:hyperlink>
        </w:p>
        <w:p w:rsidR="00A44AC9" w:rsidRDefault="005D43B1" w:rsidP="005D43B1">
          <w:pPr>
            <w:pStyle w:val="TOC4"/>
            <w:tabs>
              <w:tab w:val="left" w:pos="1544"/>
              <w:tab w:val="left" w:pos="1546"/>
              <w:tab w:val="right" w:leader="dot" w:pos="9151"/>
            </w:tabs>
            <w:spacing w:before="122"/>
            <w:ind w:firstLine="0"/>
          </w:pPr>
          <w:r>
            <w:t>Usefulness</w:t>
          </w:r>
          <w:r w:rsidR="00464A3D">
            <w:tab/>
            <w:t>9</w:t>
          </w:r>
        </w:p>
        <w:p w:rsidR="00A44AC9" w:rsidRDefault="00B203E7">
          <w:pPr>
            <w:pStyle w:val="TOC3"/>
            <w:numPr>
              <w:ilvl w:val="1"/>
              <w:numId w:val="7"/>
            </w:numPr>
            <w:tabs>
              <w:tab w:val="left" w:pos="1104"/>
              <w:tab w:val="left" w:pos="1105"/>
              <w:tab w:val="right" w:leader="dot" w:pos="9157"/>
            </w:tabs>
            <w:spacing w:before="121"/>
            <w:ind w:left="1105" w:hanging="658"/>
          </w:pPr>
          <w:hyperlink w:anchor="_TOC_250007" w:history="1">
            <w:r w:rsidR="00464A3D">
              <w:t>Constraints</w:t>
            </w:r>
            <w:r w:rsidR="00464A3D">
              <w:tab/>
              <w:t>9</w:t>
            </w:r>
          </w:hyperlink>
        </w:p>
        <w:p w:rsidR="00A44AC9" w:rsidRDefault="00B203E7">
          <w:pPr>
            <w:pStyle w:val="TOC3"/>
            <w:numPr>
              <w:ilvl w:val="1"/>
              <w:numId w:val="7"/>
            </w:numPr>
            <w:tabs>
              <w:tab w:val="left" w:pos="1106"/>
              <w:tab w:val="left" w:pos="1107"/>
              <w:tab w:val="right" w:leader="dot" w:pos="9098"/>
            </w:tabs>
            <w:ind w:left="1106" w:hanging="660"/>
          </w:pPr>
          <w:hyperlink w:anchor="_TOC_250006" w:history="1">
            <w:r w:rsidR="00464A3D">
              <w:t>Assumptions.</w:t>
            </w:r>
            <w:r w:rsidR="00464A3D">
              <w:tab/>
            </w:r>
            <w:r w:rsidR="005D43B1">
              <w:t>10</w:t>
            </w:r>
          </w:hyperlink>
        </w:p>
        <w:p w:rsidR="00A44AC9" w:rsidRDefault="00B203E7">
          <w:pPr>
            <w:pStyle w:val="TOC2"/>
            <w:numPr>
              <w:ilvl w:val="0"/>
              <w:numId w:val="7"/>
            </w:numPr>
            <w:tabs>
              <w:tab w:val="left" w:pos="662"/>
              <w:tab w:val="left" w:pos="663"/>
              <w:tab w:val="right" w:leader="dot" w:pos="9153"/>
            </w:tabs>
            <w:ind w:left="662" w:hanging="440"/>
          </w:pPr>
          <w:hyperlink w:anchor="_TOC_250005" w:history="1">
            <w:r w:rsidR="00464A3D">
              <w:t>Design</w:t>
            </w:r>
            <w:r w:rsidR="00464A3D">
              <w:rPr>
                <w:spacing w:val="15"/>
              </w:rPr>
              <w:t xml:space="preserve"> </w:t>
            </w:r>
            <w:r w:rsidR="00464A3D">
              <w:t>Details</w:t>
            </w:r>
            <w:r w:rsidR="00464A3D">
              <w:tab/>
              <w:t>1</w:t>
            </w:r>
            <w:r w:rsidR="005D43B1">
              <w:t>1</w:t>
            </w:r>
          </w:hyperlink>
        </w:p>
        <w:p w:rsidR="00A44AC9" w:rsidRDefault="00B203E7">
          <w:pPr>
            <w:pStyle w:val="TOC3"/>
            <w:numPr>
              <w:ilvl w:val="1"/>
              <w:numId w:val="7"/>
            </w:numPr>
            <w:tabs>
              <w:tab w:val="left" w:pos="1103"/>
              <w:tab w:val="left" w:pos="1104"/>
              <w:tab w:val="right" w:leader="dot" w:pos="9160"/>
            </w:tabs>
            <w:ind w:left="1103" w:hanging="660"/>
          </w:pPr>
          <w:hyperlink w:anchor="_TOC_250004" w:history="1">
            <w:r w:rsidR="00464A3D">
              <w:t>Pro</w:t>
            </w:r>
            <w:r w:rsidR="005D43B1">
              <w:t>posed Methodologies</w:t>
            </w:r>
            <w:r w:rsidR="00464A3D">
              <w:tab/>
              <w:t>1</w:t>
            </w:r>
            <w:r w:rsidR="007F7FDD">
              <w:t>2</w:t>
            </w:r>
          </w:hyperlink>
        </w:p>
        <w:p w:rsidR="00A44AC9" w:rsidRDefault="005D43B1">
          <w:pPr>
            <w:pStyle w:val="TOC3"/>
            <w:numPr>
              <w:ilvl w:val="1"/>
              <w:numId w:val="7"/>
            </w:numPr>
            <w:tabs>
              <w:tab w:val="left" w:pos="1103"/>
              <w:tab w:val="left" w:pos="1104"/>
              <w:tab w:val="right" w:leader="dot" w:pos="9170"/>
            </w:tabs>
            <w:spacing w:before="122"/>
            <w:ind w:left="1103" w:hanging="660"/>
          </w:pPr>
          <w:r>
            <w:rPr>
              <w:w w:val="105"/>
            </w:rPr>
            <w:t>Forecasting</w:t>
          </w:r>
          <w:r w:rsidR="00464A3D">
            <w:rPr>
              <w:w w:val="105"/>
            </w:rPr>
            <w:tab/>
            <w:t>1</w:t>
          </w:r>
          <w:r w:rsidR="007F7FDD">
            <w:rPr>
              <w:w w:val="105"/>
            </w:rPr>
            <w:t>3</w:t>
          </w:r>
        </w:p>
        <w:p w:rsidR="00A44AC9" w:rsidRDefault="00464A3D">
          <w:pPr>
            <w:pStyle w:val="TOC2"/>
            <w:numPr>
              <w:ilvl w:val="0"/>
              <w:numId w:val="7"/>
            </w:numPr>
            <w:tabs>
              <w:tab w:val="left" w:pos="662"/>
              <w:tab w:val="left" w:pos="663"/>
              <w:tab w:val="right" w:leader="dot" w:pos="9182"/>
            </w:tabs>
            <w:spacing w:before="116"/>
            <w:ind w:left="662" w:hanging="438"/>
          </w:pPr>
          <w:r>
            <w:rPr>
              <w:w w:val="105"/>
            </w:rPr>
            <w:t>Dashboards.</w:t>
          </w:r>
          <w:r>
            <w:rPr>
              <w:w w:val="105"/>
            </w:rPr>
            <w:tab/>
            <w:t>1</w:t>
          </w:r>
          <w:r w:rsidR="007F7FDD">
            <w:rPr>
              <w:w w:val="105"/>
            </w:rPr>
            <w:t>4</w:t>
          </w:r>
        </w:p>
        <w:p w:rsidR="00A44AC9" w:rsidRDefault="00464A3D">
          <w:pPr>
            <w:pStyle w:val="TOC3"/>
            <w:numPr>
              <w:ilvl w:val="1"/>
              <w:numId w:val="7"/>
            </w:numPr>
            <w:tabs>
              <w:tab w:val="left" w:pos="1104"/>
              <w:tab w:val="left" w:pos="1105"/>
              <w:tab w:val="right" w:leader="dot" w:pos="9112"/>
            </w:tabs>
            <w:spacing w:before="122"/>
            <w:ind w:left="1104" w:hanging="659"/>
          </w:pPr>
          <w:r>
            <w:t>KPIs</w:t>
          </w:r>
          <w:r>
            <w:rPr>
              <w:spacing w:val="13"/>
            </w:rPr>
            <w:t xml:space="preserve"> </w:t>
          </w:r>
          <w:r>
            <w:t>(Key</w:t>
          </w:r>
          <w:r>
            <w:rPr>
              <w:spacing w:val="5"/>
            </w:rPr>
            <w:t xml:space="preserve"> </w:t>
          </w:r>
          <w:r>
            <w:t>Performance</w:t>
          </w:r>
          <w:r>
            <w:rPr>
              <w:spacing w:val="27"/>
            </w:rPr>
            <w:t xml:space="preserve"> </w:t>
          </w:r>
          <w:r>
            <w:t>Indicators)</w:t>
          </w:r>
          <w:r>
            <w:tab/>
            <w:t>1</w:t>
          </w:r>
          <w:r w:rsidR="007F7FDD">
            <w:t>4</w:t>
          </w:r>
        </w:p>
        <w:p w:rsidR="00A44AC9" w:rsidRDefault="00464A3D">
          <w:pPr>
            <w:pStyle w:val="TOC2"/>
            <w:numPr>
              <w:ilvl w:val="0"/>
              <w:numId w:val="7"/>
            </w:numPr>
            <w:tabs>
              <w:tab w:val="left" w:pos="663"/>
              <w:tab w:val="left" w:pos="664"/>
              <w:tab w:val="right" w:leader="dot" w:pos="9155"/>
            </w:tabs>
            <w:spacing w:before="121"/>
          </w:pPr>
          <w:r>
            <w:t>Conclusion</w:t>
          </w:r>
          <w:r>
            <w:tab/>
            <w:t>1</w:t>
          </w:r>
          <w:r w:rsidR="007F7FDD">
            <w:t>5</w:t>
          </w:r>
        </w:p>
      </w:sdtContent>
    </w:sdt>
    <w:p w:rsidR="00A44AC9" w:rsidRDefault="00A44AC9">
      <w:pPr>
        <w:sectPr w:rsidR="00A44AC9">
          <w:pgSz w:w="12240" w:h="15840"/>
          <w:pgMar w:top="880" w:right="1180" w:bottom="760" w:left="1500" w:header="365" w:footer="566" w:gutter="0"/>
          <w:cols w:space="720"/>
        </w:sectPr>
      </w:pPr>
    </w:p>
    <w:p w:rsidR="00A44AC9" w:rsidRDefault="00A44AC9">
      <w:pPr>
        <w:pStyle w:val="BodyText"/>
        <w:rPr>
          <w:sz w:val="36"/>
        </w:rPr>
      </w:pPr>
    </w:p>
    <w:p w:rsidR="00A44AC9" w:rsidRDefault="00A44AC9">
      <w:pPr>
        <w:pStyle w:val="BodyText"/>
        <w:rPr>
          <w:sz w:val="36"/>
        </w:rPr>
      </w:pPr>
    </w:p>
    <w:p w:rsidR="00A44AC9" w:rsidRDefault="00A44AC9">
      <w:pPr>
        <w:pStyle w:val="BodyText"/>
        <w:spacing w:before="1"/>
        <w:rPr>
          <w:sz w:val="41"/>
        </w:rPr>
      </w:pPr>
    </w:p>
    <w:p w:rsidR="00A44AC9" w:rsidRDefault="00464A3D" w:rsidP="00056716">
      <w:pPr>
        <w:ind w:left="228"/>
        <w:jc w:val="center"/>
        <w:rPr>
          <w:color w:val="2D5295"/>
          <w:w w:val="105"/>
          <w:sz w:val="33"/>
        </w:rPr>
      </w:pPr>
      <w:bookmarkStart w:id="1" w:name="_TOC_250020"/>
      <w:bookmarkEnd w:id="1"/>
      <w:r>
        <w:rPr>
          <w:color w:val="2D5295"/>
          <w:w w:val="105"/>
          <w:sz w:val="33"/>
        </w:rPr>
        <w:t>Abstract</w:t>
      </w:r>
    </w:p>
    <w:p w:rsidR="00056716" w:rsidRDefault="00056716">
      <w:pPr>
        <w:ind w:left="228"/>
        <w:rPr>
          <w:color w:val="2D5295"/>
          <w:w w:val="105"/>
          <w:sz w:val="33"/>
        </w:rPr>
      </w:pPr>
    </w:p>
    <w:p w:rsidR="00056716" w:rsidRDefault="00056716">
      <w:pPr>
        <w:ind w:left="228"/>
        <w:rPr>
          <w:sz w:val="33"/>
        </w:rPr>
      </w:pPr>
    </w:p>
    <w:p w:rsidR="00A44AC9" w:rsidRDefault="00A44AC9">
      <w:pPr>
        <w:pStyle w:val="BodyText"/>
        <w:spacing w:before="4"/>
        <w:rPr>
          <w:sz w:val="42"/>
        </w:rPr>
      </w:pPr>
    </w:p>
    <w:p w:rsidR="00B203E7" w:rsidRPr="00961656" w:rsidRDefault="00815B3D" w:rsidP="00961656">
      <w:pPr>
        <w:widowControl/>
        <w:shd w:val="clear" w:color="auto" w:fill="FFFFFF"/>
        <w:autoSpaceDE/>
        <w:autoSpaceDN/>
        <w:rPr>
          <w:rFonts w:ascii="ff1" w:eastAsia="Times New Roman" w:hAnsi="ff1" w:cs="Times New Roman"/>
          <w:color w:val="000000"/>
          <w:spacing w:val="-1"/>
          <w:sz w:val="32"/>
          <w:szCs w:val="32"/>
          <w:lang w:val="en-IN" w:eastAsia="en-IN"/>
        </w:rPr>
      </w:pPr>
      <w:r w:rsidRPr="00961656">
        <w:rPr>
          <w:rFonts w:ascii="ff1" w:eastAsia="Times New Roman" w:hAnsi="ff1" w:cs="Times New Roman"/>
          <w:color w:val="000000"/>
          <w:spacing w:val="-1"/>
          <w:sz w:val="32"/>
          <w:szCs w:val="32"/>
          <w:lang w:val="en-IN" w:eastAsia="en-IN"/>
        </w:rPr>
        <w:t>India is the sixth-largest economy in the world in terms of nominal Gross Domestic Product (GDP), which is valued to be worth US$ 3.04 trillion and estimated to a GDP growth rate of 9.5% in the upcoming year. This is in complimentary with the various Indian companies that have been doing business in India and overseas. Market capitalization is the aggregate valuation of the company based on its current share price and the total number of outstanding stocks. It is calculated by</w:t>
      </w:r>
    </w:p>
    <w:p w:rsidR="00B203E7" w:rsidRPr="00961656" w:rsidRDefault="00815B3D" w:rsidP="00961656">
      <w:pPr>
        <w:widowControl/>
        <w:shd w:val="clear" w:color="auto" w:fill="FFFFFF"/>
        <w:autoSpaceDE/>
        <w:autoSpaceDN/>
        <w:ind w:left="720"/>
        <w:rPr>
          <w:rFonts w:ascii="ff1" w:eastAsia="Times New Roman" w:hAnsi="ff1" w:cs="Times New Roman"/>
          <w:color w:val="000000"/>
          <w:spacing w:val="-1"/>
          <w:sz w:val="32"/>
          <w:szCs w:val="32"/>
          <w:lang w:val="en-IN" w:eastAsia="en-IN"/>
        </w:rPr>
      </w:pPr>
      <w:r w:rsidRPr="00961656">
        <w:rPr>
          <w:rFonts w:ascii="ff1" w:eastAsia="Times New Roman" w:hAnsi="ff1" w:cs="Times New Roman"/>
          <w:i/>
          <w:iCs/>
          <w:color w:val="000000"/>
          <w:spacing w:val="-1"/>
          <w:sz w:val="32"/>
          <w:szCs w:val="32"/>
          <w:lang w:val="en-IN" w:eastAsia="en-IN"/>
        </w:rPr>
        <w:t>Market capitalization = (Current market price of 1 share)*(total number of outstanding shares)</w:t>
      </w:r>
      <w:r w:rsidRPr="00961656">
        <w:rPr>
          <w:rFonts w:ascii="ff1" w:eastAsia="Times New Roman" w:hAnsi="ff1" w:cs="Times New Roman"/>
          <w:color w:val="000000"/>
          <w:spacing w:val="-1"/>
          <w:sz w:val="32"/>
          <w:szCs w:val="32"/>
          <w:lang w:val="en-IN" w:eastAsia="en-IN"/>
        </w:rPr>
        <w:t xml:space="preserve"> </w:t>
      </w:r>
    </w:p>
    <w:p w:rsidR="00056716" w:rsidRPr="00961656" w:rsidRDefault="00961656" w:rsidP="00961656">
      <w:pPr>
        <w:widowControl/>
        <w:shd w:val="clear" w:color="auto" w:fill="FFFFFF"/>
        <w:autoSpaceDE/>
        <w:autoSpaceDN/>
        <w:rPr>
          <w:rFonts w:ascii="ff1" w:eastAsia="Times New Roman" w:hAnsi="ff1" w:cs="Times New Roman"/>
          <w:color w:val="000000"/>
          <w:spacing w:val="-4"/>
          <w:sz w:val="32"/>
          <w:szCs w:val="32"/>
          <w:lang w:val="en-IN" w:eastAsia="en-IN"/>
        </w:rPr>
      </w:pPr>
      <w:r w:rsidRPr="00961656">
        <w:rPr>
          <w:rFonts w:ascii="ff1" w:eastAsia="Times New Roman" w:hAnsi="ff1" w:cs="Times New Roman"/>
          <w:color w:val="000000"/>
          <w:spacing w:val="-1"/>
          <w:sz w:val="32"/>
          <w:szCs w:val="32"/>
          <w:lang w:val="en-IN" w:eastAsia="en-IN"/>
        </w:rPr>
        <w:t>`</w:t>
      </w:r>
      <w:r w:rsidRPr="00961656">
        <w:rPr>
          <w:rFonts w:ascii="ff1" w:eastAsia="Times New Roman" w:hAnsi="ff1" w:cs="Times New Roman"/>
          <w:color w:val="000000"/>
          <w:spacing w:val="-1"/>
          <w:sz w:val="32"/>
          <w:szCs w:val="32"/>
          <w:lang w:eastAsia="en-IN"/>
        </w:rPr>
        <w:t>In this project, different models were applied for forecasting significant loads of a sectors which based on a dataset for Mktcapital`s performance</w:t>
      </w:r>
    </w:p>
    <w:p w:rsidR="00CD6D69" w:rsidRPr="00961656" w:rsidRDefault="00CD6D69" w:rsidP="00CD6D69">
      <w:pPr>
        <w:widowControl/>
        <w:shd w:val="clear" w:color="auto" w:fill="FFFFFF"/>
        <w:autoSpaceDE/>
        <w:autoSpaceDN/>
        <w:rPr>
          <w:rFonts w:ascii="ff1" w:eastAsia="Times New Roman" w:hAnsi="ff1" w:cs="Times New Roman"/>
          <w:color w:val="000000"/>
          <w:spacing w:val="-2"/>
          <w:sz w:val="32"/>
          <w:szCs w:val="32"/>
          <w:lang w:val="en-IN" w:eastAsia="en-IN"/>
        </w:rPr>
      </w:pPr>
    </w:p>
    <w:p w:rsidR="00A44AC9" w:rsidRPr="00961656" w:rsidRDefault="00961656">
      <w:pPr>
        <w:spacing w:line="276" w:lineRule="auto"/>
        <w:rPr>
          <w:sz w:val="24"/>
          <w:szCs w:val="24"/>
        </w:rPr>
        <w:sectPr w:rsidR="00A44AC9" w:rsidRPr="00961656">
          <w:pgSz w:w="12240" w:h="15840"/>
          <w:pgMar w:top="880" w:right="1180" w:bottom="760" w:left="1500" w:header="365" w:footer="566" w:gutter="0"/>
          <w:cols w:space="720"/>
        </w:sectPr>
      </w:pPr>
      <w:r w:rsidRPr="00961656">
        <w:rPr>
          <w:color w:val="333333"/>
          <w:sz w:val="24"/>
          <w:szCs w:val="24"/>
          <w:shd w:val="clear" w:color="auto" w:fill="FFFFFF"/>
        </w:rPr>
        <w:t>`</w:t>
      </w:r>
      <w:r w:rsidR="00CD6D69" w:rsidRPr="00961656">
        <w:rPr>
          <w:color w:val="333333"/>
          <w:sz w:val="24"/>
          <w:szCs w:val="24"/>
          <w:shd w:val="clear" w:color="auto" w:fill="FFFFFF"/>
        </w:rPr>
        <w:t xml:space="preserve"> </w:t>
      </w:r>
      <w:r w:rsidR="00CD6D69" w:rsidRPr="00961656">
        <w:rPr>
          <w:color w:val="333333"/>
          <w:sz w:val="32"/>
          <w:szCs w:val="32"/>
          <w:shd w:val="clear" w:color="auto" w:fill="FFFFFF"/>
        </w:rPr>
        <w:t>The motives of the service have been shifting from more conventional resource or market seeking to efficiency or strategic asset seeking. Comparative cost factor has become the principal driving force for international production. Remarkable changes are also visible in the forms and sectorial pattern of international investments. The purpose of this paper is to trace the trajectory of the recent flows of FDI from global and regional perspective and to explore the reasons behind the prevailing trend and patterns</w:t>
      </w:r>
      <w:r w:rsidR="00CD6D69" w:rsidRPr="00961656">
        <w:rPr>
          <w:color w:val="333333"/>
          <w:sz w:val="24"/>
          <w:szCs w:val="24"/>
          <w:shd w:val="clear" w:color="auto" w:fill="FFFFFF"/>
        </w:rPr>
        <w:t xml:space="preserve"> </w:t>
      </w:r>
    </w:p>
    <w:p w:rsidR="00A44AC9" w:rsidRDefault="00A44AC9">
      <w:pPr>
        <w:pStyle w:val="BodyText"/>
        <w:rPr>
          <w:sz w:val="20"/>
        </w:rPr>
      </w:pPr>
    </w:p>
    <w:p w:rsidR="00A44AC9" w:rsidRDefault="00A44AC9">
      <w:pPr>
        <w:pStyle w:val="BodyText"/>
        <w:rPr>
          <w:sz w:val="20"/>
        </w:rPr>
      </w:pPr>
    </w:p>
    <w:p w:rsidR="00A44AC9" w:rsidRDefault="00A44AC9">
      <w:pPr>
        <w:pStyle w:val="BodyText"/>
        <w:spacing w:before="1"/>
        <w:rPr>
          <w:sz w:val="28"/>
        </w:rPr>
      </w:pPr>
    </w:p>
    <w:p w:rsidR="00A44AC9" w:rsidRDefault="00464A3D">
      <w:pPr>
        <w:pStyle w:val="ListParagraph"/>
        <w:numPr>
          <w:ilvl w:val="0"/>
          <w:numId w:val="6"/>
        </w:numPr>
        <w:tabs>
          <w:tab w:val="left" w:pos="657"/>
          <w:tab w:val="left" w:pos="658"/>
        </w:tabs>
        <w:spacing w:before="90"/>
        <w:ind w:hanging="432"/>
        <w:rPr>
          <w:b/>
          <w:color w:val="2D5295"/>
          <w:sz w:val="32"/>
        </w:rPr>
      </w:pPr>
      <w:bookmarkStart w:id="2" w:name="_TOC_250019"/>
      <w:bookmarkEnd w:id="2"/>
      <w:r>
        <w:rPr>
          <w:b/>
          <w:color w:val="2D5295"/>
          <w:sz w:val="32"/>
        </w:rPr>
        <w:t>Introduction</w:t>
      </w:r>
    </w:p>
    <w:p w:rsidR="00A44AC9" w:rsidRDefault="00A44AC9">
      <w:pPr>
        <w:pStyle w:val="BodyText"/>
        <w:spacing w:before="11"/>
        <w:rPr>
          <w:b/>
          <w:sz w:val="40"/>
        </w:rPr>
      </w:pPr>
    </w:p>
    <w:p w:rsidR="00A44AC9" w:rsidRDefault="00464A3D">
      <w:pPr>
        <w:pStyle w:val="Heading6"/>
        <w:numPr>
          <w:ilvl w:val="1"/>
          <w:numId w:val="6"/>
        </w:numPr>
        <w:tabs>
          <w:tab w:val="left" w:pos="804"/>
        </w:tabs>
        <w:ind w:left="803" w:hanging="579"/>
        <w:rPr>
          <w:color w:val="2D5295"/>
        </w:rPr>
      </w:pPr>
      <w:bookmarkStart w:id="3"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3"/>
      <w:r>
        <w:rPr>
          <w:color w:val="2D5295"/>
        </w:rPr>
        <w:t>Document?</w:t>
      </w:r>
    </w:p>
    <w:p w:rsidR="00A44AC9" w:rsidRDefault="00464A3D">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rsidR="00A44AC9" w:rsidRDefault="00464A3D">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rsidR="00A44AC9" w:rsidRDefault="00464A3D">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rsidR="00A44AC9" w:rsidRDefault="00464A3D">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rsidR="00A44AC9" w:rsidRDefault="00464A3D">
      <w:pPr>
        <w:pStyle w:val="ListParagraph"/>
        <w:numPr>
          <w:ilvl w:val="2"/>
          <w:numId w:val="6"/>
        </w:numPr>
        <w:tabs>
          <w:tab w:val="left" w:pos="945"/>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rsidR="00A44AC9" w:rsidRDefault="00464A3D">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rsidR="00A44AC9" w:rsidRDefault="00464A3D">
      <w:pPr>
        <w:pStyle w:val="ListParagraph"/>
        <w:numPr>
          <w:ilvl w:val="2"/>
          <w:numId w:val="6"/>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rsidR="00A44AC9" w:rsidRDefault="00464A3D">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rsidR="00A44AC9" w:rsidRDefault="00464A3D">
      <w:pPr>
        <w:pStyle w:val="ListParagraph"/>
        <w:numPr>
          <w:ilvl w:val="3"/>
          <w:numId w:val="6"/>
        </w:numPr>
        <w:tabs>
          <w:tab w:val="left" w:pos="1664"/>
          <w:tab w:val="left" w:pos="1666"/>
        </w:tabs>
        <w:spacing w:line="228" w:lineRule="exact"/>
        <w:ind w:hanging="351"/>
      </w:pPr>
      <w:r>
        <w:t>Reliability</w:t>
      </w:r>
    </w:p>
    <w:p w:rsidR="00A44AC9" w:rsidRDefault="00464A3D">
      <w:pPr>
        <w:pStyle w:val="ListParagraph"/>
        <w:numPr>
          <w:ilvl w:val="3"/>
          <w:numId w:val="6"/>
        </w:numPr>
        <w:tabs>
          <w:tab w:val="left" w:pos="1665"/>
          <w:tab w:val="left" w:pos="1666"/>
        </w:tabs>
        <w:spacing w:before="15"/>
        <w:ind w:hanging="351"/>
      </w:pPr>
      <w:r>
        <w:t>Maintainability</w:t>
      </w:r>
    </w:p>
    <w:p w:rsidR="00A44AC9" w:rsidRDefault="00464A3D">
      <w:pPr>
        <w:pStyle w:val="ListParagraph"/>
        <w:numPr>
          <w:ilvl w:val="3"/>
          <w:numId w:val="6"/>
        </w:numPr>
        <w:tabs>
          <w:tab w:val="left" w:pos="1665"/>
          <w:tab w:val="left" w:pos="1666"/>
        </w:tabs>
        <w:spacing w:before="21"/>
        <w:ind w:hanging="351"/>
      </w:pPr>
      <w:r>
        <w:t>Portability</w:t>
      </w:r>
    </w:p>
    <w:p w:rsidR="00A44AC9" w:rsidRDefault="00464A3D">
      <w:pPr>
        <w:pStyle w:val="ListParagraph"/>
        <w:numPr>
          <w:ilvl w:val="3"/>
          <w:numId w:val="6"/>
        </w:numPr>
        <w:tabs>
          <w:tab w:val="left" w:pos="1664"/>
          <w:tab w:val="left" w:pos="1666"/>
        </w:tabs>
        <w:spacing w:before="21"/>
        <w:ind w:hanging="351"/>
      </w:pPr>
      <w:r>
        <w:t>Reusability</w:t>
      </w:r>
    </w:p>
    <w:p w:rsidR="00A44AC9" w:rsidRDefault="00464A3D">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rsidR="00A44AC9" w:rsidRDefault="00464A3D">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rsidR="00A44AC9" w:rsidRDefault="00464A3D">
      <w:pPr>
        <w:pStyle w:val="ListParagraph"/>
        <w:numPr>
          <w:ilvl w:val="3"/>
          <w:numId w:val="6"/>
        </w:numPr>
        <w:tabs>
          <w:tab w:val="left" w:pos="1662"/>
          <w:tab w:val="left" w:pos="1663"/>
        </w:tabs>
        <w:spacing w:before="21"/>
        <w:ind w:left="1662" w:hanging="348"/>
      </w:pPr>
      <w:r>
        <w:t>Serviceability</w:t>
      </w:r>
    </w:p>
    <w:p w:rsidR="00A44AC9" w:rsidRDefault="00A44AC9">
      <w:pPr>
        <w:pStyle w:val="BodyText"/>
        <w:rPr>
          <w:sz w:val="24"/>
        </w:rPr>
      </w:pPr>
    </w:p>
    <w:p w:rsidR="00A44AC9" w:rsidRDefault="00A44AC9">
      <w:pPr>
        <w:pStyle w:val="BodyText"/>
        <w:rPr>
          <w:sz w:val="30"/>
        </w:rPr>
      </w:pPr>
    </w:p>
    <w:p w:rsidR="00A44AC9" w:rsidRDefault="00464A3D">
      <w:pPr>
        <w:pStyle w:val="Heading5"/>
        <w:numPr>
          <w:ilvl w:val="1"/>
          <w:numId w:val="6"/>
        </w:numPr>
        <w:tabs>
          <w:tab w:val="left" w:pos="801"/>
        </w:tabs>
        <w:spacing w:before="1"/>
        <w:ind w:left="800" w:hanging="585"/>
        <w:rPr>
          <w:color w:val="2D5295"/>
        </w:rPr>
      </w:pPr>
      <w:bookmarkStart w:id="4" w:name="_TOC_250017"/>
      <w:bookmarkEnd w:id="4"/>
      <w:r>
        <w:rPr>
          <w:color w:val="2D5295"/>
          <w:w w:val="105"/>
        </w:rPr>
        <w:t>Scope</w:t>
      </w:r>
    </w:p>
    <w:p w:rsidR="00A44AC9" w:rsidRDefault="00464A3D">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proofErr w:type="spellStart"/>
      <w:r w:rsidR="00E25B7F">
        <w:t>architecture.The</w:t>
      </w:r>
      <w:proofErr w:type="spellEnd"/>
      <w:r w:rsidR="00056716">
        <w:rPr>
          <w:spacing w:val="1"/>
        </w:rPr>
        <w:t xml:space="preserve"> 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rsidR="00056716">
        <w:t>understandable</w:t>
      </w:r>
      <w:r w:rsidR="00056716">
        <w:rPr>
          <w:spacing w:val="-14"/>
        </w:rPr>
        <w:t xml:space="preserve"> 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rsidR="00056716">
        <w:rPr>
          <w:spacing w:val="3"/>
        </w:rPr>
        <w:t xml:space="preserve">  </w:t>
      </w:r>
      <w:r>
        <w:t>the</w:t>
      </w:r>
      <w:r>
        <w:rPr>
          <w:spacing w:val="-1"/>
        </w:rPr>
        <w:t xml:space="preserve"> </w:t>
      </w:r>
      <w:r>
        <w:t>system.</w:t>
      </w:r>
    </w:p>
    <w:p w:rsidR="00A44AC9" w:rsidRDefault="00464A3D">
      <w:pPr>
        <w:pStyle w:val="ListParagraph"/>
        <w:numPr>
          <w:ilvl w:val="1"/>
          <w:numId w:val="6"/>
        </w:numPr>
        <w:tabs>
          <w:tab w:val="left" w:pos="803"/>
        </w:tabs>
        <w:spacing w:before="158"/>
        <w:ind w:hanging="578"/>
        <w:rPr>
          <w:b/>
          <w:color w:val="2D5295"/>
          <w:sz w:val="28"/>
        </w:rPr>
      </w:pPr>
      <w:bookmarkStart w:id="5" w:name="_TOC_250016"/>
      <w:bookmarkEnd w:id="5"/>
      <w:r>
        <w:rPr>
          <w:b/>
          <w:color w:val="2D5295"/>
          <w:sz w:val="28"/>
        </w:rPr>
        <w:t>Definitions</w:t>
      </w:r>
    </w:p>
    <w:p w:rsidR="00A44AC9" w:rsidRDefault="00A44AC9">
      <w:pPr>
        <w:pStyle w:val="BodyText"/>
        <w:rPr>
          <w:b/>
          <w:sz w:val="20"/>
        </w:rPr>
      </w:pPr>
    </w:p>
    <w:p w:rsidR="00A44AC9" w:rsidRDefault="00A44AC9">
      <w:pPr>
        <w:rPr>
          <w:sz w:val="20"/>
        </w:rPr>
        <w:sectPr w:rsidR="00A44AC9">
          <w:pgSz w:w="12240" w:h="15840"/>
          <w:pgMar w:top="880" w:right="1180" w:bottom="760" w:left="1500" w:header="365" w:footer="566" w:gutter="0"/>
          <w:cols w:space="720"/>
        </w:sectPr>
      </w:pPr>
    </w:p>
    <w:p w:rsidR="00A44AC9" w:rsidRDefault="00464A3D">
      <w:pPr>
        <w:pStyle w:val="BodyText"/>
        <w:spacing w:before="4"/>
        <w:rPr>
          <w:b/>
          <w:sz w:val="23"/>
        </w:rPr>
      </w:pPr>
      <w:r>
        <w:rPr>
          <w:noProof/>
          <w:lang w:val="en-IN" w:eastAsia="en-IN"/>
        </w:rPr>
        <w:lastRenderedPageBreak/>
        <w:drawing>
          <wp:anchor distT="0" distB="0" distL="0" distR="0" simplePos="0" relativeHeight="15730176" behindDoc="0" locked="0" layoutInCell="1" allowOverlap="1">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rsidR="00056716" w:rsidRDefault="00B203E7">
      <w:pPr>
        <w:spacing w:line="374" w:lineRule="auto"/>
        <w:ind w:left="341" w:right="14" w:hanging="3"/>
        <w:rPr>
          <w:i/>
          <w:spacing w:val="-66"/>
          <w:w w:val="95"/>
          <w:sz w:val="26"/>
        </w:rPr>
      </w:pPr>
      <w:r w:rsidRPr="00B203E7">
        <w:pict>
          <v:rect id="_x0000_s2059" style="position:absolute;left:0;text-align:left;margin-left:86.5pt;margin-top:22.75pt;width:456.5pt;height:.5pt;z-index:-16052224;mso-position-horizontal-relative:page" fillcolor="#7e7e7e" stroked="f">
            <w10:wrap anchorx="page"/>
          </v:rect>
        </w:pict>
      </w:r>
      <w:r w:rsidR="00464A3D">
        <w:rPr>
          <w:i/>
          <w:w w:val="95"/>
          <w:sz w:val="26"/>
        </w:rPr>
        <w:t>Term</w:t>
      </w:r>
      <w:r w:rsidR="00464A3D">
        <w:rPr>
          <w:i/>
          <w:spacing w:val="-66"/>
          <w:w w:val="95"/>
          <w:sz w:val="26"/>
        </w:rPr>
        <w:t xml:space="preserve"> </w:t>
      </w:r>
    </w:p>
    <w:p w:rsidR="00A44AC9" w:rsidRDefault="00961656">
      <w:pPr>
        <w:spacing w:line="374" w:lineRule="auto"/>
        <w:ind w:left="341" w:right="14" w:hanging="3"/>
        <w:rPr>
          <w:i/>
          <w:sz w:val="26"/>
        </w:rPr>
      </w:pPr>
      <w:r>
        <w:rPr>
          <w:i/>
          <w:sz w:val="26"/>
        </w:rPr>
        <w:t>F</w:t>
      </w:r>
      <w:r w:rsidR="00056716">
        <w:rPr>
          <w:i/>
          <w:sz w:val="26"/>
        </w:rPr>
        <w:t>A</w:t>
      </w:r>
    </w:p>
    <w:p w:rsidR="00A44AC9" w:rsidRDefault="00464A3D">
      <w:pPr>
        <w:spacing w:line="278" w:lineRule="exact"/>
        <w:ind w:left="341"/>
        <w:rPr>
          <w:i/>
          <w:sz w:val="26"/>
        </w:rPr>
      </w:pPr>
      <w:r>
        <w:rPr>
          <w:i/>
          <w:sz w:val="26"/>
        </w:rPr>
        <w:t>Database</w:t>
      </w:r>
    </w:p>
    <w:p w:rsidR="00056716" w:rsidRDefault="00464A3D">
      <w:pPr>
        <w:spacing w:before="152" w:line="362" w:lineRule="auto"/>
        <w:ind w:left="343" w:right="159" w:hanging="7"/>
        <w:rPr>
          <w:i/>
          <w:spacing w:val="1"/>
          <w:sz w:val="26"/>
        </w:rPr>
      </w:pPr>
      <w:r>
        <w:rPr>
          <w:i/>
          <w:sz w:val="26"/>
        </w:rPr>
        <w:t>IDE</w:t>
      </w:r>
      <w:r>
        <w:rPr>
          <w:i/>
          <w:spacing w:val="1"/>
          <w:sz w:val="26"/>
        </w:rPr>
        <w:t xml:space="preserve"> </w:t>
      </w:r>
    </w:p>
    <w:p w:rsidR="00A44AC9" w:rsidRDefault="00056716">
      <w:pPr>
        <w:spacing w:before="152" w:line="362" w:lineRule="auto"/>
        <w:ind w:left="343" w:right="159" w:hanging="7"/>
        <w:rPr>
          <w:i/>
          <w:sz w:val="26"/>
        </w:rPr>
      </w:pPr>
      <w:r>
        <w:rPr>
          <w:i/>
          <w:w w:val="95"/>
          <w:sz w:val="26"/>
        </w:rPr>
        <w:t>Tab</w:t>
      </w:r>
    </w:p>
    <w:p w:rsidR="00A44AC9" w:rsidRDefault="00464A3D">
      <w:pPr>
        <w:pStyle w:val="BodyText"/>
        <w:spacing w:before="9"/>
        <w:rPr>
          <w:i/>
          <w:sz w:val="23"/>
        </w:rPr>
      </w:pPr>
      <w:r>
        <w:br w:type="column"/>
      </w:r>
    </w:p>
    <w:p w:rsidR="00A44AC9" w:rsidRDefault="00464A3D">
      <w:pPr>
        <w:ind w:left="337"/>
        <w:rPr>
          <w:i/>
          <w:sz w:val="26"/>
        </w:rPr>
      </w:pPr>
      <w:r>
        <w:rPr>
          <w:i/>
          <w:sz w:val="26"/>
        </w:rPr>
        <w:t>Description</w:t>
      </w:r>
    </w:p>
    <w:p w:rsidR="00A44AC9" w:rsidRDefault="00B203E7">
      <w:pPr>
        <w:pStyle w:val="BodyText"/>
        <w:spacing w:before="10"/>
        <w:rPr>
          <w:i/>
          <w:sz w:val="11"/>
        </w:rPr>
      </w:pPr>
      <w:r w:rsidRPr="00B203E7">
        <w:pict>
          <v:shapetype id="_x0000_t202" coordsize="21600,21600" o:spt="202" path="m,l,21600r21600,l21600,xe">
            <v:stroke joinstyle="miter"/>
            <v:path gradientshapeok="t" o:connecttype="rect"/>
          </v:shapetype>
          <v:shape id="_x0000_s2058" type="#_x0000_t202" style="position:absolute;margin-left:214.55pt;margin-top:8.05pt;width:328.45pt;height:22.45pt;z-index:-15728640;mso-wrap-distance-left:0;mso-wrap-distance-right:0;mso-position-horizontal-relative:page" fillcolor="#f0f0f0" stroked="f">
            <v:textbox inset="0,0,0,0">
              <w:txbxContent>
                <w:p w:rsidR="00A44AC9" w:rsidRPr="00056716" w:rsidRDefault="00056716">
                  <w:pPr>
                    <w:pStyle w:val="BodyText"/>
                    <w:ind w:left="102"/>
                    <w:rPr>
                      <w:lang w:val="en-IN"/>
                    </w:rPr>
                  </w:pPr>
                  <w:r>
                    <w:rPr>
                      <w:lang w:val="en-IN"/>
                    </w:rPr>
                    <w:t>`</w:t>
                  </w:r>
                  <w:r w:rsidR="00961656">
                    <w:rPr>
                      <w:lang w:val="en-IN"/>
                    </w:rPr>
                    <w:t>Financial</w:t>
                  </w:r>
                  <w:r>
                    <w:rPr>
                      <w:lang w:val="en-IN"/>
                    </w:rPr>
                    <w:t xml:space="preserve">   Analytics</w:t>
                  </w:r>
                </w:p>
              </w:txbxContent>
            </v:textbox>
            <w10:wrap type="topAndBottom" anchorx="page"/>
          </v:shape>
        </w:pict>
      </w:r>
    </w:p>
    <w:p w:rsidR="00A44AC9" w:rsidRDefault="00056716">
      <w:pPr>
        <w:pStyle w:val="BodyText"/>
        <w:ind w:left="338"/>
      </w:pPr>
      <w:r>
        <w:t xml:space="preserve"> </w:t>
      </w:r>
      <w:r w:rsidR="00464A3D">
        <w:t>Collection</w:t>
      </w:r>
      <w:r w:rsidR="00464A3D">
        <w:rPr>
          <w:spacing w:val="4"/>
        </w:rPr>
        <w:t xml:space="preserve"> </w:t>
      </w:r>
      <w:r w:rsidR="00464A3D">
        <w:t>of</w:t>
      </w:r>
      <w:r w:rsidR="00464A3D">
        <w:rPr>
          <w:spacing w:val="-3"/>
        </w:rPr>
        <w:t xml:space="preserve"> </w:t>
      </w:r>
      <w:r w:rsidR="00464A3D">
        <w:t>all</w:t>
      </w:r>
      <w:r w:rsidR="00464A3D">
        <w:rPr>
          <w:spacing w:val="-10"/>
        </w:rPr>
        <w:t xml:space="preserve"> </w:t>
      </w:r>
      <w:r w:rsidR="00464A3D">
        <w:t>the</w:t>
      </w:r>
      <w:r w:rsidR="00464A3D">
        <w:rPr>
          <w:spacing w:val="-10"/>
        </w:rPr>
        <w:t xml:space="preserve"> </w:t>
      </w:r>
      <w:r w:rsidR="00464A3D">
        <w:t>information</w:t>
      </w:r>
      <w:r w:rsidR="00464A3D">
        <w:rPr>
          <w:spacing w:val="2"/>
        </w:rPr>
        <w:t xml:space="preserve"> </w:t>
      </w:r>
      <w:r w:rsidR="00464A3D">
        <w:t>monitored</w:t>
      </w:r>
      <w:r w:rsidR="00464A3D">
        <w:rPr>
          <w:spacing w:val="-1"/>
        </w:rPr>
        <w:t xml:space="preserve"> </w:t>
      </w:r>
      <w:r w:rsidR="00464A3D">
        <w:t>by</w:t>
      </w:r>
      <w:r w:rsidR="00464A3D">
        <w:rPr>
          <w:spacing w:val="-10"/>
        </w:rPr>
        <w:t xml:space="preserve"> </w:t>
      </w:r>
      <w:r w:rsidR="00464A3D">
        <w:t>this</w:t>
      </w:r>
      <w:r w:rsidR="00464A3D">
        <w:rPr>
          <w:spacing w:val="-10"/>
        </w:rPr>
        <w:t xml:space="preserve"> </w:t>
      </w:r>
      <w:r w:rsidR="00464A3D">
        <w:t>system</w:t>
      </w:r>
    </w:p>
    <w:p w:rsidR="00A44AC9" w:rsidRDefault="00B203E7">
      <w:pPr>
        <w:pStyle w:val="BodyText"/>
        <w:rPr>
          <w:sz w:val="14"/>
        </w:rPr>
      </w:pPr>
      <w:r w:rsidRPr="00B203E7">
        <w:pict>
          <v:shape id="_x0000_s2057" type="#_x0000_t202" style="position:absolute;margin-left:214.55pt;margin-top:9.3pt;width:328.45pt;height:22.45pt;z-index:-15728128;mso-wrap-distance-left:0;mso-wrap-distance-right:0;mso-position-horizontal-relative:page" fillcolor="#f0f0f0" stroked="f">
            <v:textbox inset="0,0,0,0">
              <w:txbxContent>
                <w:p w:rsidR="00A44AC9" w:rsidRDefault="00056716">
                  <w:pPr>
                    <w:pStyle w:val="BodyText"/>
                    <w:spacing w:line="248" w:lineRule="exact"/>
                    <w:ind w:left="104"/>
                  </w:pPr>
                  <w:r>
                    <w:rPr>
                      <w:spacing w:val="-1"/>
                    </w:rPr>
                    <w:t xml:space="preserve"> </w:t>
                  </w:r>
                  <w:r w:rsidR="00464A3D">
                    <w:rPr>
                      <w:spacing w:val="-1"/>
                    </w:rPr>
                    <w:t>Integrated</w:t>
                  </w:r>
                  <w:r w:rsidR="00464A3D">
                    <w:rPr>
                      <w:spacing w:val="-13"/>
                    </w:rPr>
                    <w:t xml:space="preserve"> </w:t>
                  </w:r>
                  <w:r w:rsidR="00464A3D">
                    <w:t>Development</w:t>
                  </w:r>
                  <w:r w:rsidR="00464A3D">
                    <w:rPr>
                      <w:spacing w:val="-7"/>
                    </w:rPr>
                    <w:t xml:space="preserve"> </w:t>
                  </w:r>
                  <w:r w:rsidR="00464A3D">
                    <w:t>Environment</w:t>
                  </w:r>
                </w:p>
              </w:txbxContent>
            </v:textbox>
            <w10:wrap type="topAndBottom" anchorx="page"/>
          </v:shape>
        </w:pict>
      </w:r>
    </w:p>
    <w:p w:rsidR="00A44AC9" w:rsidRDefault="00056716">
      <w:pPr>
        <w:pStyle w:val="BodyText"/>
        <w:ind w:left="339"/>
      </w:pPr>
      <w:r>
        <w:t xml:space="preserve"> Tableau</w:t>
      </w:r>
    </w:p>
    <w:p w:rsidR="00A44AC9" w:rsidRDefault="00A44AC9">
      <w:pPr>
        <w:sectPr w:rsidR="00A44AC9">
          <w:type w:val="continuous"/>
          <w:pgSz w:w="12240" w:h="15840"/>
          <w:pgMar w:top="880" w:right="1180" w:bottom="760" w:left="1500" w:header="720" w:footer="720" w:gutter="0"/>
          <w:cols w:num="2" w:space="720" w:equalWidth="0">
            <w:col w:w="1472" w:space="1085"/>
            <w:col w:w="7003"/>
          </w:cols>
        </w:sectPr>
      </w:pPr>
    </w:p>
    <w:p w:rsidR="00A44AC9" w:rsidRDefault="00A44AC9">
      <w:pPr>
        <w:pStyle w:val="BodyText"/>
        <w:rPr>
          <w:sz w:val="20"/>
        </w:rPr>
      </w:pPr>
    </w:p>
    <w:p w:rsidR="00A44AC9" w:rsidRDefault="00A44AC9">
      <w:pPr>
        <w:pStyle w:val="BodyText"/>
        <w:rPr>
          <w:sz w:val="20"/>
        </w:rPr>
      </w:pPr>
    </w:p>
    <w:p w:rsidR="00A44AC9" w:rsidRDefault="00A44AC9">
      <w:pPr>
        <w:pStyle w:val="BodyText"/>
        <w:rPr>
          <w:sz w:val="20"/>
        </w:rPr>
      </w:pPr>
    </w:p>
    <w:p w:rsidR="00A44AC9" w:rsidRDefault="00464A3D">
      <w:pPr>
        <w:pStyle w:val="Heading3"/>
        <w:numPr>
          <w:ilvl w:val="0"/>
          <w:numId w:val="6"/>
        </w:numPr>
        <w:tabs>
          <w:tab w:val="left" w:pos="657"/>
          <w:tab w:val="left" w:pos="658"/>
        </w:tabs>
        <w:ind w:hanging="434"/>
        <w:rPr>
          <w:color w:val="2D5295"/>
        </w:rPr>
      </w:pPr>
      <w:bookmarkStart w:id="6" w:name="_TOC_250015"/>
      <w:r>
        <w:rPr>
          <w:color w:val="2D5295"/>
          <w:w w:val="110"/>
        </w:rPr>
        <w:t>General</w:t>
      </w:r>
      <w:r>
        <w:rPr>
          <w:color w:val="2D5295"/>
          <w:spacing w:val="-4"/>
          <w:w w:val="110"/>
        </w:rPr>
        <w:t xml:space="preserve"> </w:t>
      </w:r>
      <w:bookmarkEnd w:id="6"/>
      <w:r>
        <w:rPr>
          <w:color w:val="2D5295"/>
          <w:w w:val="110"/>
        </w:rPr>
        <w:t>Description</w:t>
      </w:r>
    </w:p>
    <w:p w:rsidR="00A44AC9" w:rsidRDefault="00A44AC9">
      <w:pPr>
        <w:pStyle w:val="BodyText"/>
        <w:spacing w:before="1"/>
        <w:rPr>
          <w:sz w:val="44"/>
        </w:rPr>
      </w:pPr>
    </w:p>
    <w:p w:rsidR="00A44AC9" w:rsidRDefault="00464A3D">
      <w:pPr>
        <w:pStyle w:val="Heading4"/>
        <w:numPr>
          <w:ilvl w:val="1"/>
          <w:numId w:val="6"/>
        </w:numPr>
        <w:tabs>
          <w:tab w:val="left" w:pos="803"/>
        </w:tabs>
        <w:ind w:hanging="578"/>
        <w:rPr>
          <w:color w:val="2D5295"/>
        </w:rPr>
      </w:pPr>
      <w:bookmarkStart w:id="7" w:name="_TOC_250014"/>
      <w:r>
        <w:rPr>
          <w:color w:val="2D5295"/>
          <w:spacing w:val="-1"/>
        </w:rPr>
        <w:t>Product</w:t>
      </w:r>
      <w:r>
        <w:rPr>
          <w:color w:val="2D5295"/>
          <w:spacing w:val="-17"/>
        </w:rPr>
        <w:t xml:space="preserve"> </w:t>
      </w:r>
      <w:bookmarkEnd w:id="7"/>
      <w:r>
        <w:rPr>
          <w:color w:val="2D5295"/>
        </w:rPr>
        <w:t>Perspective</w:t>
      </w:r>
    </w:p>
    <w:p w:rsidR="00A44AC9" w:rsidRDefault="00464A3D">
      <w:pPr>
        <w:pStyle w:val="BodyText"/>
        <w:spacing w:before="56" w:line="254" w:lineRule="auto"/>
        <w:ind w:left="223" w:firstLine="124"/>
      </w:pPr>
      <w:r>
        <w:t>The</w:t>
      </w:r>
      <w:r>
        <w:rPr>
          <w:spacing w:val="19"/>
        </w:rPr>
        <w:t xml:space="preserve"> </w:t>
      </w:r>
      <w:r w:rsidR="00056716">
        <w:t xml:space="preserve">Tableau Based </w:t>
      </w:r>
      <w:r w:rsidR="00961656">
        <w:t>Financial</w:t>
      </w:r>
      <w:r>
        <w:rPr>
          <w:spacing w:val="42"/>
        </w:rPr>
        <w:t xml:space="preserve"> </w:t>
      </w:r>
      <w:r w:rsidR="00056716">
        <w:t>analytics</w:t>
      </w:r>
      <w:r>
        <w:rPr>
          <w:spacing w:val="33"/>
        </w:rPr>
        <w:t xml:space="preserve"> </w:t>
      </w:r>
      <w:r>
        <w:t>system</w:t>
      </w:r>
      <w:r>
        <w:rPr>
          <w:spacing w:val="34"/>
        </w:rPr>
        <w:t xml:space="preserve"> </w:t>
      </w:r>
      <w:r>
        <w:t>is</w:t>
      </w:r>
      <w:r>
        <w:rPr>
          <w:spacing w:val="15"/>
        </w:rPr>
        <w:t xml:space="preserve"> </w:t>
      </w:r>
      <w:r>
        <w:t>a</w:t>
      </w:r>
      <w:r>
        <w:rPr>
          <w:spacing w:val="20"/>
        </w:rPr>
        <w:t xml:space="preserve"> </w:t>
      </w:r>
      <w:r w:rsidR="00056716">
        <w:t>`business intelligence</w:t>
      </w:r>
      <w:r>
        <w:rPr>
          <w:spacing w:val="7"/>
        </w:rPr>
        <w:t xml:space="preserve"> </w:t>
      </w:r>
      <w:r w:rsidR="00056716">
        <w:t>pattern</w:t>
      </w:r>
      <w:r>
        <w:rPr>
          <w:spacing w:val="22"/>
        </w:rPr>
        <w:t xml:space="preserve"> </w:t>
      </w:r>
      <w:r>
        <w:t>detection</w:t>
      </w:r>
      <w:r>
        <w:rPr>
          <w:spacing w:val="1"/>
        </w:rPr>
        <w:t xml:space="preserve"> </w:t>
      </w:r>
      <w:r>
        <w:t>model</w:t>
      </w:r>
      <w:r>
        <w:rPr>
          <w:spacing w:val="-4"/>
        </w:rPr>
        <w:t xml:space="preserve"> </w:t>
      </w:r>
      <w:r>
        <w:t>which</w:t>
      </w:r>
      <w:r>
        <w:rPr>
          <w:spacing w:val="-1"/>
        </w:rPr>
        <w:t xml:space="preserve"> </w:t>
      </w:r>
      <w:r>
        <w:t>will</w:t>
      </w:r>
      <w:r>
        <w:rPr>
          <w:spacing w:val="-9"/>
        </w:rPr>
        <w:t xml:space="preserve"> </w:t>
      </w:r>
      <w:r>
        <w:t>help</w:t>
      </w:r>
      <w:r>
        <w:rPr>
          <w:spacing w:val="-1"/>
        </w:rPr>
        <w:t xml:space="preserve"> </w:t>
      </w:r>
      <w:r>
        <w:t>us</w:t>
      </w:r>
      <w:r>
        <w:rPr>
          <w:spacing w:val="-6"/>
        </w:rPr>
        <w:t xml:space="preserve"> </w:t>
      </w:r>
      <w:r>
        <w:t>to</w:t>
      </w:r>
      <w:r>
        <w:rPr>
          <w:spacing w:val="-7"/>
        </w:rPr>
        <w:t xml:space="preserve"> </w:t>
      </w:r>
      <w:r>
        <w:t>detect</w:t>
      </w:r>
      <w:r>
        <w:rPr>
          <w:spacing w:val="-4"/>
        </w:rPr>
        <w:t xml:space="preserve"> </w:t>
      </w:r>
      <w:r>
        <w:t>the</w:t>
      </w:r>
      <w:r>
        <w:rPr>
          <w:spacing w:val="-8"/>
        </w:rPr>
        <w:t xml:space="preserve"> </w:t>
      </w:r>
      <w:r>
        <w:t>anomalies</w:t>
      </w:r>
      <w:r>
        <w:rPr>
          <w:spacing w:val="7"/>
        </w:rPr>
        <w:t xml:space="preserve"> </w:t>
      </w:r>
      <w:r>
        <w:t>in</w:t>
      </w:r>
      <w:r>
        <w:rPr>
          <w:spacing w:val="-9"/>
        </w:rPr>
        <w:t xml:space="preserve"> </w:t>
      </w:r>
      <w:r>
        <w:t>the</w:t>
      </w:r>
      <w:r>
        <w:rPr>
          <w:spacing w:val="-6"/>
        </w:rPr>
        <w:t xml:space="preserve"> </w:t>
      </w:r>
      <w:r w:rsidR="00056716">
        <w:t>graphical trends</w:t>
      </w:r>
      <w:r>
        <w:rPr>
          <w:spacing w:val="2"/>
        </w:rPr>
        <w:t xml:space="preserve"> </w:t>
      </w:r>
      <w:r>
        <w:t>and</w:t>
      </w:r>
      <w:r>
        <w:rPr>
          <w:spacing w:val="-6"/>
        </w:rPr>
        <w:t xml:space="preserve"> </w:t>
      </w:r>
      <w:r>
        <w:t>take</w:t>
      </w:r>
      <w:r>
        <w:rPr>
          <w:spacing w:val="-8"/>
        </w:rPr>
        <w:t xml:space="preserve"> </w:t>
      </w:r>
      <w:r>
        <w:t>the</w:t>
      </w:r>
      <w:r>
        <w:rPr>
          <w:spacing w:val="-8"/>
        </w:rPr>
        <w:t xml:space="preserve"> </w:t>
      </w:r>
      <w:r>
        <w:t>necessary</w:t>
      </w:r>
      <w:r>
        <w:rPr>
          <w:spacing w:val="9"/>
        </w:rPr>
        <w:t xml:space="preserve"> </w:t>
      </w:r>
      <w:r>
        <w:t>action.</w:t>
      </w:r>
    </w:p>
    <w:p w:rsidR="00A44AC9" w:rsidRDefault="00464A3D">
      <w:pPr>
        <w:pStyle w:val="ListParagraph"/>
        <w:numPr>
          <w:ilvl w:val="1"/>
          <w:numId w:val="6"/>
        </w:numPr>
        <w:tabs>
          <w:tab w:val="left" w:pos="799"/>
          <w:tab w:val="left" w:pos="800"/>
        </w:tabs>
        <w:spacing w:before="174"/>
        <w:ind w:left="799" w:hanging="575"/>
        <w:rPr>
          <w:color w:val="2D5295"/>
          <w:sz w:val="25"/>
        </w:rPr>
      </w:pPr>
      <w:bookmarkStart w:id="8" w:name="_TOC_250013"/>
      <w:r>
        <w:rPr>
          <w:color w:val="2D5295"/>
          <w:w w:val="110"/>
          <w:sz w:val="25"/>
        </w:rPr>
        <w:t>Problem</w:t>
      </w:r>
      <w:r>
        <w:rPr>
          <w:color w:val="2D5295"/>
          <w:spacing w:val="4"/>
          <w:w w:val="110"/>
          <w:sz w:val="25"/>
        </w:rPr>
        <w:t xml:space="preserve"> </w:t>
      </w:r>
      <w:bookmarkEnd w:id="8"/>
      <w:r>
        <w:rPr>
          <w:color w:val="2D5295"/>
          <w:w w:val="110"/>
          <w:sz w:val="25"/>
        </w:rPr>
        <w:t>statement</w:t>
      </w:r>
    </w:p>
    <w:p w:rsidR="00A44AC9" w:rsidRDefault="00464A3D">
      <w:pPr>
        <w:pStyle w:val="BodyText"/>
        <w:spacing w:before="48"/>
        <w:ind w:left="408" w:right="433" w:firstLine="1"/>
      </w:pPr>
      <w:r>
        <w:t>To</w:t>
      </w:r>
      <w:r>
        <w:rPr>
          <w:spacing w:val="-8"/>
        </w:rPr>
        <w:t xml:space="preserve"> </w:t>
      </w:r>
      <w:r>
        <w:t>create</w:t>
      </w:r>
      <w:r>
        <w:rPr>
          <w:spacing w:val="-4"/>
        </w:rPr>
        <w:t xml:space="preserve"> </w:t>
      </w:r>
      <w:r w:rsidR="00056716">
        <w:t>a</w:t>
      </w:r>
      <w:r>
        <w:rPr>
          <w:spacing w:val="-7"/>
        </w:rPr>
        <w:t xml:space="preserve"> </w:t>
      </w:r>
      <w:r w:rsidR="00056716">
        <w:t xml:space="preserve">Tableau </w:t>
      </w:r>
      <w:r w:rsidR="00056716">
        <w:rPr>
          <w:spacing w:val="-10"/>
        </w:rPr>
        <w:t>solution</w:t>
      </w:r>
      <w:r>
        <w:rPr>
          <w:spacing w:val="4"/>
        </w:rPr>
        <w:t xml:space="preserve"> </w:t>
      </w:r>
      <w:r>
        <w:t>for</w:t>
      </w:r>
      <w:r>
        <w:rPr>
          <w:spacing w:val="-1"/>
        </w:rPr>
        <w:t xml:space="preserve"> </w:t>
      </w:r>
      <w:r w:rsidR="00961656">
        <w:t xml:space="preserve">Market </w:t>
      </w:r>
      <w:proofErr w:type="spellStart"/>
      <w:r w:rsidR="00961656">
        <w:t>Capitilisation</w:t>
      </w:r>
      <w:proofErr w:type="spellEnd"/>
      <w:r w:rsidR="00056716">
        <w:t xml:space="preserve"> </w:t>
      </w:r>
      <w:r w:rsidR="00056716">
        <w:rPr>
          <w:spacing w:val="5"/>
        </w:rPr>
        <w:t>using</w:t>
      </w:r>
      <w:r>
        <w:rPr>
          <w:spacing w:val="-3"/>
        </w:rPr>
        <w:t xml:space="preserve"> </w:t>
      </w:r>
      <w:r w:rsidR="00056716">
        <w:t xml:space="preserve">tableau </w:t>
      </w:r>
      <w:r>
        <w:t>and</w:t>
      </w:r>
      <w:r>
        <w:rPr>
          <w:spacing w:val="-8"/>
        </w:rPr>
        <w:t xml:space="preserve"> </w:t>
      </w:r>
      <w:r>
        <w:t>to</w:t>
      </w:r>
      <w:r>
        <w:rPr>
          <w:spacing w:val="-10"/>
        </w:rPr>
        <w:t xml:space="preserve"> </w:t>
      </w:r>
      <w:r>
        <w:t>implement</w:t>
      </w:r>
      <w:r>
        <w:rPr>
          <w:spacing w:val="8"/>
        </w:rPr>
        <w:t xml:space="preserve"> </w:t>
      </w:r>
      <w:r>
        <w:t>the</w:t>
      </w:r>
      <w:r>
        <w:rPr>
          <w:spacing w:val="-58"/>
        </w:rPr>
        <w:t xml:space="preserve"> </w:t>
      </w:r>
      <w:r>
        <w:t>following</w:t>
      </w:r>
      <w:r>
        <w:rPr>
          <w:spacing w:val="19"/>
        </w:rPr>
        <w:t xml:space="preserve"> </w:t>
      </w:r>
      <w:r>
        <w:t>use</w:t>
      </w:r>
      <w:r>
        <w:rPr>
          <w:spacing w:val="4"/>
        </w:rPr>
        <w:t xml:space="preserve"> </w:t>
      </w:r>
      <w:r>
        <w:t>cases.</w:t>
      </w:r>
    </w:p>
    <w:p w:rsidR="00A44AC9" w:rsidRDefault="00464A3D">
      <w:pPr>
        <w:pStyle w:val="ListParagraph"/>
        <w:numPr>
          <w:ilvl w:val="2"/>
          <w:numId w:val="6"/>
        </w:numPr>
        <w:tabs>
          <w:tab w:val="left" w:pos="942"/>
          <w:tab w:val="left" w:pos="943"/>
        </w:tabs>
        <w:spacing w:before="17"/>
        <w:ind w:left="942" w:hanging="358"/>
      </w:pPr>
      <w:r>
        <w:t>To</w:t>
      </w:r>
      <w:r>
        <w:rPr>
          <w:spacing w:val="-10"/>
        </w:rPr>
        <w:t xml:space="preserve"> </w:t>
      </w:r>
      <w:r>
        <w:t>detect</w:t>
      </w:r>
      <w:r w:rsidR="00056716">
        <w:rPr>
          <w:spacing w:val="-4"/>
        </w:rPr>
        <w:t xml:space="preserve"> </w:t>
      </w:r>
      <w:proofErr w:type="spellStart"/>
      <w:r w:rsidR="00961656">
        <w:rPr>
          <w:spacing w:val="-4"/>
        </w:rPr>
        <w:t>perforfance</w:t>
      </w:r>
      <w:proofErr w:type="spellEnd"/>
      <w:r w:rsidR="00056716">
        <w:rPr>
          <w:spacing w:val="-4"/>
        </w:rPr>
        <w:t xml:space="preserve"> </w:t>
      </w:r>
      <w:r>
        <w:t>activities</w:t>
      </w:r>
      <w:r>
        <w:rPr>
          <w:spacing w:val="2"/>
        </w:rPr>
        <w:t xml:space="preserve"> </w:t>
      </w:r>
      <w:r>
        <w:t>and</w:t>
      </w:r>
      <w:r>
        <w:rPr>
          <w:spacing w:val="-12"/>
        </w:rPr>
        <w:t xml:space="preserve"> </w:t>
      </w:r>
      <w:r>
        <w:t>inform</w:t>
      </w:r>
      <w:r>
        <w:rPr>
          <w:spacing w:val="-4"/>
        </w:rPr>
        <w:t xml:space="preserve"> </w:t>
      </w:r>
      <w:r w:rsidR="00056716">
        <w:t>to stakeholders</w:t>
      </w:r>
      <w:r>
        <w:t>.</w:t>
      </w:r>
    </w:p>
    <w:p w:rsidR="00A44AC9" w:rsidRDefault="00464A3D">
      <w:pPr>
        <w:pStyle w:val="ListParagraph"/>
        <w:numPr>
          <w:ilvl w:val="2"/>
          <w:numId w:val="6"/>
        </w:numPr>
        <w:tabs>
          <w:tab w:val="left" w:pos="942"/>
          <w:tab w:val="left" w:pos="943"/>
        </w:tabs>
        <w:spacing w:before="7"/>
        <w:ind w:left="942" w:hanging="358"/>
      </w:pPr>
      <w:r>
        <w:t>To</w:t>
      </w:r>
      <w:r>
        <w:rPr>
          <w:spacing w:val="-13"/>
        </w:rPr>
        <w:t xml:space="preserve"> </w:t>
      </w:r>
      <w:r>
        <w:t>detect</w:t>
      </w:r>
      <w:r>
        <w:rPr>
          <w:spacing w:val="-5"/>
        </w:rPr>
        <w:t xml:space="preserve"> </w:t>
      </w:r>
      <w:r w:rsidR="00056716">
        <w:t>measures</w:t>
      </w:r>
      <w:r>
        <w:rPr>
          <w:spacing w:val="-3"/>
        </w:rPr>
        <w:t xml:space="preserve"> </w:t>
      </w:r>
      <w:r>
        <w:t>and</w:t>
      </w:r>
      <w:r>
        <w:rPr>
          <w:spacing w:val="-12"/>
        </w:rPr>
        <w:t xml:space="preserve"> </w:t>
      </w:r>
      <w:r>
        <w:t>send</w:t>
      </w:r>
      <w:r>
        <w:rPr>
          <w:spacing w:val="-5"/>
        </w:rPr>
        <w:t xml:space="preserve"> </w:t>
      </w:r>
      <w:r>
        <w:t>details</w:t>
      </w:r>
      <w:r>
        <w:rPr>
          <w:spacing w:val="-4"/>
        </w:rPr>
        <w:t xml:space="preserve"> </w:t>
      </w:r>
      <w:r>
        <w:t>to</w:t>
      </w:r>
      <w:r w:rsidR="00056716">
        <w:t xml:space="preserve"> the </w:t>
      </w:r>
      <w:r w:rsidR="00056716">
        <w:rPr>
          <w:spacing w:val="-15"/>
        </w:rPr>
        <w:t>concerned</w:t>
      </w:r>
      <w:r>
        <w:t>.</w:t>
      </w:r>
    </w:p>
    <w:p w:rsidR="00A44AC9" w:rsidRDefault="00464A3D">
      <w:pPr>
        <w:pStyle w:val="ListParagraph"/>
        <w:numPr>
          <w:ilvl w:val="2"/>
          <w:numId w:val="6"/>
        </w:numPr>
        <w:tabs>
          <w:tab w:val="left" w:pos="942"/>
          <w:tab w:val="left" w:pos="943"/>
        </w:tabs>
        <w:spacing w:before="74" w:line="228" w:lineRule="auto"/>
        <w:ind w:left="944" w:right="606" w:hanging="359"/>
      </w:pPr>
      <w:r>
        <w:t xml:space="preserve">To detect a </w:t>
      </w:r>
      <w:r w:rsidR="00056716">
        <w:t>precautionary challenge</w:t>
      </w:r>
      <w:r>
        <w:rPr>
          <w:spacing w:val="1"/>
        </w:rPr>
        <w:t xml:space="preserve"> </w:t>
      </w:r>
      <w:r w:rsidR="00056716">
        <w:t>`</w:t>
      </w:r>
      <w:r>
        <w:t xml:space="preserve"> and take </w:t>
      </w:r>
      <w:r w:rsidR="00056716">
        <w:t>insightful</w:t>
      </w:r>
      <w:r>
        <w:rPr>
          <w:spacing w:val="1"/>
        </w:rPr>
        <w:t xml:space="preserve"> </w:t>
      </w:r>
      <w:r w:rsidR="00961656">
        <w:t xml:space="preserve">action </w:t>
      </w:r>
      <w:r w:rsidR="00961656">
        <w:rPr>
          <w:spacing w:val="11"/>
        </w:rPr>
        <w:t>for</w:t>
      </w:r>
      <w:r>
        <w:t xml:space="preserve"> </w:t>
      </w:r>
      <w:r w:rsidR="00056716">
        <w:t xml:space="preserve">sectors contribution in </w:t>
      </w:r>
      <w:r w:rsidR="00961656">
        <w:t>sales</w:t>
      </w:r>
      <w:r>
        <w:t>.</w:t>
      </w:r>
    </w:p>
    <w:p w:rsidR="00A44AC9" w:rsidRDefault="00A44AC9">
      <w:pPr>
        <w:pStyle w:val="BodyText"/>
        <w:spacing w:before="8"/>
        <w:rPr>
          <w:sz w:val="33"/>
        </w:rPr>
      </w:pPr>
    </w:p>
    <w:p w:rsidR="00A44AC9" w:rsidRDefault="00464A3D">
      <w:pPr>
        <w:pStyle w:val="Heading7"/>
        <w:numPr>
          <w:ilvl w:val="1"/>
          <w:numId w:val="6"/>
        </w:numPr>
        <w:tabs>
          <w:tab w:val="left" w:pos="883"/>
          <w:tab w:val="left" w:pos="884"/>
        </w:tabs>
        <w:ind w:left="883" w:hanging="658"/>
        <w:rPr>
          <w:color w:val="2D5295"/>
        </w:rPr>
      </w:pPr>
      <w:bookmarkStart w:id="9" w:name="_TOC_250012"/>
      <w:r>
        <w:rPr>
          <w:color w:val="2D5295"/>
          <w:w w:val="115"/>
        </w:rPr>
        <w:t>PROPOSED</w:t>
      </w:r>
      <w:r>
        <w:rPr>
          <w:color w:val="2D5295"/>
          <w:spacing w:val="34"/>
          <w:w w:val="115"/>
        </w:rPr>
        <w:t xml:space="preserve"> </w:t>
      </w:r>
      <w:bookmarkEnd w:id="9"/>
      <w:r>
        <w:rPr>
          <w:color w:val="2D5295"/>
          <w:w w:val="115"/>
        </w:rPr>
        <w:t>SOLUTION</w:t>
      </w:r>
    </w:p>
    <w:p w:rsidR="007C4C97" w:rsidRDefault="007C4C97">
      <w:pPr>
        <w:pStyle w:val="BodyText"/>
        <w:spacing w:before="59" w:line="259" w:lineRule="auto"/>
        <w:ind w:left="220" w:right="412" w:firstLine="2"/>
        <w:jc w:val="both"/>
      </w:pPr>
    </w:p>
    <w:p w:rsidR="00A44AC9" w:rsidRDefault="00464A3D">
      <w:pPr>
        <w:pStyle w:val="BodyText"/>
        <w:spacing w:before="59" w:line="259" w:lineRule="auto"/>
        <w:ind w:left="220" w:right="412" w:firstLine="2"/>
        <w:jc w:val="both"/>
      </w:pPr>
      <w:r>
        <w:t xml:space="preserve">The solution proposed here is an </w:t>
      </w:r>
      <w:r w:rsidR="008B6990">
        <w:t xml:space="preserve">`Tableau </w:t>
      </w:r>
      <w:r>
        <w:t xml:space="preserve"> based </w:t>
      </w:r>
      <w:r w:rsidR="008B6990">
        <w:t>pattern of trends</w:t>
      </w:r>
      <w:r>
        <w:rPr>
          <w:spacing w:val="1"/>
        </w:rPr>
        <w:t xml:space="preserve"> </w:t>
      </w:r>
      <w:r w:rsidR="008B6990">
        <w:t xml:space="preserve">that </w:t>
      </w:r>
      <w:r>
        <w:t>can be implemented to perform above mention use cases .In</w:t>
      </w:r>
      <w:r>
        <w:rPr>
          <w:spacing w:val="1"/>
        </w:rPr>
        <w:t xml:space="preserve"> </w:t>
      </w:r>
      <w:r>
        <w:t xml:space="preserve">first case, if </w:t>
      </w:r>
      <w:r w:rsidR="008B6990">
        <w:t>tools</w:t>
      </w:r>
      <w:r>
        <w:t xml:space="preserve"> detects any activities at a particular </w:t>
      </w:r>
      <w:r w:rsidR="008B6990">
        <w:t>pattern  it will using structural representation of best as well as worst performance in sectors</w:t>
      </w:r>
    </w:p>
    <w:p w:rsidR="008B6990" w:rsidRDefault="008B6990">
      <w:pPr>
        <w:pStyle w:val="BodyText"/>
        <w:spacing w:before="59" w:line="259" w:lineRule="auto"/>
        <w:ind w:left="220" w:right="412" w:firstLine="2"/>
        <w:jc w:val="both"/>
      </w:pPr>
    </w:p>
    <w:p w:rsidR="008B6990" w:rsidRDefault="008B6990">
      <w:pPr>
        <w:pStyle w:val="BodyText"/>
        <w:spacing w:before="59" w:line="259" w:lineRule="auto"/>
        <w:ind w:left="220" w:right="412" w:firstLine="2"/>
        <w:jc w:val="both"/>
      </w:pPr>
    </w:p>
    <w:p w:rsidR="008B6990" w:rsidRDefault="008B6990">
      <w:pPr>
        <w:pStyle w:val="BodyText"/>
        <w:spacing w:before="59" w:line="259" w:lineRule="auto"/>
        <w:ind w:left="220" w:right="412" w:firstLine="2"/>
        <w:jc w:val="both"/>
      </w:pPr>
    </w:p>
    <w:p w:rsidR="008B6990" w:rsidRDefault="008B6990">
      <w:pPr>
        <w:pStyle w:val="BodyText"/>
        <w:spacing w:before="59" w:line="259" w:lineRule="auto"/>
        <w:ind w:left="220" w:right="412" w:firstLine="2"/>
        <w:jc w:val="both"/>
      </w:pPr>
    </w:p>
    <w:p w:rsidR="00A44AC9" w:rsidRDefault="00A44AC9">
      <w:pPr>
        <w:pStyle w:val="BodyText"/>
        <w:rPr>
          <w:sz w:val="24"/>
        </w:rPr>
      </w:pPr>
    </w:p>
    <w:p w:rsidR="00A44AC9" w:rsidRDefault="00A44AC9">
      <w:pPr>
        <w:pStyle w:val="BodyText"/>
        <w:rPr>
          <w:sz w:val="24"/>
        </w:rPr>
      </w:pPr>
    </w:p>
    <w:p w:rsidR="00A44AC9" w:rsidRDefault="00464A3D">
      <w:pPr>
        <w:pStyle w:val="Heading7"/>
        <w:numPr>
          <w:ilvl w:val="1"/>
          <w:numId w:val="6"/>
        </w:numPr>
        <w:tabs>
          <w:tab w:val="left" w:pos="802"/>
          <w:tab w:val="left" w:pos="803"/>
        </w:tabs>
        <w:spacing w:before="142"/>
        <w:ind w:hanging="576"/>
        <w:rPr>
          <w:color w:val="2D5295"/>
        </w:rPr>
      </w:pPr>
      <w:bookmarkStart w:id="10" w:name="_TOC_250011"/>
      <w:r>
        <w:rPr>
          <w:color w:val="2D5295"/>
          <w:w w:val="115"/>
        </w:rPr>
        <w:t>FURTHER</w:t>
      </w:r>
      <w:r>
        <w:rPr>
          <w:color w:val="2D5295"/>
          <w:spacing w:val="38"/>
          <w:w w:val="115"/>
        </w:rPr>
        <w:t xml:space="preserve"> </w:t>
      </w:r>
      <w:bookmarkEnd w:id="10"/>
      <w:r>
        <w:rPr>
          <w:color w:val="2D5295"/>
          <w:w w:val="115"/>
        </w:rPr>
        <w:t>IMPROVEMENTS</w:t>
      </w:r>
    </w:p>
    <w:p w:rsidR="00961656" w:rsidRDefault="008B6990">
      <w:pPr>
        <w:pStyle w:val="BodyText"/>
        <w:rPr>
          <w:w w:val="95"/>
        </w:rPr>
      </w:pPr>
      <w:r>
        <w:rPr>
          <w:w w:val="95"/>
        </w:rPr>
        <w:t xml:space="preserve">     </w:t>
      </w:r>
    </w:p>
    <w:p w:rsidR="00961656" w:rsidRDefault="00961656">
      <w:pPr>
        <w:pStyle w:val="BodyText"/>
        <w:rPr>
          <w:w w:val="95"/>
        </w:rPr>
      </w:pPr>
    </w:p>
    <w:p w:rsidR="00A44AC9" w:rsidRDefault="008B6990">
      <w:pPr>
        <w:pStyle w:val="BodyText"/>
        <w:rPr>
          <w:sz w:val="24"/>
        </w:rPr>
      </w:pPr>
      <w:r>
        <w:rPr>
          <w:w w:val="95"/>
        </w:rPr>
        <w:t xml:space="preserve">If using world economies turbulence factors into consideration then will change pattern of auto         </w:t>
      </w:r>
    </w:p>
    <w:p w:rsidR="00A44AC9" w:rsidRDefault="008B6990">
      <w:pPr>
        <w:pStyle w:val="BodyText"/>
        <w:spacing w:before="9"/>
        <w:rPr>
          <w:sz w:val="20"/>
          <w:szCs w:val="20"/>
        </w:rPr>
      </w:pPr>
      <w:r>
        <w:rPr>
          <w:sz w:val="20"/>
          <w:szCs w:val="20"/>
        </w:rPr>
        <w:t>Generated graphical pattern then worst sectors might perform well according to new trends of demand</w:t>
      </w: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Pr="008B6990" w:rsidRDefault="008B6990">
      <w:pPr>
        <w:pStyle w:val="BodyText"/>
        <w:spacing w:before="9"/>
        <w:rPr>
          <w:sz w:val="20"/>
          <w:szCs w:val="20"/>
        </w:rPr>
      </w:pPr>
    </w:p>
    <w:p w:rsidR="00A44AC9" w:rsidRDefault="00464A3D">
      <w:pPr>
        <w:pStyle w:val="Heading4"/>
        <w:numPr>
          <w:ilvl w:val="1"/>
          <w:numId w:val="6"/>
        </w:numPr>
        <w:tabs>
          <w:tab w:val="left" w:pos="803"/>
        </w:tabs>
        <w:ind w:hanging="578"/>
        <w:rPr>
          <w:color w:val="2D5295"/>
        </w:rPr>
      </w:pPr>
      <w:bookmarkStart w:id="11" w:name="_TOC_250010"/>
      <w:r>
        <w:rPr>
          <w:color w:val="2D5295"/>
          <w:spacing w:val="-1"/>
        </w:rPr>
        <w:t>Technical</w:t>
      </w:r>
      <w:r>
        <w:rPr>
          <w:color w:val="2D5295"/>
          <w:spacing w:val="-11"/>
        </w:rPr>
        <w:t xml:space="preserve"> </w:t>
      </w:r>
      <w:bookmarkEnd w:id="11"/>
      <w:r>
        <w:rPr>
          <w:color w:val="2D5295"/>
          <w:spacing w:val="-1"/>
        </w:rPr>
        <w:t>Requirements</w:t>
      </w:r>
    </w:p>
    <w:p w:rsidR="009C6182" w:rsidRDefault="009C6182" w:rsidP="008B6990">
      <w:pPr>
        <w:pStyle w:val="BodyText"/>
        <w:spacing w:before="32"/>
        <w:ind w:left="223" w:right="420" w:hanging="1"/>
        <w:jc w:val="both"/>
        <w:rPr>
          <w:w w:val="105"/>
        </w:rPr>
      </w:pPr>
    </w:p>
    <w:p w:rsidR="008B6990" w:rsidRDefault="00464A3D" w:rsidP="008B6990">
      <w:pPr>
        <w:pStyle w:val="BodyText"/>
        <w:spacing w:before="32"/>
        <w:ind w:left="223" w:right="420" w:hanging="1"/>
        <w:jc w:val="both"/>
        <w:rPr>
          <w:w w:val="105"/>
        </w:rPr>
      </w:pPr>
      <w:r>
        <w:rPr>
          <w:w w:val="105"/>
        </w:rPr>
        <w:t>This</w:t>
      </w:r>
      <w:r>
        <w:rPr>
          <w:spacing w:val="-10"/>
          <w:w w:val="105"/>
        </w:rPr>
        <w:t xml:space="preserve"> </w:t>
      </w:r>
      <w:r>
        <w:rPr>
          <w:w w:val="105"/>
        </w:rPr>
        <w:t>document</w:t>
      </w:r>
      <w:r>
        <w:rPr>
          <w:spacing w:val="-1"/>
          <w:w w:val="105"/>
        </w:rPr>
        <w:t xml:space="preserve"> </w:t>
      </w:r>
      <w:r>
        <w:rPr>
          <w:w w:val="105"/>
        </w:rPr>
        <w:t>addresses</w:t>
      </w:r>
      <w:r>
        <w:rPr>
          <w:spacing w:val="1"/>
          <w:w w:val="105"/>
        </w:rPr>
        <w:t xml:space="preserve"> </w:t>
      </w:r>
      <w:r>
        <w:rPr>
          <w:w w:val="105"/>
        </w:rPr>
        <w:t>the</w:t>
      </w:r>
      <w:r>
        <w:rPr>
          <w:spacing w:val="-16"/>
          <w:w w:val="105"/>
        </w:rPr>
        <w:t xml:space="preserve"> </w:t>
      </w:r>
      <w:r>
        <w:rPr>
          <w:w w:val="105"/>
        </w:rPr>
        <w:t>requirements</w:t>
      </w:r>
      <w:r>
        <w:rPr>
          <w:spacing w:val="5"/>
          <w:w w:val="105"/>
        </w:rPr>
        <w:t xml:space="preserve"> </w:t>
      </w:r>
      <w:r>
        <w:rPr>
          <w:w w:val="105"/>
        </w:rPr>
        <w:t>for</w:t>
      </w:r>
      <w:r>
        <w:rPr>
          <w:spacing w:val="-10"/>
          <w:w w:val="105"/>
        </w:rPr>
        <w:t xml:space="preserve"> </w:t>
      </w:r>
      <w:r>
        <w:rPr>
          <w:w w:val="105"/>
        </w:rPr>
        <w:t>detecting</w:t>
      </w:r>
      <w:r>
        <w:rPr>
          <w:spacing w:val="-3"/>
          <w:w w:val="105"/>
        </w:rPr>
        <w:t xml:space="preserve"> </w:t>
      </w:r>
      <w:r>
        <w:rPr>
          <w:w w:val="105"/>
        </w:rPr>
        <w:t>the</w:t>
      </w:r>
      <w:r>
        <w:rPr>
          <w:spacing w:val="-14"/>
          <w:w w:val="105"/>
        </w:rPr>
        <w:t xml:space="preserve"> </w:t>
      </w:r>
      <w:r>
        <w:rPr>
          <w:w w:val="105"/>
        </w:rPr>
        <w:t>anomalies</w:t>
      </w:r>
      <w:r>
        <w:rPr>
          <w:spacing w:val="-1"/>
          <w:w w:val="105"/>
        </w:rPr>
        <w:t xml:space="preserve"> </w:t>
      </w:r>
      <w:r>
        <w:rPr>
          <w:w w:val="105"/>
        </w:rPr>
        <w:t>in</w:t>
      </w:r>
      <w:r>
        <w:rPr>
          <w:spacing w:val="-9"/>
          <w:w w:val="105"/>
        </w:rPr>
        <w:t xml:space="preserve"> </w:t>
      </w:r>
      <w:r>
        <w:rPr>
          <w:w w:val="105"/>
        </w:rPr>
        <w:t>the</w:t>
      </w:r>
      <w:r>
        <w:rPr>
          <w:spacing w:val="-13"/>
          <w:w w:val="105"/>
        </w:rPr>
        <w:t xml:space="preserve"> </w:t>
      </w:r>
      <w:r w:rsidR="008B6990">
        <w:rPr>
          <w:w w:val="105"/>
        </w:rPr>
        <w:t>sectors</w:t>
      </w:r>
      <w:r>
        <w:rPr>
          <w:spacing w:val="-4"/>
          <w:w w:val="105"/>
        </w:rPr>
        <w:t xml:space="preserve"> </w:t>
      </w:r>
      <w:r>
        <w:rPr>
          <w:w w:val="105"/>
        </w:rPr>
        <w:t>at</w:t>
      </w:r>
      <w:r>
        <w:rPr>
          <w:spacing w:val="-62"/>
          <w:w w:val="105"/>
        </w:rPr>
        <w:t xml:space="preserve"> </w:t>
      </w:r>
      <w:r>
        <w:t>early stages and recommending the necessary and rapid action to avoid imbalance in the</w:t>
      </w:r>
      <w:r>
        <w:rPr>
          <w:spacing w:val="1"/>
        </w:rPr>
        <w:t xml:space="preserve"> </w:t>
      </w:r>
      <w:r>
        <w:t>harmony</w:t>
      </w:r>
      <w:r>
        <w:rPr>
          <w:spacing w:val="1"/>
        </w:rPr>
        <w:t xml:space="preserve"> </w:t>
      </w:r>
      <w:r>
        <w:t>of</w:t>
      </w:r>
      <w:r>
        <w:rPr>
          <w:spacing w:val="1"/>
        </w:rPr>
        <w:t xml:space="preserve"> </w:t>
      </w:r>
      <w:r>
        <w:t>the</w:t>
      </w:r>
      <w:r>
        <w:rPr>
          <w:spacing w:val="1"/>
        </w:rPr>
        <w:t xml:space="preserve"> </w:t>
      </w:r>
      <w:r w:rsidR="008B6990">
        <w:t>GDP`s balanced contribution</w:t>
      </w:r>
      <w:r w:rsidR="009C6182">
        <w:t xml:space="preserve"> from sales perspective</w:t>
      </w:r>
      <w:r>
        <w:t>.</w:t>
      </w:r>
    </w:p>
    <w:p w:rsidR="00A44AC9" w:rsidRDefault="00464A3D">
      <w:pPr>
        <w:pStyle w:val="ListParagraph"/>
        <w:numPr>
          <w:ilvl w:val="2"/>
          <w:numId w:val="6"/>
        </w:numPr>
        <w:tabs>
          <w:tab w:val="left" w:pos="1054"/>
        </w:tabs>
        <w:spacing w:before="14" w:line="369" w:lineRule="auto"/>
        <w:ind w:left="1053" w:right="698" w:hanging="343"/>
        <w:jc w:val="both"/>
      </w:pPr>
      <w:r>
        <w:rPr>
          <w:w w:val="105"/>
        </w:rPr>
        <w:lastRenderedPageBreak/>
        <w:t>.</w:t>
      </w:r>
      <w:r w:rsidR="007C4C97" w:rsidRPr="007C4C97">
        <w:rPr>
          <w:w w:val="105"/>
        </w:rPr>
        <w:t xml:space="preserve"> </w:t>
      </w:r>
      <w:r w:rsidR="007C4C97">
        <w:rPr>
          <w:noProof/>
          <w:w w:val="105"/>
          <w:lang w:val="en-IN" w:eastAsia="en-IN"/>
        </w:rPr>
        <w:drawing>
          <wp:inline distT="0" distB="0" distL="0" distR="0">
            <wp:extent cx="2491657" cy="8690776"/>
            <wp:effectExtent l="19050" t="0" r="3893"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496820" cy="8708784"/>
                    </a:xfrm>
                    <a:prstGeom prst="rect">
                      <a:avLst/>
                    </a:prstGeom>
                    <a:noFill/>
                    <a:ln w="9525">
                      <a:noFill/>
                      <a:miter lim="800000"/>
                      <a:headEnd/>
                      <a:tailEnd/>
                    </a:ln>
                  </pic:spPr>
                </pic:pic>
              </a:graphicData>
            </a:graphic>
          </wp:inline>
        </w:drawing>
      </w:r>
    </w:p>
    <w:p w:rsidR="00A44AC9" w:rsidRDefault="007C4C97">
      <w:pPr>
        <w:spacing w:line="369" w:lineRule="auto"/>
        <w:jc w:val="both"/>
        <w:sectPr w:rsidR="00A44AC9">
          <w:pgSz w:w="12240" w:h="15840"/>
          <w:pgMar w:top="880" w:right="1180" w:bottom="760" w:left="1500" w:header="365" w:footer="566" w:gutter="0"/>
          <w:cols w:space="720"/>
        </w:sectPr>
      </w:pPr>
      <w:r>
        <w:rPr>
          <w:noProof/>
          <w:lang w:val="en-IN" w:eastAsia="en-IN"/>
        </w:rPr>
        <w:lastRenderedPageBreak/>
        <w:drawing>
          <wp:inline distT="0" distB="0" distL="0" distR="0">
            <wp:extent cx="6073010" cy="8833899"/>
            <wp:effectExtent l="19050" t="0" r="39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070600" cy="8830394"/>
                    </a:xfrm>
                    <a:prstGeom prst="rect">
                      <a:avLst/>
                    </a:prstGeom>
                    <a:noFill/>
                    <a:ln w="9525">
                      <a:noFill/>
                      <a:miter lim="800000"/>
                      <a:headEnd/>
                      <a:tailEnd/>
                    </a:ln>
                  </pic:spPr>
                </pic:pic>
              </a:graphicData>
            </a:graphic>
          </wp:inline>
        </w:drawing>
      </w:r>
    </w:p>
    <w:p w:rsidR="00A44AC9" w:rsidRDefault="00A44AC9">
      <w:pPr>
        <w:pStyle w:val="BodyText"/>
        <w:spacing w:before="7"/>
      </w:pPr>
    </w:p>
    <w:p w:rsidR="00A44AC9" w:rsidRDefault="00A5001F" w:rsidP="00A5001F">
      <w:pPr>
        <w:pStyle w:val="Heading4"/>
        <w:numPr>
          <w:ilvl w:val="1"/>
          <w:numId w:val="6"/>
        </w:numPr>
        <w:tabs>
          <w:tab w:val="left" w:pos="803"/>
        </w:tabs>
        <w:spacing w:before="46"/>
        <w:ind w:hanging="578"/>
        <w:rPr>
          <w:color w:val="2D5295"/>
        </w:rPr>
      </w:pPr>
      <w:bookmarkStart w:id="12" w:name="_TOC_250009"/>
      <w:r>
        <w:rPr>
          <w:color w:val="2D5295"/>
          <w:w w:val="95"/>
        </w:rPr>
        <w:t xml:space="preserve">       </w:t>
      </w:r>
      <w:r w:rsidR="00464A3D">
        <w:rPr>
          <w:color w:val="2D5295"/>
          <w:w w:val="95"/>
        </w:rPr>
        <w:t>Data</w:t>
      </w:r>
      <w:r w:rsidR="00464A3D">
        <w:rPr>
          <w:color w:val="2D5295"/>
          <w:spacing w:val="35"/>
          <w:w w:val="95"/>
        </w:rPr>
        <w:t xml:space="preserve"> </w:t>
      </w:r>
      <w:bookmarkEnd w:id="12"/>
      <w:r w:rsidR="00464A3D">
        <w:rPr>
          <w:color w:val="2D5295"/>
          <w:w w:val="95"/>
        </w:rPr>
        <w:t>Requirements</w:t>
      </w:r>
    </w:p>
    <w:p w:rsidR="00A5001F" w:rsidRDefault="00A5001F">
      <w:pPr>
        <w:spacing w:before="176" w:line="259" w:lineRule="exact"/>
        <w:ind w:left="786"/>
        <w:rPr>
          <w:sz w:val="23"/>
        </w:rPr>
      </w:pPr>
    </w:p>
    <w:p w:rsidR="00A5001F" w:rsidRDefault="00A5001F">
      <w:pPr>
        <w:spacing w:before="176" w:line="259" w:lineRule="exact"/>
        <w:ind w:left="786"/>
        <w:rPr>
          <w:sz w:val="23"/>
        </w:rPr>
      </w:pPr>
    </w:p>
    <w:p w:rsidR="00A44AC9" w:rsidRDefault="00464A3D">
      <w:pPr>
        <w:spacing w:before="176" w:line="259" w:lineRule="exact"/>
        <w:ind w:left="786"/>
        <w:rPr>
          <w:sz w:val="23"/>
        </w:rPr>
      </w:pPr>
      <w:r>
        <w:rPr>
          <w:sz w:val="23"/>
        </w:rPr>
        <w:t>Data</w:t>
      </w:r>
      <w:r>
        <w:rPr>
          <w:spacing w:val="-11"/>
          <w:sz w:val="23"/>
        </w:rPr>
        <w:t xml:space="preserve"> </w:t>
      </w:r>
      <w:r>
        <w:rPr>
          <w:sz w:val="23"/>
        </w:rPr>
        <w:t>requirement</w:t>
      </w:r>
      <w:r>
        <w:rPr>
          <w:spacing w:val="8"/>
          <w:sz w:val="23"/>
        </w:rPr>
        <w:t xml:space="preserve"> </w:t>
      </w:r>
      <w:r>
        <w:rPr>
          <w:sz w:val="23"/>
        </w:rPr>
        <w:t>completely</w:t>
      </w:r>
      <w:r>
        <w:rPr>
          <w:spacing w:val="2"/>
          <w:sz w:val="23"/>
        </w:rPr>
        <w:t xml:space="preserve"> </w:t>
      </w:r>
      <w:r>
        <w:rPr>
          <w:sz w:val="23"/>
        </w:rPr>
        <w:t>depend</w:t>
      </w:r>
      <w:r>
        <w:rPr>
          <w:spacing w:val="-5"/>
          <w:sz w:val="23"/>
        </w:rPr>
        <w:t xml:space="preserve"> </w:t>
      </w:r>
      <w:r>
        <w:rPr>
          <w:sz w:val="23"/>
        </w:rPr>
        <w:t>on</w:t>
      </w:r>
      <w:r>
        <w:rPr>
          <w:spacing w:val="-12"/>
          <w:sz w:val="23"/>
        </w:rPr>
        <w:t xml:space="preserve"> </w:t>
      </w:r>
      <w:r>
        <w:rPr>
          <w:sz w:val="23"/>
        </w:rPr>
        <w:t>our</w:t>
      </w:r>
      <w:r>
        <w:rPr>
          <w:spacing w:val="-2"/>
          <w:sz w:val="23"/>
        </w:rPr>
        <w:t xml:space="preserve"> </w:t>
      </w:r>
      <w:r>
        <w:rPr>
          <w:sz w:val="23"/>
        </w:rPr>
        <w:t>problem</w:t>
      </w:r>
      <w:r>
        <w:rPr>
          <w:spacing w:val="1"/>
          <w:sz w:val="23"/>
        </w:rPr>
        <w:t xml:space="preserve"> </w:t>
      </w:r>
      <w:r>
        <w:rPr>
          <w:sz w:val="23"/>
        </w:rPr>
        <w:t>statement.</w:t>
      </w:r>
    </w:p>
    <w:p w:rsidR="00A44AC9" w:rsidRDefault="00464A3D">
      <w:pPr>
        <w:pStyle w:val="ListParagraph"/>
        <w:numPr>
          <w:ilvl w:val="2"/>
          <w:numId w:val="6"/>
        </w:numPr>
        <w:tabs>
          <w:tab w:val="left" w:pos="1050"/>
          <w:tab w:val="left" w:pos="1051"/>
        </w:tabs>
        <w:spacing w:line="259" w:lineRule="exact"/>
        <w:ind w:left="1050" w:hanging="341"/>
        <w:rPr>
          <w:sz w:val="23"/>
        </w:rPr>
      </w:pPr>
      <w:r>
        <w:rPr>
          <w:sz w:val="23"/>
        </w:rPr>
        <w:t>We</w:t>
      </w:r>
      <w:r>
        <w:rPr>
          <w:spacing w:val="-16"/>
          <w:sz w:val="23"/>
        </w:rPr>
        <w:t xml:space="preserve"> </w:t>
      </w:r>
      <w:r>
        <w:rPr>
          <w:sz w:val="23"/>
        </w:rPr>
        <w:t>need</w:t>
      </w:r>
      <w:r>
        <w:rPr>
          <w:spacing w:val="-5"/>
          <w:sz w:val="23"/>
        </w:rPr>
        <w:t xml:space="preserve"> </w:t>
      </w:r>
      <w:r w:rsidR="00A5001F">
        <w:rPr>
          <w:sz w:val="23"/>
        </w:rPr>
        <w:t xml:space="preserve">raw csv </w:t>
      </w:r>
      <w:r w:rsidR="00A5001F">
        <w:rPr>
          <w:spacing w:val="2"/>
          <w:sz w:val="23"/>
        </w:rPr>
        <w:t>data</w:t>
      </w:r>
      <w:r>
        <w:rPr>
          <w:spacing w:val="-5"/>
          <w:sz w:val="23"/>
        </w:rPr>
        <w:t xml:space="preserve"> </w:t>
      </w:r>
      <w:r>
        <w:rPr>
          <w:sz w:val="23"/>
        </w:rPr>
        <w:t>that</w:t>
      </w:r>
      <w:r>
        <w:rPr>
          <w:spacing w:val="-6"/>
          <w:sz w:val="23"/>
        </w:rPr>
        <w:t xml:space="preserve"> </w:t>
      </w:r>
      <w:r>
        <w:rPr>
          <w:sz w:val="23"/>
        </w:rPr>
        <w:t>is</w:t>
      </w:r>
      <w:r>
        <w:rPr>
          <w:spacing w:val="-12"/>
          <w:sz w:val="23"/>
        </w:rPr>
        <w:t xml:space="preserve"> </w:t>
      </w:r>
      <w:r>
        <w:rPr>
          <w:sz w:val="23"/>
        </w:rPr>
        <w:t>balanced</w:t>
      </w:r>
      <w:r>
        <w:rPr>
          <w:spacing w:val="-3"/>
          <w:sz w:val="23"/>
        </w:rPr>
        <w:t xml:space="preserve"> </w:t>
      </w:r>
      <w:r>
        <w:rPr>
          <w:sz w:val="23"/>
        </w:rPr>
        <w:t>and</w:t>
      </w:r>
      <w:r>
        <w:rPr>
          <w:spacing w:val="-6"/>
          <w:sz w:val="23"/>
        </w:rPr>
        <w:t xml:space="preserve"> </w:t>
      </w:r>
      <w:r>
        <w:rPr>
          <w:sz w:val="23"/>
        </w:rPr>
        <w:t>must</w:t>
      </w:r>
      <w:r>
        <w:rPr>
          <w:spacing w:val="-7"/>
          <w:sz w:val="23"/>
        </w:rPr>
        <w:t xml:space="preserve"> </w:t>
      </w:r>
      <w:r>
        <w:rPr>
          <w:sz w:val="23"/>
        </w:rPr>
        <w:t>have</w:t>
      </w:r>
      <w:r>
        <w:rPr>
          <w:spacing w:val="-4"/>
          <w:sz w:val="23"/>
        </w:rPr>
        <w:t xml:space="preserve"> </w:t>
      </w:r>
      <w:r w:rsidR="00A5001F">
        <w:rPr>
          <w:sz w:val="23"/>
        </w:rPr>
        <w:t>necessary elements</w:t>
      </w:r>
      <w:r>
        <w:rPr>
          <w:sz w:val="23"/>
        </w:rPr>
        <w:t>.</w:t>
      </w:r>
    </w:p>
    <w:p w:rsidR="00A44AC9" w:rsidRDefault="00464A3D">
      <w:pPr>
        <w:pStyle w:val="ListParagraph"/>
        <w:numPr>
          <w:ilvl w:val="2"/>
          <w:numId w:val="6"/>
        </w:numPr>
        <w:tabs>
          <w:tab w:val="left" w:pos="1050"/>
          <w:tab w:val="left" w:pos="1051"/>
        </w:tabs>
        <w:spacing w:before="124"/>
        <w:ind w:left="1050" w:hanging="341"/>
        <w:rPr>
          <w:sz w:val="23"/>
        </w:rPr>
      </w:pPr>
      <w:r>
        <w:rPr>
          <w:w w:val="95"/>
          <w:sz w:val="23"/>
        </w:rPr>
        <w:t>We</w:t>
      </w:r>
      <w:r>
        <w:rPr>
          <w:spacing w:val="7"/>
          <w:w w:val="95"/>
          <w:sz w:val="23"/>
        </w:rPr>
        <w:t xml:space="preserve"> </w:t>
      </w:r>
      <w:r>
        <w:rPr>
          <w:w w:val="95"/>
          <w:sz w:val="23"/>
        </w:rPr>
        <w:t>require</w:t>
      </w:r>
      <w:r>
        <w:rPr>
          <w:spacing w:val="29"/>
          <w:w w:val="95"/>
          <w:sz w:val="23"/>
        </w:rPr>
        <w:t xml:space="preserve"> </w:t>
      </w:r>
      <w:r w:rsidR="00A5001F">
        <w:rPr>
          <w:w w:val="95"/>
          <w:sz w:val="23"/>
        </w:rPr>
        <w:t>rows columns wise `pattern</w:t>
      </w:r>
      <w:r>
        <w:rPr>
          <w:spacing w:val="33"/>
          <w:w w:val="95"/>
          <w:sz w:val="23"/>
        </w:rPr>
        <w:t xml:space="preserve"> </w:t>
      </w:r>
      <w:r>
        <w:rPr>
          <w:w w:val="95"/>
          <w:sz w:val="23"/>
        </w:rPr>
        <w:t>for</w:t>
      </w:r>
      <w:r>
        <w:rPr>
          <w:spacing w:val="30"/>
          <w:w w:val="95"/>
          <w:sz w:val="23"/>
        </w:rPr>
        <w:t xml:space="preserve"> </w:t>
      </w:r>
      <w:r>
        <w:rPr>
          <w:w w:val="95"/>
          <w:sz w:val="23"/>
        </w:rPr>
        <w:t>each</w:t>
      </w:r>
      <w:r>
        <w:rPr>
          <w:spacing w:val="26"/>
          <w:w w:val="95"/>
          <w:sz w:val="23"/>
        </w:rPr>
        <w:t xml:space="preserve"> </w:t>
      </w:r>
      <w:r>
        <w:rPr>
          <w:w w:val="95"/>
          <w:sz w:val="23"/>
        </w:rPr>
        <w:t>class</w:t>
      </w:r>
      <w:r>
        <w:rPr>
          <w:spacing w:val="17"/>
          <w:w w:val="95"/>
          <w:sz w:val="23"/>
        </w:rPr>
        <w:t xml:space="preserve"> </w:t>
      </w:r>
      <w:r>
        <w:rPr>
          <w:w w:val="95"/>
          <w:sz w:val="23"/>
        </w:rPr>
        <w:t>label</w:t>
      </w:r>
      <w:r>
        <w:rPr>
          <w:spacing w:val="35"/>
          <w:w w:val="95"/>
          <w:sz w:val="23"/>
        </w:rPr>
        <w:t xml:space="preserve"> </w:t>
      </w:r>
      <w:r>
        <w:rPr>
          <w:w w:val="95"/>
          <w:sz w:val="23"/>
        </w:rPr>
        <w:t>with</w:t>
      </w:r>
      <w:r>
        <w:rPr>
          <w:spacing w:val="-22"/>
          <w:w w:val="95"/>
          <w:sz w:val="23"/>
        </w:rPr>
        <w:t xml:space="preserve"> </w:t>
      </w:r>
      <w:r>
        <w:rPr>
          <w:w w:val="95"/>
          <w:sz w:val="23"/>
        </w:rPr>
        <w:t>annotation.</w:t>
      </w:r>
    </w:p>
    <w:p w:rsidR="00A44AC9" w:rsidRDefault="00A5001F">
      <w:pPr>
        <w:pStyle w:val="ListParagraph"/>
        <w:numPr>
          <w:ilvl w:val="2"/>
          <w:numId w:val="6"/>
        </w:numPr>
        <w:tabs>
          <w:tab w:val="left" w:pos="1053"/>
          <w:tab w:val="left" w:pos="1054"/>
        </w:tabs>
        <w:spacing w:before="110"/>
        <w:ind w:left="1053" w:hanging="344"/>
        <w:rPr>
          <w:sz w:val="23"/>
        </w:rPr>
      </w:pPr>
      <w:r>
        <w:rPr>
          <w:sz w:val="23"/>
        </w:rPr>
        <w:t>CSV files must be in format to preprocessing and cleaning</w:t>
      </w:r>
    </w:p>
    <w:p w:rsidR="00A44AC9" w:rsidRDefault="00464A3D">
      <w:pPr>
        <w:pStyle w:val="ListParagraph"/>
        <w:numPr>
          <w:ilvl w:val="2"/>
          <w:numId w:val="6"/>
        </w:numPr>
        <w:tabs>
          <w:tab w:val="left" w:pos="1054"/>
          <w:tab w:val="left" w:pos="1056"/>
        </w:tabs>
        <w:spacing w:before="115"/>
        <w:ind w:left="1055" w:hanging="346"/>
        <w:rPr>
          <w:sz w:val="23"/>
        </w:rPr>
      </w:pPr>
      <w:r>
        <w:rPr>
          <w:spacing w:val="-1"/>
          <w:sz w:val="23"/>
        </w:rPr>
        <w:t>Pixel</w:t>
      </w:r>
      <w:r>
        <w:rPr>
          <w:spacing w:val="1"/>
          <w:sz w:val="23"/>
        </w:rPr>
        <w:t xml:space="preserve"> </w:t>
      </w:r>
      <w:r>
        <w:rPr>
          <w:sz w:val="23"/>
        </w:rPr>
        <w:t>value ranging</w:t>
      </w:r>
      <w:r>
        <w:rPr>
          <w:spacing w:val="2"/>
          <w:sz w:val="23"/>
        </w:rPr>
        <w:t xml:space="preserve"> </w:t>
      </w:r>
      <w:r>
        <w:rPr>
          <w:sz w:val="23"/>
        </w:rPr>
        <w:t>between</w:t>
      </w:r>
      <w:r>
        <w:rPr>
          <w:spacing w:val="3"/>
          <w:sz w:val="23"/>
        </w:rPr>
        <w:t xml:space="preserve"> </w:t>
      </w:r>
      <w:r>
        <w:rPr>
          <w:sz w:val="23"/>
        </w:rPr>
        <w:t>0</w:t>
      </w:r>
      <w:r>
        <w:rPr>
          <w:spacing w:val="-8"/>
          <w:sz w:val="23"/>
        </w:rPr>
        <w:t xml:space="preserve"> </w:t>
      </w:r>
      <w:r>
        <w:rPr>
          <w:sz w:val="23"/>
        </w:rPr>
        <w:t>to</w:t>
      </w:r>
      <w:r>
        <w:rPr>
          <w:spacing w:val="-15"/>
          <w:sz w:val="23"/>
        </w:rPr>
        <w:t xml:space="preserve"> </w:t>
      </w:r>
      <w:r>
        <w:rPr>
          <w:sz w:val="23"/>
        </w:rPr>
        <w:t>255</w:t>
      </w:r>
    </w:p>
    <w:p w:rsidR="00A44AC9" w:rsidRDefault="00464A3D">
      <w:pPr>
        <w:pStyle w:val="ListParagraph"/>
        <w:numPr>
          <w:ilvl w:val="2"/>
          <w:numId w:val="6"/>
        </w:numPr>
        <w:tabs>
          <w:tab w:val="left" w:pos="1051"/>
          <w:tab w:val="left" w:pos="1052"/>
        </w:tabs>
        <w:spacing w:before="110" w:line="348" w:lineRule="auto"/>
        <w:ind w:left="1052" w:right="803" w:hanging="343"/>
        <w:rPr>
          <w:sz w:val="23"/>
        </w:rPr>
      </w:pPr>
      <w:r>
        <w:rPr>
          <w:w w:val="95"/>
          <w:sz w:val="23"/>
        </w:rPr>
        <w:t>It</w:t>
      </w:r>
      <w:r>
        <w:rPr>
          <w:spacing w:val="3"/>
          <w:w w:val="95"/>
          <w:sz w:val="23"/>
        </w:rPr>
        <w:t xml:space="preserve"> </w:t>
      </w:r>
      <w:r>
        <w:rPr>
          <w:w w:val="95"/>
          <w:sz w:val="23"/>
        </w:rPr>
        <w:t>is</w:t>
      </w:r>
      <w:r>
        <w:rPr>
          <w:spacing w:val="-1"/>
          <w:w w:val="95"/>
          <w:sz w:val="23"/>
        </w:rPr>
        <w:t xml:space="preserve"> </w:t>
      </w:r>
      <w:r>
        <w:rPr>
          <w:w w:val="95"/>
          <w:sz w:val="23"/>
        </w:rPr>
        <w:t>defined</w:t>
      </w:r>
      <w:r>
        <w:rPr>
          <w:spacing w:val="20"/>
          <w:w w:val="95"/>
          <w:sz w:val="23"/>
        </w:rPr>
        <w:t xml:space="preserve"> </w:t>
      </w:r>
      <w:r>
        <w:rPr>
          <w:w w:val="95"/>
          <w:sz w:val="23"/>
        </w:rPr>
        <w:t>by</w:t>
      </w:r>
      <w:r>
        <w:rPr>
          <w:spacing w:val="9"/>
          <w:w w:val="95"/>
          <w:sz w:val="23"/>
        </w:rPr>
        <w:t xml:space="preserve"> </w:t>
      </w:r>
      <w:r>
        <w:rPr>
          <w:w w:val="95"/>
          <w:sz w:val="23"/>
        </w:rPr>
        <w:t>the</w:t>
      </w:r>
      <w:r>
        <w:rPr>
          <w:spacing w:val="1"/>
          <w:w w:val="95"/>
          <w:sz w:val="23"/>
        </w:rPr>
        <w:t xml:space="preserve"> </w:t>
      </w:r>
      <w:r w:rsidR="00A5001F">
        <w:rPr>
          <w:w w:val="95"/>
          <w:sz w:val="23"/>
        </w:rPr>
        <w:t>two dimensions</w:t>
      </w:r>
      <w:r>
        <w:rPr>
          <w:spacing w:val="13"/>
          <w:w w:val="95"/>
          <w:sz w:val="23"/>
        </w:rPr>
        <w:t xml:space="preserve"> </w:t>
      </w:r>
      <w:r>
        <w:rPr>
          <w:w w:val="95"/>
          <w:sz w:val="23"/>
        </w:rPr>
        <w:t>at</w:t>
      </w:r>
      <w:r>
        <w:rPr>
          <w:spacing w:val="8"/>
          <w:w w:val="95"/>
          <w:sz w:val="23"/>
        </w:rPr>
        <w:t xml:space="preserve"> </w:t>
      </w:r>
      <w:r>
        <w:rPr>
          <w:w w:val="95"/>
          <w:sz w:val="23"/>
        </w:rPr>
        <w:t>any</w:t>
      </w:r>
      <w:r>
        <w:rPr>
          <w:spacing w:val="14"/>
          <w:w w:val="95"/>
          <w:sz w:val="23"/>
        </w:rPr>
        <w:t xml:space="preserve"> </w:t>
      </w:r>
      <w:r>
        <w:rPr>
          <w:w w:val="95"/>
          <w:sz w:val="23"/>
        </w:rPr>
        <w:t>point</w:t>
      </w:r>
      <w:r>
        <w:rPr>
          <w:spacing w:val="-58"/>
          <w:w w:val="95"/>
          <w:sz w:val="23"/>
        </w:rPr>
        <w:t xml:space="preserve"> </w:t>
      </w:r>
      <w:r>
        <w:rPr>
          <w:w w:val="95"/>
          <w:sz w:val="23"/>
        </w:rPr>
        <w:t>is</w:t>
      </w:r>
      <w:r>
        <w:rPr>
          <w:spacing w:val="-15"/>
          <w:w w:val="95"/>
          <w:sz w:val="23"/>
        </w:rPr>
        <w:t xml:space="preserve"> </w:t>
      </w:r>
      <w:r>
        <w:rPr>
          <w:w w:val="95"/>
          <w:sz w:val="23"/>
        </w:rPr>
        <w:t>giving</w:t>
      </w:r>
      <w:r>
        <w:rPr>
          <w:spacing w:val="14"/>
          <w:w w:val="95"/>
          <w:sz w:val="23"/>
        </w:rPr>
        <w:t xml:space="preserve"> </w:t>
      </w:r>
      <w:r>
        <w:rPr>
          <w:w w:val="95"/>
          <w:sz w:val="23"/>
        </w:rPr>
        <w:t>the</w:t>
      </w:r>
      <w:r>
        <w:rPr>
          <w:spacing w:val="10"/>
          <w:w w:val="95"/>
          <w:sz w:val="23"/>
        </w:rPr>
        <w:t xml:space="preserve"> </w:t>
      </w:r>
      <w:r w:rsidR="00A5001F">
        <w:rPr>
          <w:w w:val="95"/>
          <w:sz w:val="23"/>
        </w:rPr>
        <w:t>trend</w:t>
      </w:r>
      <w:r>
        <w:rPr>
          <w:spacing w:val="13"/>
          <w:w w:val="95"/>
          <w:sz w:val="23"/>
        </w:rPr>
        <w:t xml:space="preserve"> </w:t>
      </w:r>
      <w:r>
        <w:rPr>
          <w:w w:val="95"/>
          <w:sz w:val="23"/>
        </w:rPr>
        <w:t>value</w:t>
      </w:r>
      <w:r>
        <w:rPr>
          <w:spacing w:val="16"/>
          <w:w w:val="95"/>
          <w:sz w:val="23"/>
        </w:rPr>
        <w:t xml:space="preserve"> </w:t>
      </w:r>
      <w:r>
        <w:rPr>
          <w:w w:val="95"/>
          <w:sz w:val="23"/>
        </w:rPr>
        <w:t>at</w:t>
      </w:r>
      <w:r>
        <w:rPr>
          <w:spacing w:val="10"/>
          <w:w w:val="95"/>
          <w:sz w:val="23"/>
        </w:rPr>
        <w:t xml:space="preserve"> </w:t>
      </w:r>
      <w:r>
        <w:rPr>
          <w:w w:val="95"/>
          <w:sz w:val="23"/>
        </w:rPr>
        <w:t>that</w:t>
      </w:r>
      <w:r>
        <w:rPr>
          <w:spacing w:val="19"/>
          <w:w w:val="95"/>
          <w:sz w:val="23"/>
        </w:rPr>
        <w:t xml:space="preserve"> </w:t>
      </w:r>
      <w:r>
        <w:rPr>
          <w:w w:val="95"/>
          <w:sz w:val="23"/>
        </w:rPr>
        <w:t>point</w:t>
      </w:r>
      <w:r>
        <w:rPr>
          <w:spacing w:val="16"/>
          <w:w w:val="95"/>
          <w:sz w:val="23"/>
        </w:rPr>
        <w:t xml:space="preserve"> </w:t>
      </w:r>
      <w:r>
        <w:rPr>
          <w:w w:val="95"/>
          <w:sz w:val="23"/>
        </w:rPr>
        <w:t>of</w:t>
      </w:r>
      <w:r>
        <w:rPr>
          <w:spacing w:val="17"/>
          <w:w w:val="95"/>
          <w:sz w:val="23"/>
        </w:rPr>
        <w:t xml:space="preserve"> </w:t>
      </w:r>
      <w:r>
        <w:rPr>
          <w:w w:val="95"/>
          <w:sz w:val="23"/>
        </w:rPr>
        <w:t>an</w:t>
      </w:r>
      <w:r>
        <w:rPr>
          <w:spacing w:val="-10"/>
          <w:w w:val="95"/>
          <w:sz w:val="23"/>
        </w:rPr>
        <w:t xml:space="preserve"> </w:t>
      </w:r>
      <w:r w:rsidR="00A5001F">
        <w:rPr>
          <w:w w:val="95"/>
          <w:sz w:val="23"/>
        </w:rPr>
        <w:t>evaluation</w:t>
      </w:r>
    </w:p>
    <w:p w:rsidR="00A44AC9" w:rsidRDefault="00A5001F">
      <w:pPr>
        <w:pStyle w:val="ListParagraph"/>
        <w:numPr>
          <w:ilvl w:val="2"/>
          <w:numId w:val="6"/>
        </w:numPr>
        <w:tabs>
          <w:tab w:val="left" w:pos="1052"/>
          <w:tab w:val="left" w:pos="1053"/>
        </w:tabs>
        <w:spacing w:before="15"/>
        <w:ind w:left="1052" w:hanging="343"/>
        <w:rPr>
          <w:sz w:val="23"/>
        </w:rPr>
      </w:pPr>
      <w:r>
        <w:rPr>
          <w:spacing w:val="-1"/>
          <w:sz w:val="23"/>
        </w:rPr>
        <w:t>Original files</w:t>
      </w:r>
      <w:r>
        <w:rPr>
          <w:spacing w:val="-5"/>
          <w:sz w:val="23"/>
        </w:rPr>
        <w:t xml:space="preserve"> </w:t>
      </w:r>
      <w:r>
        <w:rPr>
          <w:sz w:val="23"/>
        </w:rPr>
        <w:t>are</w:t>
      </w:r>
      <w:r w:rsidR="00464A3D">
        <w:rPr>
          <w:spacing w:val="-10"/>
          <w:sz w:val="23"/>
        </w:rPr>
        <w:t xml:space="preserve"> </w:t>
      </w:r>
      <w:r w:rsidR="00464A3D">
        <w:rPr>
          <w:sz w:val="23"/>
        </w:rPr>
        <w:t>in</w:t>
      </w:r>
      <w:r w:rsidR="00464A3D">
        <w:rPr>
          <w:spacing w:val="-16"/>
          <w:sz w:val="23"/>
        </w:rPr>
        <w:t xml:space="preserve"> </w:t>
      </w:r>
      <w:r w:rsidR="00464A3D">
        <w:rPr>
          <w:sz w:val="23"/>
        </w:rPr>
        <w:t>the</w:t>
      </w:r>
      <w:r w:rsidR="00464A3D">
        <w:rPr>
          <w:spacing w:val="-8"/>
          <w:sz w:val="23"/>
        </w:rPr>
        <w:t xml:space="preserve"> </w:t>
      </w:r>
      <w:r w:rsidR="00464A3D">
        <w:rPr>
          <w:sz w:val="23"/>
        </w:rPr>
        <w:t>format</w:t>
      </w:r>
      <w:r w:rsidR="00464A3D">
        <w:rPr>
          <w:spacing w:val="7"/>
          <w:sz w:val="23"/>
        </w:rPr>
        <w:t xml:space="preserve"> </w:t>
      </w:r>
      <w:r w:rsidR="00464A3D">
        <w:rPr>
          <w:sz w:val="23"/>
        </w:rPr>
        <w:t>of</w:t>
      </w:r>
      <w:r w:rsidR="00464A3D">
        <w:rPr>
          <w:spacing w:val="-15"/>
          <w:sz w:val="23"/>
        </w:rPr>
        <w:t xml:space="preserve"> </w:t>
      </w:r>
      <w:r w:rsidR="00464A3D">
        <w:rPr>
          <w:sz w:val="23"/>
        </w:rPr>
        <w:t>(</w:t>
      </w:r>
      <w:r>
        <w:rPr>
          <w:sz w:val="23"/>
        </w:rPr>
        <w:t>csv</w:t>
      </w:r>
      <w:r w:rsidR="00464A3D">
        <w:rPr>
          <w:sz w:val="23"/>
        </w:rPr>
        <w:t>).</w:t>
      </w:r>
    </w:p>
    <w:p w:rsidR="00A5001F" w:rsidRDefault="00A5001F">
      <w:pPr>
        <w:pStyle w:val="ListParagraph"/>
        <w:numPr>
          <w:ilvl w:val="2"/>
          <w:numId w:val="6"/>
        </w:numPr>
        <w:tabs>
          <w:tab w:val="left" w:pos="1052"/>
          <w:tab w:val="left" w:pos="1053"/>
        </w:tabs>
        <w:spacing w:before="15"/>
        <w:ind w:left="1052" w:hanging="343"/>
        <w:rPr>
          <w:sz w:val="23"/>
        </w:rPr>
      </w:pPr>
      <w:r w:rsidRPr="00A5001F">
        <w:rPr>
          <w:sz w:val="23"/>
        </w:rPr>
        <w:t xml:space="preserve">Trend of overall </w:t>
      </w:r>
      <w:r w:rsidR="009C6182">
        <w:rPr>
          <w:sz w:val="23"/>
        </w:rPr>
        <w:t>sales</w:t>
      </w:r>
      <w:r w:rsidR="009C6182" w:rsidRPr="00A5001F">
        <w:rPr>
          <w:sz w:val="23"/>
        </w:rPr>
        <w:t>’</w:t>
      </w:r>
      <w:r w:rsidRPr="00A5001F">
        <w:rPr>
          <w:sz w:val="23"/>
        </w:rPr>
        <w:t xml:space="preserve"> filters to select each individual sector</w:t>
      </w:r>
    </w:p>
    <w:p w:rsidR="00A44AC9" w:rsidRDefault="00A44AC9">
      <w:pPr>
        <w:pStyle w:val="BodyText"/>
        <w:spacing w:before="3"/>
        <w:rPr>
          <w:sz w:val="21"/>
        </w:rPr>
      </w:pPr>
    </w:p>
    <w:p w:rsidR="00A44AC9" w:rsidRDefault="00A44AC9">
      <w:pPr>
        <w:jc w:val="both"/>
        <w:rPr>
          <w:sz w:val="23"/>
        </w:rPr>
        <w:sectPr w:rsidR="00A44AC9">
          <w:pgSz w:w="12240" w:h="15840"/>
          <w:pgMar w:top="880" w:right="1180" w:bottom="760" w:left="1500" w:header="365" w:footer="566" w:gutter="0"/>
          <w:cols w:space="720"/>
        </w:sectPr>
      </w:pPr>
    </w:p>
    <w:p w:rsidR="00A44AC9" w:rsidRDefault="00A44AC9">
      <w:pPr>
        <w:pStyle w:val="BodyText"/>
        <w:spacing w:before="5"/>
        <w:rPr>
          <w:sz w:val="23"/>
        </w:rPr>
      </w:pPr>
    </w:p>
    <w:p w:rsidR="00A44AC9" w:rsidRDefault="00A44AC9">
      <w:pPr>
        <w:pStyle w:val="BodyText"/>
        <w:spacing w:before="4"/>
        <w:rPr>
          <w:sz w:val="25"/>
        </w:rPr>
      </w:pPr>
    </w:p>
    <w:p w:rsidR="00A44AC9" w:rsidRDefault="00464A3D">
      <w:pPr>
        <w:pStyle w:val="ListParagraph"/>
        <w:numPr>
          <w:ilvl w:val="1"/>
          <w:numId w:val="6"/>
        </w:numPr>
        <w:tabs>
          <w:tab w:val="left" w:pos="803"/>
        </w:tabs>
        <w:ind w:hanging="579"/>
        <w:rPr>
          <w:color w:val="2D5295"/>
          <w:sz w:val="28"/>
        </w:rPr>
      </w:pPr>
      <w:bookmarkStart w:id="13" w:name="_TOC_250008"/>
      <w:r>
        <w:rPr>
          <w:color w:val="2D5295"/>
          <w:w w:val="105"/>
          <w:sz w:val="28"/>
        </w:rPr>
        <w:t>Tools</w:t>
      </w:r>
      <w:r>
        <w:rPr>
          <w:color w:val="2D5295"/>
          <w:spacing w:val="13"/>
          <w:w w:val="105"/>
          <w:sz w:val="28"/>
        </w:rPr>
        <w:t xml:space="preserve"> </w:t>
      </w:r>
      <w:bookmarkEnd w:id="13"/>
      <w:r>
        <w:rPr>
          <w:color w:val="2D5295"/>
          <w:w w:val="105"/>
          <w:sz w:val="28"/>
        </w:rPr>
        <w:t>used</w:t>
      </w:r>
    </w:p>
    <w:p w:rsidR="00A5001F" w:rsidRDefault="00A5001F">
      <w:pPr>
        <w:pStyle w:val="BodyText"/>
        <w:spacing w:before="6"/>
      </w:pPr>
    </w:p>
    <w:p w:rsidR="00A5001F" w:rsidRDefault="00A5001F">
      <w:pPr>
        <w:pStyle w:val="BodyText"/>
        <w:spacing w:before="6"/>
      </w:pPr>
    </w:p>
    <w:p w:rsidR="00A5001F" w:rsidRDefault="00A5001F">
      <w:pPr>
        <w:pStyle w:val="BodyText"/>
        <w:spacing w:before="6"/>
        <w:rPr>
          <w:noProof/>
          <w:lang w:val="en-IN" w:eastAsia="en-IN"/>
        </w:rPr>
      </w:pPr>
    </w:p>
    <w:p w:rsidR="00A5001F" w:rsidRDefault="00A5001F">
      <w:pPr>
        <w:pStyle w:val="BodyText"/>
        <w:spacing w:before="6"/>
        <w:rPr>
          <w:noProof/>
          <w:lang w:val="en-IN" w:eastAsia="en-IN"/>
        </w:rPr>
      </w:pPr>
    </w:p>
    <w:p w:rsidR="00A44AC9" w:rsidRDefault="00B203E7">
      <w:pPr>
        <w:pStyle w:val="BodyText"/>
        <w:spacing w:before="6"/>
        <w:rPr>
          <w:sz w:val="17"/>
        </w:rPr>
      </w:pPr>
      <w:r w:rsidRPr="00B203E7">
        <w:rPr>
          <w:noProof/>
          <w:lang w:val="en-IN" w:eastAsia="en-IN"/>
        </w:rPr>
        <w:pict>
          <v:group id="_x0000_s2061" style="position:absolute;margin-left:105.7pt;margin-top:27.75pt;width:359.2pt;height:121.1pt;z-index:-15716352;mso-wrap-distance-left:0;mso-wrap-distance-right:0;mso-position-horizontal-relative:page" coordorigin="1874,168" coordsize="7184,2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1874;top:192;width:2400;height:2398">
              <v:imagedata r:id="rId12" o:title=""/>
            </v:shape>
            <v:shape id="_x0000_s2063" type="#_x0000_t75" style="position:absolute;left:4332;top:168;width:4726;height:2417">
              <v:imagedata r:id="rId13" o:title=""/>
            </v:shape>
            <w10:wrap type="topAndBottom" anchorx="page"/>
          </v:group>
        </w:pict>
      </w:r>
      <w:r w:rsidR="00A5001F">
        <w:rPr>
          <w:noProof/>
          <w:lang w:val="en-IN" w:eastAsia="en-IN"/>
        </w:rPr>
        <w:t>`</w:t>
      </w:r>
    </w:p>
    <w:p w:rsidR="00A44AC9" w:rsidRDefault="00A44AC9">
      <w:pPr>
        <w:pStyle w:val="BodyText"/>
        <w:spacing w:before="1"/>
        <w:rPr>
          <w:sz w:val="14"/>
        </w:rPr>
      </w:pPr>
    </w:p>
    <w:p w:rsidR="00A44AC9" w:rsidRDefault="00A44AC9">
      <w:pPr>
        <w:pStyle w:val="BodyText"/>
        <w:spacing w:before="4"/>
        <w:rPr>
          <w:sz w:val="11"/>
        </w:rPr>
      </w:pPr>
    </w:p>
    <w:p w:rsidR="00A44AC9" w:rsidRDefault="00A44AC9">
      <w:pPr>
        <w:pStyle w:val="BodyText"/>
        <w:rPr>
          <w:sz w:val="24"/>
        </w:rPr>
      </w:pPr>
    </w:p>
    <w:p w:rsidR="00A44AC9" w:rsidRDefault="00A44AC9">
      <w:pPr>
        <w:pStyle w:val="BodyText"/>
        <w:rPr>
          <w:sz w:val="34"/>
        </w:rPr>
      </w:pPr>
    </w:p>
    <w:p w:rsidR="00A44AC9" w:rsidRDefault="00464A3D">
      <w:pPr>
        <w:pStyle w:val="ListParagraph"/>
        <w:numPr>
          <w:ilvl w:val="2"/>
          <w:numId w:val="6"/>
        </w:numPr>
        <w:tabs>
          <w:tab w:val="left" w:pos="1374"/>
          <w:tab w:val="left" w:pos="1375"/>
        </w:tabs>
        <w:spacing w:before="54"/>
        <w:ind w:left="1374" w:hanging="358"/>
      </w:pPr>
      <w:r>
        <w:t>Tableau/Power</w:t>
      </w:r>
      <w:r>
        <w:rPr>
          <w:spacing w:val="16"/>
        </w:rPr>
        <w:t xml:space="preserve"> </w:t>
      </w:r>
      <w:r>
        <w:t>BI</w:t>
      </w:r>
      <w:r>
        <w:rPr>
          <w:spacing w:val="-15"/>
        </w:rPr>
        <w:t xml:space="preserve"> </w:t>
      </w:r>
      <w:r>
        <w:t>is</w:t>
      </w:r>
      <w:r>
        <w:rPr>
          <w:spacing w:val="-8"/>
        </w:rPr>
        <w:t xml:space="preserve"> </w:t>
      </w:r>
      <w:r>
        <w:t>used</w:t>
      </w:r>
      <w:r>
        <w:rPr>
          <w:spacing w:val="-9"/>
        </w:rPr>
        <w:t xml:space="preserve"> </w:t>
      </w:r>
      <w:r>
        <w:t>for</w:t>
      </w:r>
      <w:r>
        <w:rPr>
          <w:spacing w:val="-9"/>
        </w:rPr>
        <w:t xml:space="preserve"> </w:t>
      </w:r>
      <w:r>
        <w:t>dashboard creation.</w:t>
      </w:r>
    </w:p>
    <w:p w:rsidR="00A44AC9" w:rsidRDefault="00464A3D">
      <w:pPr>
        <w:pStyle w:val="ListParagraph"/>
        <w:numPr>
          <w:ilvl w:val="2"/>
          <w:numId w:val="6"/>
        </w:numPr>
        <w:tabs>
          <w:tab w:val="left" w:pos="1377"/>
          <w:tab w:val="left" w:pos="1378"/>
        </w:tabs>
        <w:spacing w:before="49"/>
        <w:ind w:hanging="361"/>
      </w:pPr>
      <w:r>
        <w:t>MySQL/MongoDB</w:t>
      </w:r>
      <w:r>
        <w:rPr>
          <w:spacing w:val="15"/>
        </w:rPr>
        <w:t xml:space="preserve"> </w:t>
      </w:r>
      <w:r>
        <w:t>is</w:t>
      </w:r>
      <w:r>
        <w:rPr>
          <w:spacing w:val="-13"/>
        </w:rPr>
        <w:t xml:space="preserve"> </w:t>
      </w:r>
      <w:r>
        <w:t>used</w:t>
      </w:r>
      <w:r>
        <w:rPr>
          <w:spacing w:val="-5"/>
        </w:rPr>
        <w:t xml:space="preserve"> </w:t>
      </w:r>
      <w:r>
        <w:t>to</w:t>
      </w:r>
      <w:r>
        <w:rPr>
          <w:spacing w:val="-13"/>
        </w:rPr>
        <w:t xml:space="preserve"> </w:t>
      </w:r>
      <w:r>
        <w:t>retrieve,</w:t>
      </w:r>
      <w:r>
        <w:rPr>
          <w:spacing w:val="2"/>
        </w:rPr>
        <w:t xml:space="preserve"> </w:t>
      </w:r>
      <w:r>
        <w:t>insert,</w:t>
      </w:r>
      <w:r>
        <w:rPr>
          <w:spacing w:val="-3"/>
        </w:rPr>
        <w:t xml:space="preserve"> </w:t>
      </w:r>
      <w:r>
        <w:t>delete,</w:t>
      </w:r>
      <w:r>
        <w:rPr>
          <w:spacing w:val="-2"/>
        </w:rPr>
        <w:t xml:space="preserve"> </w:t>
      </w:r>
      <w:r>
        <w:t>and</w:t>
      </w:r>
      <w:r>
        <w:rPr>
          <w:spacing w:val="-7"/>
        </w:rPr>
        <w:t xml:space="preserve"> </w:t>
      </w:r>
      <w:r>
        <w:t>update</w:t>
      </w:r>
      <w:r>
        <w:rPr>
          <w:spacing w:val="-15"/>
        </w:rPr>
        <w:t xml:space="preserve"> </w:t>
      </w:r>
      <w:r>
        <w:t>the</w:t>
      </w:r>
      <w:r>
        <w:rPr>
          <w:spacing w:val="-10"/>
        </w:rPr>
        <w:t xml:space="preserve"> </w:t>
      </w:r>
      <w:r>
        <w:t>database.</w:t>
      </w:r>
    </w:p>
    <w:p w:rsidR="00A44AC9" w:rsidRDefault="00464A3D">
      <w:pPr>
        <w:pStyle w:val="ListParagraph"/>
        <w:numPr>
          <w:ilvl w:val="2"/>
          <w:numId w:val="6"/>
        </w:numPr>
        <w:tabs>
          <w:tab w:val="left" w:pos="1377"/>
          <w:tab w:val="left" w:pos="1378"/>
        </w:tabs>
        <w:spacing w:before="54"/>
        <w:ind w:hanging="361"/>
      </w:pPr>
      <w:r>
        <w:t>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p>
    <w:p w:rsidR="00A44AC9" w:rsidRDefault="00A44AC9">
      <w:pPr>
        <w:sectPr w:rsidR="00A44AC9">
          <w:pgSz w:w="12240" w:h="15840"/>
          <w:pgMar w:top="880" w:right="1180" w:bottom="760" w:left="1500" w:header="365" w:footer="566" w:gutter="0"/>
          <w:cols w:space="720"/>
        </w:sectPr>
      </w:pPr>
    </w:p>
    <w:p w:rsidR="00A44AC9" w:rsidRDefault="00A44AC9">
      <w:pPr>
        <w:pStyle w:val="BodyText"/>
        <w:rPr>
          <w:sz w:val="20"/>
        </w:rPr>
      </w:pPr>
    </w:p>
    <w:p w:rsidR="00A44AC9" w:rsidRDefault="00A44AC9">
      <w:pPr>
        <w:pStyle w:val="BodyText"/>
        <w:rPr>
          <w:sz w:val="20"/>
        </w:rPr>
      </w:pPr>
    </w:p>
    <w:p w:rsidR="00A44AC9" w:rsidRPr="00146045" w:rsidRDefault="00146045" w:rsidP="00146045">
      <w:pPr>
        <w:pStyle w:val="BodyText"/>
        <w:rPr>
          <w:sz w:val="32"/>
          <w:szCs w:val="32"/>
        </w:rPr>
      </w:pPr>
      <w:r>
        <w:rPr>
          <w:sz w:val="32"/>
          <w:szCs w:val="32"/>
        </w:rPr>
        <w:t xml:space="preserve">   </w:t>
      </w:r>
      <w:r w:rsidRPr="00146045">
        <w:rPr>
          <w:sz w:val="32"/>
          <w:szCs w:val="32"/>
        </w:rPr>
        <w:t>Tableau Usefulness</w:t>
      </w:r>
    </w:p>
    <w:p w:rsidR="00A44AC9" w:rsidRPr="00146045" w:rsidRDefault="00A44AC9" w:rsidP="00146045">
      <w:pPr>
        <w:pStyle w:val="BodyText"/>
        <w:jc w:val="center"/>
        <w:rPr>
          <w:sz w:val="32"/>
          <w:szCs w:val="32"/>
        </w:rPr>
      </w:pPr>
    </w:p>
    <w:p w:rsidR="00A44AC9" w:rsidRDefault="00A44AC9">
      <w:pPr>
        <w:pStyle w:val="BodyText"/>
        <w:rPr>
          <w:sz w:val="20"/>
        </w:rPr>
      </w:pPr>
    </w:p>
    <w:p w:rsidR="00A44AC9" w:rsidRDefault="00A44AC9">
      <w:pPr>
        <w:pStyle w:val="BodyText"/>
        <w:rPr>
          <w:sz w:val="20"/>
        </w:rPr>
      </w:pPr>
    </w:p>
    <w:p w:rsidR="00A44AC9" w:rsidRDefault="00A44AC9">
      <w:pPr>
        <w:pStyle w:val="BodyText"/>
        <w:rPr>
          <w:sz w:val="20"/>
        </w:rPr>
      </w:pPr>
    </w:p>
    <w:p w:rsidR="00146045" w:rsidRDefault="00146045" w:rsidP="00146045">
      <w:pPr>
        <w:pStyle w:val="BodyText"/>
        <w:spacing w:before="4"/>
      </w:pPr>
      <w:r>
        <w:t>Key for understanding data interpretation reports</w:t>
      </w:r>
    </w:p>
    <w:p w:rsidR="00146045" w:rsidRDefault="00146045" w:rsidP="00146045">
      <w:pPr>
        <w:pStyle w:val="BodyText"/>
        <w:spacing w:before="4"/>
      </w:pPr>
    </w:p>
    <w:p w:rsidR="00146045" w:rsidRDefault="00146045" w:rsidP="00146045">
      <w:pPr>
        <w:pStyle w:val="BodyText"/>
        <w:spacing w:before="4"/>
      </w:pPr>
      <w:r>
        <w:t>Use the key to understand how our data source has been interpreted</w:t>
      </w:r>
    </w:p>
    <w:p w:rsidR="00146045" w:rsidRDefault="00146045" w:rsidP="00146045">
      <w:pPr>
        <w:pStyle w:val="BodyText"/>
        <w:spacing w:before="4"/>
      </w:pPr>
    </w:p>
    <w:p w:rsidR="00146045" w:rsidRDefault="00146045" w:rsidP="00146045">
      <w:pPr>
        <w:pStyle w:val="BodyText"/>
        <w:spacing w:before="4"/>
      </w:pPr>
      <w:r>
        <w:t>To view the results work on button worksheet tabs</w:t>
      </w:r>
    </w:p>
    <w:p w:rsidR="00146045" w:rsidRDefault="00146045" w:rsidP="00146045">
      <w:pPr>
        <w:pStyle w:val="BodyText"/>
        <w:spacing w:before="4"/>
      </w:pPr>
    </w:p>
    <w:p w:rsidR="00146045" w:rsidRDefault="00146045" w:rsidP="00146045">
      <w:pPr>
        <w:pStyle w:val="BodyText"/>
        <w:spacing w:before="4"/>
      </w:pPr>
      <w:r>
        <w:t>Tableau hardly makes change to our underlying data source</w:t>
      </w:r>
    </w:p>
    <w:p w:rsidR="00146045" w:rsidRDefault="00146045" w:rsidP="00146045">
      <w:pPr>
        <w:pStyle w:val="BodyText"/>
        <w:spacing w:before="4"/>
      </w:pPr>
    </w:p>
    <w:p w:rsidR="00146045" w:rsidRDefault="00146045" w:rsidP="00146045">
      <w:pPr>
        <w:pStyle w:val="BodyText"/>
        <w:spacing w:before="4"/>
      </w:pPr>
      <w:r>
        <w:t>Data is interpreted as column headers (field names)</w:t>
      </w:r>
    </w:p>
    <w:p w:rsidR="00146045" w:rsidRDefault="00146045" w:rsidP="00146045">
      <w:pPr>
        <w:pStyle w:val="BodyText"/>
        <w:spacing w:before="4"/>
      </w:pPr>
    </w:p>
    <w:p w:rsidR="00146045" w:rsidRDefault="00146045" w:rsidP="00146045">
      <w:pPr>
        <w:pStyle w:val="BodyText"/>
        <w:spacing w:before="4"/>
      </w:pPr>
      <w:r>
        <w:t>Data is interpreted as values in our data sources</w:t>
      </w:r>
    </w:p>
    <w:p w:rsidR="00146045" w:rsidRDefault="00146045" w:rsidP="00146045">
      <w:pPr>
        <w:pStyle w:val="BodyText"/>
        <w:spacing w:before="4"/>
      </w:pPr>
    </w:p>
    <w:p w:rsidR="00146045" w:rsidRDefault="00146045" w:rsidP="00146045">
      <w:pPr>
        <w:pStyle w:val="BodyText"/>
        <w:spacing w:before="4"/>
      </w:pPr>
      <w:r>
        <w:t>Data is derived from excel merged cell is interpreted as value in our data source</w:t>
      </w:r>
    </w:p>
    <w:p w:rsidR="00146045" w:rsidRDefault="00146045" w:rsidP="00146045">
      <w:pPr>
        <w:pStyle w:val="BodyText"/>
        <w:spacing w:before="4"/>
      </w:pPr>
    </w:p>
    <w:p w:rsidR="00146045" w:rsidRDefault="00146045" w:rsidP="00146045">
      <w:pPr>
        <w:pStyle w:val="BodyText"/>
        <w:spacing w:before="4"/>
      </w:pPr>
      <w:r>
        <w:t>Data is ignored hardly included as part of our data source</w:t>
      </w:r>
    </w:p>
    <w:p w:rsidR="00146045" w:rsidRDefault="00146045" w:rsidP="00146045">
      <w:pPr>
        <w:pStyle w:val="BodyText"/>
        <w:spacing w:before="4"/>
      </w:pPr>
    </w:p>
    <w:p w:rsidR="00A44AC9" w:rsidRDefault="00146045" w:rsidP="00146045">
      <w:pPr>
        <w:pStyle w:val="BodyText"/>
        <w:spacing w:before="4"/>
      </w:pPr>
      <w:r>
        <w:t>Data has been excluded from our data sources</w:t>
      </w:r>
    </w:p>
    <w:p w:rsidR="00A44AC9" w:rsidRDefault="00A44AC9">
      <w:pPr>
        <w:spacing w:line="276" w:lineRule="auto"/>
        <w:jc w:val="both"/>
        <w:sectPr w:rsidR="00A44AC9">
          <w:pgSz w:w="12240" w:h="15840"/>
          <w:pgMar w:top="880" w:right="1180" w:bottom="760" w:left="1500" w:header="365" w:footer="566" w:gutter="0"/>
          <w:cols w:space="720"/>
        </w:sectPr>
      </w:pPr>
    </w:p>
    <w:p w:rsidR="00A44AC9" w:rsidRDefault="00A44AC9">
      <w:pPr>
        <w:pStyle w:val="BodyText"/>
        <w:rPr>
          <w:sz w:val="20"/>
        </w:rPr>
      </w:pPr>
    </w:p>
    <w:p w:rsidR="00A44AC9" w:rsidRDefault="00A44AC9">
      <w:pPr>
        <w:pStyle w:val="BodyText"/>
        <w:rPr>
          <w:sz w:val="20"/>
        </w:rPr>
      </w:pPr>
    </w:p>
    <w:p w:rsidR="00A44AC9" w:rsidRDefault="00A44AC9">
      <w:pPr>
        <w:pStyle w:val="BodyText"/>
        <w:rPr>
          <w:sz w:val="20"/>
        </w:rPr>
      </w:pPr>
    </w:p>
    <w:p w:rsidR="00A44AC9" w:rsidRDefault="00464A3D">
      <w:pPr>
        <w:pStyle w:val="Heading4"/>
        <w:numPr>
          <w:ilvl w:val="1"/>
          <w:numId w:val="6"/>
        </w:numPr>
        <w:tabs>
          <w:tab w:val="left" w:pos="958"/>
          <w:tab w:val="left" w:pos="959"/>
        </w:tabs>
        <w:spacing w:before="245"/>
        <w:ind w:left="958" w:hanging="734"/>
        <w:rPr>
          <w:color w:val="2D5295"/>
        </w:rPr>
      </w:pPr>
      <w:bookmarkStart w:id="14" w:name="_TOC_250007"/>
      <w:bookmarkEnd w:id="14"/>
      <w:r>
        <w:rPr>
          <w:color w:val="2D5295"/>
        </w:rPr>
        <w:t>Constraints</w:t>
      </w:r>
    </w:p>
    <w:p w:rsidR="00146045" w:rsidRDefault="00146045">
      <w:pPr>
        <w:pStyle w:val="BodyText"/>
        <w:spacing w:before="56" w:line="254" w:lineRule="auto"/>
        <w:ind w:left="223" w:right="417" w:firstLine="187"/>
        <w:jc w:val="both"/>
      </w:pPr>
    </w:p>
    <w:p w:rsidR="00146045" w:rsidRDefault="00146045">
      <w:pPr>
        <w:pStyle w:val="BodyText"/>
        <w:spacing w:before="56" w:line="254" w:lineRule="auto"/>
        <w:ind w:left="223" w:right="417" w:firstLine="187"/>
        <w:jc w:val="both"/>
      </w:pPr>
    </w:p>
    <w:p w:rsidR="00146045" w:rsidRDefault="00146045">
      <w:pPr>
        <w:pStyle w:val="BodyText"/>
        <w:spacing w:before="56" w:line="254" w:lineRule="auto"/>
        <w:ind w:left="223" w:right="417" w:firstLine="187"/>
        <w:jc w:val="both"/>
      </w:pPr>
    </w:p>
    <w:p w:rsidR="00A44AC9" w:rsidRDefault="00146045">
      <w:pPr>
        <w:pStyle w:val="BodyText"/>
      </w:pPr>
      <w:r>
        <w:t xml:space="preserve">         The global trends in periodical financial </w:t>
      </w:r>
      <w:r w:rsidRPr="00146045">
        <w:t>catastrophic</w:t>
      </w:r>
      <w:r>
        <w:t xml:space="preserve"> might shift pattern </w:t>
      </w:r>
      <w:proofErr w:type="spellStart"/>
      <w:r>
        <w:t>to</w:t>
      </w:r>
      <w:proofErr w:type="spellEnd"/>
      <w:r>
        <w:t xml:space="preserve"> sides which   </w:t>
      </w:r>
    </w:p>
    <w:p w:rsidR="00146045" w:rsidRDefault="00146045">
      <w:pPr>
        <w:pStyle w:val="BodyText"/>
      </w:pPr>
      <w:r>
        <w:t xml:space="preserve">       Tableau struggle to channelize graphical representation accordingly</w:t>
      </w:r>
    </w:p>
    <w:p w:rsidR="00967757" w:rsidRDefault="00967757">
      <w:pPr>
        <w:pStyle w:val="BodyText"/>
      </w:pPr>
    </w:p>
    <w:p w:rsidR="00967757" w:rsidRDefault="00967757">
      <w:pPr>
        <w:pStyle w:val="BodyText"/>
      </w:pPr>
    </w:p>
    <w:p w:rsidR="00967757" w:rsidRDefault="00967757">
      <w:pPr>
        <w:pStyle w:val="BodyText"/>
      </w:pPr>
    </w:p>
    <w:p w:rsidR="00146045" w:rsidRDefault="00146045">
      <w:pPr>
        <w:pStyle w:val="BodyText"/>
        <w:rPr>
          <w:sz w:val="24"/>
        </w:rPr>
      </w:pPr>
    </w:p>
    <w:p w:rsidR="00A44AC9" w:rsidRDefault="00464A3D">
      <w:pPr>
        <w:pStyle w:val="Heading4"/>
        <w:numPr>
          <w:ilvl w:val="1"/>
          <w:numId w:val="6"/>
        </w:numPr>
        <w:tabs>
          <w:tab w:val="left" w:pos="880"/>
          <w:tab w:val="left" w:pos="881"/>
        </w:tabs>
        <w:spacing w:before="206"/>
        <w:ind w:left="880" w:hanging="656"/>
        <w:rPr>
          <w:color w:val="2D5295"/>
        </w:rPr>
      </w:pPr>
      <w:bookmarkStart w:id="15" w:name="_TOC_250006"/>
      <w:bookmarkEnd w:id="15"/>
      <w:r>
        <w:rPr>
          <w:color w:val="2D5295"/>
        </w:rPr>
        <w:t>Assumptions</w:t>
      </w:r>
    </w:p>
    <w:p w:rsidR="00146045" w:rsidRDefault="00146045">
      <w:pPr>
        <w:pStyle w:val="BodyText"/>
        <w:spacing w:before="32" w:line="276" w:lineRule="auto"/>
        <w:ind w:left="221" w:right="417" w:firstLine="188"/>
        <w:jc w:val="both"/>
      </w:pPr>
    </w:p>
    <w:p w:rsidR="00146045" w:rsidRDefault="00146045">
      <w:pPr>
        <w:pStyle w:val="BodyText"/>
        <w:spacing w:before="32" w:line="276" w:lineRule="auto"/>
        <w:ind w:left="221" w:right="417" w:firstLine="188"/>
        <w:jc w:val="both"/>
      </w:pPr>
    </w:p>
    <w:p w:rsidR="00146045" w:rsidRDefault="00146045">
      <w:pPr>
        <w:pStyle w:val="BodyText"/>
        <w:spacing w:before="32" w:line="276" w:lineRule="auto"/>
        <w:ind w:left="221" w:right="417" w:firstLine="188"/>
        <w:jc w:val="both"/>
      </w:pPr>
    </w:p>
    <w:p w:rsidR="00A44AC9" w:rsidRDefault="00464A3D">
      <w:pPr>
        <w:pStyle w:val="BodyText"/>
        <w:spacing w:before="32" w:line="276" w:lineRule="auto"/>
        <w:ind w:left="221" w:right="417" w:firstLine="188"/>
        <w:jc w:val="both"/>
      </w:pPr>
      <w:r>
        <w:t>The main objective of the project is to implement</w:t>
      </w:r>
      <w:r w:rsidR="00146045">
        <w:t xml:space="preserve"> features from these</w:t>
      </w:r>
      <w:r>
        <w:t xml:space="preserve"> use cases as previously mentioned</w:t>
      </w:r>
      <w:r>
        <w:rPr>
          <w:spacing w:val="1"/>
        </w:rPr>
        <w:t xml:space="preserve"> </w:t>
      </w:r>
      <w:r w:rsidR="00146045">
        <w:rPr>
          <w:spacing w:val="-1"/>
        </w:rPr>
        <w:t>`</w:t>
      </w:r>
      <w:r>
        <w:rPr>
          <w:spacing w:val="5"/>
        </w:rPr>
        <w:t xml:space="preserve"> </w:t>
      </w:r>
      <w:r>
        <w:rPr>
          <w:spacing w:val="-1"/>
        </w:rPr>
        <w:t>for</w:t>
      </w:r>
      <w:r>
        <w:rPr>
          <w:spacing w:val="-14"/>
        </w:rPr>
        <w:t xml:space="preserve"> </w:t>
      </w:r>
      <w:r>
        <w:rPr>
          <w:spacing w:val="-1"/>
        </w:rPr>
        <w:t>new</w:t>
      </w:r>
      <w:r>
        <w:rPr>
          <w:spacing w:val="-8"/>
        </w:rPr>
        <w:t xml:space="preserve"> </w:t>
      </w:r>
      <w:r>
        <w:rPr>
          <w:spacing w:val="-1"/>
        </w:rPr>
        <w:t>dataset</w:t>
      </w:r>
      <w:r>
        <w:rPr>
          <w:spacing w:val="-7"/>
        </w:rPr>
        <w:t xml:space="preserve"> </w:t>
      </w:r>
      <w:r>
        <w:rPr>
          <w:spacing w:val="-1"/>
        </w:rPr>
        <w:t>that</w:t>
      </w:r>
      <w:r>
        <w:rPr>
          <w:spacing w:val="-10"/>
        </w:rPr>
        <w:t xml:space="preserve"> </w:t>
      </w:r>
      <w:r>
        <w:rPr>
          <w:spacing w:val="-1"/>
        </w:rPr>
        <w:t>comes</w:t>
      </w:r>
      <w:r>
        <w:rPr>
          <w:spacing w:val="-5"/>
        </w:rPr>
        <w:t xml:space="preserve"> </w:t>
      </w:r>
      <w:r>
        <w:rPr>
          <w:spacing w:val="-1"/>
        </w:rPr>
        <w:t>through</w:t>
      </w:r>
      <w:r>
        <w:rPr>
          <w:spacing w:val="-4"/>
        </w:rPr>
        <w:t xml:space="preserve"> </w:t>
      </w:r>
      <w:r w:rsidR="00146045">
        <w:rPr>
          <w:spacing w:val="-4"/>
        </w:rPr>
        <w:t xml:space="preserve">swinging pattern </w:t>
      </w:r>
      <w:r w:rsidR="00146045">
        <w:rPr>
          <w:spacing w:val="-1"/>
        </w:rPr>
        <w:t>`</w:t>
      </w:r>
      <w:r>
        <w:t>which</w:t>
      </w:r>
      <w:r>
        <w:rPr>
          <w:spacing w:val="-7"/>
        </w:rPr>
        <w:t xml:space="preserve"> </w:t>
      </w:r>
      <w:r>
        <w:t>has</w:t>
      </w:r>
      <w:r>
        <w:rPr>
          <w:spacing w:val="-13"/>
        </w:rPr>
        <w:t xml:space="preserve"> </w:t>
      </w:r>
      <w:r>
        <w:rPr>
          <w:spacing w:val="-59"/>
        </w:rPr>
        <w:t xml:space="preserve"> </w:t>
      </w:r>
      <w:r>
        <w:t xml:space="preserve">installed for capturing the </w:t>
      </w:r>
      <w:r w:rsidR="00146045">
        <w:t>`trends of significant sectors</w:t>
      </w:r>
      <w:r>
        <w:t xml:space="preserve">. </w:t>
      </w:r>
      <w:r w:rsidR="00967757">
        <w:t>Tableau based</w:t>
      </w:r>
      <w:r>
        <w:t xml:space="preserve"> </w:t>
      </w:r>
      <w:r w:rsidR="00146045">
        <w:t>graphical</w:t>
      </w:r>
      <w:r>
        <w:t xml:space="preserve"> detection model is used</w:t>
      </w:r>
      <w:r>
        <w:rPr>
          <w:spacing w:val="1"/>
        </w:rPr>
        <w:t xml:space="preserve"> </w:t>
      </w:r>
      <w:r>
        <w:rPr>
          <w:w w:val="95"/>
        </w:rPr>
        <w:t>for detecting</w:t>
      </w:r>
      <w:r>
        <w:rPr>
          <w:spacing w:val="55"/>
        </w:rPr>
        <w:t xml:space="preserve"> </w:t>
      </w:r>
      <w:r>
        <w:rPr>
          <w:w w:val="95"/>
        </w:rPr>
        <w:t>the above-mentioned use cases based</w:t>
      </w:r>
      <w:r>
        <w:rPr>
          <w:spacing w:val="55"/>
        </w:rPr>
        <w:t xml:space="preserve"> </w:t>
      </w:r>
      <w:r>
        <w:rPr>
          <w:w w:val="95"/>
        </w:rPr>
        <w:t>on the input data. It is also assumed that</w:t>
      </w:r>
      <w:r>
        <w:rPr>
          <w:spacing w:val="1"/>
          <w:w w:val="95"/>
        </w:rPr>
        <w:t xml:space="preserve"> </w:t>
      </w:r>
      <w:r>
        <w:rPr>
          <w:spacing w:val="-1"/>
        </w:rPr>
        <w:t>all</w:t>
      </w:r>
      <w:r>
        <w:rPr>
          <w:spacing w:val="-15"/>
        </w:rPr>
        <w:t xml:space="preserve"> </w:t>
      </w:r>
      <w:r>
        <w:rPr>
          <w:spacing w:val="-1"/>
        </w:rPr>
        <w:t>aspects</w:t>
      </w:r>
      <w:r>
        <w:t xml:space="preserve"> </w:t>
      </w:r>
      <w:r>
        <w:rPr>
          <w:spacing w:val="-1"/>
        </w:rPr>
        <w:t>of</w:t>
      </w:r>
      <w:r>
        <w:rPr>
          <w:spacing w:val="-12"/>
        </w:rPr>
        <w:t xml:space="preserve"> </w:t>
      </w:r>
      <w:r>
        <w:rPr>
          <w:spacing w:val="-1"/>
        </w:rPr>
        <w:t>this</w:t>
      </w:r>
      <w:r>
        <w:rPr>
          <w:spacing w:val="-7"/>
        </w:rPr>
        <w:t xml:space="preserve"> </w:t>
      </w:r>
      <w:r>
        <w:t>project</w:t>
      </w:r>
      <w:r>
        <w:rPr>
          <w:spacing w:val="-9"/>
        </w:rPr>
        <w:t xml:space="preserve"> </w:t>
      </w:r>
      <w:r>
        <w:t>have</w:t>
      </w:r>
      <w:r>
        <w:rPr>
          <w:spacing w:val="-14"/>
        </w:rPr>
        <w:t xml:space="preserve"> </w:t>
      </w:r>
      <w:r>
        <w:t>the</w:t>
      </w:r>
      <w:r>
        <w:rPr>
          <w:spacing w:val="-12"/>
        </w:rPr>
        <w:t xml:space="preserve"> </w:t>
      </w:r>
      <w:r>
        <w:t>ability</w:t>
      </w:r>
      <w:r>
        <w:rPr>
          <w:spacing w:val="-1"/>
        </w:rPr>
        <w:t xml:space="preserve"> </w:t>
      </w:r>
      <w:r>
        <w:t>to</w:t>
      </w:r>
      <w:r>
        <w:rPr>
          <w:spacing w:val="-15"/>
        </w:rPr>
        <w:t xml:space="preserve"> </w:t>
      </w:r>
      <w:r>
        <w:t>work</w:t>
      </w:r>
      <w:r>
        <w:rPr>
          <w:spacing w:val="-8"/>
        </w:rPr>
        <w:t xml:space="preserve"> </w:t>
      </w:r>
      <w:r>
        <w:t>together</w:t>
      </w:r>
      <w:r>
        <w:rPr>
          <w:spacing w:val="3"/>
        </w:rPr>
        <w:t xml:space="preserve"> </w:t>
      </w:r>
      <w:r>
        <w:t>in</w:t>
      </w:r>
      <w:r>
        <w:rPr>
          <w:spacing w:val="-14"/>
        </w:rPr>
        <w:t xml:space="preserve"> </w:t>
      </w:r>
      <w:r>
        <w:t>the</w:t>
      </w:r>
      <w:r w:rsidR="00967757">
        <w:t xml:space="preserve"> new way</w:t>
      </w:r>
      <w:r>
        <w:rPr>
          <w:spacing w:val="-2"/>
        </w:rPr>
        <w:t xml:space="preserve"> </w:t>
      </w:r>
      <w:r w:rsidR="00967757">
        <w:t xml:space="preserve">demand </w:t>
      </w:r>
      <w:r w:rsidR="00967757">
        <w:rPr>
          <w:spacing w:val="14"/>
        </w:rPr>
        <w:t>is</w:t>
      </w:r>
      <w:r>
        <w:rPr>
          <w:spacing w:val="-9"/>
        </w:rPr>
        <w:t xml:space="preserve"> </w:t>
      </w:r>
      <w:r>
        <w:t>expecting.</w:t>
      </w:r>
    </w:p>
    <w:p w:rsidR="00A44AC9" w:rsidRDefault="00A44AC9">
      <w:pPr>
        <w:spacing w:line="276" w:lineRule="auto"/>
        <w:jc w:val="both"/>
        <w:sectPr w:rsidR="00A44AC9">
          <w:headerReference w:type="default" r:id="rId14"/>
          <w:footerReference w:type="default" r:id="rId15"/>
          <w:pgSz w:w="12240" w:h="15840"/>
          <w:pgMar w:top="880" w:right="1180" w:bottom="760" w:left="1500" w:header="365" w:footer="566" w:gutter="0"/>
          <w:cols w:space="720"/>
        </w:sectPr>
      </w:pPr>
    </w:p>
    <w:p w:rsidR="00A44AC9" w:rsidRDefault="00A44AC9">
      <w:pPr>
        <w:pStyle w:val="BodyText"/>
        <w:spacing w:before="1"/>
        <w:rPr>
          <w:sz w:val="23"/>
        </w:rPr>
      </w:pPr>
    </w:p>
    <w:p w:rsidR="00A44AC9" w:rsidRDefault="00464A3D">
      <w:pPr>
        <w:pStyle w:val="Heading2"/>
        <w:numPr>
          <w:ilvl w:val="0"/>
          <w:numId w:val="6"/>
        </w:numPr>
        <w:tabs>
          <w:tab w:val="left" w:pos="653"/>
          <w:tab w:val="left" w:pos="654"/>
        </w:tabs>
        <w:ind w:left="653"/>
        <w:rPr>
          <w:color w:val="2D5295"/>
        </w:rPr>
      </w:pPr>
      <w:bookmarkStart w:id="16" w:name="_TOC_250005"/>
      <w:r>
        <w:rPr>
          <w:color w:val="2D5295"/>
        </w:rPr>
        <w:t>Design</w:t>
      </w:r>
      <w:r>
        <w:rPr>
          <w:color w:val="2D5295"/>
          <w:spacing w:val="25"/>
        </w:rPr>
        <w:t xml:space="preserve"> </w:t>
      </w:r>
      <w:bookmarkEnd w:id="16"/>
      <w:r>
        <w:rPr>
          <w:color w:val="2D5295"/>
        </w:rPr>
        <w:t>Details</w:t>
      </w:r>
    </w:p>
    <w:p w:rsidR="00A44AC9" w:rsidRDefault="00A44AC9">
      <w:pPr>
        <w:pStyle w:val="BodyText"/>
        <w:rPr>
          <w:sz w:val="40"/>
        </w:rPr>
      </w:pPr>
    </w:p>
    <w:p w:rsidR="00A44AC9" w:rsidRDefault="009C6182">
      <w:pPr>
        <w:pStyle w:val="Heading5"/>
        <w:numPr>
          <w:ilvl w:val="1"/>
          <w:numId w:val="6"/>
        </w:numPr>
        <w:tabs>
          <w:tab w:val="left" w:pos="802"/>
        </w:tabs>
        <w:ind w:left="801"/>
        <w:rPr>
          <w:color w:val="2D5295"/>
        </w:rPr>
      </w:pPr>
      <w:bookmarkStart w:id="17" w:name="_TOC_250004"/>
      <w:r>
        <w:rPr>
          <w:color w:val="2D5295"/>
          <w:w w:val="105"/>
        </w:rPr>
        <w:t>Sales Potential</w:t>
      </w:r>
      <w:r w:rsidR="00464A3D">
        <w:rPr>
          <w:color w:val="2D5295"/>
          <w:spacing w:val="18"/>
          <w:w w:val="105"/>
        </w:rPr>
        <w:t xml:space="preserve"> </w:t>
      </w:r>
      <w:bookmarkEnd w:id="17"/>
      <w:r>
        <w:rPr>
          <w:color w:val="2D5295"/>
          <w:w w:val="105"/>
        </w:rPr>
        <w:t>Trends</w:t>
      </w:r>
    </w:p>
    <w:p w:rsidR="00A44AC9" w:rsidRDefault="00464A3D">
      <w:pPr>
        <w:spacing w:before="22" w:line="244" w:lineRule="auto"/>
        <w:ind w:left="220" w:firstLine="2"/>
        <w:rPr>
          <w:sz w:val="23"/>
        </w:rPr>
      </w:pPr>
      <w:r>
        <w:rPr>
          <w:sz w:val="23"/>
        </w:rPr>
        <w:t>For</w:t>
      </w:r>
      <w:r>
        <w:rPr>
          <w:spacing w:val="-10"/>
          <w:sz w:val="23"/>
        </w:rPr>
        <w:t xml:space="preserve"> </w:t>
      </w:r>
      <w:r>
        <w:rPr>
          <w:sz w:val="23"/>
        </w:rPr>
        <w:t>identifying</w:t>
      </w:r>
      <w:r>
        <w:rPr>
          <w:spacing w:val="3"/>
          <w:sz w:val="23"/>
        </w:rPr>
        <w:t xml:space="preserve"> </w:t>
      </w:r>
      <w:r>
        <w:rPr>
          <w:sz w:val="23"/>
        </w:rPr>
        <w:t>the</w:t>
      </w:r>
      <w:r>
        <w:rPr>
          <w:spacing w:val="-8"/>
          <w:sz w:val="23"/>
        </w:rPr>
        <w:t xml:space="preserve"> </w:t>
      </w:r>
      <w:r>
        <w:rPr>
          <w:sz w:val="23"/>
        </w:rPr>
        <w:t>different</w:t>
      </w:r>
      <w:r>
        <w:rPr>
          <w:spacing w:val="1"/>
          <w:sz w:val="23"/>
        </w:rPr>
        <w:t xml:space="preserve"> </w:t>
      </w:r>
      <w:r>
        <w:rPr>
          <w:sz w:val="23"/>
        </w:rPr>
        <w:t>types</w:t>
      </w:r>
      <w:r>
        <w:rPr>
          <w:spacing w:val="-5"/>
          <w:sz w:val="23"/>
        </w:rPr>
        <w:t xml:space="preserve"> </w:t>
      </w:r>
      <w:r>
        <w:rPr>
          <w:sz w:val="23"/>
        </w:rPr>
        <w:t>of</w:t>
      </w:r>
      <w:r>
        <w:rPr>
          <w:spacing w:val="-10"/>
          <w:sz w:val="23"/>
        </w:rPr>
        <w:t xml:space="preserve"> </w:t>
      </w:r>
      <w:r>
        <w:rPr>
          <w:sz w:val="23"/>
        </w:rPr>
        <w:t>anomalies,</w:t>
      </w:r>
      <w:r>
        <w:rPr>
          <w:spacing w:val="5"/>
          <w:sz w:val="23"/>
        </w:rPr>
        <w:t xml:space="preserve"> </w:t>
      </w:r>
      <w:r>
        <w:rPr>
          <w:sz w:val="23"/>
        </w:rPr>
        <w:t>we</w:t>
      </w:r>
      <w:r>
        <w:rPr>
          <w:spacing w:val="-13"/>
          <w:sz w:val="23"/>
        </w:rPr>
        <w:t xml:space="preserve"> </w:t>
      </w:r>
      <w:r>
        <w:rPr>
          <w:sz w:val="23"/>
        </w:rPr>
        <w:t>will</w:t>
      </w:r>
      <w:r>
        <w:rPr>
          <w:spacing w:val="-14"/>
          <w:sz w:val="23"/>
        </w:rPr>
        <w:t xml:space="preserve"> </w:t>
      </w:r>
      <w:r>
        <w:rPr>
          <w:sz w:val="23"/>
        </w:rPr>
        <w:t>use</w:t>
      </w:r>
      <w:r>
        <w:rPr>
          <w:spacing w:val="-8"/>
          <w:sz w:val="23"/>
        </w:rPr>
        <w:t xml:space="preserve"> </w:t>
      </w:r>
      <w:r>
        <w:rPr>
          <w:sz w:val="23"/>
        </w:rPr>
        <w:t>a</w:t>
      </w:r>
      <w:r>
        <w:rPr>
          <w:spacing w:val="-13"/>
          <w:sz w:val="23"/>
        </w:rPr>
        <w:t xml:space="preserve"> </w:t>
      </w:r>
      <w:r w:rsidR="00967757">
        <w:rPr>
          <w:sz w:val="23"/>
        </w:rPr>
        <w:t>Tableau</w:t>
      </w:r>
      <w:r>
        <w:rPr>
          <w:spacing w:val="-3"/>
          <w:sz w:val="23"/>
        </w:rPr>
        <w:t xml:space="preserve"> </w:t>
      </w:r>
      <w:r>
        <w:rPr>
          <w:sz w:val="23"/>
        </w:rPr>
        <w:t>base</w:t>
      </w:r>
      <w:r w:rsidR="00967757">
        <w:rPr>
          <w:sz w:val="23"/>
        </w:rPr>
        <w:t>d</w:t>
      </w:r>
      <w:r>
        <w:rPr>
          <w:spacing w:val="-7"/>
          <w:sz w:val="23"/>
        </w:rPr>
        <w:t xml:space="preserve"> </w:t>
      </w:r>
      <w:r>
        <w:rPr>
          <w:sz w:val="23"/>
        </w:rPr>
        <w:t>model.</w:t>
      </w:r>
      <w:r>
        <w:rPr>
          <w:spacing w:val="-61"/>
          <w:sz w:val="23"/>
        </w:rPr>
        <w:t xml:space="preserve"> </w:t>
      </w:r>
      <w:r>
        <w:rPr>
          <w:sz w:val="23"/>
        </w:rPr>
        <w:t>Below</w:t>
      </w:r>
      <w:r>
        <w:rPr>
          <w:spacing w:val="7"/>
          <w:sz w:val="23"/>
        </w:rPr>
        <w:t xml:space="preserve"> </w:t>
      </w:r>
      <w:r>
        <w:rPr>
          <w:sz w:val="23"/>
        </w:rPr>
        <w:t>is</w:t>
      </w:r>
      <w:r>
        <w:rPr>
          <w:spacing w:val="2"/>
          <w:sz w:val="23"/>
        </w:rPr>
        <w:t xml:space="preserve"> </w:t>
      </w:r>
      <w:r>
        <w:rPr>
          <w:sz w:val="23"/>
        </w:rPr>
        <w:t>the</w:t>
      </w:r>
      <w:r>
        <w:rPr>
          <w:spacing w:val="3"/>
          <w:sz w:val="23"/>
        </w:rPr>
        <w:t xml:space="preserve"> </w:t>
      </w:r>
      <w:r w:rsidR="00967757">
        <w:rPr>
          <w:sz w:val="23"/>
        </w:rPr>
        <w:t>investment</w:t>
      </w:r>
      <w:r>
        <w:rPr>
          <w:spacing w:val="9"/>
          <w:sz w:val="23"/>
        </w:rPr>
        <w:t xml:space="preserve"> </w:t>
      </w:r>
      <w:r>
        <w:rPr>
          <w:sz w:val="23"/>
        </w:rPr>
        <w:t>flow</w:t>
      </w:r>
      <w:r>
        <w:rPr>
          <w:spacing w:val="4"/>
          <w:sz w:val="23"/>
        </w:rPr>
        <w:t xml:space="preserve"> </w:t>
      </w:r>
      <w:r>
        <w:rPr>
          <w:sz w:val="23"/>
        </w:rPr>
        <w:t>diagram</w:t>
      </w:r>
      <w:r>
        <w:rPr>
          <w:spacing w:val="24"/>
          <w:sz w:val="23"/>
        </w:rPr>
        <w:t xml:space="preserve"> </w:t>
      </w:r>
      <w:r>
        <w:rPr>
          <w:sz w:val="23"/>
        </w:rPr>
        <w:t>is</w:t>
      </w:r>
      <w:r>
        <w:rPr>
          <w:spacing w:val="2"/>
          <w:sz w:val="23"/>
        </w:rPr>
        <w:t xml:space="preserve"> </w:t>
      </w:r>
      <w:r>
        <w:rPr>
          <w:sz w:val="23"/>
        </w:rPr>
        <w:t>as</w:t>
      </w:r>
      <w:r>
        <w:rPr>
          <w:spacing w:val="5"/>
          <w:sz w:val="23"/>
        </w:rPr>
        <w:t xml:space="preserve"> </w:t>
      </w:r>
      <w:r>
        <w:rPr>
          <w:sz w:val="23"/>
        </w:rPr>
        <w:t>shown</w:t>
      </w:r>
      <w:r>
        <w:rPr>
          <w:spacing w:val="17"/>
          <w:sz w:val="23"/>
        </w:rPr>
        <w:t xml:space="preserve"> </w:t>
      </w:r>
      <w:r>
        <w:rPr>
          <w:sz w:val="23"/>
        </w:rPr>
        <w:t>below.</w:t>
      </w:r>
    </w:p>
    <w:p w:rsidR="00A44AC9" w:rsidRDefault="00464A3D">
      <w:pPr>
        <w:pStyle w:val="Heading5"/>
        <w:spacing w:before="168"/>
        <w:ind w:left="225" w:firstLine="0"/>
      </w:pPr>
      <w:r>
        <w:rPr>
          <w:color w:val="2D5295"/>
          <w:w w:val="105"/>
        </w:rPr>
        <w:t>Proposed</w:t>
      </w:r>
      <w:r>
        <w:rPr>
          <w:color w:val="2D5295"/>
          <w:spacing w:val="-15"/>
          <w:w w:val="105"/>
        </w:rPr>
        <w:t xml:space="preserve"> </w:t>
      </w:r>
      <w:r>
        <w:rPr>
          <w:color w:val="2D5295"/>
          <w:w w:val="105"/>
        </w:rPr>
        <w:t>methodology</w:t>
      </w:r>
    </w:p>
    <w:p w:rsidR="00A44AC9" w:rsidRDefault="00A44AC9">
      <w:pPr>
        <w:pStyle w:val="BodyText"/>
        <w:rPr>
          <w:sz w:val="20"/>
        </w:rPr>
      </w:pPr>
    </w:p>
    <w:p w:rsidR="00A44AC9" w:rsidRDefault="00A44AC9">
      <w:pPr>
        <w:pStyle w:val="BodyText"/>
        <w:spacing w:before="8"/>
        <w:rPr>
          <w:sz w:val="17"/>
        </w:rPr>
      </w:pPr>
    </w:p>
    <w:p w:rsidR="00A44AC9" w:rsidRDefault="00A44AC9" w:rsidP="00967757">
      <w:pPr>
        <w:pStyle w:val="Heading5"/>
        <w:tabs>
          <w:tab w:val="left" w:pos="949"/>
        </w:tabs>
        <w:spacing w:before="168"/>
        <w:rPr>
          <w:rFonts w:ascii="Calibri"/>
          <w:color w:val="2D5295"/>
        </w:rPr>
      </w:pPr>
    </w:p>
    <w:p w:rsidR="00A44AC9" w:rsidRDefault="00A44AC9">
      <w:pPr>
        <w:pStyle w:val="BodyText"/>
        <w:rPr>
          <w:rFonts w:ascii="Calibri"/>
          <w:sz w:val="20"/>
        </w:rPr>
      </w:pPr>
    </w:p>
    <w:p w:rsidR="00A44AC9" w:rsidRDefault="00A44AC9">
      <w:pPr>
        <w:pStyle w:val="BodyText"/>
        <w:spacing w:before="1"/>
        <w:rPr>
          <w:rFonts w:ascii="Calibri"/>
          <w:sz w:val="14"/>
        </w:rPr>
      </w:pPr>
    </w:p>
    <w:p w:rsidR="00A44AC9" w:rsidRDefault="009C6182" w:rsidP="00967757">
      <w:pPr>
        <w:pStyle w:val="Heading5"/>
        <w:tabs>
          <w:tab w:val="left" w:pos="949"/>
        </w:tabs>
        <w:spacing w:before="44"/>
        <w:rPr>
          <w:rFonts w:ascii="Calibri"/>
          <w:sz w:val="14"/>
        </w:rPr>
        <w:sectPr w:rsidR="00A44AC9">
          <w:headerReference w:type="default" r:id="rId16"/>
          <w:footerReference w:type="default" r:id="rId17"/>
          <w:pgSz w:w="12240" w:h="15840"/>
          <w:pgMar w:top="880" w:right="1180" w:bottom="760" w:left="1500" w:header="365" w:footer="566" w:gutter="0"/>
          <w:pgNumType w:start="11"/>
          <w:cols w:space="720"/>
        </w:sectPr>
      </w:pPr>
      <w:r>
        <w:rPr>
          <w:rFonts w:ascii="Calibri"/>
          <w:noProof/>
          <w:sz w:val="14"/>
          <w:lang w:val="en-IN" w:eastAsia="en-IN"/>
        </w:rPr>
        <w:drawing>
          <wp:inline distT="0" distB="0" distL="0" distR="0">
            <wp:extent cx="2305685" cy="2886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305685" cy="2886075"/>
                    </a:xfrm>
                    <a:prstGeom prst="rect">
                      <a:avLst/>
                    </a:prstGeom>
                    <a:noFill/>
                    <a:ln w="9525">
                      <a:noFill/>
                      <a:miter lim="800000"/>
                      <a:headEnd/>
                      <a:tailEnd/>
                    </a:ln>
                  </pic:spPr>
                </pic:pic>
              </a:graphicData>
            </a:graphic>
          </wp:inline>
        </w:drawing>
      </w:r>
    </w:p>
    <w:p w:rsidR="00A44AC9" w:rsidRDefault="00A44AC9">
      <w:pPr>
        <w:pStyle w:val="BodyText"/>
        <w:rPr>
          <w:rFonts w:ascii="Calibri"/>
          <w:sz w:val="20"/>
        </w:rPr>
      </w:pPr>
    </w:p>
    <w:p w:rsidR="00A44AC9" w:rsidRDefault="00A44AC9">
      <w:pPr>
        <w:pStyle w:val="BodyText"/>
        <w:rPr>
          <w:rFonts w:ascii="Calibri"/>
          <w:sz w:val="20"/>
        </w:rPr>
      </w:pPr>
    </w:p>
    <w:p w:rsidR="00A44AC9" w:rsidRDefault="00A44AC9">
      <w:pPr>
        <w:pStyle w:val="BodyText"/>
        <w:rPr>
          <w:rFonts w:ascii="Calibri"/>
          <w:sz w:val="20"/>
        </w:rPr>
      </w:pPr>
    </w:p>
    <w:p w:rsidR="00A44AC9" w:rsidRDefault="00A44AC9">
      <w:pPr>
        <w:pStyle w:val="BodyText"/>
        <w:rPr>
          <w:rFonts w:ascii="Calibri"/>
          <w:sz w:val="20"/>
        </w:rPr>
      </w:pPr>
    </w:p>
    <w:p w:rsidR="00A44AC9" w:rsidRDefault="00A44AC9">
      <w:pPr>
        <w:pStyle w:val="BodyText"/>
        <w:spacing w:before="5"/>
        <w:rPr>
          <w:rFonts w:ascii="Calibri"/>
          <w:sz w:val="17"/>
        </w:rPr>
      </w:pPr>
    </w:p>
    <w:p w:rsidR="00A44AC9" w:rsidRDefault="00A44AC9" w:rsidP="00967757">
      <w:pPr>
        <w:pStyle w:val="Heading5"/>
        <w:tabs>
          <w:tab w:val="left" w:pos="949"/>
        </w:tabs>
        <w:spacing w:before="44"/>
        <w:rPr>
          <w:rFonts w:ascii="Calibri"/>
          <w:color w:val="3F629E"/>
        </w:rPr>
      </w:pPr>
    </w:p>
    <w:p w:rsidR="00A44AC9" w:rsidRPr="00967757" w:rsidRDefault="009C6182">
      <w:pPr>
        <w:pStyle w:val="BodyText"/>
        <w:rPr>
          <w:rFonts w:ascii="Calibri"/>
          <w:b/>
          <w:sz w:val="32"/>
          <w:szCs w:val="32"/>
        </w:rPr>
      </w:pPr>
      <w:r>
        <w:rPr>
          <w:rFonts w:ascii="Calibri"/>
          <w:b/>
          <w:sz w:val="32"/>
          <w:szCs w:val="32"/>
        </w:rPr>
        <w:t>Firms Sales</w:t>
      </w:r>
      <w:r w:rsidR="00967757" w:rsidRPr="00967757">
        <w:rPr>
          <w:rFonts w:ascii="Calibri"/>
          <w:b/>
          <w:sz w:val="32"/>
          <w:szCs w:val="32"/>
        </w:rPr>
        <w:t xml:space="preserve"> DISTRIBUTION PATTERN:</w:t>
      </w:r>
    </w:p>
    <w:p w:rsidR="00A44AC9" w:rsidRDefault="00A44AC9">
      <w:pPr>
        <w:pStyle w:val="BodyText"/>
        <w:spacing w:before="3"/>
        <w:rPr>
          <w:rFonts w:ascii="Calibri"/>
          <w:sz w:val="14"/>
        </w:rPr>
      </w:pPr>
    </w:p>
    <w:p w:rsidR="00A44AC9" w:rsidRDefault="00A44AC9">
      <w:pPr>
        <w:pStyle w:val="BodyText"/>
        <w:rPr>
          <w:rFonts w:ascii="Calibri"/>
          <w:sz w:val="28"/>
        </w:rPr>
      </w:pPr>
    </w:p>
    <w:p w:rsidR="00A44AC9" w:rsidRDefault="00A44AC9">
      <w:pPr>
        <w:pStyle w:val="BodyText"/>
        <w:rPr>
          <w:rFonts w:ascii="Calibri"/>
          <w:sz w:val="28"/>
        </w:rPr>
      </w:pPr>
    </w:p>
    <w:p w:rsidR="00A44AC9" w:rsidRDefault="00A44AC9">
      <w:pPr>
        <w:pStyle w:val="BodyText"/>
        <w:rPr>
          <w:rFonts w:ascii="Calibri"/>
          <w:sz w:val="28"/>
        </w:rPr>
      </w:pPr>
    </w:p>
    <w:p w:rsidR="00A44AC9" w:rsidRDefault="00A44AC9">
      <w:pPr>
        <w:pStyle w:val="BodyText"/>
        <w:spacing w:before="4"/>
        <w:rPr>
          <w:rFonts w:ascii="Calibri"/>
          <w:sz w:val="36"/>
        </w:rPr>
      </w:pPr>
    </w:p>
    <w:p w:rsidR="00A44AC9" w:rsidRDefault="009C6182">
      <w:pPr>
        <w:spacing w:line="278" w:lineRule="auto"/>
        <w:sectPr w:rsidR="00A44AC9">
          <w:pgSz w:w="12240" w:h="15840"/>
          <w:pgMar w:top="880" w:right="1180" w:bottom="760" w:left="1500" w:header="365" w:footer="566" w:gutter="0"/>
          <w:cols w:space="720"/>
        </w:sectPr>
      </w:pPr>
      <w:r>
        <w:rPr>
          <w:noProof/>
          <w:lang w:val="en-IN" w:eastAsia="en-IN"/>
        </w:rPr>
        <w:drawing>
          <wp:inline distT="0" distB="0" distL="0" distR="0">
            <wp:extent cx="6070600" cy="358545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6070600" cy="3585450"/>
                    </a:xfrm>
                    <a:prstGeom prst="rect">
                      <a:avLst/>
                    </a:prstGeom>
                    <a:noFill/>
                    <a:ln w="9525">
                      <a:noFill/>
                      <a:miter lim="800000"/>
                      <a:headEnd/>
                      <a:tailEnd/>
                    </a:ln>
                  </pic:spPr>
                </pic:pic>
              </a:graphicData>
            </a:graphic>
          </wp:inline>
        </w:drawing>
      </w:r>
    </w:p>
    <w:p w:rsidR="00A44AC9" w:rsidRDefault="00A44AC9">
      <w:pPr>
        <w:pStyle w:val="BodyText"/>
        <w:spacing w:before="5"/>
        <w:rPr>
          <w:sz w:val="23"/>
        </w:rPr>
      </w:pPr>
    </w:p>
    <w:p w:rsidR="00A44AC9" w:rsidRDefault="009C6182">
      <w:pPr>
        <w:rPr>
          <w:sz w:val="13"/>
        </w:rPr>
        <w:sectPr w:rsidR="00A44AC9">
          <w:pgSz w:w="12240" w:h="15840"/>
          <w:pgMar w:top="880" w:right="1180" w:bottom="760" w:left="1500" w:header="365" w:footer="566" w:gutter="0"/>
          <w:cols w:space="720"/>
        </w:sectPr>
      </w:pPr>
      <w:r>
        <w:rPr>
          <w:noProof/>
          <w:sz w:val="13"/>
          <w:lang w:val="en-IN" w:eastAsia="en-IN"/>
        </w:rPr>
        <w:drawing>
          <wp:inline distT="0" distB="0" distL="0" distR="0">
            <wp:extent cx="4468495" cy="5279390"/>
            <wp:effectExtent l="1905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468495" cy="5279390"/>
                    </a:xfrm>
                    <a:prstGeom prst="rect">
                      <a:avLst/>
                    </a:prstGeom>
                    <a:noFill/>
                    <a:ln w="9525">
                      <a:noFill/>
                      <a:miter lim="800000"/>
                      <a:headEnd/>
                      <a:tailEnd/>
                    </a:ln>
                  </pic:spPr>
                </pic:pic>
              </a:graphicData>
            </a:graphic>
          </wp:inline>
        </w:drawing>
      </w:r>
    </w:p>
    <w:p w:rsidR="00A44AC9" w:rsidRDefault="00A44AC9">
      <w:pPr>
        <w:pStyle w:val="BodyText"/>
        <w:spacing w:before="1"/>
        <w:rPr>
          <w:b/>
          <w:sz w:val="23"/>
        </w:rPr>
      </w:pPr>
    </w:p>
    <w:p w:rsidR="00A44AC9" w:rsidRDefault="00464A3D" w:rsidP="00967757">
      <w:pPr>
        <w:pStyle w:val="Heading2"/>
        <w:tabs>
          <w:tab w:val="left" w:pos="653"/>
          <w:tab w:val="left" w:pos="654"/>
        </w:tabs>
        <w:ind w:firstLine="0"/>
        <w:rPr>
          <w:color w:val="2D5295"/>
        </w:rPr>
      </w:pPr>
      <w:r>
        <w:rPr>
          <w:color w:val="2D5295"/>
        </w:rPr>
        <w:t>Dashboards</w:t>
      </w:r>
    </w:p>
    <w:p w:rsidR="00A44AC9" w:rsidRDefault="00A44AC9">
      <w:pPr>
        <w:pStyle w:val="BodyText"/>
        <w:spacing w:before="10"/>
        <w:rPr>
          <w:sz w:val="39"/>
        </w:rPr>
      </w:pPr>
    </w:p>
    <w:p w:rsidR="00A44AC9" w:rsidRDefault="00464A3D">
      <w:pPr>
        <w:pStyle w:val="BodyText"/>
        <w:ind w:left="223" w:right="444" w:firstLine="2"/>
        <w:jc w:val="both"/>
      </w:pPr>
      <w:r>
        <w:rPr>
          <w:w w:val="105"/>
        </w:rPr>
        <w:t>Dashboards will be implemented</w:t>
      </w:r>
      <w:r>
        <w:rPr>
          <w:spacing w:val="1"/>
          <w:w w:val="105"/>
        </w:rPr>
        <w:t xml:space="preserve"> </w:t>
      </w:r>
      <w:r>
        <w:rPr>
          <w:w w:val="105"/>
        </w:rPr>
        <w:t>to display and indicate certain KPls and relevant</w:t>
      </w:r>
      <w:r>
        <w:rPr>
          <w:spacing w:val="1"/>
          <w:w w:val="105"/>
        </w:rPr>
        <w:t xml:space="preserve"> </w:t>
      </w:r>
      <w:r>
        <w:rPr>
          <w:w w:val="105"/>
        </w:rPr>
        <w:t>indicators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unveiled</w:t>
      </w:r>
      <w:r>
        <w:rPr>
          <w:spacing w:val="1"/>
          <w:w w:val="105"/>
        </w:rPr>
        <w:t xml:space="preserve"> </w:t>
      </w:r>
      <w:r>
        <w:rPr>
          <w:w w:val="105"/>
        </w:rPr>
        <w:t>problems</w:t>
      </w:r>
      <w:r>
        <w:rPr>
          <w:spacing w:val="1"/>
          <w:w w:val="105"/>
        </w:rPr>
        <w:t xml:space="preserve"> </w:t>
      </w:r>
      <w:r>
        <w:rPr>
          <w:w w:val="105"/>
        </w:rPr>
        <w:t>that</w:t>
      </w:r>
      <w:r>
        <w:rPr>
          <w:spacing w:val="1"/>
          <w:w w:val="105"/>
        </w:rPr>
        <w:t xml:space="preserve"> </w:t>
      </w:r>
      <w:r>
        <w:rPr>
          <w:w w:val="105"/>
        </w:rPr>
        <w:t>if</w:t>
      </w:r>
      <w:r>
        <w:rPr>
          <w:spacing w:val="1"/>
          <w:w w:val="105"/>
        </w:rPr>
        <w:t xml:space="preserve"> </w:t>
      </w:r>
      <w:r>
        <w:rPr>
          <w:w w:val="105"/>
        </w:rPr>
        <w:t>not</w:t>
      </w:r>
      <w:r>
        <w:rPr>
          <w:spacing w:val="1"/>
          <w:w w:val="105"/>
        </w:rPr>
        <w:t xml:space="preserve"> </w:t>
      </w:r>
      <w:r>
        <w:rPr>
          <w:w w:val="105"/>
        </w:rPr>
        <w:t>addressed</w:t>
      </w:r>
      <w:r>
        <w:rPr>
          <w:spacing w:val="1"/>
          <w:w w:val="105"/>
        </w:rPr>
        <w:t xml:space="preserve"> </w:t>
      </w:r>
      <w:r>
        <w:rPr>
          <w:w w:val="105"/>
        </w:rPr>
        <w:t>in</w:t>
      </w:r>
      <w:r>
        <w:rPr>
          <w:spacing w:val="1"/>
          <w:w w:val="105"/>
        </w:rPr>
        <w:t xml:space="preserve"> </w:t>
      </w:r>
      <w:r>
        <w:rPr>
          <w:w w:val="105"/>
        </w:rPr>
        <w:t>time</w:t>
      </w:r>
      <w:r>
        <w:rPr>
          <w:spacing w:val="1"/>
          <w:w w:val="105"/>
        </w:rPr>
        <w:t xml:space="preserve"> </w:t>
      </w:r>
      <w:r>
        <w:rPr>
          <w:w w:val="105"/>
        </w:rPr>
        <w:t>could</w:t>
      </w:r>
      <w:r>
        <w:rPr>
          <w:spacing w:val="1"/>
          <w:w w:val="105"/>
        </w:rPr>
        <w:t xml:space="preserve"> </w:t>
      </w:r>
      <w:r>
        <w:rPr>
          <w:w w:val="105"/>
        </w:rPr>
        <w:t>cause</w:t>
      </w:r>
      <w:r>
        <w:rPr>
          <w:spacing w:val="1"/>
          <w:w w:val="105"/>
        </w:rPr>
        <w:t xml:space="preserve"> </w:t>
      </w:r>
      <w:r>
        <w:rPr>
          <w:w w:val="105"/>
        </w:rPr>
        <w:t>catastrophes</w:t>
      </w:r>
      <w:r>
        <w:rPr>
          <w:spacing w:val="20"/>
          <w:w w:val="105"/>
        </w:rPr>
        <w:t xml:space="preserve"> </w:t>
      </w:r>
      <w:r>
        <w:rPr>
          <w:w w:val="105"/>
        </w:rPr>
        <w:t>of</w:t>
      </w:r>
      <w:r>
        <w:rPr>
          <w:spacing w:val="4"/>
          <w:w w:val="105"/>
        </w:rPr>
        <w:t xml:space="preserve"> </w:t>
      </w:r>
      <w:r>
        <w:rPr>
          <w:w w:val="105"/>
        </w:rPr>
        <w:t>unimaginable</w:t>
      </w:r>
      <w:r>
        <w:rPr>
          <w:spacing w:val="26"/>
          <w:w w:val="105"/>
        </w:rPr>
        <w:t xml:space="preserve"> </w:t>
      </w:r>
      <w:r>
        <w:rPr>
          <w:w w:val="105"/>
        </w:rPr>
        <w:t>impact.</w:t>
      </w:r>
    </w:p>
    <w:p w:rsidR="00A44AC9" w:rsidRDefault="00A44AC9">
      <w:pPr>
        <w:pStyle w:val="BodyText"/>
        <w:rPr>
          <w:sz w:val="20"/>
        </w:rPr>
      </w:pPr>
    </w:p>
    <w:p w:rsidR="00A44AC9" w:rsidRDefault="00B203E7">
      <w:pPr>
        <w:pStyle w:val="BodyText"/>
        <w:spacing w:before="2"/>
        <w:rPr>
          <w:sz w:val="11"/>
        </w:rPr>
      </w:pPr>
      <w:r w:rsidRPr="00B203E7">
        <w:pict>
          <v:group id="_x0000_s2050" style="position:absolute;margin-left:93.7pt;margin-top:8.4pt;width:359.2pt;height:121.1pt;z-index:-15717376;mso-wrap-distance-left:0;mso-wrap-distance-right:0;mso-position-horizontal-relative:page" coordorigin="1874,168" coordsize="7184,2422">
            <v:shape id="_x0000_s2052" type="#_x0000_t75" style="position:absolute;left:1874;top:192;width:2400;height:2398">
              <v:imagedata r:id="rId12" o:title=""/>
            </v:shape>
            <v:shape id="_x0000_s2051" type="#_x0000_t75" style="position:absolute;left:4332;top:168;width:4726;height:2417">
              <v:imagedata r:id="rId13" o:title=""/>
            </v:shape>
            <w10:wrap type="topAndBottom" anchorx="page"/>
          </v:group>
        </w:pict>
      </w:r>
    </w:p>
    <w:p w:rsidR="00A44AC9" w:rsidRDefault="00A44AC9">
      <w:pPr>
        <w:pStyle w:val="BodyText"/>
        <w:spacing w:before="2"/>
        <w:rPr>
          <w:sz w:val="20"/>
        </w:rPr>
      </w:pPr>
    </w:p>
    <w:p w:rsidR="00A44AC9" w:rsidRDefault="00464A3D">
      <w:pPr>
        <w:pStyle w:val="BodyText"/>
        <w:ind w:left="220" w:right="426" w:firstLine="2"/>
        <w:jc w:val="both"/>
      </w:pPr>
      <w:r>
        <w:rPr>
          <w:w w:val="105"/>
        </w:rPr>
        <w:t>As and when, the system starts to capture the historical/periodic data for a user, the</w:t>
      </w:r>
      <w:r>
        <w:rPr>
          <w:spacing w:val="1"/>
          <w:w w:val="105"/>
        </w:rPr>
        <w:t xml:space="preserve"> </w:t>
      </w:r>
      <w:r>
        <w:t>dashboards will be included to display charts over time with progress on various indicators</w:t>
      </w:r>
      <w:r>
        <w:rPr>
          <w:spacing w:val="1"/>
        </w:rPr>
        <w:t xml:space="preserve"> </w:t>
      </w:r>
      <w:r>
        <w:rPr>
          <w:w w:val="105"/>
        </w:rPr>
        <w:t>or</w:t>
      </w:r>
      <w:r>
        <w:rPr>
          <w:spacing w:val="6"/>
          <w:w w:val="105"/>
        </w:rPr>
        <w:t xml:space="preserve"> </w:t>
      </w:r>
      <w:r>
        <w:rPr>
          <w:w w:val="105"/>
        </w:rPr>
        <w:t>factors.</w:t>
      </w:r>
    </w:p>
    <w:p w:rsidR="00A44AC9" w:rsidRDefault="00A44AC9">
      <w:pPr>
        <w:pStyle w:val="BodyText"/>
        <w:spacing w:before="8"/>
        <w:rPr>
          <w:sz w:val="24"/>
        </w:rPr>
      </w:pPr>
    </w:p>
    <w:p w:rsidR="00A44AC9" w:rsidRDefault="007F7FDD" w:rsidP="007F7FDD">
      <w:pPr>
        <w:pStyle w:val="Heading4"/>
        <w:tabs>
          <w:tab w:val="left" w:pos="803"/>
        </w:tabs>
        <w:ind w:left="0" w:firstLine="0"/>
        <w:rPr>
          <w:color w:val="2D5295"/>
        </w:rPr>
      </w:pPr>
      <w:r>
        <w:rPr>
          <w:color w:val="2D5295"/>
        </w:rPr>
        <w:t>4 .1 KPls</w:t>
      </w:r>
      <w:r w:rsidR="00464A3D">
        <w:rPr>
          <w:color w:val="2D5295"/>
          <w:spacing w:val="-18"/>
        </w:rPr>
        <w:t xml:space="preserve"> </w:t>
      </w:r>
      <w:r w:rsidR="00464A3D">
        <w:rPr>
          <w:color w:val="2D5295"/>
        </w:rPr>
        <w:t>(Key</w:t>
      </w:r>
      <w:r w:rsidR="00464A3D">
        <w:rPr>
          <w:color w:val="2D5295"/>
          <w:spacing w:val="-18"/>
        </w:rPr>
        <w:t xml:space="preserve"> </w:t>
      </w:r>
      <w:r w:rsidR="00464A3D">
        <w:rPr>
          <w:color w:val="2D5295"/>
        </w:rPr>
        <w:t>Performance</w:t>
      </w:r>
      <w:r w:rsidR="00464A3D">
        <w:rPr>
          <w:color w:val="2D5295"/>
          <w:spacing w:val="-3"/>
        </w:rPr>
        <w:t xml:space="preserve"> </w:t>
      </w:r>
      <w:r w:rsidR="00464A3D">
        <w:rPr>
          <w:color w:val="2D5295"/>
        </w:rPr>
        <w:t>Indicators)</w:t>
      </w:r>
    </w:p>
    <w:p w:rsidR="00A44AC9" w:rsidRDefault="00A44AC9">
      <w:pPr>
        <w:pStyle w:val="BodyText"/>
        <w:spacing w:before="9"/>
        <w:rPr>
          <w:b/>
          <w:sz w:val="40"/>
        </w:rPr>
      </w:pPr>
    </w:p>
    <w:p w:rsidR="00A44AC9" w:rsidRDefault="00464A3D">
      <w:pPr>
        <w:pStyle w:val="ListParagraph"/>
        <w:numPr>
          <w:ilvl w:val="0"/>
          <w:numId w:val="2"/>
        </w:numPr>
        <w:tabs>
          <w:tab w:val="left" w:pos="947"/>
        </w:tabs>
      </w:pPr>
      <w:r>
        <w:t>Key</w:t>
      </w:r>
      <w:r>
        <w:rPr>
          <w:spacing w:val="3"/>
        </w:rPr>
        <w:t xml:space="preserve"> </w:t>
      </w:r>
      <w:r>
        <w:t>indicators</w:t>
      </w:r>
      <w:r>
        <w:rPr>
          <w:spacing w:val="24"/>
        </w:rPr>
        <w:t xml:space="preserve"> </w:t>
      </w:r>
      <w:r>
        <w:t>displaying</w:t>
      </w:r>
      <w:r>
        <w:rPr>
          <w:spacing w:val="15"/>
        </w:rPr>
        <w:t xml:space="preserve"> </w:t>
      </w:r>
      <w:r>
        <w:t>a</w:t>
      </w:r>
      <w:r>
        <w:rPr>
          <w:spacing w:val="-4"/>
        </w:rPr>
        <w:t xml:space="preserve"> </w:t>
      </w:r>
      <w:r>
        <w:t>summary</w:t>
      </w:r>
      <w:r>
        <w:rPr>
          <w:spacing w:val="26"/>
        </w:rPr>
        <w:t xml:space="preserve"> </w:t>
      </w:r>
      <w:r>
        <w:t>of</w:t>
      </w:r>
      <w:r>
        <w:rPr>
          <w:spacing w:val="-1"/>
        </w:rPr>
        <w:t xml:space="preserve"> </w:t>
      </w:r>
      <w:r>
        <w:t>the</w:t>
      </w:r>
      <w:r>
        <w:rPr>
          <w:spacing w:val="-6"/>
        </w:rPr>
        <w:t xml:space="preserve"> </w:t>
      </w:r>
      <w:r>
        <w:t>anomaly</w:t>
      </w:r>
      <w:r>
        <w:rPr>
          <w:spacing w:val="31"/>
        </w:rPr>
        <w:t xml:space="preserve"> </w:t>
      </w:r>
      <w:r>
        <w:t>detection</w:t>
      </w:r>
      <w:r>
        <w:rPr>
          <w:spacing w:val="32"/>
        </w:rPr>
        <w:t xml:space="preserve"> </w:t>
      </w:r>
      <w:r>
        <w:t>in</w:t>
      </w:r>
      <w:r>
        <w:rPr>
          <w:spacing w:val="7"/>
        </w:rPr>
        <w:t xml:space="preserve"> </w:t>
      </w:r>
      <w:r>
        <w:t>the</w:t>
      </w:r>
      <w:r>
        <w:rPr>
          <w:spacing w:val="11"/>
        </w:rPr>
        <w:t xml:space="preserve"> </w:t>
      </w:r>
      <w:r>
        <w:t>society/</w:t>
      </w:r>
      <w:r w:rsidR="00AD3B67">
        <w:t>Economies</w:t>
      </w:r>
      <w:r>
        <w:t>.</w:t>
      </w:r>
    </w:p>
    <w:p w:rsidR="00A44AC9" w:rsidRDefault="00A44AC9">
      <w:pPr>
        <w:pStyle w:val="BodyText"/>
        <w:rPr>
          <w:sz w:val="26"/>
        </w:rPr>
      </w:pPr>
    </w:p>
    <w:p w:rsidR="00A44AC9" w:rsidRDefault="00464A3D">
      <w:pPr>
        <w:pStyle w:val="ListParagraph"/>
        <w:numPr>
          <w:ilvl w:val="0"/>
          <w:numId w:val="2"/>
        </w:numPr>
        <w:tabs>
          <w:tab w:val="left" w:pos="943"/>
        </w:tabs>
        <w:ind w:left="942" w:hanging="357"/>
      </w:pPr>
      <w:r>
        <w:t>Time</w:t>
      </w:r>
      <w:r>
        <w:rPr>
          <w:spacing w:val="-5"/>
        </w:rPr>
        <w:t xml:space="preserve"> </w:t>
      </w:r>
      <w:r>
        <w:t>and</w:t>
      </w:r>
      <w:r>
        <w:rPr>
          <w:spacing w:val="-8"/>
        </w:rPr>
        <w:t xml:space="preserve"> </w:t>
      </w:r>
      <w:r>
        <w:t>workload</w:t>
      </w:r>
      <w:r>
        <w:rPr>
          <w:spacing w:val="-3"/>
        </w:rPr>
        <w:t xml:space="preserve"> </w:t>
      </w:r>
      <w:r w:rsidR="00AD3B67">
        <w:t xml:space="preserve">`efficiencies </w:t>
      </w:r>
      <w:r w:rsidR="00AD3B67">
        <w:rPr>
          <w:spacing w:val="5"/>
        </w:rPr>
        <w:t>using</w:t>
      </w:r>
      <w:r>
        <w:rPr>
          <w:spacing w:val="-8"/>
        </w:rPr>
        <w:t xml:space="preserve"> </w:t>
      </w:r>
      <w:r>
        <w:t>the</w:t>
      </w:r>
      <w:r>
        <w:rPr>
          <w:spacing w:val="-9"/>
        </w:rPr>
        <w:t xml:space="preserve"> </w:t>
      </w:r>
      <w:r w:rsidR="00AD3B67">
        <w:t xml:space="preserve">tableau </w:t>
      </w:r>
      <w:r w:rsidR="00AD3B67">
        <w:rPr>
          <w:spacing w:val="-7"/>
        </w:rPr>
        <w:t>based</w:t>
      </w:r>
      <w:r>
        <w:rPr>
          <w:spacing w:val="-3"/>
        </w:rPr>
        <w:t xml:space="preserve"> </w:t>
      </w:r>
      <w:r w:rsidR="00AD3B67">
        <w:t>representation</w:t>
      </w:r>
      <w:r>
        <w:t>.</w:t>
      </w:r>
    </w:p>
    <w:p w:rsidR="00A44AC9" w:rsidRDefault="00A44AC9">
      <w:pPr>
        <w:pStyle w:val="BodyText"/>
        <w:spacing w:before="2"/>
        <w:rPr>
          <w:sz w:val="25"/>
        </w:rPr>
      </w:pPr>
    </w:p>
    <w:p w:rsidR="00A44AC9" w:rsidRDefault="00464A3D">
      <w:pPr>
        <w:pStyle w:val="ListParagraph"/>
        <w:numPr>
          <w:ilvl w:val="0"/>
          <w:numId w:val="2"/>
        </w:numPr>
        <w:tabs>
          <w:tab w:val="left" w:pos="943"/>
        </w:tabs>
        <w:ind w:left="942" w:hanging="360"/>
      </w:pPr>
      <w:r>
        <w:t>To</w:t>
      </w:r>
      <w:r>
        <w:rPr>
          <w:spacing w:val="-10"/>
        </w:rPr>
        <w:t xml:space="preserve"> </w:t>
      </w:r>
      <w:r>
        <w:t>detect</w:t>
      </w:r>
      <w:r>
        <w:rPr>
          <w:spacing w:val="-4"/>
        </w:rPr>
        <w:t xml:space="preserve"> </w:t>
      </w:r>
      <w:r w:rsidR="00AD3B67">
        <w:t>intra pattern</w:t>
      </w:r>
      <w:r>
        <w:rPr>
          <w:spacing w:val="-4"/>
        </w:rPr>
        <w:t xml:space="preserve"> </w:t>
      </w:r>
      <w:r>
        <w:t>activities</w:t>
      </w:r>
      <w:r>
        <w:rPr>
          <w:spacing w:val="2"/>
        </w:rPr>
        <w:t xml:space="preserve"> </w:t>
      </w:r>
      <w:r>
        <w:t>and</w:t>
      </w:r>
      <w:r>
        <w:rPr>
          <w:spacing w:val="-12"/>
        </w:rPr>
        <w:t xml:space="preserve"> </w:t>
      </w:r>
      <w:r>
        <w:t>inform</w:t>
      </w:r>
      <w:r>
        <w:rPr>
          <w:spacing w:val="-4"/>
        </w:rPr>
        <w:t xml:space="preserve"> </w:t>
      </w:r>
      <w:r w:rsidR="00AD3B67">
        <w:t>stakeholders</w:t>
      </w:r>
      <w:r>
        <w:t>.</w:t>
      </w:r>
    </w:p>
    <w:p w:rsidR="00A44AC9" w:rsidRDefault="00A44AC9">
      <w:pPr>
        <w:pStyle w:val="BodyText"/>
        <w:spacing w:before="7"/>
        <w:rPr>
          <w:sz w:val="25"/>
        </w:rPr>
      </w:pPr>
    </w:p>
    <w:p w:rsidR="00A44AC9" w:rsidRDefault="00AD3B67">
      <w:pPr>
        <w:pStyle w:val="ListParagraph"/>
        <w:numPr>
          <w:ilvl w:val="0"/>
          <w:numId w:val="2"/>
        </w:numPr>
        <w:tabs>
          <w:tab w:val="left" w:pos="948"/>
        </w:tabs>
        <w:ind w:left="947" w:hanging="363"/>
      </w:pPr>
      <w:r>
        <w:t xml:space="preserve">`On </w:t>
      </w:r>
      <w:r w:rsidR="00464A3D">
        <w:t>alert</w:t>
      </w:r>
      <w:r w:rsidR="00464A3D">
        <w:rPr>
          <w:spacing w:val="-5"/>
        </w:rPr>
        <w:t xml:space="preserve"> </w:t>
      </w:r>
      <w:r w:rsidR="00464A3D">
        <w:t>to</w:t>
      </w:r>
      <w:r w:rsidR="00464A3D">
        <w:rPr>
          <w:spacing w:val="-15"/>
        </w:rPr>
        <w:t xml:space="preserve"> </w:t>
      </w:r>
      <w:r w:rsidR="00464A3D">
        <w:t>nearest</w:t>
      </w:r>
      <w:r w:rsidR="00464A3D">
        <w:rPr>
          <w:spacing w:val="-2"/>
        </w:rPr>
        <w:t xml:space="preserve"> </w:t>
      </w:r>
      <w:r>
        <w:t xml:space="preserve">`evaluation </w:t>
      </w:r>
      <w:r>
        <w:rPr>
          <w:spacing w:val="-7"/>
        </w:rPr>
        <w:t>on</w:t>
      </w:r>
      <w:r w:rsidR="00464A3D">
        <w:rPr>
          <w:spacing w:val="-14"/>
        </w:rPr>
        <w:t xml:space="preserve"> </w:t>
      </w:r>
      <w:r>
        <w:t xml:space="preserve">`several graphical </w:t>
      </w:r>
      <w:r w:rsidR="006C00BB">
        <w:t>insights</w:t>
      </w:r>
      <w:r w:rsidR="00464A3D">
        <w:t>.</w:t>
      </w:r>
    </w:p>
    <w:p w:rsidR="00A44AC9" w:rsidRDefault="00A44AC9">
      <w:pPr>
        <w:pStyle w:val="BodyText"/>
        <w:spacing w:before="6"/>
        <w:rPr>
          <w:sz w:val="25"/>
        </w:rPr>
      </w:pPr>
    </w:p>
    <w:p w:rsidR="00A44AC9" w:rsidRDefault="0014312F">
      <w:pPr>
        <w:pStyle w:val="ListParagraph"/>
        <w:numPr>
          <w:ilvl w:val="0"/>
          <w:numId w:val="2"/>
        </w:numPr>
        <w:tabs>
          <w:tab w:val="left" w:pos="943"/>
        </w:tabs>
        <w:spacing w:before="1"/>
        <w:ind w:left="942" w:hanging="360"/>
      </w:pPr>
      <w:r>
        <w:t>Measuring</w:t>
      </w:r>
      <w:r w:rsidR="00464A3D">
        <w:t xml:space="preserve"> adequate </w:t>
      </w:r>
      <w:r w:rsidR="00AD3B67">
        <w:t>factors</w:t>
      </w:r>
      <w:r w:rsidR="00464A3D">
        <w:rPr>
          <w:spacing w:val="3"/>
        </w:rPr>
        <w:t xml:space="preserve"> </w:t>
      </w:r>
      <w:r w:rsidR="00464A3D">
        <w:t>of</w:t>
      </w:r>
      <w:r w:rsidR="00464A3D">
        <w:rPr>
          <w:spacing w:val="-13"/>
        </w:rPr>
        <w:t xml:space="preserve"> </w:t>
      </w:r>
      <w:r w:rsidR="00AD3B67">
        <w:t>declining sectors</w:t>
      </w:r>
      <w:r w:rsidR="00464A3D">
        <w:t>.</w:t>
      </w:r>
    </w:p>
    <w:p w:rsidR="00A44AC9" w:rsidRDefault="00A44AC9">
      <w:pPr>
        <w:pStyle w:val="BodyText"/>
        <w:spacing w:before="6"/>
        <w:rPr>
          <w:sz w:val="25"/>
        </w:rPr>
      </w:pPr>
    </w:p>
    <w:p w:rsidR="00A44AC9" w:rsidRDefault="00464A3D">
      <w:pPr>
        <w:pStyle w:val="ListParagraph"/>
        <w:numPr>
          <w:ilvl w:val="0"/>
          <w:numId w:val="2"/>
        </w:numPr>
        <w:tabs>
          <w:tab w:val="left" w:pos="943"/>
        </w:tabs>
        <w:ind w:left="942"/>
      </w:pPr>
      <w:r>
        <w:rPr>
          <w:spacing w:val="-1"/>
        </w:rPr>
        <w:t>Send</w:t>
      </w:r>
      <w:r>
        <w:rPr>
          <w:spacing w:val="-9"/>
        </w:rPr>
        <w:t xml:space="preserve"> </w:t>
      </w:r>
      <w:r w:rsidR="00AD3B67">
        <w:rPr>
          <w:spacing w:val="-1"/>
        </w:rPr>
        <w:t xml:space="preserve">precautionary </w:t>
      </w:r>
      <w:r w:rsidR="00AD3B67">
        <w:t>details</w:t>
      </w:r>
      <w:r>
        <w:rPr>
          <w:spacing w:val="-4"/>
        </w:rPr>
        <w:t xml:space="preserve"> </w:t>
      </w:r>
      <w:r>
        <w:t>to</w:t>
      </w:r>
      <w:r>
        <w:rPr>
          <w:spacing w:val="-15"/>
        </w:rPr>
        <w:t xml:space="preserve"> </w:t>
      </w:r>
      <w:r w:rsidR="00AD3B67">
        <w:rPr>
          <w:spacing w:val="-15"/>
        </w:rPr>
        <w:t xml:space="preserve">the </w:t>
      </w:r>
      <w:r>
        <w:t>concerned.</w:t>
      </w:r>
    </w:p>
    <w:p w:rsidR="00A44AC9" w:rsidRDefault="00A44AC9">
      <w:pPr>
        <w:pStyle w:val="BodyText"/>
        <w:spacing w:before="2"/>
        <w:rPr>
          <w:sz w:val="25"/>
        </w:rPr>
      </w:pPr>
    </w:p>
    <w:p w:rsidR="00A44AC9" w:rsidRDefault="00464A3D">
      <w:pPr>
        <w:pStyle w:val="ListParagraph"/>
        <w:numPr>
          <w:ilvl w:val="0"/>
          <w:numId w:val="2"/>
        </w:numPr>
        <w:tabs>
          <w:tab w:val="left" w:pos="946"/>
        </w:tabs>
        <w:ind w:left="945"/>
      </w:pPr>
      <w:r>
        <w:t>Display</w:t>
      </w:r>
      <w:r>
        <w:rPr>
          <w:spacing w:val="-2"/>
        </w:rPr>
        <w:t xml:space="preserve"> </w:t>
      </w:r>
      <w:r>
        <w:t>of</w:t>
      </w:r>
      <w:r>
        <w:rPr>
          <w:spacing w:val="-6"/>
        </w:rPr>
        <w:t xml:space="preserve"> </w:t>
      </w:r>
      <w:r w:rsidR="00AD3B67">
        <w:t>better</w:t>
      </w:r>
      <w:r>
        <w:rPr>
          <w:spacing w:val="-1"/>
        </w:rPr>
        <w:t xml:space="preserve"> </w:t>
      </w:r>
      <w:r w:rsidR="00AD3B67">
        <w:t>` relevant figures</w:t>
      </w:r>
      <w:r>
        <w:rPr>
          <w:spacing w:val="-11"/>
        </w:rPr>
        <w:t xml:space="preserve"> </w:t>
      </w:r>
      <w:r>
        <w:t>and</w:t>
      </w:r>
      <w:r>
        <w:rPr>
          <w:spacing w:val="-6"/>
        </w:rPr>
        <w:t xml:space="preserve"> </w:t>
      </w:r>
      <w:r>
        <w:t>percentage</w:t>
      </w:r>
      <w:r>
        <w:rPr>
          <w:spacing w:val="-2"/>
        </w:rPr>
        <w:t xml:space="preserve"> </w:t>
      </w:r>
      <w:r>
        <w:t>of</w:t>
      </w:r>
      <w:r>
        <w:rPr>
          <w:spacing w:val="-5"/>
        </w:rPr>
        <w:t xml:space="preserve"> </w:t>
      </w:r>
      <w:r w:rsidR="00AD3B67">
        <w:t xml:space="preserve">leading or growing </w:t>
      </w:r>
      <w:r w:rsidR="005D43B1">
        <w:t>factors.</w:t>
      </w:r>
    </w:p>
    <w:p w:rsidR="00A44AC9" w:rsidRDefault="00A44AC9">
      <w:pPr>
        <w:pStyle w:val="BodyText"/>
        <w:spacing w:before="3"/>
      </w:pPr>
    </w:p>
    <w:p w:rsidR="00A44AC9" w:rsidRDefault="00AD3B67">
      <w:pPr>
        <w:pStyle w:val="ListParagraph"/>
        <w:numPr>
          <w:ilvl w:val="0"/>
          <w:numId w:val="2"/>
        </w:numPr>
        <w:tabs>
          <w:tab w:val="left" w:pos="946"/>
        </w:tabs>
        <w:ind w:left="945" w:hanging="363"/>
      </w:pPr>
      <w:r>
        <w:t xml:space="preserve">Deriving interoperability of  </w:t>
      </w:r>
      <w:r w:rsidR="009C6182">
        <w:t>sales</w:t>
      </w:r>
      <w:r>
        <w:t xml:space="preserve"> moods</w:t>
      </w:r>
    </w:p>
    <w:p w:rsidR="00A44AC9" w:rsidRDefault="00A44AC9">
      <w:pPr>
        <w:pStyle w:val="BodyText"/>
        <w:spacing w:before="8"/>
      </w:pPr>
    </w:p>
    <w:p w:rsidR="00A44AC9" w:rsidRDefault="00464A3D" w:rsidP="00AD3B67">
      <w:pPr>
        <w:pStyle w:val="ListParagraph"/>
        <w:numPr>
          <w:ilvl w:val="0"/>
          <w:numId w:val="2"/>
        </w:numPr>
        <w:tabs>
          <w:tab w:val="left" w:pos="946"/>
        </w:tabs>
        <w:ind w:left="945" w:hanging="363"/>
      </w:pPr>
      <w:r>
        <w:t>Get</w:t>
      </w:r>
      <w:r w:rsidRPr="00AD3B67">
        <w:rPr>
          <w:spacing w:val="-2"/>
        </w:rPr>
        <w:t xml:space="preserve"> </w:t>
      </w:r>
      <w:r>
        <w:t>the</w:t>
      </w:r>
      <w:r w:rsidRPr="00AD3B67">
        <w:rPr>
          <w:spacing w:val="-5"/>
        </w:rPr>
        <w:t xml:space="preserve"> </w:t>
      </w:r>
      <w:r>
        <w:t>exact</w:t>
      </w:r>
      <w:r w:rsidRPr="00AD3B67">
        <w:rPr>
          <w:spacing w:val="-1"/>
        </w:rPr>
        <w:t xml:space="preserve"> </w:t>
      </w:r>
      <w:r w:rsidR="00AD3B67">
        <w:t>pattern</w:t>
      </w:r>
      <w:r w:rsidRPr="00AD3B67">
        <w:rPr>
          <w:spacing w:val="3"/>
        </w:rPr>
        <w:t xml:space="preserve"> </w:t>
      </w:r>
      <w:r>
        <w:t>of</w:t>
      </w:r>
      <w:r w:rsidRPr="00AD3B67">
        <w:rPr>
          <w:spacing w:val="-9"/>
        </w:rPr>
        <w:t xml:space="preserve"> </w:t>
      </w:r>
      <w:r w:rsidR="00AD3B67">
        <w:t xml:space="preserve">approximation to make </w:t>
      </w:r>
      <w:r w:rsidR="009C6182">
        <w:t xml:space="preserve">financial </w:t>
      </w:r>
      <w:r w:rsidR="00AD3B67">
        <w:t>decision</w:t>
      </w:r>
    </w:p>
    <w:p w:rsidR="00AD3B67" w:rsidRDefault="00AD3B67" w:rsidP="00AD3B67">
      <w:pPr>
        <w:tabs>
          <w:tab w:val="left" w:pos="946"/>
        </w:tabs>
        <w:sectPr w:rsidR="00AD3B67">
          <w:pgSz w:w="12240" w:h="15840"/>
          <w:pgMar w:top="880" w:right="1180" w:bottom="760" w:left="1500" w:header="365" w:footer="566" w:gutter="0"/>
          <w:cols w:space="720"/>
        </w:sectPr>
      </w:pPr>
    </w:p>
    <w:p w:rsidR="00A44AC9" w:rsidRDefault="00A44AC9">
      <w:pPr>
        <w:pStyle w:val="BodyText"/>
        <w:spacing w:before="1"/>
        <w:rPr>
          <w:sz w:val="23"/>
        </w:rPr>
      </w:pPr>
    </w:p>
    <w:p w:rsidR="00A44AC9" w:rsidRDefault="00464A3D" w:rsidP="007F7FDD">
      <w:pPr>
        <w:pStyle w:val="Heading2"/>
        <w:tabs>
          <w:tab w:val="left" w:pos="653"/>
          <w:tab w:val="left" w:pos="654"/>
        </w:tabs>
        <w:ind w:firstLine="0"/>
        <w:rPr>
          <w:color w:val="2D5295"/>
        </w:rPr>
      </w:pPr>
      <w:r>
        <w:rPr>
          <w:color w:val="2D5295"/>
          <w:w w:val="105"/>
        </w:rPr>
        <w:t>Conclusion</w:t>
      </w:r>
    </w:p>
    <w:p w:rsidR="00A44AC9" w:rsidRDefault="00464A3D">
      <w:pPr>
        <w:spacing w:before="280" w:line="230" w:lineRule="auto"/>
        <w:ind w:left="222" w:right="424"/>
        <w:jc w:val="both"/>
        <w:rPr>
          <w:sz w:val="23"/>
        </w:rPr>
      </w:pPr>
      <w:r>
        <w:rPr>
          <w:sz w:val="23"/>
        </w:rPr>
        <w:t xml:space="preserve">The Designed </w:t>
      </w:r>
      <w:r w:rsidR="00AD3B67">
        <w:rPr>
          <w:sz w:val="23"/>
        </w:rPr>
        <w:t>`Tableau based method</w:t>
      </w:r>
      <w:r>
        <w:rPr>
          <w:sz w:val="23"/>
        </w:rPr>
        <w:t xml:space="preserve"> will detect an anomaly in the </w:t>
      </w:r>
      <w:r w:rsidR="00AD3B67">
        <w:rPr>
          <w:sz w:val="23"/>
        </w:rPr>
        <w:t>moods of trends in investment decision in massive sectors like GDP`s at national level</w:t>
      </w:r>
      <w:r>
        <w:rPr>
          <w:spacing w:val="1"/>
          <w:sz w:val="23"/>
        </w:rPr>
        <w:t xml:space="preserve"> </w:t>
      </w:r>
      <w:r>
        <w:rPr>
          <w:sz w:val="23"/>
        </w:rPr>
        <w:t xml:space="preserve">based on various anomalies data used to train our </w:t>
      </w:r>
      <w:r w:rsidR="005D43B1">
        <w:rPr>
          <w:sz w:val="23"/>
        </w:rPr>
        <w:t>irregular proportions in investment stinginess</w:t>
      </w:r>
      <w:r>
        <w:rPr>
          <w:sz w:val="23"/>
        </w:rPr>
        <w:t>, so we can identify the</w:t>
      </w:r>
      <w:r>
        <w:rPr>
          <w:spacing w:val="1"/>
          <w:sz w:val="23"/>
        </w:rPr>
        <w:t xml:space="preserve"> </w:t>
      </w:r>
      <w:r>
        <w:rPr>
          <w:sz w:val="23"/>
        </w:rPr>
        <w:t>imbalance in the</w:t>
      </w:r>
      <w:r w:rsidR="005D43B1">
        <w:rPr>
          <w:sz w:val="23"/>
        </w:rPr>
        <w:t xml:space="preserve"> financial nerve of</w:t>
      </w:r>
      <w:r>
        <w:rPr>
          <w:sz w:val="23"/>
        </w:rPr>
        <w:t xml:space="preserve"> society in early stages and can take necessary action to </w:t>
      </w:r>
      <w:r w:rsidR="005D43B1">
        <w:rPr>
          <w:sz w:val="23"/>
        </w:rPr>
        <w:t>balance</w:t>
      </w:r>
      <w:r>
        <w:rPr>
          <w:sz w:val="23"/>
        </w:rPr>
        <w:t xml:space="preserve"> them</w:t>
      </w:r>
      <w:r>
        <w:rPr>
          <w:spacing w:val="1"/>
          <w:sz w:val="23"/>
        </w:rPr>
        <w:t xml:space="preserve"> </w:t>
      </w:r>
      <w:r>
        <w:rPr>
          <w:sz w:val="23"/>
        </w:rPr>
        <w:t>immediately,</w:t>
      </w:r>
      <w:r>
        <w:rPr>
          <w:spacing w:val="16"/>
          <w:sz w:val="23"/>
        </w:rPr>
        <w:t xml:space="preserve"> </w:t>
      </w:r>
      <w:r>
        <w:rPr>
          <w:sz w:val="23"/>
        </w:rPr>
        <w:t>so</w:t>
      </w:r>
      <w:r w:rsidR="005D43B1">
        <w:rPr>
          <w:sz w:val="23"/>
        </w:rPr>
        <w:t xml:space="preserve"> that</w:t>
      </w:r>
      <w:r>
        <w:rPr>
          <w:spacing w:val="-1"/>
          <w:sz w:val="23"/>
        </w:rPr>
        <w:t xml:space="preserve"> </w:t>
      </w:r>
      <w:r>
        <w:rPr>
          <w:sz w:val="23"/>
        </w:rPr>
        <w:t>we</w:t>
      </w:r>
      <w:r>
        <w:rPr>
          <w:spacing w:val="-1"/>
          <w:sz w:val="23"/>
        </w:rPr>
        <w:t xml:space="preserve"> </w:t>
      </w:r>
      <w:r>
        <w:rPr>
          <w:sz w:val="23"/>
        </w:rPr>
        <w:t>can</w:t>
      </w:r>
      <w:r>
        <w:rPr>
          <w:spacing w:val="2"/>
          <w:sz w:val="23"/>
        </w:rPr>
        <w:t xml:space="preserve"> </w:t>
      </w:r>
      <w:r>
        <w:rPr>
          <w:sz w:val="23"/>
        </w:rPr>
        <w:t xml:space="preserve">have a </w:t>
      </w:r>
      <w:r w:rsidR="005D43B1">
        <w:rPr>
          <w:sz w:val="23"/>
        </w:rPr>
        <w:t>precautionary</w:t>
      </w:r>
      <w:r>
        <w:rPr>
          <w:spacing w:val="15"/>
          <w:sz w:val="23"/>
        </w:rPr>
        <w:t xml:space="preserve"> </w:t>
      </w:r>
      <w:r w:rsidR="005D43B1">
        <w:rPr>
          <w:sz w:val="23"/>
        </w:rPr>
        <w:t>decision making abilities to investment opportuni</w:t>
      </w:r>
      <w:r w:rsidR="007F7FDD">
        <w:rPr>
          <w:sz w:val="23"/>
        </w:rPr>
        <w:t>ti</w:t>
      </w:r>
      <w:r w:rsidR="005D43B1">
        <w:rPr>
          <w:sz w:val="23"/>
        </w:rPr>
        <w:t>es</w:t>
      </w:r>
      <w:r>
        <w:rPr>
          <w:sz w:val="23"/>
        </w:rPr>
        <w:t>.</w:t>
      </w:r>
    </w:p>
    <w:p w:rsidR="00A44AC9" w:rsidRDefault="00A44AC9">
      <w:pPr>
        <w:spacing w:line="230" w:lineRule="auto"/>
        <w:jc w:val="both"/>
        <w:rPr>
          <w:sz w:val="23"/>
        </w:rPr>
        <w:sectPr w:rsidR="00A44AC9">
          <w:pgSz w:w="12240" w:h="15840"/>
          <w:pgMar w:top="880" w:right="1180" w:bottom="760" w:left="1500" w:header="365" w:footer="566" w:gutter="0"/>
          <w:cols w:space="720"/>
        </w:sectPr>
      </w:pPr>
    </w:p>
    <w:p w:rsidR="00A44AC9" w:rsidRDefault="00A44AC9">
      <w:pPr>
        <w:pStyle w:val="BodyText"/>
        <w:spacing w:before="8"/>
      </w:pPr>
    </w:p>
    <w:p w:rsidR="00A44AC9" w:rsidRDefault="00464A3D">
      <w:pPr>
        <w:pStyle w:val="Heading2"/>
        <w:numPr>
          <w:ilvl w:val="0"/>
          <w:numId w:val="6"/>
        </w:numPr>
        <w:tabs>
          <w:tab w:val="left" w:pos="653"/>
          <w:tab w:val="left" w:pos="654"/>
        </w:tabs>
        <w:ind w:left="653" w:hanging="432"/>
        <w:rPr>
          <w:color w:val="2D5295"/>
        </w:rPr>
      </w:pPr>
      <w:r>
        <w:rPr>
          <w:color w:val="2D5295"/>
        </w:rPr>
        <w:t>References</w:t>
      </w:r>
    </w:p>
    <w:p w:rsidR="00A44AC9" w:rsidRDefault="00A44AC9">
      <w:pPr>
        <w:pStyle w:val="BodyText"/>
        <w:spacing w:before="3"/>
        <w:rPr>
          <w:sz w:val="40"/>
        </w:rPr>
      </w:pPr>
    </w:p>
    <w:p w:rsidR="00A44AC9" w:rsidRDefault="00464A3D">
      <w:pPr>
        <w:pStyle w:val="ListParagraph"/>
        <w:numPr>
          <w:ilvl w:val="0"/>
          <w:numId w:val="1"/>
        </w:numPr>
        <w:tabs>
          <w:tab w:val="left" w:pos="944"/>
        </w:tabs>
        <w:ind w:hanging="361"/>
      </w:pPr>
      <w:r>
        <w:rPr>
          <w:color w:val="0362C1"/>
          <w:u w:val="single" w:color="0362C1"/>
        </w:rPr>
        <w:t>https://en.wikipedia.org/wiki/</w:t>
      </w:r>
      <w:r w:rsidR="00967757">
        <w:rPr>
          <w:color w:val="0362C1"/>
          <w:u w:val="single" w:color="0362C1"/>
        </w:rPr>
        <w:t>`</w:t>
      </w:r>
    </w:p>
    <w:p w:rsidR="00A44AC9" w:rsidRDefault="00464A3D">
      <w:pPr>
        <w:pStyle w:val="ListParagraph"/>
        <w:numPr>
          <w:ilvl w:val="0"/>
          <w:numId w:val="1"/>
        </w:numPr>
        <w:tabs>
          <w:tab w:val="left" w:pos="946"/>
        </w:tabs>
        <w:spacing w:before="26"/>
        <w:ind w:left="945"/>
      </w:pPr>
      <w:r>
        <w:t>Google.com</w:t>
      </w:r>
      <w:r>
        <w:rPr>
          <w:spacing w:val="5"/>
        </w:rPr>
        <w:t xml:space="preserve"> </w:t>
      </w:r>
      <w:r>
        <w:t>for</w:t>
      </w:r>
      <w:r>
        <w:rPr>
          <w:spacing w:val="-13"/>
        </w:rPr>
        <w:t xml:space="preserve"> </w:t>
      </w:r>
      <w:r w:rsidR="00967757">
        <w:t>trends</w:t>
      </w:r>
    </w:p>
    <w:p w:rsidR="00A44AC9" w:rsidRDefault="00B203E7">
      <w:pPr>
        <w:pStyle w:val="ListParagraph"/>
        <w:numPr>
          <w:ilvl w:val="0"/>
          <w:numId w:val="1"/>
        </w:numPr>
        <w:tabs>
          <w:tab w:val="left" w:pos="944"/>
        </w:tabs>
        <w:spacing w:before="15"/>
        <w:ind w:hanging="361"/>
      </w:pPr>
      <w:hyperlink r:id="rId21">
        <w:proofErr w:type="spellStart"/>
        <w:r w:rsidR="00967757">
          <w:t>Ineuron</w:t>
        </w:r>
        <w:proofErr w:type="spellEnd"/>
      </w:hyperlink>
      <w:r w:rsidR="00967757">
        <w:t xml:space="preserve"> tutorial</w:t>
      </w:r>
    </w:p>
    <w:sectPr w:rsidR="00A44AC9" w:rsidSect="00A44AC9">
      <w:pgSz w:w="12240" w:h="15840"/>
      <w:pgMar w:top="880" w:right="1180" w:bottom="760" w:left="1500" w:header="365" w:footer="56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0C5" w:rsidRDefault="00C330C5" w:rsidP="00A44AC9">
      <w:r>
        <w:separator/>
      </w:r>
    </w:p>
  </w:endnote>
  <w:endnote w:type="continuationSeparator" w:id="0">
    <w:p w:rsidR="00C330C5" w:rsidRDefault="00C330C5" w:rsidP="00A44AC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B203E7">
    <w:pPr>
      <w:pStyle w:val="BodyText"/>
      <w:spacing w:line="14" w:lineRule="auto"/>
      <w:rPr>
        <w:sz w:val="20"/>
      </w:rPr>
    </w:pPr>
    <w:r w:rsidRPr="00B203E7">
      <w:pict>
        <v:shapetype id="_x0000_t202" coordsize="21600,21600" o:spt="202" path="m,l,21600r21600,l21600,xe">
          <v:stroke joinstyle="miter"/>
          <v:path gradientshapeok="t" o:connecttype="rect"/>
        </v:shapetype>
        <v:shape id="_x0000_s1032" type="#_x0000_t202" style="position:absolute;margin-left:392.15pt;margin-top:752.25pt;width:110.75pt;height:14.85pt;z-index:-16052224;mso-position-horizontal-relative:page;mso-position-vertical-relative:page" filled="f" stroked="f">
          <v:textbox inset="0,0,0,0">
            <w:txbxContent>
              <w:p w:rsidR="00A44AC9" w:rsidRDefault="00961656">
                <w:pPr>
                  <w:spacing w:before="12"/>
                  <w:ind w:left="20"/>
                  <w:rPr>
                    <w:sz w:val="23"/>
                    <w:lang w:val="en-IN"/>
                  </w:rPr>
                </w:pPr>
                <w:r>
                  <w:rPr>
                    <w:sz w:val="23"/>
                    <w:lang w:val="en-IN"/>
                  </w:rPr>
                  <w:t>Financial BI</w:t>
                </w:r>
              </w:p>
              <w:p w:rsidR="008821CD" w:rsidRPr="008821CD" w:rsidRDefault="008821CD">
                <w:pPr>
                  <w:spacing w:before="12"/>
                  <w:ind w:left="20"/>
                  <w:rPr>
                    <w:sz w:val="23"/>
                    <w:lang w:val="en-IN"/>
                  </w:rPr>
                </w:pPr>
              </w:p>
            </w:txbxContent>
          </v:textbox>
          <w10:wrap anchorx="page" anchory="page"/>
        </v:shape>
      </w:pict>
    </w:r>
    <w:r w:rsidRPr="00B203E7">
      <w:pict>
        <v:shape id="_x0000_s1031" type="#_x0000_t202" style="position:absolute;margin-left:514.6pt;margin-top:752.25pt;width:12.55pt;height:14.85pt;z-index:-16051712;mso-position-horizontal-relative:page;mso-position-vertical-relative:page" filled="f" stroked="f">
          <v:textbox inset="0,0,0,0">
            <w:txbxContent>
              <w:p w:rsidR="00A44AC9" w:rsidRDefault="00B203E7">
                <w:pPr>
                  <w:spacing w:before="12"/>
                  <w:ind w:left="60"/>
                  <w:rPr>
                    <w:sz w:val="23"/>
                  </w:rPr>
                </w:pPr>
                <w:r>
                  <w:fldChar w:fldCharType="begin"/>
                </w:r>
                <w:r w:rsidR="00464A3D">
                  <w:rPr>
                    <w:w w:val="102"/>
                    <w:sz w:val="23"/>
                  </w:rPr>
                  <w:instrText xml:space="preserve"> PAGE </w:instrText>
                </w:r>
                <w:r>
                  <w:fldChar w:fldCharType="separate"/>
                </w:r>
                <w:r w:rsidR="007C4C97">
                  <w:rPr>
                    <w:noProof/>
                    <w:w w:val="102"/>
                    <w:sz w:val="23"/>
                  </w:rPr>
                  <w:t>11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B203E7">
    <w:pPr>
      <w:pStyle w:val="BodyText"/>
      <w:spacing w:line="14" w:lineRule="auto"/>
      <w:rPr>
        <w:sz w:val="20"/>
      </w:rPr>
    </w:pPr>
    <w:r w:rsidRPr="00B203E7">
      <w:pict>
        <v:shapetype id="_x0000_t202" coordsize="21600,21600" o:spt="202" path="m,l,21600r21600,l21600,xe">
          <v:stroke joinstyle="miter"/>
          <v:path gradientshapeok="t" o:connecttype="rect"/>
        </v:shapetype>
        <v:shape id="_x0000_s1029" type="#_x0000_t202" style="position:absolute;margin-left:392.2pt;margin-top:752.7pt;width:110.5pt;height:14.3pt;z-index:-16050176;mso-position-horizontal-relative:page;mso-position-vertical-relative:page" filled="f" stroked="f">
          <v:textbox inset="0,0,0,0">
            <w:txbxContent>
              <w:p w:rsidR="00A44AC9" w:rsidRPr="00967757" w:rsidRDefault="00961656" w:rsidP="00967757">
                <w:pPr>
                  <w:pStyle w:val="BodyText"/>
                  <w:spacing w:before="13"/>
                  <w:rPr>
                    <w:lang w:val="en-IN"/>
                  </w:rPr>
                </w:pPr>
                <w:r>
                  <w:rPr>
                    <w:w w:val="95"/>
                    <w:lang w:val="en-IN"/>
                  </w:rPr>
                  <w:t>Financial BI</w:t>
                </w:r>
              </w:p>
            </w:txbxContent>
          </v:textbox>
          <w10:wrap anchorx="page" anchory="page"/>
        </v:shape>
      </w:pict>
    </w:r>
    <w:r w:rsidRPr="00B203E7">
      <w:pict>
        <v:shape id="_x0000_s1028" type="#_x0000_t202" style="position:absolute;margin-left:516.7pt;margin-top:752.7pt;width:12.3pt;height:14.3pt;z-index:-16049664;mso-position-horizontal-relative:page;mso-position-vertical-relative:page" filled="f" stroked="f">
          <v:textbox inset="0,0,0,0">
            <w:txbxContent>
              <w:p w:rsidR="00A44AC9" w:rsidRDefault="00967757">
                <w:pPr>
                  <w:pStyle w:val="BodyText"/>
                  <w:spacing w:before="13"/>
                  <w:ind w:left="20"/>
                </w:pPr>
                <w:r>
                  <w:rPr>
                    <w:w w:val="75"/>
                  </w:rPr>
                  <w:t>10</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B203E7">
    <w:pPr>
      <w:pStyle w:val="BodyText"/>
      <w:spacing w:line="14" w:lineRule="auto"/>
      <w:rPr>
        <w:sz w:val="20"/>
      </w:rPr>
    </w:pPr>
    <w:r w:rsidRPr="00B203E7">
      <w:pict>
        <v:shapetype id="_x0000_t202" coordsize="21600,21600" o:spt="202" path="m,l,21600r21600,l21600,xe">
          <v:stroke joinstyle="miter"/>
          <v:path gradientshapeok="t" o:connecttype="rect"/>
        </v:shapetype>
        <v:shape id="_x0000_s1026" type="#_x0000_t202" style="position:absolute;margin-left:392.2pt;margin-top:752.7pt;width:110.75pt;height:14.3pt;z-index:-16048128;mso-position-horizontal-relative:page;mso-position-vertical-relative:page" filled="f" stroked="f">
          <v:textbox inset="0,0,0,0">
            <w:txbxContent>
              <w:p w:rsidR="00A44AC9" w:rsidRPr="00967757" w:rsidRDefault="00961656">
                <w:pPr>
                  <w:pStyle w:val="BodyText"/>
                  <w:spacing w:before="13"/>
                  <w:ind w:left="20"/>
                  <w:rPr>
                    <w:lang w:val="en-IN"/>
                  </w:rPr>
                </w:pPr>
                <w:r>
                  <w:rPr>
                    <w:w w:val="95"/>
                    <w:lang w:val="en-IN"/>
                  </w:rPr>
                  <w:t>Financial BI</w:t>
                </w:r>
              </w:p>
            </w:txbxContent>
          </v:textbox>
          <w10:wrap anchorx="page" anchory="page"/>
        </v:shape>
      </w:pict>
    </w:r>
    <w:r w:rsidRPr="00B203E7">
      <w:pict>
        <v:shape id="_x0000_s1025" type="#_x0000_t202" style="position:absolute;margin-left:512.3pt;margin-top:752.7pt;width:18.6pt;height:14.3pt;z-index:-16047616;mso-position-horizontal-relative:page;mso-position-vertical-relative:page" filled="f" stroked="f">
          <v:textbox inset="0,0,0,0">
            <w:txbxContent>
              <w:p w:rsidR="00A44AC9" w:rsidRDefault="00B203E7">
                <w:pPr>
                  <w:pStyle w:val="BodyText"/>
                  <w:spacing w:before="13"/>
                  <w:ind w:left="60"/>
                </w:pPr>
                <w:r>
                  <w:fldChar w:fldCharType="begin"/>
                </w:r>
                <w:r w:rsidR="00464A3D">
                  <w:rPr>
                    <w:w w:val="105"/>
                  </w:rPr>
                  <w:instrText xml:space="preserve"> PAGE </w:instrText>
                </w:r>
                <w:r>
                  <w:fldChar w:fldCharType="separate"/>
                </w:r>
                <w:r w:rsidR="007C4C97">
                  <w:rPr>
                    <w:noProof/>
                    <w:w w:val="105"/>
                  </w:rPr>
                  <w:t>16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0C5" w:rsidRDefault="00C330C5" w:rsidP="00A44AC9">
      <w:r>
        <w:separator/>
      </w:r>
    </w:p>
  </w:footnote>
  <w:footnote w:type="continuationSeparator" w:id="0">
    <w:p w:rsidR="00C330C5" w:rsidRDefault="00C330C5" w:rsidP="00A44A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64A3D">
    <w:pPr>
      <w:pStyle w:val="BodyText"/>
      <w:spacing w:line="14" w:lineRule="auto"/>
      <w:rPr>
        <w:sz w:val="20"/>
      </w:rPr>
    </w:pPr>
    <w:r>
      <w:rPr>
        <w:noProof/>
        <w:lang w:val="en-IN" w:eastAsia="en-IN"/>
      </w:rPr>
      <w:drawing>
        <wp:anchor distT="0" distB="0" distL="0" distR="0" simplePos="0" relativeHeight="487263232"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B203E7" w:rsidRPr="00B203E7">
      <w:pict>
        <v:shapetype id="_x0000_t202" coordsize="21600,21600" o:spt="202" path="m,l,21600r21600,l21600,xe">
          <v:stroke joinstyle="miter"/>
          <v:path gradientshapeok="t" o:connecttype="rect"/>
        </v:shapetype>
        <v:shape id="_x0000_s1033" type="#_x0000_t202" style="position:absolute;margin-left:83.55pt;margin-top:26.95pt;width:122.85pt;height:14.3pt;z-index:-16052736;mso-position-horizontal-relative:page;mso-position-vertical-relative:page" filled="f" stroked="f">
          <v:textbox inset="0,0,0,0">
            <w:txbxContent>
              <w:p w:rsidR="00A44AC9" w:rsidRDefault="00464A3D">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64A3D">
    <w:pPr>
      <w:pStyle w:val="BodyText"/>
      <w:spacing w:line="14" w:lineRule="auto"/>
      <w:rPr>
        <w:sz w:val="20"/>
      </w:rPr>
    </w:pPr>
    <w:r>
      <w:rPr>
        <w:noProof/>
        <w:lang w:val="en-IN" w:eastAsia="en-IN"/>
      </w:rPr>
      <w:drawing>
        <wp:anchor distT="0" distB="0" distL="0" distR="0" simplePos="0" relativeHeight="487265280"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B203E7" w:rsidRPr="00B203E7">
      <w:pict>
        <v:shapetype id="_x0000_t202" coordsize="21600,21600" o:spt="202" path="m,l,21600r21600,l21600,xe">
          <v:stroke joinstyle="miter"/>
          <v:path gradientshapeok="t" o:connecttype="rect"/>
        </v:shapetype>
        <v:shape id="_x0000_s1030" type="#_x0000_t202" style="position:absolute;margin-left:89.8pt;margin-top:26.95pt;width:90.55pt;height:14.3pt;z-index:-16050688;mso-position-horizontal-relative:page;mso-position-vertical-relative:page" filled="f" stroked="f">
          <v:textbox inset="0,0,0,0">
            <w:txbxContent>
              <w:p w:rsidR="00A44AC9" w:rsidRDefault="00464A3D">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64A3D">
    <w:pPr>
      <w:pStyle w:val="BodyText"/>
      <w:spacing w:line="14" w:lineRule="auto"/>
      <w:rPr>
        <w:sz w:val="20"/>
      </w:rPr>
    </w:pPr>
    <w:r>
      <w:rPr>
        <w:noProof/>
        <w:lang w:val="en-IN" w:eastAsia="en-IN"/>
      </w:rPr>
      <w:drawing>
        <wp:anchor distT="0" distB="0" distL="0" distR="0" simplePos="0" relativeHeight="487267328"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B203E7" w:rsidRPr="00B203E7">
      <w:pict>
        <v:shapetype id="_x0000_t202" coordsize="21600,21600" o:spt="202" path="m,l,21600r21600,l21600,xe">
          <v:stroke joinstyle="miter"/>
          <v:path gradientshapeok="t" o:connecttype="rect"/>
        </v:shapetype>
        <v:shape id="_x0000_s1027" type="#_x0000_t202" style="position:absolute;margin-left:83.55pt;margin-top:26.95pt;width:122.85pt;height:14.3pt;z-index:-16048640;mso-position-horizontal-relative:page;mso-position-vertical-relative:page" filled="f" stroked="f">
          <v:textbox inset="0,0,0,0">
            <w:txbxContent>
              <w:p w:rsidR="00A44AC9" w:rsidRDefault="00464A3D">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247D3"/>
    <w:multiLevelType w:val="hybridMultilevel"/>
    <w:tmpl w:val="60C4A27E"/>
    <w:lvl w:ilvl="0" w:tplc="49747C0A">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30CEA2A0">
      <w:numFmt w:val="bullet"/>
      <w:lvlText w:val="•"/>
      <w:lvlJc w:val="left"/>
      <w:pPr>
        <w:ind w:left="1802" w:hanging="359"/>
      </w:pPr>
      <w:rPr>
        <w:rFonts w:hint="default"/>
        <w:lang w:val="en-US" w:eastAsia="en-US" w:bidi="ar-SA"/>
      </w:rPr>
    </w:lvl>
    <w:lvl w:ilvl="2" w:tplc="848C8AE8">
      <w:numFmt w:val="bullet"/>
      <w:lvlText w:val="•"/>
      <w:lvlJc w:val="left"/>
      <w:pPr>
        <w:ind w:left="2664" w:hanging="359"/>
      </w:pPr>
      <w:rPr>
        <w:rFonts w:hint="default"/>
        <w:lang w:val="en-US" w:eastAsia="en-US" w:bidi="ar-SA"/>
      </w:rPr>
    </w:lvl>
    <w:lvl w:ilvl="3" w:tplc="7F0682DC">
      <w:numFmt w:val="bullet"/>
      <w:lvlText w:val="•"/>
      <w:lvlJc w:val="left"/>
      <w:pPr>
        <w:ind w:left="3526" w:hanging="359"/>
      </w:pPr>
      <w:rPr>
        <w:rFonts w:hint="default"/>
        <w:lang w:val="en-US" w:eastAsia="en-US" w:bidi="ar-SA"/>
      </w:rPr>
    </w:lvl>
    <w:lvl w:ilvl="4" w:tplc="CBCE3480">
      <w:numFmt w:val="bullet"/>
      <w:lvlText w:val="•"/>
      <w:lvlJc w:val="left"/>
      <w:pPr>
        <w:ind w:left="4388" w:hanging="359"/>
      </w:pPr>
      <w:rPr>
        <w:rFonts w:hint="default"/>
        <w:lang w:val="en-US" w:eastAsia="en-US" w:bidi="ar-SA"/>
      </w:rPr>
    </w:lvl>
    <w:lvl w:ilvl="5" w:tplc="678CF176">
      <w:numFmt w:val="bullet"/>
      <w:lvlText w:val="•"/>
      <w:lvlJc w:val="left"/>
      <w:pPr>
        <w:ind w:left="5250" w:hanging="359"/>
      </w:pPr>
      <w:rPr>
        <w:rFonts w:hint="default"/>
        <w:lang w:val="en-US" w:eastAsia="en-US" w:bidi="ar-SA"/>
      </w:rPr>
    </w:lvl>
    <w:lvl w:ilvl="6" w:tplc="C9F445C8">
      <w:numFmt w:val="bullet"/>
      <w:lvlText w:val="•"/>
      <w:lvlJc w:val="left"/>
      <w:pPr>
        <w:ind w:left="6112" w:hanging="359"/>
      </w:pPr>
      <w:rPr>
        <w:rFonts w:hint="default"/>
        <w:lang w:val="en-US" w:eastAsia="en-US" w:bidi="ar-SA"/>
      </w:rPr>
    </w:lvl>
    <w:lvl w:ilvl="7" w:tplc="6C80E08A">
      <w:numFmt w:val="bullet"/>
      <w:lvlText w:val="•"/>
      <w:lvlJc w:val="left"/>
      <w:pPr>
        <w:ind w:left="6974" w:hanging="359"/>
      </w:pPr>
      <w:rPr>
        <w:rFonts w:hint="default"/>
        <w:lang w:val="en-US" w:eastAsia="en-US" w:bidi="ar-SA"/>
      </w:rPr>
    </w:lvl>
    <w:lvl w:ilvl="8" w:tplc="92D0BC2C">
      <w:numFmt w:val="bullet"/>
      <w:lvlText w:val="•"/>
      <w:lvlJc w:val="left"/>
      <w:pPr>
        <w:ind w:left="7836" w:hanging="359"/>
      </w:pPr>
      <w:rPr>
        <w:rFonts w:hint="default"/>
        <w:lang w:val="en-US" w:eastAsia="en-US" w:bidi="ar-SA"/>
      </w:rPr>
    </w:lvl>
  </w:abstractNum>
  <w:abstractNum w:abstractNumId="1">
    <w:nsid w:val="19B01BBD"/>
    <w:multiLevelType w:val="multilevel"/>
    <w:tmpl w:val="A2369FD6"/>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2">
    <w:nsid w:val="1F18216D"/>
    <w:multiLevelType w:val="hybridMultilevel"/>
    <w:tmpl w:val="0A280B8E"/>
    <w:lvl w:ilvl="0" w:tplc="A52403E6">
      <w:start w:val="1"/>
      <w:numFmt w:val="bullet"/>
      <w:lvlText w:val=""/>
      <w:lvlJc w:val="left"/>
      <w:pPr>
        <w:tabs>
          <w:tab w:val="num" w:pos="720"/>
        </w:tabs>
        <w:ind w:left="720" w:hanging="360"/>
      </w:pPr>
      <w:rPr>
        <w:rFonts w:ascii="Wingdings 3" w:hAnsi="Wingdings 3" w:hint="default"/>
      </w:rPr>
    </w:lvl>
    <w:lvl w:ilvl="1" w:tplc="CBA2799A" w:tentative="1">
      <w:start w:val="1"/>
      <w:numFmt w:val="bullet"/>
      <w:lvlText w:val=""/>
      <w:lvlJc w:val="left"/>
      <w:pPr>
        <w:tabs>
          <w:tab w:val="num" w:pos="1440"/>
        </w:tabs>
        <w:ind w:left="1440" w:hanging="360"/>
      </w:pPr>
      <w:rPr>
        <w:rFonts w:ascii="Wingdings 3" w:hAnsi="Wingdings 3" w:hint="default"/>
      </w:rPr>
    </w:lvl>
    <w:lvl w:ilvl="2" w:tplc="8E9C9318" w:tentative="1">
      <w:start w:val="1"/>
      <w:numFmt w:val="bullet"/>
      <w:lvlText w:val=""/>
      <w:lvlJc w:val="left"/>
      <w:pPr>
        <w:tabs>
          <w:tab w:val="num" w:pos="2160"/>
        </w:tabs>
        <w:ind w:left="2160" w:hanging="360"/>
      </w:pPr>
      <w:rPr>
        <w:rFonts w:ascii="Wingdings 3" w:hAnsi="Wingdings 3" w:hint="default"/>
      </w:rPr>
    </w:lvl>
    <w:lvl w:ilvl="3" w:tplc="979CCC16" w:tentative="1">
      <w:start w:val="1"/>
      <w:numFmt w:val="bullet"/>
      <w:lvlText w:val=""/>
      <w:lvlJc w:val="left"/>
      <w:pPr>
        <w:tabs>
          <w:tab w:val="num" w:pos="2880"/>
        </w:tabs>
        <w:ind w:left="2880" w:hanging="360"/>
      </w:pPr>
      <w:rPr>
        <w:rFonts w:ascii="Wingdings 3" w:hAnsi="Wingdings 3" w:hint="default"/>
      </w:rPr>
    </w:lvl>
    <w:lvl w:ilvl="4" w:tplc="14D6A3B0" w:tentative="1">
      <w:start w:val="1"/>
      <w:numFmt w:val="bullet"/>
      <w:lvlText w:val=""/>
      <w:lvlJc w:val="left"/>
      <w:pPr>
        <w:tabs>
          <w:tab w:val="num" w:pos="3600"/>
        </w:tabs>
        <w:ind w:left="3600" w:hanging="360"/>
      </w:pPr>
      <w:rPr>
        <w:rFonts w:ascii="Wingdings 3" w:hAnsi="Wingdings 3" w:hint="default"/>
      </w:rPr>
    </w:lvl>
    <w:lvl w:ilvl="5" w:tplc="00B8E2D6" w:tentative="1">
      <w:start w:val="1"/>
      <w:numFmt w:val="bullet"/>
      <w:lvlText w:val=""/>
      <w:lvlJc w:val="left"/>
      <w:pPr>
        <w:tabs>
          <w:tab w:val="num" w:pos="4320"/>
        </w:tabs>
        <w:ind w:left="4320" w:hanging="360"/>
      </w:pPr>
      <w:rPr>
        <w:rFonts w:ascii="Wingdings 3" w:hAnsi="Wingdings 3" w:hint="default"/>
      </w:rPr>
    </w:lvl>
    <w:lvl w:ilvl="6" w:tplc="C734D2F2" w:tentative="1">
      <w:start w:val="1"/>
      <w:numFmt w:val="bullet"/>
      <w:lvlText w:val=""/>
      <w:lvlJc w:val="left"/>
      <w:pPr>
        <w:tabs>
          <w:tab w:val="num" w:pos="5040"/>
        </w:tabs>
        <w:ind w:left="5040" w:hanging="360"/>
      </w:pPr>
      <w:rPr>
        <w:rFonts w:ascii="Wingdings 3" w:hAnsi="Wingdings 3" w:hint="default"/>
      </w:rPr>
    </w:lvl>
    <w:lvl w:ilvl="7" w:tplc="161EF9CA" w:tentative="1">
      <w:start w:val="1"/>
      <w:numFmt w:val="bullet"/>
      <w:lvlText w:val=""/>
      <w:lvlJc w:val="left"/>
      <w:pPr>
        <w:tabs>
          <w:tab w:val="num" w:pos="5760"/>
        </w:tabs>
        <w:ind w:left="5760" w:hanging="360"/>
      </w:pPr>
      <w:rPr>
        <w:rFonts w:ascii="Wingdings 3" w:hAnsi="Wingdings 3" w:hint="default"/>
      </w:rPr>
    </w:lvl>
    <w:lvl w:ilvl="8" w:tplc="4984D8B2" w:tentative="1">
      <w:start w:val="1"/>
      <w:numFmt w:val="bullet"/>
      <w:lvlText w:val=""/>
      <w:lvlJc w:val="left"/>
      <w:pPr>
        <w:tabs>
          <w:tab w:val="num" w:pos="6480"/>
        </w:tabs>
        <w:ind w:left="6480" w:hanging="360"/>
      </w:pPr>
      <w:rPr>
        <w:rFonts w:ascii="Wingdings 3" w:hAnsi="Wingdings 3" w:hint="default"/>
      </w:rPr>
    </w:lvl>
  </w:abstractNum>
  <w:abstractNum w:abstractNumId="3">
    <w:nsid w:val="228157B7"/>
    <w:multiLevelType w:val="multilevel"/>
    <w:tmpl w:val="845C32EA"/>
    <w:lvl w:ilvl="0">
      <w:start w:val="1"/>
      <w:numFmt w:val="decimal"/>
      <w:lvlText w:val="%1"/>
      <w:lvlJc w:val="left"/>
      <w:pPr>
        <w:ind w:left="573" w:hanging="431"/>
      </w:pPr>
      <w:rPr>
        <w:rFonts w:hint="default"/>
        <w:b/>
        <w:bCs/>
        <w:w w:val="94"/>
        <w:lang w:val="en-US" w:eastAsia="en-US" w:bidi="ar-SA"/>
      </w:rPr>
    </w:lvl>
    <w:lvl w:ilvl="1">
      <w:start w:val="1"/>
      <w:numFmt w:val="decimal"/>
      <w:lvlText w:val="%1.%2"/>
      <w:lvlJc w:val="left"/>
      <w:pPr>
        <w:ind w:left="577"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4">
    <w:nsid w:val="2EDC6550"/>
    <w:multiLevelType w:val="multilevel"/>
    <w:tmpl w:val="888E4462"/>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5">
    <w:nsid w:val="37D8136A"/>
    <w:multiLevelType w:val="hybridMultilevel"/>
    <w:tmpl w:val="F8744214"/>
    <w:lvl w:ilvl="0" w:tplc="4E2C5ED0">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E31E9562">
      <w:numFmt w:val="bullet"/>
      <w:lvlText w:val="•"/>
      <w:lvlJc w:val="left"/>
      <w:pPr>
        <w:ind w:left="1802" w:hanging="360"/>
      </w:pPr>
      <w:rPr>
        <w:rFonts w:hint="default"/>
        <w:lang w:val="en-US" w:eastAsia="en-US" w:bidi="ar-SA"/>
      </w:rPr>
    </w:lvl>
    <w:lvl w:ilvl="2" w:tplc="52BA1F1A">
      <w:numFmt w:val="bullet"/>
      <w:lvlText w:val="•"/>
      <w:lvlJc w:val="left"/>
      <w:pPr>
        <w:ind w:left="2664" w:hanging="360"/>
      </w:pPr>
      <w:rPr>
        <w:rFonts w:hint="default"/>
        <w:lang w:val="en-US" w:eastAsia="en-US" w:bidi="ar-SA"/>
      </w:rPr>
    </w:lvl>
    <w:lvl w:ilvl="3" w:tplc="86DC26D2">
      <w:numFmt w:val="bullet"/>
      <w:lvlText w:val="•"/>
      <w:lvlJc w:val="left"/>
      <w:pPr>
        <w:ind w:left="3526" w:hanging="360"/>
      </w:pPr>
      <w:rPr>
        <w:rFonts w:hint="default"/>
        <w:lang w:val="en-US" w:eastAsia="en-US" w:bidi="ar-SA"/>
      </w:rPr>
    </w:lvl>
    <w:lvl w:ilvl="4" w:tplc="A6269EF2">
      <w:numFmt w:val="bullet"/>
      <w:lvlText w:val="•"/>
      <w:lvlJc w:val="left"/>
      <w:pPr>
        <w:ind w:left="4388" w:hanging="360"/>
      </w:pPr>
      <w:rPr>
        <w:rFonts w:hint="default"/>
        <w:lang w:val="en-US" w:eastAsia="en-US" w:bidi="ar-SA"/>
      </w:rPr>
    </w:lvl>
    <w:lvl w:ilvl="5" w:tplc="4420DA74">
      <w:numFmt w:val="bullet"/>
      <w:lvlText w:val="•"/>
      <w:lvlJc w:val="left"/>
      <w:pPr>
        <w:ind w:left="5250" w:hanging="360"/>
      </w:pPr>
      <w:rPr>
        <w:rFonts w:hint="default"/>
        <w:lang w:val="en-US" w:eastAsia="en-US" w:bidi="ar-SA"/>
      </w:rPr>
    </w:lvl>
    <w:lvl w:ilvl="6" w:tplc="21227BB8">
      <w:numFmt w:val="bullet"/>
      <w:lvlText w:val="•"/>
      <w:lvlJc w:val="left"/>
      <w:pPr>
        <w:ind w:left="6112" w:hanging="360"/>
      </w:pPr>
      <w:rPr>
        <w:rFonts w:hint="default"/>
        <w:lang w:val="en-US" w:eastAsia="en-US" w:bidi="ar-SA"/>
      </w:rPr>
    </w:lvl>
    <w:lvl w:ilvl="7" w:tplc="C53AD254">
      <w:numFmt w:val="bullet"/>
      <w:lvlText w:val="•"/>
      <w:lvlJc w:val="left"/>
      <w:pPr>
        <w:ind w:left="6974" w:hanging="360"/>
      </w:pPr>
      <w:rPr>
        <w:rFonts w:hint="default"/>
        <w:lang w:val="en-US" w:eastAsia="en-US" w:bidi="ar-SA"/>
      </w:rPr>
    </w:lvl>
    <w:lvl w:ilvl="8" w:tplc="6FEADCB4">
      <w:numFmt w:val="bullet"/>
      <w:lvlText w:val="•"/>
      <w:lvlJc w:val="left"/>
      <w:pPr>
        <w:ind w:left="7836" w:hanging="360"/>
      </w:pPr>
      <w:rPr>
        <w:rFonts w:hint="default"/>
        <w:lang w:val="en-US" w:eastAsia="en-US" w:bidi="ar-SA"/>
      </w:rPr>
    </w:lvl>
  </w:abstractNum>
  <w:abstractNum w:abstractNumId="6">
    <w:nsid w:val="6BC53DBF"/>
    <w:multiLevelType w:val="hybridMultilevel"/>
    <w:tmpl w:val="472EFC08"/>
    <w:lvl w:ilvl="0" w:tplc="7A8A5CD8">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3C9C9420">
      <w:numFmt w:val="bullet"/>
      <w:lvlText w:val="•"/>
      <w:lvlJc w:val="left"/>
      <w:pPr>
        <w:ind w:left="1802" w:hanging="360"/>
      </w:pPr>
      <w:rPr>
        <w:rFonts w:hint="default"/>
        <w:lang w:val="en-US" w:eastAsia="en-US" w:bidi="ar-SA"/>
      </w:rPr>
    </w:lvl>
    <w:lvl w:ilvl="2" w:tplc="1A64D222">
      <w:numFmt w:val="bullet"/>
      <w:lvlText w:val="•"/>
      <w:lvlJc w:val="left"/>
      <w:pPr>
        <w:ind w:left="2664" w:hanging="360"/>
      </w:pPr>
      <w:rPr>
        <w:rFonts w:hint="default"/>
        <w:lang w:val="en-US" w:eastAsia="en-US" w:bidi="ar-SA"/>
      </w:rPr>
    </w:lvl>
    <w:lvl w:ilvl="3" w:tplc="13144528">
      <w:numFmt w:val="bullet"/>
      <w:lvlText w:val="•"/>
      <w:lvlJc w:val="left"/>
      <w:pPr>
        <w:ind w:left="3526" w:hanging="360"/>
      </w:pPr>
      <w:rPr>
        <w:rFonts w:hint="default"/>
        <w:lang w:val="en-US" w:eastAsia="en-US" w:bidi="ar-SA"/>
      </w:rPr>
    </w:lvl>
    <w:lvl w:ilvl="4" w:tplc="86AABC16">
      <w:numFmt w:val="bullet"/>
      <w:lvlText w:val="•"/>
      <w:lvlJc w:val="left"/>
      <w:pPr>
        <w:ind w:left="4388" w:hanging="360"/>
      </w:pPr>
      <w:rPr>
        <w:rFonts w:hint="default"/>
        <w:lang w:val="en-US" w:eastAsia="en-US" w:bidi="ar-SA"/>
      </w:rPr>
    </w:lvl>
    <w:lvl w:ilvl="5" w:tplc="3C088E02">
      <w:numFmt w:val="bullet"/>
      <w:lvlText w:val="•"/>
      <w:lvlJc w:val="left"/>
      <w:pPr>
        <w:ind w:left="5250" w:hanging="360"/>
      </w:pPr>
      <w:rPr>
        <w:rFonts w:hint="default"/>
        <w:lang w:val="en-US" w:eastAsia="en-US" w:bidi="ar-SA"/>
      </w:rPr>
    </w:lvl>
    <w:lvl w:ilvl="6" w:tplc="7AFEDACC">
      <w:numFmt w:val="bullet"/>
      <w:lvlText w:val="•"/>
      <w:lvlJc w:val="left"/>
      <w:pPr>
        <w:ind w:left="6112" w:hanging="360"/>
      </w:pPr>
      <w:rPr>
        <w:rFonts w:hint="default"/>
        <w:lang w:val="en-US" w:eastAsia="en-US" w:bidi="ar-SA"/>
      </w:rPr>
    </w:lvl>
    <w:lvl w:ilvl="7" w:tplc="75E8D4FC">
      <w:numFmt w:val="bullet"/>
      <w:lvlText w:val="•"/>
      <w:lvlJc w:val="left"/>
      <w:pPr>
        <w:ind w:left="6974" w:hanging="360"/>
      </w:pPr>
      <w:rPr>
        <w:rFonts w:hint="default"/>
        <w:lang w:val="en-US" w:eastAsia="en-US" w:bidi="ar-SA"/>
      </w:rPr>
    </w:lvl>
    <w:lvl w:ilvl="8" w:tplc="607CCD9A">
      <w:numFmt w:val="bullet"/>
      <w:lvlText w:val="•"/>
      <w:lvlJc w:val="left"/>
      <w:pPr>
        <w:ind w:left="7836" w:hanging="360"/>
      </w:pPr>
      <w:rPr>
        <w:rFonts w:hint="default"/>
        <w:lang w:val="en-US" w:eastAsia="en-US" w:bidi="ar-SA"/>
      </w:rPr>
    </w:lvl>
  </w:abstractNum>
  <w:abstractNum w:abstractNumId="7">
    <w:nsid w:val="732526E4"/>
    <w:multiLevelType w:val="multilevel"/>
    <w:tmpl w:val="D4D20836"/>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1"/>
    </o:shapelayout>
  </w:hdrShapeDefaults>
  <w:footnotePr>
    <w:footnote w:id="-1"/>
    <w:footnote w:id="0"/>
  </w:footnotePr>
  <w:endnotePr>
    <w:endnote w:id="-1"/>
    <w:endnote w:id="0"/>
  </w:endnotePr>
  <w:compat>
    <w:ulTrailSpace/>
    <w:shapeLayoutLikeWW8/>
  </w:compat>
  <w:rsids>
    <w:rsidRoot w:val="00A44AC9"/>
    <w:rsid w:val="00047C4A"/>
    <w:rsid w:val="00056716"/>
    <w:rsid w:val="0014312F"/>
    <w:rsid w:val="00146045"/>
    <w:rsid w:val="002F0EE4"/>
    <w:rsid w:val="00464A3D"/>
    <w:rsid w:val="005D43B1"/>
    <w:rsid w:val="006C00BB"/>
    <w:rsid w:val="007C4C97"/>
    <w:rsid w:val="007F7FDD"/>
    <w:rsid w:val="00815B3D"/>
    <w:rsid w:val="008821CD"/>
    <w:rsid w:val="008B6990"/>
    <w:rsid w:val="00931AFA"/>
    <w:rsid w:val="009364DD"/>
    <w:rsid w:val="00961656"/>
    <w:rsid w:val="00967757"/>
    <w:rsid w:val="009C6182"/>
    <w:rsid w:val="00A44AC9"/>
    <w:rsid w:val="00A5001F"/>
    <w:rsid w:val="00AC2F7D"/>
    <w:rsid w:val="00AD3B67"/>
    <w:rsid w:val="00B203E7"/>
    <w:rsid w:val="00C330C5"/>
    <w:rsid w:val="00C95873"/>
    <w:rsid w:val="00CD6D69"/>
    <w:rsid w:val="00DE1938"/>
    <w:rsid w:val="00E25B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4AC9"/>
    <w:rPr>
      <w:rFonts w:ascii="Arial" w:eastAsia="Arial" w:hAnsi="Arial" w:cs="Arial"/>
    </w:rPr>
  </w:style>
  <w:style w:type="paragraph" w:styleId="Heading1">
    <w:name w:val="heading 1"/>
    <w:basedOn w:val="Normal"/>
    <w:uiPriority w:val="1"/>
    <w:qFormat/>
    <w:rsid w:val="00A44AC9"/>
    <w:pPr>
      <w:spacing w:before="89"/>
      <w:ind w:left="221"/>
      <w:outlineLvl w:val="0"/>
    </w:pPr>
    <w:rPr>
      <w:sz w:val="34"/>
      <w:szCs w:val="34"/>
    </w:rPr>
  </w:style>
  <w:style w:type="paragraph" w:styleId="Heading2">
    <w:name w:val="heading 2"/>
    <w:basedOn w:val="Normal"/>
    <w:uiPriority w:val="1"/>
    <w:qFormat/>
    <w:rsid w:val="00A44AC9"/>
    <w:pPr>
      <w:spacing w:before="89"/>
      <w:ind w:left="653" w:hanging="431"/>
      <w:outlineLvl w:val="1"/>
    </w:pPr>
    <w:rPr>
      <w:sz w:val="33"/>
      <w:szCs w:val="33"/>
    </w:rPr>
  </w:style>
  <w:style w:type="paragraph" w:styleId="Heading3">
    <w:name w:val="heading 3"/>
    <w:basedOn w:val="Normal"/>
    <w:uiPriority w:val="1"/>
    <w:qFormat/>
    <w:rsid w:val="00A44AC9"/>
    <w:pPr>
      <w:spacing w:before="212"/>
      <w:ind w:left="657" w:hanging="434"/>
      <w:outlineLvl w:val="2"/>
    </w:pPr>
    <w:rPr>
      <w:sz w:val="31"/>
      <w:szCs w:val="31"/>
    </w:rPr>
  </w:style>
  <w:style w:type="paragraph" w:styleId="Heading4">
    <w:name w:val="heading 4"/>
    <w:basedOn w:val="Normal"/>
    <w:uiPriority w:val="1"/>
    <w:qFormat/>
    <w:rsid w:val="00A44AC9"/>
    <w:pPr>
      <w:ind w:left="802" w:hanging="578"/>
      <w:outlineLvl w:val="3"/>
    </w:pPr>
    <w:rPr>
      <w:b/>
      <w:bCs/>
      <w:sz w:val="28"/>
      <w:szCs w:val="28"/>
    </w:rPr>
  </w:style>
  <w:style w:type="paragraph" w:styleId="Heading5">
    <w:name w:val="heading 5"/>
    <w:basedOn w:val="Normal"/>
    <w:uiPriority w:val="1"/>
    <w:qFormat/>
    <w:rsid w:val="00A44AC9"/>
    <w:pPr>
      <w:ind w:left="801" w:hanging="721"/>
      <w:outlineLvl w:val="4"/>
    </w:pPr>
    <w:rPr>
      <w:sz w:val="28"/>
      <w:szCs w:val="28"/>
    </w:rPr>
  </w:style>
  <w:style w:type="paragraph" w:styleId="Heading6">
    <w:name w:val="heading 6"/>
    <w:basedOn w:val="Normal"/>
    <w:uiPriority w:val="1"/>
    <w:qFormat/>
    <w:rsid w:val="00A44AC9"/>
    <w:pPr>
      <w:ind w:left="803" w:hanging="579"/>
      <w:outlineLvl w:val="5"/>
    </w:pPr>
    <w:rPr>
      <w:b/>
      <w:bCs/>
      <w:sz w:val="27"/>
      <w:szCs w:val="27"/>
    </w:rPr>
  </w:style>
  <w:style w:type="paragraph" w:styleId="Heading7">
    <w:name w:val="heading 7"/>
    <w:basedOn w:val="Normal"/>
    <w:uiPriority w:val="1"/>
    <w:qFormat/>
    <w:rsid w:val="00A44AC9"/>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44AC9"/>
    <w:pPr>
      <w:spacing w:before="115"/>
      <w:ind w:left="662" w:hanging="452"/>
    </w:pPr>
  </w:style>
  <w:style w:type="paragraph" w:styleId="TOC2">
    <w:name w:val="toc 2"/>
    <w:basedOn w:val="Normal"/>
    <w:uiPriority w:val="1"/>
    <w:qFormat/>
    <w:rsid w:val="00A44AC9"/>
    <w:pPr>
      <w:spacing w:before="126"/>
      <w:ind w:left="662" w:hanging="441"/>
    </w:pPr>
  </w:style>
  <w:style w:type="paragraph" w:styleId="TOC3">
    <w:name w:val="toc 3"/>
    <w:basedOn w:val="Normal"/>
    <w:uiPriority w:val="1"/>
    <w:qFormat/>
    <w:rsid w:val="00A44AC9"/>
    <w:pPr>
      <w:spacing w:before="117"/>
      <w:ind w:left="1103" w:hanging="660"/>
    </w:pPr>
  </w:style>
  <w:style w:type="paragraph" w:styleId="TOC4">
    <w:name w:val="toc 4"/>
    <w:basedOn w:val="Normal"/>
    <w:uiPriority w:val="1"/>
    <w:qFormat/>
    <w:rsid w:val="00A44AC9"/>
    <w:pPr>
      <w:spacing w:before="121"/>
      <w:ind w:left="1545" w:hanging="881"/>
    </w:pPr>
  </w:style>
  <w:style w:type="paragraph" w:styleId="BodyText">
    <w:name w:val="Body Text"/>
    <w:basedOn w:val="Normal"/>
    <w:uiPriority w:val="1"/>
    <w:qFormat/>
    <w:rsid w:val="00A44AC9"/>
  </w:style>
  <w:style w:type="paragraph" w:styleId="Title">
    <w:name w:val="Title"/>
    <w:basedOn w:val="Normal"/>
    <w:uiPriority w:val="1"/>
    <w:qFormat/>
    <w:rsid w:val="00A44AC9"/>
    <w:pPr>
      <w:spacing w:before="112"/>
      <w:ind w:left="2762" w:hanging="2542"/>
    </w:pPr>
    <w:rPr>
      <w:sz w:val="51"/>
      <w:szCs w:val="51"/>
    </w:rPr>
  </w:style>
  <w:style w:type="paragraph" w:styleId="ListParagraph">
    <w:name w:val="List Paragraph"/>
    <w:basedOn w:val="Normal"/>
    <w:uiPriority w:val="1"/>
    <w:qFormat/>
    <w:rsid w:val="00A44AC9"/>
    <w:pPr>
      <w:ind w:left="1103" w:hanging="361"/>
    </w:pPr>
  </w:style>
  <w:style w:type="paragraph" w:customStyle="1" w:styleId="TableParagraph">
    <w:name w:val="Table Paragraph"/>
    <w:basedOn w:val="Normal"/>
    <w:uiPriority w:val="1"/>
    <w:qFormat/>
    <w:rsid w:val="00A44AC9"/>
  </w:style>
  <w:style w:type="paragraph" w:styleId="BalloonText">
    <w:name w:val="Balloon Text"/>
    <w:basedOn w:val="Normal"/>
    <w:link w:val="BalloonTextChar"/>
    <w:uiPriority w:val="99"/>
    <w:semiHidden/>
    <w:unhideWhenUsed/>
    <w:rsid w:val="008821CD"/>
    <w:rPr>
      <w:rFonts w:ascii="Tahoma" w:hAnsi="Tahoma" w:cs="Tahoma"/>
      <w:sz w:val="16"/>
      <w:szCs w:val="16"/>
    </w:rPr>
  </w:style>
  <w:style w:type="character" w:customStyle="1" w:styleId="BalloonTextChar">
    <w:name w:val="Balloon Text Char"/>
    <w:basedOn w:val="DefaultParagraphFont"/>
    <w:link w:val="BalloonText"/>
    <w:uiPriority w:val="99"/>
    <w:semiHidden/>
    <w:rsid w:val="008821CD"/>
    <w:rPr>
      <w:rFonts w:ascii="Tahoma" w:eastAsia="Arial" w:hAnsi="Tahoma" w:cs="Tahoma"/>
      <w:sz w:val="16"/>
      <w:szCs w:val="16"/>
    </w:rPr>
  </w:style>
  <w:style w:type="paragraph" w:styleId="Header">
    <w:name w:val="header"/>
    <w:basedOn w:val="Normal"/>
    <w:link w:val="HeaderChar"/>
    <w:uiPriority w:val="99"/>
    <w:semiHidden/>
    <w:unhideWhenUsed/>
    <w:rsid w:val="008821CD"/>
    <w:pPr>
      <w:tabs>
        <w:tab w:val="center" w:pos="4513"/>
        <w:tab w:val="right" w:pos="9026"/>
      </w:tabs>
    </w:pPr>
  </w:style>
  <w:style w:type="character" w:customStyle="1" w:styleId="HeaderChar">
    <w:name w:val="Header Char"/>
    <w:basedOn w:val="DefaultParagraphFont"/>
    <w:link w:val="Header"/>
    <w:uiPriority w:val="99"/>
    <w:semiHidden/>
    <w:rsid w:val="008821CD"/>
    <w:rPr>
      <w:rFonts w:ascii="Arial" w:eastAsia="Arial" w:hAnsi="Arial" w:cs="Arial"/>
    </w:rPr>
  </w:style>
  <w:style w:type="paragraph" w:styleId="Footer">
    <w:name w:val="footer"/>
    <w:basedOn w:val="Normal"/>
    <w:link w:val="FooterChar"/>
    <w:uiPriority w:val="99"/>
    <w:semiHidden/>
    <w:unhideWhenUsed/>
    <w:rsid w:val="008821CD"/>
    <w:pPr>
      <w:tabs>
        <w:tab w:val="center" w:pos="4513"/>
        <w:tab w:val="right" w:pos="9026"/>
      </w:tabs>
    </w:pPr>
  </w:style>
  <w:style w:type="character" w:customStyle="1" w:styleId="FooterChar">
    <w:name w:val="Footer Char"/>
    <w:basedOn w:val="DefaultParagraphFont"/>
    <w:link w:val="Footer"/>
    <w:uiPriority w:val="99"/>
    <w:semiHidden/>
    <w:rsid w:val="008821CD"/>
    <w:rPr>
      <w:rFonts w:ascii="Arial" w:eastAsia="Arial" w:hAnsi="Arial" w:cs="Arial"/>
    </w:rPr>
  </w:style>
  <w:style w:type="character" w:customStyle="1" w:styleId="a">
    <w:name w:val="_"/>
    <w:basedOn w:val="DefaultParagraphFont"/>
    <w:rsid w:val="00CD6D69"/>
  </w:style>
  <w:style w:type="character" w:customStyle="1" w:styleId="ls21">
    <w:name w:val="ls21"/>
    <w:basedOn w:val="DefaultParagraphFont"/>
    <w:rsid w:val="00CD6D69"/>
  </w:style>
  <w:style w:type="character" w:customStyle="1" w:styleId="ls24">
    <w:name w:val="ls24"/>
    <w:basedOn w:val="DefaultParagraphFont"/>
    <w:rsid w:val="00CD6D69"/>
  </w:style>
  <w:style w:type="character" w:customStyle="1" w:styleId="ls25">
    <w:name w:val="ls25"/>
    <w:basedOn w:val="DefaultParagraphFont"/>
    <w:rsid w:val="00CD6D69"/>
  </w:style>
  <w:style w:type="character" w:customStyle="1" w:styleId="ls0">
    <w:name w:val="ls0"/>
    <w:basedOn w:val="DefaultParagraphFont"/>
    <w:rsid w:val="00CD6D69"/>
  </w:style>
  <w:style w:type="character" w:customStyle="1" w:styleId="ls27">
    <w:name w:val="ls27"/>
    <w:basedOn w:val="DefaultParagraphFont"/>
    <w:rsid w:val="00CD6D69"/>
  </w:style>
</w:styles>
</file>

<file path=word/webSettings.xml><?xml version="1.0" encoding="utf-8"?>
<w:webSettings xmlns:r="http://schemas.openxmlformats.org/officeDocument/2006/relationships" xmlns:w="http://schemas.openxmlformats.org/wordprocessingml/2006/main">
  <w:divs>
    <w:div w:id="817190100">
      <w:bodyDiv w:val="1"/>
      <w:marLeft w:val="0"/>
      <w:marRight w:val="0"/>
      <w:marTop w:val="0"/>
      <w:marBottom w:val="0"/>
      <w:divBdr>
        <w:top w:val="none" w:sz="0" w:space="0" w:color="auto"/>
        <w:left w:val="none" w:sz="0" w:space="0" w:color="auto"/>
        <w:bottom w:val="none" w:sz="0" w:space="0" w:color="auto"/>
        <w:right w:val="none" w:sz="0" w:space="0" w:color="auto"/>
      </w:divBdr>
      <w:divsChild>
        <w:div w:id="1803033197">
          <w:marLeft w:val="691"/>
          <w:marRight w:val="0"/>
          <w:marTop w:val="96"/>
          <w:marBottom w:val="0"/>
          <w:divBdr>
            <w:top w:val="none" w:sz="0" w:space="0" w:color="auto"/>
            <w:left w:val="none" w:sz="0" w:space="0" w:color="auto"/>
            <w:bottom w:val="none" w:sz="0" w:space="0" w:color="auto"/>
            <w:right w:val="none" w:sz="0" w:space="0" w:color="auto"/>
          </w:divBdr>
        </w:div>
        <w:div w:id="1728412999">
          <w:marLeft w:val="691"/>
          <w:marRight w:val="0"/>
          <w:marTop w:val="96"/>
          <w:marBottom w:val="0"/>
          <w:divBdr>
            <w:top w:val="none" w:sz="0" w:space="0" w:color="auto"/>
            <w:left w:val="none" w:sz="0" w:space="0" w:color="auto"/>
            <w:bottom w:val="none" w:sz="0" w:space="0" w:color="auto"/>
            <w:right w:val="none" w:sz="0" w:space="0" w:color="auto"/>
          </w:divBdr>
        </w:div>
      </w:divsChild>
    </w:div>
    <w:div w:id="1669793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ros.org/" TargetMode="Externa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18</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Windows User</cp:lastModifiedBy>
  <cp:revision>9</cp:revision>
  <dcterms:created xsi:type="dcterms:W3CDTF">2022-06-10T14:09:00Z</dcterms:created>
  <dcterms:modified xsi:type="dcterms:W3CDTF">2022-06-20T18:42:00Z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2022-05-23T00:00:00Z</vt:filetime>
  </property>
</Properties>
</file>