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7B44" w14:textId="58F245B3" w:rsidR="000B48DC" w:rsidRPr="000A1BAB" w:rsidRDefault="00123C5B" w:rsidP="007F2005">
      <w:pPr>
        <w:pStyle w:val="Title"/>
        <w:rPr>
          <w:rFonts w:cs="Times New Roman"/>
        </w:rPr>
      </w:pPr>
      <w:r w:rsidRPr="000A1BAB">
        <w:rPr>
          <w:rFonts w:cs="Times New Roman"/>
          <w:noProof/>
          <w:color w:val="133350"/>
        </w:rPr>
        <mc:AlternateContent>
          <mc:Choice Requires="wps">
            <w:drawing>
              <wp:anchor distT="0" distB="0" distL="114300" distR="114300" simplePos="0" relativeHeight="251662336" behindDoc="1" locked="0" layoutInCell="1" allowOverlap="1" wp14:anchorId="1434AE3B" wp14:editId="71895A29">
                <wp:simplePos x="0" y="0"/>
                <wp:positionH relativeFrom="margin">
                  <wp:align>center</wp:align>
                </wp:positionH>
                <wp:positionV relativeFrom="paragraph">
                  <wp:posOffset>-948690</wp:posOffset>
                </wp:positionV>
                <wp:extent cx="7574280" cy="11567160"/>
                <wp:effectExtent l="0" t="0" r="26670" b="1524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1156716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FE8D25" id="Rectangle 35" o:spid="_x0000_s1026" alt="&quot;&quot;" style="position:absolute;margin-left:0;margin-top:-74.7pt;width:596.4pt;height:910.8pt;z-index:-2516541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" fillcolor="#133350" strokecolor="#1f3763 [1604]" strokeweight="1pt">
                <w10:wrap anchorx="margin"/>
              </v:rect>
            </w:pict>
          </mc:Fallback>
        </mc:AlternateContent>
      </w:r>
      <w:bookmarkStart w:id="0" w:name="_Hlk219642614"/>
      <w:r w:rsidR="00875A43" w:rsidRPr="000A1BAB">
        <w:rPr>
          <w:rFonts w:cs="Times New Roman"/>
          <w:noProof/>
        </w:rPr>
        <w:drawing>
          <wp:inline distT="0" distB="0" distL="0" distR="0" wp14:anchorId="391213A7" wp14:editId="0588BF7E">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7824A60F" w14:textId="77777777" w:rsidR="000B48DC" w:rsidRPr="000A1BAB" w:rsidRDefault="000B48DC" w:rsidP="00875A43">
      <w:pPr>
        <w:pStyle w:val="Title"/>
        <w:ind w:firstLine="284"/>
        <w:rPr>
          <w:rFonts w:cs="Times New Roman"/>
        </w:rPr>
      </w:pPr>
    </w:p>
    <w:p w14:paraId="31037CCB" w14:textId="7A8450EA" w:rsidR="00F56A33" w:rsidRPr="000A1BAB" w:rsidRDefault="00F56A33" w:rsidP="00875A43">
      <w:pPr>
        <w:pStyle w:val="Title"/>
        <w:ind w:firstLine="284"/>
        <w:rPr>
          <w:rFonts w:cs="Times New Roman"/>
          <w:color w:val="FFFFFF" w:themeColor="background1"/>
        </w:rPr>
      </w:pPr>
      <w:r w:rsidRPr="000A1BAB">
        <w:rPr>
          <w:rFonts w:cs="Times New Roman"/>
          <w:color w:val="FFFFFF" w:themeColor="background1"/>
        </w:rPr>
        <w:t xml:space="preserve">School of </w:t>
      </w:r>
      <w:r w:rsidR="002F577A" w:rsidRPr="000A1BAB">
        <w:rPr>
          <w:rFonts w:cs="Times New Roman"/>
          <w:color w:val="FFFFFF" w:themeColor="background1"/>
        </w:rPr>
        <w:t>Technology</w:t>
      </w:r>
    </w:p>
    <w:p w14:paraId="6DD74E96" w14:textId="77777777" w:rsidR="00194AEB" w:rsidRPr="000A1BAB" w:rsidRDefault="00194AEB" w:rsidP="000B48DC">
      <w:pPr>
        <w:ind w:left="284"/>
        <w:rPr>
          <w:rFonts w:cs="Times New Roman"/>
          <w:color w:val="FFFFFF" w:themeColor="background1"/>
          <w:szCs w:val="24"/>
        </w:rPr>
      </w:pPr>
    </w:p>
    <w:p w14:paraId="77EEBE56" w14:textId="77777777" w:rsidR="00F65D64" w:rsidRPr="000A1BAB" w:rsidRDefault="00F65D64" w:rsidP="00875A43">
      <w:pPr>
        <w:rPr>
          <w:rFonts w:cs="Times New Roman"/>
          <w:color w:val="FFFFFF" w:themeColor="background1"/>
          <w:szCs w:val="24"/>
        </w:rPr>
      </w:pPr>
    </w:p>
    <w:p w14:paraId="4FEFBB63" w14:textId="77777777" w:rsidR="00F6339D" w:rsidRPr="009A4D1C" w:rsidRDefault="00F6339D" w:rsidP="00DF70BE">
      <w:pPr>
        <w:ind w:left="284"/>
        <w:rPr>
          <w:rFonts w:cs="Times New Roman"/>
          <w:color w:val="FFFFFF" w:themeColor="background1"/>
          <w:szCs w:val="24"/>
        </w:rPr>
      </w:pPr>
      <w:bookmarkStart w:id="1" w:name="_Toc219642499"/>
      <w:bookmarkStart w:id="2" w:name="_Toc219642570"/>
      <w:bookmarkStart w:id="3" w:name="_Toc219642761"/>
      <w:bookmarkStart w:id="4" w:name="_Toc220403603"/>
      <w:bookmarkStart w:id="5" w:name="_Hlk219640728"/>
      <w:r w:rsidRPr="009A4D1C">
        <w:rPr>
          <w:rFonts w:cs="Times New Roman"/>
          <w:color w:val="FFFFFF" w:themeColor="background1"/>
          <w:szCs w:val="24"/>
        </w:rPr>
        <w:t>Assessment</w:t>
      </w:r>
      <w:bookmarkEnd w:id="1"/>
      <w:bookmarkEnd w:id="2"/>
      <w:bookmarkEnd w:id="3"/>
      <w:bookmarkEnd w:id="4"/>
      <w:r w:rsidRPr="009A4D1C">
        <w:rPr>
          <w:rFonts w:cs="Times New Roman"/>
          <w:color w:val="FFFFFF" w:themeColor="background1"/>
          <w:szCs w:val="24"/>
        </w:rPr>
        <w:t xml:space="preserve"> </w:t>
      </w:r>
    </w:p>
    <w:p w14:paraId="75DA3B3C" w14:textId="5472572E" w:rsidR="00F56A33" w:rsidRPr="009A4D1C" w:rsidRDefault="00F6339D" w:rsidP="00DF70BE">
      <w:pPr>
        <w:ind w:left="284"/>
        <w:rPr>
          <w:rFonts w:cs="Times New Roman"/>
          <w:color w:val="FFFFFF" w:themeColor="background1"/>
          <w:szCs w:val="24"/>
        </w:rPr>
      </w:pPr>
      <w:bookmarkStart w:id="6" w:name="_Toc219642500"/>
      <w:bookmarkStart w:id="7" w:name="_Toc219642571"/>
      <w:bookmarkStart w:id="8" w:name="_Toc219642762"/>
      <w:bookmarkStart w:id="9" w:name="_Toc220403604"/>
      <w:r w:rsidRPr="009A4D1C">
        <w:rPr>
          <w:rFonts w:cs="Times New Roman"/>
          <w:color w:val="FFFFFF" w:themeColor="background1"/>
          <w:szCs w:val="24"/>
        </w:rPr>
        <w:t>Brief</w:t>
      </w:r>
      <w:bookmarkEnd w:id="5"/>
      <w:bookmarkEnd w:id="6"/>
      <w:bookmarkEnd w:id="7"/>
      <w:bookmarkEnd w:id="8"/>
      <w:bookmarkEnd w:id="9"/>
      <w:r w:rsidRPr="009A4D1C">
        <w:rPr>
          <w:rFonts w:cs="Times New Roman"/>
          <w:color w:val="FFFFFF" w:themeColor="background1"/>
          <w:szCs w:val="24"/>
        </w:rPr>
        <w:tab/>
      </w:r>
    </w:p>
    <w:p w14:paraId="501F510D" w14:textId="77777777" w:rsidR="00F56A33" w:rsidRPr="000A1BAB" w:rsidRDefault="00F56A33" w:rsidP="000B48DC">
      <w:pPr>
        <w:ind w:left="284"/>
        <w:rPr>
          <w:rFonts w:cs="Times New Roman"/>
          <w:color w:val="FFFFFF" w:themeColor="background1"/>
          <w:szCs w:val="24"/>
        </w:rPr>
      </w:pPr>
    </w:p>
    <w:p w14:paraId="5C753B0F" w14:textId="77777777" w:rsidR="00F56A33" w:rsidRPr="000A1BAB" w:rsidRDefault="000B48DC" w:rsidP="000B48DC">
      <w:pPr>
        <w:ind w:left="284"/>
        <w:rPr>
          <w:rFonts w:cs="Times New Roman"/>
          <w:color w:val="133350"/>
          <w:szCs w:val="24"/>
        </w:rPr>
      </w:pPr>
      <w:r w:rsidRPr="000A1BAB">
        <w:rPr>
          <w:rFonts w:cs="Times New Roman"/>
          <w:noProof/>
          <w:color w:val="133350"/>
          <w:szCs w:val="24"/>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123049FC">
              <v:rect id="Rectangle 5"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16ADB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"/>
            </w:pict>
          </mc:Fallback>
        </mc:AlternateContent>
      </w:r>
    </w:p>
    <w:p w14:paraId="18679867" w14:textId="77777777" w:rsidR="004A1935" w:rsidRPr="000A1BAB" w:rsidRDefault="004A1935" w:rsidP="000B48DC">
      <w:pPr>
        <w:ind w:left="284"/>
        <w:rPr>
          <w:rFonts w:cs="Times New Roman"/>
          <w:color w:val="133350"/>
          <w:szCs w:val="24"/>
        </w:rPr>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0A1BAB" w14:paraId="44C210A4" w14:textId="77777777" w:rsidTr="000B48DC">
        <w:trPr>
          <w:tblCellSpacing w:w="56" w:type="dxa"/>
        </w:trPr>
        <w:tc>
          <w:tcPr>
            <w:tcW w:w="2382" w:type="dxa"/>
          </w:tcPr>
          <w:p w14:paraId="594E54C0" w14:textId="77777777" w:rsidR="000B48DC" w:rsidRPr="000A1BAB" w:rsidRDefault="000B48DC" w:rsidP="00123C5B">
            <w:pPr>
              <w:pStyle w:val="Title"/>
              <w:ind w:hanging="74"/>
              <w:rPr>
                <w:rFonts w:cs="Times New Roman"/>
                <w:color w:val="FFFFFF" w:themeColor="background1"/>
                <w:sz w:val="24"/>
              </w:rPr>
            </w:pPr>
            <w:r w:rsidRPr="000A1BAB">
              <w:rPr>
                <w:rFonts w:cs="Times New Roman"/>
                <w:color w:val="FFFFFF" w:themeColor="background1"/>
                <w:sz w:val="24"/>
              </w:rPr>
              <w:t>Module Code</w:t>
            </w:r>
          </w:p>
        </w:tc>
        <w:tc>
          <w:tcPr>
            <w:tcW w:w="7818" w:type="dxa"/>
          </w:tcPr>
          <w:p w14:paraId="2D161F78" w14:textId="77777777" w:rsidR="000B48DC" w:rsidRPr="000A1BAB" w:rsidRDefault="000B48DC" w:rsidP="00123C5B">
            <w:pPr>
              <w:pStyle w:val="Title"/>
              <w:ind w:hanging="74"/>
              <w:rPr>
                <w:rFonts w:cs="Times New Roman"/>
                <w:color w:val="FFFFFF" w:themeColor="background1"/>
                <w:sz w:val="24"/>
              </w:rPr>
            </w:pPr>
            <w:r w:rsidRPr="000A1BAB">
              <w:rPr>
                <w:rFonts w:cs="Times New Roman"/>
                <w:color w:val="FFFFFF" w:themeColor="background1"/>
                <w:sz w:val="24"/>
              </w:rPr>
              <w:t>Module Title</w:t>
            </w:r>
          </w:p>
        </w:tc>
      </w:tr>
      <w:tr w:rsidR="00775C58" w:rsidRPr="000A1BAB" w14:paraId="518AD8AE" w14:textId="77777777" w:rsidTr="000B48DC">
        <w:trPr>
          <w:tblCellSpacing w:w="56" w:type="dxa"/>
        </w:trPr>
        <w:tc>
          <w:tcPr>
            <w:tcW w:w="2382" w:type="dxa"/>
            <w:shd w:val="clear" w:color="auto" w:fill="D9E2F3" w:themeFill="accent1" w:themeFillTint="33"/>
          </w:tcPr>
          <w:p w14:paraId="64053972" w14:textId="35CDFD1E" w:rsidR="000B48DC" w:rsidRPr="000A1BAB" w:rsidRDefault="00663749" w:rsidP="00875A43">
            <w:pPr>
              <w:ind w:left="284" w:hanging="220"/>
              <w:rPr>
                <w:rFonts w:cs="Times New Roman"/>
                <w:color w:val="133350"/>
                <w:sz w:val="24"/>
                <w:szCs w:val="24"/>
              </w:rPr>
            </w:pPr>
            <w:r>
              <w:rPr>
                <w:rFonts w:ascii="Arial" w:eastAsia="Arial" w:hAnsi="Arial" w:cs="Arial"/>
                <w:color w:val="133350"/>
              </w:rPr>
              <w:t>CMP7005</w:t>
            </w:r>
          </w:p>
        </w:tc>
        <w:tc>
          <w:tcPr>
            <w:tcW w:w="7818" w:type="dxa"/>
            <w:shd w:val="clear" w:color="auto" w:fill="D9E2F3" w:themeFill="accent1" w:themeFillTint="33"/>
          </w:tcPr>
          <w:p w14:paraId="3779AA66" w14:textId="11760489" w:rsidR="000B48DC" w:rsidRPr="000A1BAB" w:rsidRDefault="00663749" w:rsidP="00875A43">
            <w:pPr>
              <w:ind w:left="284" w:hanging="220"/>
              <w:rPr>
                <w:rFonts w:cs="Times New Roman"/>
                <w:color w:val="133350"/>
                <w:sz w:val="24"/>
                <w:szCs w:val="24"/>
              </w:rPr>
            </w:pPr>
            <w:r>
              <w:rPr>
                <w:rFonts w:ascii="Arial" w:eastAsia="Arial" w:hAnsi="Arial" w:cs="Arial"/>
              </w:rPr>
              <w:t>Programming for Data Analysis</w:t>
            </w:r>
          </w:p>
        </w:tc>
      </w:tr>
      <w:tr w:rsidR="00775C58" w:rsidRPr="000A1BAB" w14:paraId="3BDE8B06" w14:textId="77777777" w:rsidTr="000B48DC">
        <w:trPr>
          <w:tblCellSpacing w:w="56" w:type="dxa"/>
        </w:trPr>
        <w:tc>
          <w:tcPr>
            <w:tcW w:w="2382" w:type="dxa"/>
          </w:tcPr>
          <w:p w14:paraId="56A76BF1" w14:textId="77777777" w:rsidR="000B48DC" w:rsidRPr="000A1BAB" w:rsidRDefault="000B48DC" w:rsidP="00123C5B">
            <w:pPr>
              <w:pStyle w:val="Title"/>
              <w:ind w:hanging="74"/>
              <w:rPr>
                <w:rFonts w:cs="Times New Roman"/>
                <w:color w:val="FFFFFF" w:themeColor="background1"/>
                <w:sz w:val="24"/>
              </w:rPr>
            </w:pPr>
            <w:r w:rsidRPr="000A1BAB">
              <w:rPr>
                <w:rFonts w:cs="Times New Roman"/>
                <w:color w:val="FFFFFF" w:themeColor="background1"/>
                <w:sz w:val="24"/>
              </w:rPr>
              <w:t>Academic Year</w:t>
            </w:r>
          </w:p>
        </w:tc>
        <w:tc>
          <w:tcPr>
            <w:tcW w:w="7818" w:type="dxa"/>
          </w:tcPr>
          <w:p w14:paraId="6FE4E97E" w14:textId="77777777" w:rsidR="000B48DC" w:rsidRPr="000A1BAB" w:rsidRDefault="000B48DC" w:rsidP="00123C5B">
            <w:pPr>
              <w:pStyle w:val="Title"/>
              <w:ind w:hanging="74"/>
              <w:rPr>
                <w:rFonts w:cs="Times New Roman"/>
                <w:color w:val="FFFFFF" w:themeColor="background1"/>
                <w:sz w:val="24"/>
              </w:rPr>
            </w:pPr>
            <w:r w:rsidRPr="000A1BAB">
              <w:rPr>
                <w:rFonts w:cs="Times New Roman"/>
                <w:color w:val="FFFFFF" w:themeColor="background1"/>
                <w:sz w:val="24"/>
              </w:rPr>
              <w:t>Semester</w:t>
            </w:r>
          </w:p>
        </w:tc>
      </w:tr>
      <w:tr w:rsidR="00775C58" w:rsidRPr="000A1BAB" w14:paraId="73668352" w14:textId="77777777" w:rsidTr="000B48DC">
        <w:trPr>
          <w:tblCellSpacing w:w="56" w:type="dxa"/>
        </w:trPr>
        <w:tc>
          <w:tcPr>
            <w:tcW w:w="2382" w:type="dxa"/>
            <w:shd w:val="clear" w:color="auto" w:fill="D9E2F3" w:themeFill="accent1" w:themeFillTint="33"/>
          </w:tcPr>
          <w:p w14:paraId="63882F95" w14:textId="65593272" w:rsidR="000B48DC" w:rsidRPr="000A1BAB" w:rsidRDefault="000D1729" w:rsidP="00875A43">
            <w:pPr>
              <w:ind w:left="284" w:hanging="220"/>
              <w:rPr>
                <w:rFonts w:cs="Times New Roman"/>
                <w:sz w:val="24"/>
                <w:szCs w:val="24"/>
              </w:rPr>
            </w:pPr>
            <w:r w:rsidRPr="000A1BAB">
              <w:rPr>
                <w:rFonts w:cs="Times New Roman"/>
                <w:sz w:val="24"/>
                <w:szCs w:val="24"/>
              </w:rPr>
              <w:t>2025</w:t>
            </w:r>
            <w:r w:rsidR="00663749">
              <w:rPr>
                <w:rFonts w:cs="Times New Roman"/>
                <w:sz w:val="24"/>
                <w:szCs w:val="24"/>
              </w:rPr>
              <w:t>-2026</w:t>
            </w:r>
          </w:p>
        </w:tc>
        <w:tc>
          <w:tcPr>
            <w:tcW w:w="7818" w:type="dxa"/>
            <w:shd w:val="clear" w:color="auto" w:fill="D9E2F3" w:themeFill="accent1" w:themeFillTint="33"/>
          </w:tcPr>
          <w:p w14:paraId="7A964F20" w14:textId="726F2E0E" w:rsidR="000B48DC" w:rsidRPr="000A1BAB" w:rsidRDefault="00AC7A7F" w:rsidP="00875A43">
            <w:pPr>
              <w:ind w:left="284" w:hanging="220"/>
              <w:rPr>
                <w:rFonts w:cs="Times New Roman"/>
                <w:sz w:val="24"/>
                <w:szCs w:val="24"/>
              </w:rPr>
            </w:pPr>
            <w:r w:rsidRPr="000A1BAB">
              <w:rPr>
                <w:rFonts w:cs="Times New Roman"/>
                <w:sz w:val="24"/>
                <w:szCs w:val="24"/>
              </w:rPr>
              <w:t>1</w:t>
            </w:r>
            <w:r w:rsidR="00DD08AF" w:rsidRPr="000A1BAB">
              <w:rPr>
                <w:rFonts w:cs="Times New Roman"/>
                <w:sz w:val="24"/>
                <w:szCs w:val="24"/>
              </w:rPr>
              <w:t xml:space="preserve"> </w:t>
            </w:r>
          </w:p>
        </w:tc>
      </w:tr>
      <w:tr w:rsidR="00775C58" w:rsidRPr="000A1BAB" w14:paraId="39A056B7" w14:textId="77777777" w:rsidTr="000B48DC">
        <w:trPr>
          <w:tblCellSpacing w:w="56" w:type="dxa"/>
        </w:trPr>
        <w:tc>
          <w:tcPr>
            <w:tcW w:w="10312" w:type="dxa"/>
            <w:gridSpan w:val="2"/>
          </w:tcPr>
          <w:p w14:paraId="3EC8D501" w14:textId="77777777" w:rsidR="000B48DC" w:rsidRPr="000A1BAB" w:rsidRDefault="000B48DC" w:rsidP="00123C5B">
            <w:pPr>
              <w:pStyle w:val="Title"/>
              <w:ind w:hanging="74"/>
              <w:rPr>
                <w:rFonts w:cs="Times New Roman"/>
                <w:sz w:val="24"/>
              </w:rPr>
            </w:pPr>
            <w:r w:rsidRPr="000A1BAB">
              <w:rPr>
                <w:rFonts w:cs="Times New Roman"/>
                <w:color w:val="FFFFFF" w:themeColor="background1"/>
                <w:sz w:val="24"/>
              </w:rPr>
              <w:t>Module Leader email</w:t>
            </w:r>
          </w:p>
        </w:tc>
      </w:tr>
      <w:tr w:rsidR="00775C58" w:rsidRPr="000A1BAB" w14:paraId="37CE5A03" w14:textId="77777777" w:rsidTr="00AE62A4">
        <w:trPr>
          <w:trHeight w:val="313"/>
          <w:tblCellSpacing w:w="56" w:type="dxa"/>
        </w:trPr>
        <w:tc>
          <w:tcPr>
            <w:tcW w:w="10312" w:type="dxa"/>
            <w:gridSpan w:val="2"/>
            <w:shd w:val="clear" w:color="auto" w:fill="D9E2F3" w:themeFill="accent1" w:themeFillTint="33"/>
          </w:tcPr>
          <w:p w14:paraId="572B6BAB" w14:textId="6866581C" w:rsidR="000B48DC" w:rsidRPr="000A1BAB" w:rsidRDefault="00663749" w:rsidP="00875A43">
            <w:pPr>
              <w:ind w:left="284" w:hanging="220"/>
              <w:rPr>
                <w:rFonts w:cs="Times New Roman"/>
                <w:color w:val="133350"/>
                <w:sz w:val="24"/>
                <w:szCs w:val="24"/>
              </w:rPr>
            </w:pPr>
            <w:r w:rsidRPr="001A39C3">
              <w:rPr>
                <w:rFonts w:ascii="Arial" w:eastAsia="Arial" w:hAnsi="Arial" w:cs="Arial"/>
                <w:color w:val="133350"/>
              </w:rPr>
              <w:t>harshana5000@hotmail.com</w:t>
            </w:r>
          </w:p>
        </w:tc>
      </w:tr>
    </w:tbl>
    <w:p w14:paraId="025FE53C" w14:textId="77777777" w:rsidR="00775C58" w:rsidRPr="000A1BAB" w:rsidRDefault="00775C58" w:rsidP="00875A43">
      <w:pPr>
        <w:rPr>
          <w:rFonts w:cs="Times New Roman"/>
          <w:color w:val="133350"/>
          <w:szCs w:val="24"/>
        </w:rPr>
      </w:pPr>
    </w:p>
    <w:p w14:paraId="33E9CE7E" w14:textId="77777777" w:rsidR="00123C5B" w:rsidRPr="000A1BAB" w:rsidRDefault="00123C5B" w:rsidP="000B48DC">
      <w:pPr>
        <w:ind w:left="284"/>
        <w:rPr>
          <w:rFonts w:cs="Times New Roman"/>
          <w:color w:val="133350"/>
          <w:szCs w:val="24"/>
        </w:rPr>
      </w:pPr>
    </w:p>
    <w:p w14:paraId="2BA38B3F" w14:textId="77777777" w:rsidR="00820553" w:rsidRPr="000A1BAB" w:rsidRDefault="00820553" w:rsidP="000B48DC">
      <w:pPr>
        <w:ind w:left="284"/>
        <w:rPr>
          <w:rFonts w:cs="Times New Roman"/>
          <w:color w:val="133350"/>
          <w:szCs w:val="24"/>
        </w:rPr>
      </w:pPr>
    </w:p>
    <w:p w14:paraId="3C21C7B4" w14:textId="77777777" w:rsidR="00875A43" w:rsidRPr="000A1BAB" w:rsidRDefault="00875A43" w:rsidP="000B48DC">
      <w:pPr>
        <w:ind w:left="284"/>
        <w:rPr>
          <w:rFonts w:cs="Times New Roman"/>
          <w:color w:val="133350"/>
          <w:szCs w:val="24"/>
        </w:rPr>
      </w:pPr>
    </w:p>
    <w:p w14:paraId="3F125AFB" w14:textId="1F584FFD" w:rsidR="00775C58" w:rsidRPr="000A1BAB" w:rsidRDefault="00775C58">
      <w:pPr>
        <w:rPr>
          <w:rFonts w:cs="Times New Roman"/>
          <w:color w:val="133350"/>
          <w:szCs w:val="24"/>
        </w:rPr>
      </w:pPr>
      <w:r w:rsidRPr="000A1BAB">
        <w:rPr>
          <w:rFonts w:cs="Times New Roman"/>
          <w:color w:val="133350"/>
          <w:szCs w:val="24"/>
        </w:rPr>
        <w:br w:type="page"/>
      </w:r>
    </w:p>
    <w:p w14:paraId="6028C763" w14:textId="77777777" w:rsidR="00320067" w:rsidRPr="000A1BAB" w:rsidRDefault="00320067">
      <w:pPr>
        <w:rPr>
          <w:rFonts w:cs="Times New Roman"/>
          <w:color w:val="133350"/>
          <w:szCs w:val="24"/>
        </w:rPr>
      </w:pPr>
    </w:p>
    <w:p w14:paraId="224D88F7" w14:textId="0F62E0F2" w:rsidR="00320067" w:rsidRPr="000A1BAB" w:rsidRDefault="00320067" w:rsidP="00320067">
      <w:pPr>
        <w:jc w:val="center"/>
        <w:rPr>
          <w:rFonts w:cs="Times New Roman"/>
          <w:color w:val="133350"/>
          <w:szCs w:val="24"/>
        </w:rPr>
      </w:pPr>
      <w:r w:rsidRPr="000A1BAB">
        <w:rPr>
          <w:rFonts w:cs="Times New Roman"/>
          <w:noProof/>
          <w:szCs w:val="24"/>
        </w:rPr>
        <w:drawing>
          <wp:inline distT="0" distB="0" distL="0" distR="0" wp14:anchorId="0698C527" wp14:editId="66361D1C">
            <wp:extent cx="3105150" cy="914400"/>
            <wp:effectExtent l="0" t="0" r="0" b="0"/>
            <wp:docPr id="684209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5150" cy="914400"/>
                    </a:xfrm>
                    <a:prstGeom prst="rect">
                      <a:avLst/>
                    </a:prstGeom>
                    <a:noFill/>
                    <a:ln>
                      <a:noFill/>
                    </a:ln>
                  </pic:spPr>
                </pic:pic>
              </a:graphicData>
            </a:graphic>
          </wp:inline>
        </w:drawing>
      </w:r>
    </w:p>
    <w:p w14:paraId="023F9E4D" w14:textId="77777777" w:rsidR="00320067" w:rsidRPr="000A1BAB" w:rsidRDefault="00320067" w:rsidP="00320067">
      <w:pPr>
        <w:jc w:val="center"/>
        <w:rPr>
          <w:rFonts w:cs="Times New Roman"/>
          <w:color w:val="133350"/>
          <w:szCs w:val="24"/>
        </w:rPr>
      </w:pPr>
    </w:p>
    <w:p w14:paraId="2790BB9A" w14:textId="77777777" w:rsidR="00320067" w:rsidRPr="000A1BAB" w:rsidRDefault="00320067" w:rsidP="00320067">
      <w:pPr>
        <w:jc w:val="center"/>
        <w:rPr>
          <w:rFonts w:cs="Times New Roman"/>
          <w:color w:val="133350"/>
          <w:szCs w:val="24"/>
        </w:rPr>
      </w:pPr>
    </w:p>
    <w:tbl>
      <w:tblPr>
        <w:tblW w:w="945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9"/>
        <w:gridCol w:w="567"/>
        <w:gridCol w:w="193"/>
        <w:gridCol w:w="180"/>
        <w:gridCol w:w="125"/>
        <w:gridCol w:w="470"/>
        <w:gridCol w:w="304"/>
        <w:gridCol w:w="540"/>
        <w:gridCol w:w="524"/>
        <w:gridCol w:w="720"/>
        <w:gridCol w:w="358"/>
        <w:gridCol w:w="127"/>
        <w:gridCol w:w="816"/>
        <w:gridCol w:w="331"/>
        <w:gridCol w:w="2943"/>
      </w:tblGrid>
      <w:tr w:rsidR="00320067" w:rsidRPr="000A1BAB" w14:paraId="58745E67" w14:textId="77777777" w:rsidTr="000A1BAB">
        <w:trPr>
          <w:trHeight w:val="301"/>
        </w:trPr>
        <w:tc>
          <w:tcPr>
            <w:tcW w:w="9457" w:type="dxa"/>
            <w:gridSpan w:val="15"/>
            <w:tcBorders>
              <w:top w:val="single" w:sz="6" w:space="0" w:color="auto"/>
              <w:left w:val="single" w:sz="6" w:space="0" w:color="auto"/>
              <w:bottom w:val="single" w:sz="6" w:space="0" w:color="auto"/>
              <w:right w:val="single" w:sz="6" w:space="0" w:color="auto"/>
            </w:tcBorders>
            <w:shd w:val="clear" w:color="auto" w:fill="000000" w:themeFill="text1"/>
            <w:hideMark/>
          </w:tcPr>
          <w:p w14:paraId="5F303BD6" w14:textId="77777777" w:rsidR="00320067" w:rsidRPr="000A1BAB" w:rsidRDefault="00320067" w:rsidP="00A529C6">
            <w:pPr>
              <w:spacing w:line="276" w:lineRule="auto"/>
              <w:rPr>
                <w:rFonts w:cs="Times New Roman"/>
                <w:color w:val="133350"/>
                <w:szCs w:val="24"/>
                <w:lang w:val="en-US"/>
              </w:rPr>
            </w:pPr>
            <w:r w:rsidRPr="000A1BAB">
              <w:rPr>
                <w:rFonts w:cs="Times New Roman"/>
                <w:b/>
                <w:bCs/>
                <w:color w:val="F2F2F2" w:themeColor="background1" w:themeShade="F2"/>
                <w:szCs w:val="24"/>
              </w:rPr>
              <w:t>Student Details (Student should fill the content)</w:t>
            </w:r>
            <w:r w:rsidRPr="000A1BAB">
              <w:rPr>
                <w:rFonts w:cs="Times New Roman"/>
                <w:color w:val="F2F2F2" w:themeColor="background1" w:themeShade="F2"/>
                <w:szCs w:val="24"/>
                <w:lang w:val="en-US"/>
              </w:rPr>
              <w:t> </w:t>
            </w:r>
          </w:p>
        </w:tc>
      </w:tr>
      <w:tr w:rsidR="00320067" w:rsidRPr="000A1BAB" w14:paraId="443A62DA" w14:textId="77777777" w:rsidTr="000A1BAB">
        <w:trPr>
          <w:trHeight w:val="301"/>
        </w:trPr>
        <w:tc>
          <w:tcPr>
            <w:tcW w:w="2199" w:type="dxa"/>
            <w:gridSpan w:val="4"/>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03567136" w14:textId="77777777" w:rsidR="00320067" w:rsidRPr="000A1BAB" w:rsidRDefault="00320067" w:rsidP="00A529C6">
            <w:pPr>
              <w:spacing w:line="276" w:lineRule="auto"/>
              <w:rPr>
                <w:rFonts w:cs="Times New Roman"/>
                <w:szCs w:val="24"/>
                <w:lang w:val="en-US"/>
              </w:rPr>
            </w:pPr>
            <w:r w:rsidRPr="000A1BAB">
              <w:rPr>
                <w:rFonts w:cs="Times New Roman"/>
                <w:szCs w:val="24"/>
              </w:rPr>
              <w:t>Name</w:t>
            </w:r>
            <w:r w:rsidRPr="000A1BAB">
              <w:rPr>
                <w:rFonts w:cs="Times New Roman"/>
                <w:szCs w:val="24"/>
                <w:lang w:val="en-US"/>
              </w:rPr>
              <w:t> </w:t>
            </w:r>
          </w:p>
        </w:tc>
        <w:tc>
          <w:tcPr>
            <w:tcW w:w="7257" w:type="dxa"/>
            <w:gridSpan w:val="11"/>
            <w:tcBorders>
              <w:top w:val="single" w:sz="6" w:space="0" w:color="auto"/>
              <w:left w:val="single" w:sz="6" w:space="0" w:color="auto"/>
              <w:bottom w:val="single" w:sz="6" w:space="0" w:color="auto"/>
              <w:right w:val="single" w:sz="6" w:space="0" w:color="auto"/>
            </w:tcBorders>
            <w:hideMark/>
          </w:tcPr>
          <w:p w14:paraId="2641C54A" w14:textId="5D538538" w:rsidR="00320067" w:rsidRPr="000A1BAB" w:rsidRDefault="00320067" w:rsidP="00A529C6">
            <w:pPr>
              <w:spacing w:line="276" w:lineRule="auto"/>
              <w:rPr>
                <w:rFonts w:cs="Times New Roman"/>
                <w:szCs w:val="24"/>
                <w:lang w:val="en-US"/>
              </w:rPr>
            </w:pPr>
            <w:r w:rsidRPr="000A1BAB">
              <w:rPr>
                <w:rFonts w:cs="Times New Roman"/>
                <w:szCs w:val="24"/>
                <w:lang w:val="en-US"/>
              </w:rPr>
              <w:t> </w:t>
            </w:r>
            <w:r w:rsidR="00790254" w:rsidRPr="000A1BAB">
              <w:rPr>
                <w:rFonts w:cs="Times New Roman"/>
                <w:szCs w:val="24"/>
                <w:lang w:val="en-US"/>
              </w:rPr>
              <w:t>Fathima Aabidha Rifky</w:t>
            </w:r>
          </w:p>
        </w:tc>
      </w:tr>
      <w:tr w:rsidR="00320067" w:rsidRPr="000A1BAB" w14:paraId="295438AD" w14:textId="77777777" w:rsidTr="000A1BAB">
        <w:trPr>
          <w:trHeight w:val="301"/>
        </w:trPr>
        <w:tc>
          <w:tcPr>
            <w:tcW w:w="2199" w:type="dxa"/>
            <w:gridSpan w:val="4"/>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0EEF1D2A" w14:textId="77777777" w:rsidR="00320067" w:rsidRPr="000A1BAB" w:rsidRDefault="00320067" w:rsidP="00A529C6">
            <w:pPr>
              <w:spacing w:line="276" w:lineRule="auto"/>
              <w:rPr>
                <w:rFonts w:cs="Times New Roman"/>
                <w:szCs w:val="24"/>
                <w:lang w:val="en-US"/>
              </w:rPr>
            </w:pPr>
            <w:r w:rsidRPr="000A1BAB">
              <w:rPr>
                <w:rFonts w:cs="Times New Roman"/>
                <w:szCs w:val="24"/>
              </w:rPr>
              <w:t>Batch Number </w:t>
            </w:r>
            <w:r w:rsidRPr="000A1BAB">
              <w:rPr>
                <w:rFonts w:cs="Times New Roman"/>
                <w:szCs w:val="24"/>
                <w:lang w:val="en-US"/>
              </w:rPr>
              <w:t> </w:t>
            </w:r>
          </w:p>
        </w:tc>
        <w:tc>
          <w:tcPr>
            <w:tcW w:w="7257" w:type="dxa"/>
            <w:gridSpan w:val="11"/>
            <w:tcBorders>
              <w:top w:val="single" w:sz="6" w:space="0" w:color="auto"/>
              <w:left w:val="single" w:sz="6" w:space="0" w:color="auto"/>
              <w:bottom w:val="single" w:sz="6" w:space="0" w:color="auto"/>
              <w:right w:val="single" w:sz="6" w:space="0" w:color="auto"/>
            </w:tcBorders>
            <w:hideMark/>
          </w:tcPr>
          <w:p w14:paraId="063E912E" w14:textId="444DC98A" w:rsidR="00320067" w:rsidRPr="000A1BAB" w:rsidRDefault="00320067" w:rsidP="00A529C6">
            <w:pPr>
              <w:spacing w:line="276" w:lineRule="auto"/>
              <w:rPr>
                <w:rFonts w:cs="Times New Roman"/>
                <w:szCs w:val="24"/>
                <w:lang w:val="en-US"/>
              </w:rPr>
            </w:pPr>
            <w:r w:rsidRPr="000A1BAB">
              <w:rPr>
                <w:rFonts w:cs="Times New Roman"/>
                <w:szCs w:val="24"/>
                <w:lang w:val="en-US"/>
              </w:rPr>
              <w:t> </w:t>
            </w:r>
            <w:r w:rsidR="00790254" w:rsidRPr="000A1BAB">
              <w:rPr>
                <w:rFonts w:cs="Times New Roman"/>
                <w:szCs w:val="24"/>
                <w:lang w:val="en-US"/>
              </w:rPr>
              <w:t>10</w:t>
            </w:r>
          </w:p>
        </w:tc>
      </w:tr>
      <w:tr w:rsidR="00320067" w:rsidRPr="000A1BAB" w14:paraId="310A9C44" w14:textId="77777777" w:rsidTr="000A1BAB">
        <w:trPr>
          <w:trHeight w:val="301"/>
        </w:trPr>
        <w:tc>
          <w:tcPr>
            <w:tcW w:w="2199" w:type="dxa"/>
            <w:gridSpan w:val="4"/>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1F0F09B6" w14:textId="77777777" w:rsidR="00320067" w:rsidRPr="000A1BAB" w:rsidRDefault="00320067" w:rsidP="00A529C6">
            <w:pPr>
              <w:spacing w:line="276" w:lineRule="auto"/>
              <w:rPr>
                <w:rFonts w:cs="Times New Roman"/>
                <w:szCs w:val="24"/>
                <w:lang w:val="en-US"/>
              </w:rPr>
            </w:pPr>
            <w:r w:rsidRPr="000A1BAB">
              <w:rPr>
                <w:rFonts w:cs="Times New Roman"/>
                <w:szCs w:val="24"/>
              </w:rPr>
              <w:t>Student ID </w:t>
            </w:r>
            <w:r w:rsidRPr="000A1BAB">
              <w:rPr>
                <w:rFonts w:cs="Times New Roman"/>
                <w:szCs w:val="24"/>
                <w:lang w:val="en-US"/>
              </w:rPr>
              <w:t> </w:t>
            </w:r>
          </w:p>
        </w:tc>
        <w:tc>
          <w:tcPr>
            <w:tcW w:w="2683" w:type="dxa"/>
            <w:gridSpan w:val="6"/>
            <w:tcBorders>
              <w:top w:val="single" w:sz="6" w:space="0" w:color="auto"/>
              <w:left w:val="single" w:sz="6" w:space="0" w:color="auto"/>
              <w:bottom w:val="single" w:sz="6" w:space="0" w:color="auto"/>
              <w:right w:val="single" w:sz="6" w:space="0" w:color="auto"/>
            </w:tcBorders>
            <w:hideMark/>
          </w:tcPr>
          <w:p w14:paraId="1EF43BD3" w14:textId="5392DFC7" w:rsidR="00320067" w:rsidRPr="000A1BAB" w:rsidRDefault="00320067" w:rsidP="00A529C6">
            <w:pPr>
              <w:spacing w:line="276" w:lineRule="auto"/>
              <w:rPr>
                <w:rFonts w:cs="Times New Roman"/>
                <w:szCs w:val="24"/>
                <w:lang w:val="en-US"/>
              </w:rPr>
            </w:pPr>
            <w:r w:rsidRPr="000A1BAB">
              <w:rPr>
                <w:rFonts w:cs="Times New Roman"/>
                <w:szCs w:val="24"/>
              </w:rPr>
              <w:t xml:space="preserve">Cardiff </w:t>
            </w:r>
            <w:proofErr w:type="gramStart"/>
            <w:r w:rsidRPr="000A1BAB">
              <w:rPr>
                <w:rFonts w:cs="Times New Roman"/>
                <w:szCs w:val="24"/>
              </w:rPr>
              <w:t>Met  ID</w:t>
            </w:r>
            <w:proofErr w:type="gramEnd"/>
            <w:r w:rsidRPr="000A1BAB">
              <w:rPr>
                <w:rFonts w:cs="Times New Roman"/>
                <w:szCs w:val="24"/>
              </w:rPr>
              <w:t xml:space="preserve"> :</w:t>
            </w:r>
            <w:r w:rsidRPr="000A1BAB">
              <w:rPr>
                <w:rFonts w:cs="Times New Roman"/>
                <w:szCs w:val="24"/>
                <w:lang w:val="en-US"/>
              </w:rPr>
              <w:t> </w:t>
            </w:r>
            <w:r w:rsidR="00790254" w:rsidRPr="000A1BAB">
              <w:rPr>
                <w:rFonts w:cs="Times New Roman"/>
                <w:b/>
                <w:bCs/>
                <w:szCs w:val="24"/>
                <w:lang w:val="en-US"/>
              </w:rPr>
              <w:t>st20357374</w:t>
            </w:r>
          </w:p>
        </w:tc>
        <w:tc>
          <w:tcPr>
            <w:tcW w:w="4573" w:type="dxa"/>
            <w:gridSpan w:val="5"/>
            <w:tcBorders>
              <w:top w:val="single" w:sz="6" w:space="0" w:color="auto"/>
              <w:left w:val="single" w:sz="6" w:space="0" w:color="auto"/>
              <w:bottom w:val="single" w:sz="6" w:space="0" w:color="auto"/>
              <w:right w:val="single" w:sz="6" w:space="0" w:color="auto"/>
            </w:tcBorders>
            <w:hideMark/>
          </w:tcPr>
          <w:p w14:paraId="1AA7C3AE" w14:textId="6859BDBE" w:rsidR="00320067" w:rsidRPr="000A1BAB" w:rsidRDefault="00320067" w:rsidP="00B70875">
            <w:pPr>
              <w:spacing w:line="276" w:lineRule="auto"/>
              <w:rPr>
                <w:rFonts w:cs="Times New Roman"/>
                <w:szCs w:val="24"/>
                <w:lang w:val="en-US"/>
              </w:rPr>
            </w:pPr>
            <w:r w:rsidRPr="000A1BAB">
              <w:rPr>
                <w:rFonts w:cs="Times New Roman"/>
                <w:szCs w:val="24"/>
              </w:rPr>
              <w:t xml:space="preserve">ICBT </w:t>
            </w:r>
            <w:proofErr w:type="gramStart"/>
            <w:r w:rsidRPr="000A1BAB">
              <w:rPr>
                <w:rFonts w:cs="Times New Roman"/>
                <w:szCs w:val="24"/>
              </w:rPr>
              <w:t>ID :</w:t>
            </w:r>
            <w:proofErr w:type="gramEnd"/>
            <w:r w:rsidRPr="000A1BAB">
              <w:rPr>
                <w:rFonts w:cs="Times New Roman"/>
                <w:szCs w:val="24"/>
                <w:lang w:val="en-US"/>
              </w:rPr>
              <w:t> </w:t>
            </w:r>
            <w:r w:rsidR="00B70875" w:rsidRPr="000A1BAB">
              <w:rPr>
                <w:rFonts w:cs="Times New Roman"/>
                <w:b/>
                <w:bCs/>
                <w:szCs w:val="24"/>
                <w:lang w:val="en-US"/>
              </w:rPr>
              <w:t>CL/MCSDS/CMU/10/04</w:t>
            </w:r>
          </w:p>
        </w:tc>
      </w:tr>
      <w:tr w:rsidR="00320067" w:rsidRPr="000A1BAB" w14:paraId="14AB7024" w14:textId="77777777" w:rsidTr="000A1BAB">
        <w:trPr>
          <w:trHeight w:val="301"/>
        </w:trPr>
        <w:tc>
          <w:tcPr>
            <w:tcW w:w="9457" w:type="dxa"/>
            <w:gridSpan w:val="15"/>
            <w:tcBorders>
              <w:top w:val="single" w:sz="6" w:space="0" w:color="auto"/>
              <w:left w:val="single" w:sz="6" w:space="0" w:color="auto"/>
              <w:bottom w:val="single" w:sz="6" w:space="0" w:color="auto"/>
              <w:right w:val="single" w:sz="6" w:space="0" w:color="auto"/>
            </w:tcBorders>
            <w:shd w:val="clear" w:color="auto" w:fill="000000" w:themeFill="text1"/>
            <w:hideMark/>
          </w:tcPr>
          <w:p w14:paraId="7F199D10" w14:textId="77777777" w:rsidR="00320067" w:rsidRPr="000A1BAB" w:rsidRDefault="00320067" w:rsidP="00A529C6">
            <w:pPr>
              <w:spacing w:line="276" w:lineRule="auto"/>
              <w:rPr>
                <w:rFonts w:cs="Times New Roman"/>
                <w:szCs w:val="24"/>
                <w:lang w:val="en-US"/>
              </w:rPr>
            </w:pPr>
            <w:r w:rsidRPr="000A1BAB">
              <w:rPr>
                <w:rFonts w:cs="Times New Roman"/>
                <w:b/>
                <w:bCs/>
                <w:szCs w:val="24"/>
              </w:rPr>
              <w:t>Scheduled unit details </w:t>
            </w:r>
            <w:r w:rsidRPr="000A1BAB">
              <w:rPr>
                <w:rFonts w:cs="Times New Roman"/>
                <w:szCs w:val="24"/>
                <w:lang w:val="en-US"/>
              </w:rPr>
              <w:t> </w:t>
            </w:r>
          </w:p>
        </w:tc>
      </w:tr>
      <w:tr w:rsidR="00320067" w:rsidRPr="000A1BAB" w14:paraId="6A930D80" w14:textId="77777777" w:rsidTr="000A1BAB">
        <w:trPr>
          <w:trHeight w:val="301"/>
        </w:trPr>
        <w:tc>
          <w:tcPr>
            <w:tcW w:w="2019" w:type="dxa"/>
            <w:gridSpan w:val="3"/>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0FF9DC57" w14:textId="77777777" w:rsidR="00320067" w:rsidRPr="000A1BAB" w:rsidRDefault="00320067" w:rsidP="00A529C6">
            <w:pPr>
              <w:spacing w:line="276" w:lineRule="auto"/>
              <w:rPr>
                <w:rFonts w:cs="Times New Roman"/>
                <w:szCs w:val="24"/>
                <w:lang w:val="en-US"/>
              </w:rPr>
            </w:pPr>
            <w:r w:rsidRPr="000A1BAB">
              <w:rPr>
                <w:rFonts w:cs="Times New Roman"/>
                <w:szCs w:val="24"/>
              </w:rPr>
              <w:t>Unit code</w:t>
            </w:r>
            <w:r w:rsidRPr="000A1BAB">
              <w:rPr>
                <w:rFonts w:cs="Times New Roman"/>
                <w:szCs w:val="24"/>
                <w:lang w:val="en-US"/>
              </w:rPr>
              <w:t> </w:t>
            </w:r>
          </w:p>
        </w:tc>
        <w:tc>
          <w:tcPr>
            <w:tcW w:w="7437" w:type="dxa"/>
            <w:gridSpan w:val="12"/>
            <w:tcBorders>
              <w:top w:val="single" w:sz="6" w:space="0" w:color="auto"/>
              <w:left w:val="single" w:sz="6" w:space="0" w:color="auto"/>
              <w:bottom w:val="single" w:sz="6" w:space="0" w:color="auto"/>
              <w:right w:val="single" w:sz="6" w:space="0" w:color="auto"/>
            </w:tcBorders>
            <w:hideMark/>
          </w:tcPr>
          <w:p w14:paraId="7F869F1D" w14:textId="4C699006" w:rsidR="00320067" w:rsidRPr="000A1BAB" w:rsidRDefault="00663749" w:rsidP="00A529C6">
            <w:pPr>
              <w:spacing w:line="276" w:lineRule="auto"/>
              <w:rPr>
                <w:rFonts w:cs="Times New Roman"/>
                <w:szCs w:val="24"/>
                <w:lang w:val="en-US"/>
              </w:rPr>
            </w:pPr>
            <w:r>
              <w:t>CMP 7005</w:t>
            </w:r>
          </w:p>
        </w:tc>
      </w:tr>
      <w:tr w:rsidR="00320067" w:rsidRPr="000A1BAB" w14:paraId="0D2251A9" w14:textId="77777777" w:rsidTr="000A1BAB">
        <w:trPr>
          <w:trHeight w:val="301"/>
        </w:trPr>
        <w:tc>
          <w:tcPr>
            <w:tcW w:w="2019" w:type="dxa"/>
            <w:gridSpan w:val="3"/>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2679CBFB" w14:textId="77777777" w:rsidR="00320067" w:rsidRPr="000A1BAB" w:rsidRDefault="00320067" w:rsidP="00A529C6">
            <w:pPr>
              <w:spacing w:line="276" w:lineRule="auto"/>
              <w:rPr>
                <w:rFonts w:cs="Times New Roman"/>
                <w:szCs w:val="24"/>
                <w:lang w:val="en-US"/>
              </w:rPr>
            </w:pPr>
            <w:r w:rsidRPr="000A1BAB">
              <w:rPr>
                <w:rFonts w:cs="Times New Roman"/>
                <w:szCs w:val="24"/>
              </w:rPr>
              <w:t>Unit title</w:t>
            </w:r>
            <w:r w:rsidRPr="000A1BAB">
              <w:rPr>
                <w:rFonts w:cs="Times New Roman"/>
                <w:szCs w:val="24"/>
                <w:lang w:val="en-US"/>
              </w:rPr>
              <w:t> </w:t>
            </w:r>
          </w:p>
        </w:tc>
        <w:tc>
          <w:tcPr>
            <w:tcW w:w="7437" w:type="dxa"/>
            <w:gridSpan w:val="12"/>
            <w:tcBorders>
              <w:top w:val="single" w:sz="6" w:space="0" w:color="auto"/>
              <w:left w:val="single" w:sz="6" w:space="0" w:color="auto"/>
              <w:bottom w:val="single" w:sz="6" w:space="0" w:color="auto"/>
              <w:right w:val="single" w:sz="6" w:space="0" w:color="auto"/>
            </w:tcBorders>
            <w:hideMark/>
          </w:tcPr>
          <w:p w14:paraId="299325EA" w14:textId="7720EC32" w:rsidR="00320067" w:rsidRPr="000A1BAB" w:rsidRDefault="00663749" w:rsidP="00A529C6">
            <w:pPr>
              <w:spacing w:line="276" w:lineRule="auto"/>
              <w:rPr>
                <w:rFonts w:cs="Times New Roman"/>
                <w:szCs w:val="24"/>
                <w:lang w:val="en-US"/>
              </w:rPr>
            </w:pPr>
            <w:r w:rsidRPr="78C68D7A">
              <w:rPr>
                <w:rFonts w:ascii="Calibri" w:eastAsia="Calibri" w:hAnsi="Calibri" w:cs="Calibri"/>
              </w:rPr>
              <w:t>Programming for Data Analysis</w:t>
            </w:r>
          </w:p>
        </w:tc>
      </w:tr>
      <w:tr w:rsidR="00320067" w:rsidRPr="000A1BAB" w14:paraId="321C9E20" w14:textId="77777777" w:rsidTr="000A1BAB">
        <w:trPr>
          <w:trHeight w:val="301"/>
        </w:trPr>
        <w:tc>
          <w:tcPr>
            <w:tcW w:w="9457" w:type="dxa"/>
            <w:gridSpan w:val="15"/>
            <w:tcBorders>
              <w:top w:val="single" w:sz="6" w:space="0" w:color="auto"/>
              <w:left w:val="single" w:sz="6" w:space="0" w:color="auto"/>
              <w:bottom w:val="single" w:sz="6" w:space="0" w:color="000000" w:themeColor="text1"/>
              <w:right w:val="single" w:sz="6" w:space="0" w:color="auto"/>
            </w:tcBorders>
            <w:shd w:val="clear" w:color="auto" w:fill="000000" w:themeFill="text1"/>
            <w:hideMark/>
          </w:tcPr>
          <w:p w14:paraId="78A37717" w14:textId="77777777" w:rsidR="00320067" w:rsidRPr="000A1BAB" w:rsidRDefault="00320067" w:rsidP="00A529C6">
            <w:pPr>
              <w:spacing w:line="276" w:lineRule="auto"/>
              <w:rPr>
                <w:rFonts w:cs="Times New Roman"/>
                <w:szCs w:val="24"/>
                <w:lang w:val="en-US"/>
              </w:rPr>
            </w:pPr>
            <w:r w:rsidRPr="000A1BAB">
              <w:rPr>
                <w:rFonts w:cs="Times New Roman"/>
                <w:b/>
                <w:bCs/>
                <w:szCs w:val="24"/>
              </w:rPr>
              <w:t>Assignment Details  </w:t>
            </w:r>
            <w:r w:rsidRPr="000A1BAB">
              <w:rPr>
                <w:rFonts w:cs="Times New Roman"/>
                <w:szCs w:val="24"/>
                <w:lang w:val="en-US"/>
              </w:rPr>
              <w:t> </w:t>
            </w:r>
          </w:p>
        </w:tc>
      </w:tr>
      <w:tr w:rsidR="00320067" w:rsidRPr="000A1BAB" w14:paraId="400F3784" w14:textId="77777777" w:rsidTr="000A1BAB">
        <w:trPr>
          <w:trHeight w:val="301"/>
        </w:trPr>
        <w:tc>
          <w:tcPr>
            <w:tcW w:w="3098" w:type="dxa"/>
            <w:gridSpan w:val="7"/>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EEAF357" w14:textId="77777777" w:rsidR="00320067" w:rsidRPr="000A1BAB" w:rsidRDefault="00320067" w:rsidP="00A529C6">
            <w:pPr>
              <w:spacing w:line="276" w:lineRule="auto"/>
              <w:rPr>
                <w:rFonts w:cs="Times New Roman"/>
                <w:szCs w:val="24"/>
                <w:lang w:val="en-US"/>
              </w:rPr>
            </w:pPr>
            <w:r w:rsidRPr="000A1BAB">
              <w:rPr>
                <w:rFonts w:cs="Times New Roman"/>
                <w:szCs w:val="24"/>
              </w:rPr>
              <w:t>Nature of the Assessment </w:t>
            </w:r>
            <w:r w:rsidRPr="000A1BAB">
              <w:rPr>
                <w:rFonts w:cs="Times New Roman"/>
                <w:szCs w:val="24"/>
                <w:lang w:val="en-US"/>
              </w:rPr>
              <w:t> </w:t>
            </w:r>
          </w:p>
        </w:tc>
        <w:tc>
          <w:tcPr>
            <w:tcW w:w="6358" w:type="dxa"/>
            <w:gridSpan w:val="8"/>
            <w:tcBorders>
              <w:top w:val="single" w:sz="6" w:space="0" w:color="auto"/>
              <w:left w:val="single" w:sz="6" w:space="0" w:color="auto"/>
              <w:bottom w:val="single" w:sz="6" w:space="0" w:color="auto"/>
              <w:right w:val="single" w:sz="6" w:space="0" w:color="auto"/>
            </w:tcBorders>
            <w:hideMark/>
          </w:tcPr>
          <w:p w14:paraId="66860F8B" w14:textId="77777777" w:rsidR="00320067" w:rsidRPr="000A1BAB" w:rsidRDefault="00320067" w:rsidP="00A529C6">
            <w:pPr>
              <w:spacing w:line="276" w:lineRule="auto"/>
              <w:rPr>
                <w:rFonts w:cs="Times New Roman"/>
                <w:szCs w:val="24"/>
                <w:lang w:val="en-US"/>
              </w:rPr>
            </w:pPr>
            <w:r w:rsidRPr="000A1BAB">
              <w:rPr>
                <w:rFonts w:cs="Times New Roman"/>
                <w:szCs w:val="24"/>
              </w:rPr>
              <w:t>Assignment </w:t>
            </w:r>
            <w:r w:rsidRPr="000A1BAB">
              <w:rPr>
                <w:rFonts w:cs="Times New Roman"/>
                <w:szCs w:val="24"/>
                <w:lang w:val="en-US"/>
              </w:rPr>
              <w:t> </w:t>
            </w:r>
          </w:p>
        </w:tc>
      </w:tr>
      <w:tr w:rsidR="00320067" w:rsidRPr="000A1BAB" w14:paraId="3AA2CE4D" w14:textId="77777777" w:rsidTr="000A1BAB">
        <w:trPr>
          <w:trHeight w:val="301"/>
        </w:trPr>
        <w:tc>
          <w:tcPr>
            <w:tcW w:w="3098" w:type="dxa"/>
            <w:gridSpan w:val="7"/>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22D18BA3" w14:textId="77777777" w:rsidR="00320067" w:rsidRPr="000A1BAB" w:rsidRDefault="00320067" w:rsidP="00A529C6">
            <w:pPr>
              <w:spacing w:line="276" w:lineRule="auto"/>
              <w:rPr>
                <w:rFonts w:cs="Times New Roman"/>
                <w:szCs w:val="24"/>
                <w:lang w:val="en-US"/>
              </w:rPr>
            </w:pPr>
            <w:r w:rsidRPr="000A1BAB">
              <w:rPr>
                <w:rFonts w:cs="Times New Roman"/>
                <w:szCs w:val="24"/>
              </w:rPr>
              <w:t>Topic of the Case Study</w:t>
            </w:r>
            <w:r w:rsidRPr="000A1BAB">
              <w:rPr>
                <w:rFonts w:cs="Times New Roman"/>
                <w:szCs w:val="24"/>
                <w:lang w:val="en-US"/>
              </w:rPr>
              <w:t> </w:t>
            </w:r>
          </w:p>
        </w:tc>
        <w:tc>
          <w:tcPr>
            <w:tcW w:w="6358" w:type="dxa"/>
            <w:gridSpan w:val="8"/>
            <w:tcBorders>
              <w:top w:val="single" w:sz="6" w:space="0" w:color="auto"/>
              <w:left w:val="single" w:sz="6" w:space="0" w:color="auto"/>
              <w:bottom w:val="single" w:sz="6" w:space="0" w:color="auto"/>
              <w:right w:val="single" w:sz="6" w:space="0" w:color="auto"/>
            </w:tcBorders>
            <w:hideMark/>
          </w:tcPr>
          <w:p w14:paraId="5BE6A708" w14:textId="77777777" w:rsidR="00320067" w:rsidRPr="000A1BAB" w:rsidRDefault="00320067" w:rsidP="00A529C6">
            <w:pPr>
              <w:spacing w:line="276" w:lineRule="auto"/>
              <w:rPr>
                <w:rFonts w:cs="Times New Roman"/>
                <w:szCs w:val="24"/>
                <w:lang w:val="en-US"/>
              </w:rPr>
            </w:pPr>
            <w:r w:rsidRPr="000A1BAB">
              <w:rPr>
                <w:rFonts w:cs="Times New Roman"/>
                <w:szCs w:val="24"/>
              </w:rPr>
              <w:t>GIVEN</w:t>
            </w:r>
            <w:r w:rsidRPr="000A1BAB">
              <w:rPr>
                <w:rFonts w:cs="Times New Roman"/>
                <w:szCs w:val="24"/>
                <w:lang w:val="en-US"/>
              </w:rPr>
              <w:t> </w:t>
            </w:r>
          </w:p>
        </w:tc>
      </w:tr>
      <w:tr w:rsidR="00320067" w:rsidRPr="000A1BAB" w14:paraId="620F575D" w14:textId="77777777" w:rsidTr="000A1BAB">
        <w:trPr>
          <w:trHeight w:val="301"/>
        </w:trPr>
        <w:tc>
          <w:tcPr>
            <w:tcW w:w="3098" w:type="dxa"/>
            <w:gridSpan w:val="7"/>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12D12522" w14:textId="77777777" w:rsidR="00320067" w:rsidRPr="000A1BAB" w:rsidRDefault="00320067" w:rsidP="00A529C6">
            <w:pPr>
              <w:spacing w:line="276" w:lineRule="auto"/>
              <w:rPr>
                <w:rFonts w:cs="Times New Roman"/>
                <w:szCs w:val="24"/>
                <w:lang w:val="en-US"/>
              </w:rPr>
            </w:pPr>
            <w:r w:rsidRPr="000A1BAB">
              <w:rPr>
                <w:rFonts w:cs="Times New Roman"/>
                <w:szCs w:val="24"/>
              </w:rPr>
              <w:t>Learning Outcomes covered</w:t>
            </w:r>
            <w:r w:rsidRPr="000A1BAB">
              <w:rPr>
                <w:rFonts w:cs="Times New Roman"/>
                <w:szCs w:val="24"/>
                <w:lang w:val="en-US"/>
              </w:rPr>
              <w:t> </w:t>
            </w:r>
          </w:p>
        </w:tc>
        <w:tc>
          <w:tcPr>
            <w:tcW w:w="6358" w:type="dxa"/>
            <w:gridSpan w:val="8"/>
            <w:tcBorders>
              <w:top w:val="single" w:sz="6" w:space="0" w:color="auto"/>
              <w:left w:val="single" w:sz="6" w:space="0" w:color="auto"/>
              <w:bottom w:val="single" w:sz="6" w:space="0" w:color="auto"/>
              <w:right w:val="single" w:sz="6" w:space="0" w:color="auto"/>
            </w:tcBorders>
            <w:hideMark/>
          </w:tcPr>
          <w:p w14:paraId="7C8A55ED" w14:textId="77777777" w:rsidR="00320067" w:rsidRPr="000A1BAB" w:rsidRDefault="00320067" w:rsidP="00A529C6">
            <w:pPr>
              <w:spacing w:line="276" w:lineRule="auto"/>
              <w:rPr>
                <w:rFonts w:cs="Times New Roman"/>
                <w:szCs w:val="24"/>
                <w:lang w:val="en-US"/>
              </w:rPr>
            </w:pPr>
            <w:r w:rsidRPr="000A1BAB">
              <w:rPr>
                <w:rFonts w:cs="Times New Roman"/>
                <w:szCs w:val="24"/>
              </w:rPr>
              <w:t>YES</w:t>
            </w:r>
            <w:r w:rsidRPr="000A1BAB">
              <w:rPr>
                <w:rFonts w:cs="Times New Roman"/>
                <w:szCs w:val="24"/>
                <w:lang w:val="en-US"/>
              </w:rPr>
              <w:t> </w:t>
            </w:r>
          </w:p>
        </w:tc>
      </w:tr>
      <w:tr w:rsidR="00320067" w:rsidRPr="000A1BAB" w14:paraId="6AE98247" w14:textId="77777777" w:rsidTr="000A1BAB">
        <w:trPr>
          <w:trHeight w:val="301"/>
        </w:trPr>
        <w:tc>
          <w:tcPr>
            <w:tcW w:w="3098" w:type="dxa"/>
            <w:gridSpan w:val="7"/>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019764C7" w14:textId="77777777" w:rsidR="00320067" w:rsidRPr="000A1BAB" w:rsidRDefault="00320067" w:rsidP="00A529C6">
            <w:pPr>
              <w:spacing w:line="276" w:lineRule="auto"/>
              <w:rPr>
                <w:rFonts w:cs="Times New Roman"/>
                <w:szCs w:val="24"/>
                <w:lang w:val="en-US"/>
              </w:rPr>
            </w:pPr>
            <w:r w:rsidRPr="000A1BAB">
              <w:rPr>
                <w:rFonts w:cs="Times New Roman"/>
                <w:szCs w:val="24"/>
              </w:rPr>
              <w:t>Word count </w:t>
            </w:r>
            <w:r w:rsidRPr="000A1BAB">
              <w:rPr>
                <w:rFonts w:cs="Times New Roman"/>
                <w:szCs w:val="24"/>
                <w:lang w:val="en-US"/>
              </w:rPr>
              <w:t> </w:t>
            </w:r>
          </w:p>
        </w:tc>
        <w:tc>
          <w:tcPr>
            <w:tcW w:w="6358" w:type="dxa"/>
            <w:gridSpan w:val="8"/>
            <w:tcBorders>
              <w:top w:val="single" w:sz="6" w:space="0" w:color="auto"/>
              <w:left w:val="single" w:sz="6" w:space="0" w:color="auto"/>
              <w:bottom w:val="single" w:sz="6" w:space="0" w:color="auto"/>
              <w:right w:val="single" w:sz="6" w:space="0" w:color="auto"/>
            </w:tcBorders>
            <w:hideMark/>
          </w:tcPr>
          <w:p w14:paraId="2801DF8A" w14:textId="1F370232" w:rsidR="00320067" w:rsidRPr="000A1BAB" w:rsidRDefault="00663749" w:rsidP="00A529C6">
            <w:pPr>
              <w:spacing w:line="276" w:lineRule="auto"/>
              <w:rPr>
                <w:rFonts w:cs="Times New Roman"/>
                <w:szCs w:val="24"/>
                <w:lang w:val="en-US"/>
              </w:rPr>
            </w:pPr>
            <w:r>
              <w:rPr>
                <w:rFonts w:cs="Times New Roman"/>
                <w:szCs w:val="24"/>
              </w:rPr>
              <w:t xml:space="preserve">2800 </w:t>
            </w:r>
            <w:r w:rsidR="00320067" w:rsidRPr="000A1BAB">
              <w:rPr>
                <w:rFonts w:cs="Times New Roman"/>
                <w:szCs w:val="24"/>
              </w:rPr>
              <w:t>words</w:t>
            </w:r>
            <w:r w:rsidR="00320067" w:rsidRPr="000A1BAB">
              <w:rPr>
                <w:rFonts w:cs="Times New Roman"/>
                <w:szCs w:val="24"/>
                <w:lang w:val="en-US"/>
              </w:rPr>
              <w:t> </w:t>
            </w:r>
          </w:p>
        </w:tc>
      </w:tr>
      <w:tr w:rsidR="00320067" w:rsidRPr="000A1BAB" w14:paraId="39301118" w14:textId="77777777" w:rsidTr="000A1BAB">
        <w:trPr>
          <w:trHeight w:val="301"/>
        </w:trPr>
        <w:tc>
          <w:tcPr>
            <w:tcW w:w="3098" w:type="dxa"/>
            <w:gridSpan w:val="7"/>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1B37DEA2" w14:textId="77777777" w:rsidR="00320067" w:rsidRPr="000A1BAB" w:rsidRDefault="00320067" w:rsidP="00A529C6">
            <w:pPr>
              <w:spacing w:line="276" w:lineRule="auto"/>
              <w:rPr>
                <w:rFonts w:cs="Times New Roman"/>
                <w:szCs w:val="24"/>
                <w:lang w:val="en-US"/>
              </w:rPr>
            </w:pPr>
            <w:r w:rsidRPr="000A1BAB">
              <w:rPr>
                <w:rFonts w:cs="Times New Roman"/>
                <w:szCs w:val="24"/>
              </w:rPr>
              <w:t>Due date / Time</w:t>
            </w:r>
            <w:r w:rsidRPr="000A1BAB">
              <w:rPr>
                <w:rFonts w:cs="Times New Roman"/>
                <w:szCs w:val="24"/>
                <w:lang w:val="en-US"/>
              </w:rPr>
              <w:t> </w:t>
            </w:r>
          </w:p>
        </w:tc>
        <w:tc>
          <w:tcPr>
            <w:tcW w:w="6358" w:type="dxa"/>
            <w:gridSpan w:val="8"/>
            <w:tcBorders>
              <w:top w:val="single" w:sz="6" w:space="0" w:color="auto"/>
              <w:left w:val="single" w:sz="6" w:space="0" w:color="auto"/>
              <w:bottom w:val="single" w:sz="6" w:space="0" w:color="auto"/>
              <w:right w:val="single" w:sz="6" w:space="0" w:color="auto"/>
            </w:tcBorders>
            <w:hideMark/>
          </w:tcPr>
          <w:p w14:paraId="4964C03F" w14:textId="4A57633B" w:rsidR="00320067" w:rsidRPr="000A1BAB" w:rsidRDefault="004C7B45" w:rsidP="784A49B4">
            <w:pPr>
              <w:spacing w:line="276" w:lineRule="auto"/>
              <w:rPr>
                <w:rFonts w:cs="Times New Roman"/>
                <w:b/>
                <w:bCs/>
                <w:szCs w:val="24"/>
                <w:highlight w:val="yellow"/>
                <w:lang w:val="en-US"/>
              </w:rPr>
            </w:pPr>
            <w:r>
              <w:rPr>
                <w:b/>
                <w:bCs/>
                <w:highlight w:val="yellow"/>
              </w:rPr>
              <w:t>2</w:t>
            </w:r>
            <w:r w:rsidR="00663749" w:rsidRPr="00843240">
              <w:rPr>
                <w:b/>
                <w:bCs/>
                <w:highlight w:val="yellow"/>
              </w:rPr>
              <w:t>3</w:t>
            </w:r>
            <w:r w:rsidR="00663749" w:rsidRPr="00843240">
              <w:rPr>
                <w:b/>
                <w:bCs/>
                <w:highlight w:val="yellow"/>
                <w:vertAlign w:val="superscript"/>
              </w:rPr>
              <w:t>rd</w:t>
            </w:r>
            <w:r w:rsidR="00663749" w:rsidRPr="00843240">
              <w:rPr>
                <w:b/>
                <w:bCs/>
                <w:highlight w:val="yellow"/>
              </w:rPr>
              <w:t xml:space="preserve"> April 2026</w:t>
            </w:r>
          </w:p>
        </w:tc>
      </w:tr>
      <w:tr w:rsidR="00320067" w:rsidRPr="000A1BAB" w14:paraId="749F739E" w14:textId="77777777" w:rsidTr="000A1BAB">
        <w:trPr>
          <w:trHeight w:val="301"/>
        </w:trPr>
        <w:tc>
          <w:tcPr>
            <w:tcW w:w="9457" w:type="dxa"/>
            <w:gridSpan w:val="15"/>
            <w:tcBorders>
              <w:top w:val="single" w:sz="6" w:space="0" w:color="auto"/>
              <w:left w:val="single" w:sz="6" w:space="0" w:color="auto"/>
              <w:bottom w:val="single" w:sz="6" w:space="0" w:color="000000" w:themeColor="text1"/>
              <w:right w:val="single" w:sz="6" w:space="0" w:color="auto"/>
            </w:tcBorders>
            <w:shd w:val="clear" w:color="auto" w:fill="000000" w:themeFill="text1"/>
            <w:hideMark/>
          </w:tcPr>
          <w:p w14:paraId="040CA841" w14:textId="77777777" w:rsidR="00320067" w:rsidRPr="000A1BAB" w:rsidRDefault="00320067" w:rsidP="00A529C6">
            <w:pPr>
              <w:spacing w:line="276" w:lineRule="auto"/>
              <w:rPr>
                <w:rFonts w:cs="Times New Roman"/>
                <w:szCs w:val="24"/>
                <w:lang w:val="en-US"/>
              </w:rPr>
            </w:pPr>
            <w:r w:rsidRPr="000A1BAB">
              <w:rPr>
                <w:rFonts w:cs="Times New Roman"/>
                <w:b/>
                <w:bCs/>
                <w:szCs w:val="24"/>
              </w:rPr>
              <w:t>Declaration</w:t>
            </w:r>
            <w:r w:rsidRPr="000A1BAB">
              <w:rPr>
                <w:rFonts w:cs="Times New Roman"/>
                <w:szCs w:val="24"/>
                <w:lang w:val="en-US"/>
              </w:rPr>
              <w:t> </w:t>
            </w:r>
          </w:p>
        </w:tc>
      </w:tr>
      <w:tr w:rsidR="00320067" w:rsidRPr="000A1BAB" w14:paraId="7C8568FC" w14:textId="77777777" w:rsidTr="000A1BAB">
        <w:trPr>
          <w:trHeight w:val="301"/>
        </w:trPr>
        <w:tc>
          <w:tcPr>
            <w:tcW w:w="9457" w:type="dxa"/>
            <w:gridSpan w:val="15"/>
            <w:tcBorders>
              <w:top w:val="single" w:sz="6" w:space="0" w:color="auto"/>
              <w:left w:val="single" w:sz="6" w:space="0" w:color="auto"/>
              <w:bottom w:val="single" w:sz="6" w:space="0" w:color="auto"/>
              <w:right w:val="single" w:sz="6" w:space="0" w:color="auto"/>
            </w:tcBorders>
            <w:hideMark/>
          </w:tcPr>
          <w:p w14:paraId="24236278" w14:textId="77777777" w:rsidR="00320067" w:rsidRPr="000A1BAB" w:rsidRDefault="00320067" w:rsidP="00A529C6">
            <w:pPr>
              <w:spacing w:line="276" w:lineRule="auto"/>
              <w:rPr>
                <w:rFonts w:cs="Times New Roman"/>
                <w:szCs w:val="24"/>
                <w:lang w:val="en-US"/>
              </w:rPr>
            </w:pPr>
            <w:r w:rsidRPr="000A1BAB">
              <w:rPr>
                <w:rFonts w:cs="Times New Roman"/>
                <w:szCs w:val="24"/>
              </w:rPr>
              <w:t>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 </w:t>
            </w:r>
            <w:r w:rsidRPr="000A1BAB">
              <w:rPr>
                <w:rFonts w:cs="Times New Roman"/>
                <w:szCs w:val="24"/>
                <w:lang w:val="en-US"/>
              </w:rPr>
              <w:t> </w:t>
            </w:r>
          </w:p>
        </w:tc>
      </w:tr>
      <w:tr w:rsidR="00320067" w:rsidRPr="000A1BAB" w14:paraId="3CD128E3" w14:textId="77777777" w:rsidTr="000A1BAB">
        <w:trPr>
          <w:trHeight w:val="301"/>
        </w:trPr>
        <w:tc>
          <w:tcPr>
            <w:tcW w:w="2019"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519921F" w14:textId="77777777" w:rsidR="00320067" w:rsidRPr="000A1BAB" w:rsidRDefault="00320067" w:rsidP="00A529C6">
            <w:pPr>
              <w:spacing w:line="276" w:lineRule="auto"/>
              <w:rPr>
                <w:rFonts w:cs="Times New Roman"/>
                <w:szCs w:val="24"/>
                <w:lang w:val="en-US"/>
              </w:rPr>
            </w:pPr>
            <w:r w:rsidRPr="000A1BAB">
              <w:rPr>
                <w:rFonts w:cs="Times New Roman"/>
                <w:szCs w:val="24"/>
              </w:rPr>
              <w:t>Signature</w:t>
            </w:r>
            <w:r w:rsidRPr="000A1BAB">
              <w:rPr>
                <w:rFonts w:cs="Times New Roman"/>
                <w:szCs w:val="24"/>
                <w:lang w:val="en-US"/>
              </w:rPr>
              <w:t> </w:t>
            </w:r>
          </w:p>
        </w:tc>
        <w:tc>
          <w:tcPr>
            <w:tcW w:w="2143" w:type="dxa"/>
            <w:gridSpan w:val="6"/>
            <w:tcBorders>
              <w:top w:val="single" w:sz="6" w:space="0" w:color="auto"/>
              <w:left w:val="single" w:sz="6" w:space="0" w:color="auto"/>
              <w:bottom w:val="single" w:sz="6" w:space="0" w:color="auto"/>
              <w:right w:val="single" w:sz="6" w:space="0" w:color="auto"/>
            </w:tcBorders>
            <w:hideMark/>
          </w:tcPr>
          <w:p w14:paraId="61076B6D" w14:textId="6FBD4893" w:rsidR="00320067" w:rsidRPr="000A1BAB" w:rsidRDefault="00320067" w:rsidP="00A529C6">
            <w:pPr>
              <w:spacing w:line="276" w:lineRule="auto"/>
              <w:rPr>
                <w:rFonts w:cs="Times New Roman"/>
                <w:szCs w:val="24"/>
                <w:lang w:val="en-US"/>
              </w:rPr>
            </w:pPr>
            <w:r w:rsidRPr="000A1BAB">
              <w:rPr>
                <w:rFonts w:cs="Times New Roman"/>
                <w:szCs w:val="24"/>
                <w:lang w:val="en-US"/>
              </w:rPr>
              <w:t> </w:t>
            </w:r>
            <w:r w:rsidR="00BB06D1" w:rsidRPr="000A1BAB">
              <w:rPr>
                <w:rFonts w:cs="Times New Roman"/>
                <w:noProof/>
                <w:szCs w:val="24"/>
                <w:lang w:val="en-US"/>
              </w:rPr>
              <w:drawing>
                <wp:inline distT="0" distB="0" distL="0" distR="0" wp14:anchorId="4B963500" wp14:editId="39CBF74C">
                  <wp:extent cx="757174" cy="251460"/>
                  <wp:effectExtent l="0" t="0" r="5080" b="0"/>
                  <wp:docPr id="199060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0446" name=""/>
                          <pic:cNvPicPr/>
                        </pic:nvPicPr>
                        <pic:blipFill>
                          <a:blip r:embed="rId13"/>
                          <a:stretch>
                            <a:fillRect/>
                          </a:stretch>
                        </pic:blipFill>
                        <pic:spPr>
                          <a:xfrm>
                            <a:off x="0" y="0"/>
                            <a:ext cx="764702" cy="253960"/>
                          </a:xfrm>
                          <a:prstGeom prst="rect">
                            <a:avLst/>
                          </a:prstGeom>
                        </pic:spPr>
                      </pic:pic>
                    </a:graphicData>
                  </a:graphic>
                </wp:inline>
              </w:drawing>
            </w:r>
          </w:p>
        </w:tc>
        <w:tc>
          <w:tcPr>
            <w:tcW w:w="1078"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4B12F54" w14:textId="77777777" w:rsidR="00320067" w:rsidRPr="000A1BAB" w:rsidRDefault="00320067" w:rsidP="00A529C6">
            <w:pPr>
              <w:spacing w:line="276" w:lineRule="auto"/>
              <w:rPr>
                <w:rFonts w:cs="Times New Roman"/>
                <w:szCs w:val="24"/>
                <w:lang w:val="en-US"/>
              </w:rPr>
            </w:pPr>
            <w:r w:rsidRPr="000A1BAB">
              <w:rPr>
                <w:rFonts w:cs="Times New Roman"/>
                <w:szCs w:val="24"/>
              </w:rPr>
              <w:t>Date</w:t>
            </w:r>
            <w:r w:rsidRPr="000A1BAB">
              <w:rPr>
                <w:rFonts w:cs="Times New Roman"/>
                <w:szCs w:val="24"/>
                <w:lang w:val="en-US"/>
              </w:rPr>
              <w:t> </w:t>
            </w:r>
          </w:p>
        </w:tc>
        <w:tc>
          <w:tcPr>
            <w:tcW w:w="4214" w:type="dxa"/>
            <w:gridSpan w:val="4"/>
            <w:tcBorders>
              <w:top w:val="single" w:sz="6" w:space="0" w:color="auto"/>
              <w:left w:val="single" w:sz="6" w:space="0" w:color="auto"/>
              <w:bottom w:val="single" w:sz="6" w:space="0" w:color="auto"/>
              <w:right w:val="single" w:sz="6" w:space="0" w:color="auto"/>
            </w:tcBorders>
            <w:hideMark/>
          </w:tcPr>
          <w:p w14:paraId="4C719796" w14:textId="5CCACE7B" w:rsidR="00320067" w:rsidRPr="000A1BAB" w:rsidRDefault="00320067" w:rsidP="00A529C6">
            <w:pPr>
              <w:spacing w:line="276" w:lineRule="auto"/>
              <w:rPr>
                <w:rFonts w:cs="Times New Roman"/>
                <w:szCs w:val="24"/>
                <w:lang w:val="en-US"/>
              </w:rPr>
            </w:pPr>
            <w:r w:rsidRPr="000A1BAB">
              <w:rPr>
                <w:rFonts w:cs="Times New Roman"/>
                <w:szCs w:val="24"/>
                <w:lang w:val="en-US"/>
              </w:rPr>
              <w:t> </w:t>
            </w:r>
            <w:r w:rsidR="0023120D">
              <w:rPr>
                <w:rFonts w:cs="Times New Roman"/>
                <w:szCs w:val="24"/>
                <w:lang w:val="en-US"/>
              </w:rPr>
              <w:t>20</w:t>
            </w:r>
            <w:r w:rsidR="00D1449F" w:rsidRPr="000A1BAB">
              <w:rPr>
                <w:rFonts w:cs="Times New Roman"/>
                <w:szCs w:val="24"/>
                <w:lang w:val="en-US"/>
              </w:rPr>
              <w:t>-0</w:t>
            </w:r>
            <w:r w:rsidR="0023120D">
              <w:rPr>
                <w:rFonts w:cs="Times New Roman"/>
                <w:szCs w:val="24"/>
                <w:lang w:val="en-US"/>
              </w:rPr>
              <w:t>4</w:t>
            </w:r>
            <w:r w:rsidR="00D1449F" w:rsidRPr="000A1BAB">
              <w:rPr>
                <w:rFonts w:cs="Times New Roman"/>
                <w:szCs w:val="24"/>
                <w:lang w:val="en-US"/>
              </w:rPr>
              <w:t>-2026</w:t>
            </w:r>
          </w:p>
        </w:tc>
      </w:tr>
      <w:tr w:rsidR="00320067" w:rsidRPr="000A1BAB" w14:paraId="73C7E503" w14:textId="77777777" w:rsidTr="000A1BAB">
        <w:trPr>
          <w:trHeight w:val="301"/>
        </w:trPr>
        <w:tc>
          <w:tcPr>
            <w:tcW w:w="9457" w:type="dxa"/>
            <w:gridSpan w:val="15"/>
            <w:tcBorders>
              <w:top w:val="single" w:sz="6" w:space="0" w:color="auto"/>
              <w:left w:val="single" w:sz="6" w:space="0" w:color="auto"/>
              <w:bottom w:val="single" w:sz="6" w:space="0" w:color="auto"/>
              <w:right w:val="single" w:sz="6" w:space="0" w:color="auto"/>
            </w:tcBorders>
            <w:shd w:val="clear" w:color="auto" w:fill="000000" w:themeFill="text1"/>
            <w:hideMark/>
          </w:tcPr>
          <w:p w14:paraId="3F1A6CAC" w14:textId="77777777" w:rsidR="00320067" w:rsidRPr="000A1BAB" w:rsidRDefault="00320067" w:rsidP="00A529C6">
            <w:pPr>
              <w:spacing w:line="276" w:lineRule="auto"/>
              <w:rPr>
                <w:rFonts w:cs="Times New Roman"/>
                <w:szCs w:val="24"/>
                <w:lang w:val="en-US"/>
              </w:rPr>
            </w:pPr>
            <w:r w:rsidRPr="000A1BAB">
              <w:rPr>
                <w:rFonts w:cs="Times New Roman"/>
                <w:b/>
                <w:bCs/>
                <w:szCs w:val="24"/>
              </w:rPr>
              <w:t>Result (Assessor use only)</w:t>
            </w:r>
            <w:r w:rsidRPr="000A1BAB">
              <w:rPr>
                <w:rFonts w:cs="Times New Roman"/>
                <w:szCs w:val="24"/>
                <w:lang w:val="en-US"/>
              </w:rPr>
              <w:t> </w:t>
            </w:r>
          </w:p>
        </w:tc>
      </w:tr>
      <w:tr w:rsidR="00320067" w:rsidRPr="000A1BAB" w14:paraId="4B22BD01" w14:textId="77777777" w:rsidTr="000A1BAB">
        <w:trPr>
          <w:trHeight w:val="301"/>
        </w:trPr>
        <w:tc>
          <w:tcPr>
            <w:tcW w:w="182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6A99ED2" w14:textId="77777777" w:rsidR="00320067" w:rsidRPr="000A1BAB" w:rsidRDefault="00320067" w:rsidP="00A529C6">
            <w:pPr>
              <w:spacing w:line="276" w:lineRule="auto"/>
              <w:rPr>
                <w:rFonts w:cs="Times New Roman"/>
                <w:szCs w:val="24"/>
                <w:lang w:val="en-US"/>
              </w:rPr>
            </w:pPr>
            <w:r w:rsidRPr="000A1BAB">
              <w:rPr>
                <w:rFonts w:cs="Times New Roman"/>
                <w:szCs w:val="24"/>
              </w:rPr>
              <w:t>Marks by 1</w:t>
            </w:r>
            <w:r w:rsidRPr="000A1BAB">
              <w:rPr>
                <w:rFonts w:cs="Times New Roman"/>
                <w:szCs w:val="24"/>
                <w:vertAlign w:val="superscript"/>
              </w:rPr>
              <w:t>st</w:t>
            </w:r>
            <w:r w:rsidRPr="000A1BAB">
              <w:rPr>
                <w:rFonts w:cs="Times New Roman"/>
                <w:szCs w:val="24"/>
              </w:rPr>
              <w:t xml:space="preserve"> Assessor</w:t>
            </w:r>
            <w:r w:rsidRPr="000A1BAB">
              <w:rPr>
                <w:rFonts w:cs="Times New Roman"/>
                <w:szCs w:val="24"/>
                <w:lang w:val="en-US"/>
              </w:rPr>
              <w:t> </w:t>
            </w:r>
          </w:p>
        </w:tc>
        <w:tc>
          <w:tcPr>
            <w:tcW w:w="373" w:type="dxa"/>
            <w:gridSpan w:val="2"/>
            <w:tcBorders>
              <w:top w:val="single" w:sz="6" w:space="0" w:color="auto"/>
              <w:left w:val="single" w:sz="6" w:space="0" w:color="auto"/>
              <w:bottom w:val="single" w:sz="6" w:space="0" w:color="auto"/>
              <w:right w:val="single" w:sz="6" w:space="0" w:color="auto"/>
            </w:tcBorders>
            <w:hideMark/>
          </w:tcPr>
          <w:p w14:paraId="443ECC82"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2683"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3838787C" w14:textId="77777777" w:rsidR="00320067" w:rsidRPr="000A1BAB" w:rsidRDefault="00320067" w:rsidP="00A529C6">
            <w:pPr>
              <w:spacing w:line="276" w:lineRule="auto"/>
              <w:rPr>
                <w:rFonts w:cs="Times New Roman"/>
                <w:szCs w:val="24"/>
                <w:lang w:val="en-US"/>
              </w:rPr>
            </w:pPr>
            <w:r w:rsidRPr="000A1BAB">
              <w:rPr>
                <w:rFonts w:cs="Times New Roman"/>
                <w:szCs w:val="24"/>
              </w:rPr>
              <w:t>Name &amp; Signature of the 1</w:t>
            </w:r>
            <w:r w:rsidRPr="000A1BAB">
              <w:rPr>
                <w:rFonts w:cs="Times New Roman"/>
                <w:szCs w:val="24"/>
                <w:vertAlign w:val="superscript"/>
              </w:rPr>
              <w:t>st</w:t>
            </w:r>
            <w:r w:rsidRPr="000A1BAB">
              <w:rPr>
                <w:rFonts w:cs="Times New Roman"/>
                <w:szCs w:val="24"/>
              </w:rPr>
              <w:t xml:space="preserve"> Assessor</w:t>
            </w:r>
            <w:r w:rsidRPr="000A1BAB">
              <w:rPr>
                <w:rFonts w:cs="Times New Roman"/>
                <w:szCs w:val="24"/>
                <w:lang w:val="en-US"/>
              </w:rPr>
              <w:t> </w:t>
            </w:r>
          </w:p>
        </w:tc>
        <w:tc>
          <w:tcPr>
            <w:tcW w:w="1632" w:type="dxa"/>
            <w:gridSpan w:val="4"/>
            <w:tcBorders>
              <w:top w:val="single" w:sz="6" w:space="0" w:color="auto"/>
              <w:left w:val="single" w:sz="6" w:space="0" w:color="auto"/>
              <w:bottom w:val="single" w:sz="6" w:space="0" w:color="auto"/>
              <w:right w:val="single" w:sz="6" w:space="0" w:color="auto"/>
            </w:tcBorders>
            <w:hideMark/>
          </w:tcPr>
          <w:p w14:paraId="6972FE0B"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2941" w:type="dxa"/>
            <w:vMerge w:val="restart"/>
            <w:tcBorders>
              <w:top w:val="single" w:sz="6" w:space="0" w:color="auto"/>
              <w:left w:val="single" w:sz="6" w:space="0" w:color="auto"/>
              <w:bottom w:val="single" w:sz="6" w:space="0" w:color="auto"/>
              <w:right w:val="single" w:sz="6" w:space="0" w:color="auto"/>
            </w:tcBorders>
            <w:hideMark/>
          </w:tcPr>
          <w:p w14:paraId="7B88D365" w14:textId="77777777" w:rsidR="00320067" w:rsidRPr="000A1BAB" w:rsidRDefault="00320067" w:rsidP="00A529C6">
            <w:pPr>
              <w:spacing w:line="276" w:lineRule="auto"/>
              <w:rPr>
                <w:rFonts w:cs="Times New Roman"/>
                <w:szCs w:val="24"/>
                <w:lang w:val="en-US"/>
              </w:rPr>
            </w:pPr>
            <w:r w:rsidRPr="000A1BAB">
              <w:rPr>
                <w:rFonts w:cs="Times New Roman"/>
                <w:b/>
                <w:bCs/>
                <w:szCs w:val="24"/>
              </w:rPr>
              <w:t>Agreed Mark</w:t>
            </w:r>
            <w:r w:rsidRPr="000A1BAB">
              <w:rPr>
                <w:rFonts w:cs="Times New Roman"/>
                <w:szCs w:val="24"/>
                <w:lang w:val="en-US"/>
              </w:rPr>
              <w:t> </w:t>
            </w:r>
          </w:p>
        </w:tc>
      </w:tr>
      <w:tr w:rsidR="00320067" w:rsidRPr="000A1BAB" w14:paraId="3CB0F7F3" w14:textId="77777777" w:rsidTr="000A1BAB">
        <w:trPr>
          <w:trHeight w:val="301"/>
        </w:trPr>
        <w:tc>
          <w:tcPr>
            <w:tcW w:w="182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EB9BE30" w14:textId="77777777" w:rsidR="00320067" w:rsidRPr="000A1BAB" w:rsidRDefault="00320067" w:rsidP="00A529C6">
            <w:pPr>
              <w:spacing w:line="276" w:lineRule="auto"/>
              <w:rPr>
                <w:rFonts w:cs="Times New Roman"/>
                <w:szCs w:val="24"/>
                <w:lang w:val="en-US"/>
              </w:rPr>
            </w:pPr>
            <w:r w:rsidRPr="000A1BAB">
              <w:rPr>
                <w:rFonts w:cs="Times New Roman"/>
                <w:szCs w:val="24"/>
              </w:rPr>
              <w:t>Marks by IV:</w:t>
            </w:r>
            <w:r w:rsidRPr="000A1BAB">
              <w:rPr>
                <w:rFonts w:cs="Times New Roman"/>
                <w:szCs w:val="24"/>
                <w:lang w:val="en-US"/>
              </w:rPr>
              <w:t> </w:t>
            </w:r>
          </w:p>
        </w:tc>
        <w:tc>
          <w:tcPr>
            <w:tcW w:w="373" w:type="dxa"/>
            <w:gridSpan w:val="2"/>
            <w:tcBorders>
              <w:top w:val="single" w:sz="6" w:space="0" w:color="auto"/>
              <w:left w:val="single" w:sz="6" w:space="0" w:color="auto"/>
              <w:bottom w:val="single" w:sz="6" w:space="0" w:color="auto"/>
              <w:right w:val="single" w:sz="6" w:space="0" w:color="auto"/>
            </w:tcBorders>
            <w:hideMark/>
          </w:tcPr>
          <w:p w14:paraId="06C1DD5B"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2683"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6559C16" w14:textId="77777777" w:rsidR="00320067" w:rsidRPr="000A1BAB" w:rsidRDefault="00320067" w:rsidP="00A529C6">
            <w:pPr>
              <w:spacing w:line="276" w:lineRule="auto"/>
              <w:rPr>
                <w:rFonts w:cs="Times New Roman"/>
                <w:szCs w:val="24"/>
                <w:lang w:val="en-US"/>
              </w:rPr>
            </w:pPr>
            <w:r w:rsidRPr="000A1BAB">
              <w:rPr>
                <w:rFonts w:cs="Times New Roman"/>
                <w:szCs w:val="24"/>
              </w:rPr>
              <w:t>Name &amp; Signature of the IV </w:t>
            </w:r>
            <w:r w:rsidRPr="000A1BAB">
              <w:rPr>
                <w:rFonts w:cs="Times New Roman"/>
                <w:szCs w:val="24"/>
                <w:lang w:val="en-US"/>
              </w:rPr>
              <w:t> </w:t>
            </w:r>
          </w:p>
        </w:tc>
        <w:tc>
          <w:tcPr>
            <w:tcW w:w="1632" w:type="dxa"/>
            <w:gridSpan w:val="4"/>
            <w:tcBorders>
              <w:top w:val="single" w:sz="6" w:space="0" w:color="auto"/>
              <w:left w:val="single" w:sz="6" w:space="0" w:color="auto"/>
              <w:bottom w:val="single" w:sz="6" w:space="0" w:color="auto"/>
              <w:right w:val="single" w:sz="6" w:space="0" w:color="auto"/>
            </w:tcBorders>
            <w:hideMark/>
          </w:tcPr>
          <w:p w14:paraId="2D51E264"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2941" w:type="dxa"/>
            <w:vMerge/>
            <w:vAlign w:val="center"/>
            <w:hideMark/>
          </w:tcPr>
          <w:p w14:paraId="3966ED78" w14:textId="77777777" w:rsidR="00320067" w:rsidRPr="000A1BAB" w:rsidRDefault="00320067" w:rsidP="00A529C6">
            <w:pPr>
              <w:spacing w:line="276" w:lineRule="auto"/>
              <w:rPr>
                <w:rFonts w:cs="Times New Roman"/>
                <w:szCs w:val="24"/>
                <w:lang w:val="en-US"/>
              </w:rPr>
            </w:pPr>
          </w:p>
        </w:tc>
      </w:tr>
      <w:tr w:rsidR="00320067" w:rsidRPr="000A1BAB" w14:paraId="61873D23" w14:textId="77777777" w:rsidTr="000A1BAB">
        <w:trPr>
          <w:trHeight w:val="301"/>
        </w:trPr>
        <w:tc>
          <w:tcPr>
            <w:tcW w:w="9457" w:type="dxa"/>
            <w:gridSpan w:val="15"/>
            <w:tcBorders>
              <w:top w:val="single" w:sz="6" w:space="0" w:color="auto"/>
              <w:left w:val="single" w:sz="6" w:space="0" w:color="auto"/>
              <w:bottom w:val="single" w:sz="6" w:space="0" w:color="auto"/>
              <w:right w:val="single" w:sz="6" w:space="0" w:color="auto"/>
            </w:tcBorders>
            <w:shd w:val="clear" w:color="auto" w:fill="000000" w:themeFill="text1"/>
            <w:hideMark/>
          </w:tcPr>
          <w:p w14:paraId="6C24F992" w14:textId="77777777" w:rsidR="00320067" w:rsidRPr="000A1BAB" w:rsidRDefault="00320067" w:rsidP="00A529C6">
            <w:pPr>
              <w:spacing w:line="276" w:lineRule="auto"/>
              <w:rPr>
                <w:rFonts w:cs="Times New Roman"/>
                <w:szCs w:val="24"/>
                <w:lang w:val="en-US"/>
              </w:rPr>
            </w:pPr>
            <w:r w:rsidRPr="000A1BAB">
              <w:rPr>
                <w:rFonts w:cs="Times New Roman"/>
                <w:b/>
                <w:bCs/>
                <w:szCs w:val="24"/>
              </w:rPr>
              <w:t xml:space="preserve">For Office use only (hard copy </w:t>
            </w:r>
            <w:proofErr w:type="gramStart"/>
            <w:r w:rsidRPr="000A1BAB">
              <w:rPr>
                <w:rFonts w:cs="Times New Roman"/>
                <w:b/>
                <w:bCs/>
                <w:szCs w:val="24"/>
              </w:rPr>
              <w:t>assignments)   </w:t>
            </w:r>
            <w:proofErr w:type="gramEnd"/>
            <w:r w:rsidRPr="000A1BAB">
              <w:rPr>
                <w:rFonts w:cs="Times New Roman"/>
                <w:b/>
                <w:bCs/>
                <w:szCs w:val="24"/>
              </w:rPr>
              <w:t>                                     </w:t>
            </w:r>
            <w:r w:rsidRPr="000A1BAB">
              <w:rPr>
                <w:rFonts w:cs="Times New Roman"/>
                <w:szCs w:val="24"/>
                <w:lang w:val="en-US"/>
              </w:rPr>
              <w:t> </w:t>
            </w:r>
          </w:p>
        </w:tc>
      </w:tr>
      <w:tr w:rsidR="00320067" w:rsidRPr="000A1BAB" w14:paraId="294EC6BF" w14:textId="77777777" w:rsidTr="000A1BAB">
        <w:trPr>
          <w:trHeight w:val="301"/>
        </w:trPr>
        <w:tc>
          <w:tcPr>
            <w:tcW w:w="1259"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C416586" w14:textId="77777777" w:rsidR="00320067" w:rsidRPr="000A1BAB" w:rsidRDefault="00320067" w:rsidP="00A529C6">
            <w:pPr>
              <w:spacing w:line="276" w:lineRule="auto"/>
              <w:rPr>
                <w:rFonts w:cs="Times New Roman"/>
                <w:szCs w:val="24"/>
                <w:lang w:val="en-US"/>
              </w:rPr>
            </w:pPr>
            <w:r w:rsidRPr="000A1BAB">
              <w:rPr>
                <w:rFonts w:cs="Times New Roman"/>
                <w:szCs w:val="24"/>
              </w:rPr>
              <w:t>Receipt date</w:t>
            </w:r>
            <w:r w:rsidRPr="000A1BAB">
              <w:rPr>
                <w:rFonts w:cs="Times New Roman"/>
                <w:szCs w:val="24"/>
                <w:lang w:val="en-US"/>
              </w:rPr>
              <w:t> </w:t>
            </w:r>
          </w:p>
        </w:tc>
        <w:tc>
          <w:tcPr>
            <w:tcW w:w="1065" w:type="dxa"/>
            <w:gridSpan w:val="4"/>
            <w:tcBorders>
              <w:top w:val="single" w:sz="6" w:space="0" w:color="auto"/>
              <w:left w:val="single" w:sz="6" w:space="0" w:color="auto"/>
              <w:bottom w:val="single" w:sz="6" w:space="0" w:color="auto"/>
              <w:right w:val="single" w:sz="6" w:space="0" w:color="auto"/>
            </w:tcBorders>
            <w:hideMark/>
          </w:tcPr>
          <w:p w14:paraId="13E0782F"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1314"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56F66E3" w14:textId="77777777" w:rsidR="00320067" w:rsidRPr="000A1BAB" w:rsidRDefault="00320067" w:rsidP="00A529C6">
            <w:pPr>
              <w:spacing w:line="276" w:lineRule="auto"/>
              <w:rPr>
                <w:rFonts w:cs="Times New Roman"/>
                <w:szCs w:val="24"/>
                <w:lang w:val="en-US"/>
              </w:rPr>
            </w:pPr>
            <w:r w:rsidRPr="000A1BAB">
              <w:rPr>
                <w:rFonts w:cs="Times New Roman"/>
                <w:szCs w:val="24"/>
              </w:rPr>
              <w:t>Received by</w:t>
            </w:r>
            <w:r w:rsidRPr="000A1BAB">
              <w:rPr>
                <w:rFonts w:cs="Times New Roman"/>
                <w:szCs w:val="24"/>
                <w:lang w:val="en-US"/>
              </w:rPr>
              <w:t> </w:t>
            </w:r>
          </w:p>
        </w:tc>
        <w:tc>
          <w:tcPr>
            <w:tcW w:w="5818" w:type="dxa"/>
            <w:gridSpan w:val="7"/>
            <w:tcBorders>
              <w:top w:val="single" w:sz="6" w:space="0" w:color="auto"/>
              <w:left w:val="single" w:sz="6" w:space="0" w:color="auto"/>
              <w:bottom w:val="single" w:sz="6" w:space="0" w:color="auto"/>
              <w:right w:val="single" w:sz="6" w:space="0" w:color="auto"/>
            </w:tcBorders>
            <w:hideMark/>
          </w:tcPr>
          <w:p w14:paraId="3DCAD4B4"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r>
      <w:tr w:rsidR="00320067" w:rsidRPr="000A1BAB" w14:paraId="0EA10B36" w14:textId="77777777" w:rsidTr="000A1BAB">
        <w:trPr>
          <w:trHeight w:val="301"/>
        </w:trPr>
        <w:tc>
          <w:tcPr>
            <w:tcW w:w="1259"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4E2B608E"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1065" w:type="dxa"/>
            <w:gridSpan w:val="4"/>
            <w:tcBorders>
              <w:top w:val="single" w:sz="6" w:space="0" w:color="auto"/>
              <w:left w:val="single" w:sz="6" w:space="0" w:color="auto"/>
              <w:bottom w:val="single" w:sz="6" w:space="0" w:color="auto"/>
              <w:right w:val="single" w:sz="6" w:space="0" w:color="auto"/>
            </w:tcBorders>
            <w:hideMark/>
          </w:tcPr>
          <w:p w14:paraId="71241940"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1314"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0E99B26"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5818" w:type="dxa"/>
            <w:gridSpan w:val="7"/>
            <w:tcBorders>
              <w:top w:val="single" w:sz="6" w:space="0" w:color="auto"/>
              <w:left w:val="single" w:sz="6" w:space="0" w:color="auto"/>
              <w:bottom w:val="single" w:sz="6" w:space="0" w:color="auto"/>
              <w:right w:val="single" w:sz="6" w:space="0" w:color="auto"/>
            </w:tcBorders>
            <w:hideMark/>
          </w:tcPr>
          <w:p w14:paraId="6CF1ADAF"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r>
      <w:tr w:rsidR="00320067" w:rsidRPr="000A1BAB" w14:paraId="796FC46B" w14:textId="77777777" w:rsidTr="000A1BAB">
        <w:trPr>
          <w:trHeight w:val="301"/>
        </w:trPr>
        <w:tc>
          <w:tcPr>
            <w:tcW w:w="1259"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337DB2D"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1065" w:type="dxa"/>
            <w:gridSpan w:val="4"/>
            <w:tcBorders>
              <w:top w:val="single" w:sz="6" w:space="0" w:color="auto"/>
              <w:left w:val="single" w:sz="6" w:space="0" w:color="auto"/>
              <w:bottom w:val="single" w:sz="6" w:space="0" w:color="auto"/>
              <w:right w:val="single" w:sz="6" w:space="0" w:color="auto"/>
            </w:tcBorders>
            <w:hideMark/>
          </w:tcPr>
          <w:p w14:paraId="20E02EE8"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1314"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37440CA"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5818" w:type="dxa"/>
            <w:gridSpan w:val="7"/>
            <w:tcBorders>
              <w:top w:val="single" w:sz="6" w:space="0" w:color="auto"/>
              <w:left w:val="single" w:sz="6" w:space="0" w:color="auto"/>
              <w:bottom w:val="single" w:sz="6" w:space="0" w:color="auto"/>
              <w:right w:val="single" w:sz="6" w:space="0" w:color="auto"/>
            </w:tcBorders>
            <w:hideMark/>
          </w:tcPr>
          <w:p w14:paraId="2DE65C4D"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r>
      <w:tr w:rsidR="00320067" w:rsidRPr="000A1BAB" w14:paraId="22DCEB96" w14:textId="77777777" w:rsidTr="000A1BAB">
        <w:trPr>
          <w:trHeight w:val="301"/>
        </w:trPr>
        <w:tc>
          <w:tcPr>
            <w:tcW w:w="9457" w:type="dxa"/>
            <w:gridSpan w:val="15"/>
            <w:tcBorders>
              <w:top w:val="single" w:sz="6" w:space="0" w:color="auto"/>
              <w:left w:val="single" w:sz="6" w:space="0" w:color="auto"/>
              <w:bottom w:val="single" w:sz="6" w:space="0" w:color="auto"/>
              <w:right w:val="single" w:sz="6" w:space="0" w:color="auto"/>
            </w:tcBorders>
            <w:hideMark/>
          </w:tcPr>
          <w:p w14:paraId="4FCF43E4"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p w14:paraId="5D6C67F4" w14:textId="77777777" w:rsidR="00320067" w:rsidRPr="000A1BAB" w:rsidRDefault="00320067" w:rsidP="00A529C6">
            <w:pPr>
              <w:spacing w:line="276" w:lineRule="auto"/>
              <w:rPr>
                <w:rFonts w:cs="Times New Roman"/>
                <w:szCs w:val="24"/>
                <w:lang w:val="en-US"/>
              </w:rPr>
            </w:pPr>
            <w:r w:rsidRPr="000A1BAB">
              <w:rPr>
                <w:rFonts w:cs="Times New Roman"/>
                <w:b/>
                <w:bCs/>
                <w:szCs w:val="24"/>
              </w:rPr>
              <w:t>Assignment Type &amp; Title:  </w:t>
            </w:r>
            <w:r w:rsidRPr="000A1BAB">
              <w:rPr>
                <w:rFonts w:cs="Times New Roman"/>
                <w:szCs w:val="24"/>
                <w:lang w:val="en-US"/>
              </w:rPr>
              <w:t> </w:t>
            </w:r>
          </w:p>
        </w:tc>
      </w:tr>
      <w:tr w:rsidR="00320067" w:rsidRPr="000A1BAB" w14:paraId="7FBCFF31" w14:textId="77777777" w:rsidTr="000A1BAB">
        <w:trPr>
          <w:trHeight w:val="301"/>
        </w:trPr>
        <w:tc>
          <w:tcPr>
            <w:tcW w:w="9457" w:type="dxa"/>
            <w:gridSpan w:val="15"/>
            <w:tcBorders>
              <w:top w:val="single" w:sz="6" w:space="0" w:color="auto"/>
              <w:left w:val="single" w:sz="6" w:space="0" w:color="auto"/>
              <w:bottom w:val="single" w:sz="6" w:space="0" w:color="auto"/>
              <w:right w:val="single" w:sz="6" w:space="0" w:color="auto"/>
            </w:tcBorders>
            <w:hideMark/>
          </w:tcPr>
          <w:p w14:paraId="10469B35" w14:textId="77777777" w:rsidR="00320067" w:rsidRPr="000A1BAB" w:rsidRDefault="00320067" w:rsidP="00A529C6">
            <w:pPr>
              <w:spacing w:line="276" w:lineRule="auto"/>
              <w:rPr>
                <w:rFonts w:cs="Times New Roman"/>
                <w:szCs w:val="24"/>
                <w:lang w:val="en-US"/>
              </w:rPr>
            </w:pPr>
            <w:r w:rsidRPr="000A1BAB">
              <w:rPr>
                <w:rFonts w:cs="Times New Roman"/>
                <w:b/>
                <w:bCs/>
                <w:szCs w:val="24"/>
              </w:rPr>
              <w:t xml:space="preserve">For student use: </w:t>
            </w:r>
            <w:r w:rsidRPr="000A1BAB">
              <w:rPr>
                <w:rFonts w:cs="Times New Roman"/>
                <w:b/>
                <w:bCs/>
                <w:i/>
                <w:iCs/>
                <w:szCs w:val="24"/>
              </w:rPr>
              <w:t>Critical feedback on the individual progression towards achieving the assignment outcomes</w:t>
            </w:r>
            <w:r w:rsidRPr="000A1BAB">
              <w:rPr>
                <w:rFonts w:cs="Times New Roman"/>
                <w:szCs w:val="24"/>
                <w:lang w:val="en-US"/>
              </w:rPr>
              <w:t> </w:t>
            </w:r>
          </w:p>
        </w:tc>
      </w:tr>
      <w:tr w:rsidR="00320067" w:rsidRPr="000A1BAB" w14:paraId="30EEA8B7" w14:textId="77777777" w:rsidTr="000A1BAB">
        <w:trPr>
          <w:trHeight w:val="301"/>
        </w:trPr>
        <w:tc>
          <w:tcPr>
            <w:tcW w:w="9457" w:type="dxa"/>
            <w:gridSpan w:val="15"/>
            <w:tcBorders>
              <w:top w:val="single" w:sz="6" w:space="0" w:color="auto"/>
              <w:left w:val="single" w:sz="6" w:space="0" w:color="auto"/>
              <w:bottom w:val="single" w:sz="6" w:space="0" w:color="000000" w:themeColor="text1"/>
              <w:right w:val="single" w:sz="6" w:space="0" w:color="auto"/>
            </w:tcBorders>
            <w:hideMark/>
          </w:tcPr>
          <w:p w14:paraId="1096EAD2"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p w14:paraId="08BB430C"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lastRenderedPageBreak/>
              <w:t> </w:t>
            </w:r>
          </w:p>
          <w:p w14:paraId="681135DF" w14:textId="77777777" w:rsidR="004F7FCD" w:rsidRPr="000A1BAB" w:rsidRDefault="004F7FCD" w:rsidP="00A529C6">
            <w:pPr>
              <w:spacing w:line="276" w:lineRule="auto"/>
              <w:rPr>
                <w:rFonts w:cs="Times New Roman"/>
                <w:szCs w:val="24"/>
                <w:lang w:val="en-US"/>
              </w:rPr>
            </w:pPr>
          </w:p>
          <w:p w14:paraId="50D9C9C9" w14:textId="77777777" w:rsidR="004F7FCD" w:rsidRPr="000A1BAB" w:rsidRDefault="004F7FCD" w:rsidP="00A529C6">
            <w:pPr>
              <w:spacing w:line="276" w:lineRule="auto"/>
              <w:rPr>
                <w:rFonts w:cs="Times New Roman"/>
                <w:szCs w:val="24"/>
                <w:lang w:val="en-US"/>
              </w:rPr>
            </w:pPr>
          </w:p>
          <w:p w14:paraId="161A714E" w14:textId="77777777" w:rsidR="004F7FCD" w:rsidRPr="000A1BAB" w:rsidRDefault="004F7FCD" w:rsidP="00A529C6">
            <w:pPr>
              <w:spacing w:line="276" w:lineRule="auto"/>
              <w:rPr>
                <w:rFonts w:cs="Times New Roman"/>
                <w:szCs w:val="24"/>
                <w:lang w:val="en-US"/>
              </w:rPr>
            </w:pPr>
          </w:p>
          <w:p w14:paraId="406B32ED" w14:textId="77777777" w:rsidR="004F7FCD" w:rsidRPr="000A1BAB" w:rsidRDefault="004F7FCD" w:rsidP="00A529C6">
            <w:pPr>
              <w:spacing w:line="276" w:lineRule="auto"/>
              <w:rPr>
                <w:rFonts w:cs="Times New Roman"/>
                <w:szCs w:val="24"/>
                <w:lang w:val="en-US"/>
              </w:rPr>
            </w:pPr>
          </w:p>
          <w:p w14:paraId="2E0126BE" w14:textId="77777777" w:rsidR="004F7FCD" w:rsidRPr="000A1BAB" w:rsidRDefault="004F7FCD" w:rsidP="00A529C6">
            <w:pPr>
              <w:spacing w:line="276" w:lineRule="auto"/>
              <w:rPr>
                <w:rFonts w:cs="Times New Roman"/>
                <w:szCs w:val="24"/>
                <w:lang w:val="en-US"/>
              </w:rPr>
            </w:pPr>
          </w:p>
          <w:p w14:paraId="6B6EA5AE" w14:textId="77777777" w:rsidR="004F7FCD" w:rsidRPr="000A1BAB" w:rsidRDefault="004F7FCD" w:rsidP="00A529C6">
            <w:pPr>
              <w:spacing w:line="276" w:lineRule="auto"/>
              <w:rPr>
                <w:rFonts w:cs="Times New Roman"/>
                <w:szCs w:val="24"/>
                <w:lang w:val="en-US"/>
              </w:rPr>
            </w:pPr>
          </w:p>
          <w:p w14:paraId="6A0AA5AA" w14:textId="77777777" w:rsidR="004F7FCD" w:rsidRPr="000A1BAB" w:rsidRDefault="004F7FCD" w:rsidP="00A529C6">
            <w:pPr>
              <w:spacing w:line="276" w:lineRule="auto"/>
              <w:rPr>
                <w:rFonts w:cs="Times New Roman"/>
                <w:szCs w:val="24"/>
                <w:lang w:val="en-US"/>
              </w:rPr>
            </w:pPr>
          </w:p>
          <w:p w14:paraId="676DCF9D" w14:textId="77777777" w:rsidR="004F7FCD" w:rsidRPr="000A1BAB" w:rsidRDefault="004F7FCD" w:rsidP="00A529C6">
            <w:pPr>
              <w:spacing w:line="276" w:lineRule="auto"/>
              <w:rPr>
                <w:rFonts w:cs="Times New Roman"/>
                <w:szCs w:val="24"/>
                <w:lang w:val="en-US"/>
              </w:rPr>
            </w:pPr>
          </w:p>
          <w:p w14:paraId="1A52F4A3" w14:textId="77777777" w:rsidR="004F7FCD" w:rsidRPr="000A1BAB" w:rsidRDefault="004F7FCD" w:rsidP="00A529C6">
            <w:pPr>
              <w:spacing w:line="276" w:lineRule="auto"/>
              <w:rPr>
                <w:rFonts w:cs="Times New Roman"/>
                <w:szCs w:val="24"/>
                <w:lang w:val="en-US"/>
              </w:rPr>
            </w:pPr>
          </w:p>
          <w:p w14:paraId="73416296" w14:textId="77777777" w:rsidR="004F7FCD" w:rsidRPr="000A1BAB" w:rsidRDefault="004F7FCD" w:rsidP="00A529C6">
            <w:pPr>
              <w:spacing w:line="276" w:lineRule="auto"/>
              <w:rPr>
                <w:rFonts w:cs="Times New Roman"/>
                <w:szCs w:val="24"/>
                <w:lang w:val="en-US"/>
              </w:rPr>
            </w:pPr>
          </w:p>
          <w:p w14:paraId="1D17B53A" w14:textId="77777777" w:rsidR="004F7FCD" w:rsidRPr="000A1BAB" w:rsidRDefault="004F7FCD" w:rsidP="00A529C6">
            <w:pPr>
              <w:spacing w:line="276" w:lineRule="auto"/>
              <w:rPr>
                <w:rFonts w:cs="Times New Roman"/>
                <w:szCs w:val="24"/>
                <w:lang w:val="en-US"/>
              </w:rPr>
            </w:pPr>
          </w:p>
          <w:p w14:paraId="1307E526"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r>
      <w:tr w:rsidR="00320067" w:rsidRPr="000A1BAB" w14:paraId="657D7482" w14:textId="77777777" w:rsidTr="000A1BAB">
        <w:trPr>
          <w:trHeight w:val="301"/>
        </w:trPr>
        <w:tc>
          <w:tcPr>
            <w:tcW w:w="9457" w:type="dxa"/>
            <w:gridSpan w:val="15"/>
            <w:tcBorders>
              <w:top w:val="single" w:sz="6" w:space="0" w:color="auto"/>
              <w:left w:val="single" w:sz="6" w:space="0" w:color="auto"/>
              <w:bottom w:val="single" w:sz="6" w:space="0" w:color="000000" w:themeColor="text1"/>
              <w:right w:val="single" w:sz="6" w:space="0" w:color="auto"/>
            </w:tcBorders>
            <w:shd w:val="clear" w:color="auto" w:fill="D9D9D9" w:themeFill="background1" w:themeFillShade="D9"/>
            <w:hideMark/>
          </w:tcPr>
          <w:p w14:paraId="4ECB3A03" w14:textId="77777777" w:rsidR="00320067" w:rsidRPr="000A1BAB" w:rsidRDefault="00320067" w:rsidP="00A529C6">
            <w:pPr>
              <w:spacing w:line="276" w:lineRule="auto"/>
              <w:rPr>
                <w:rFonts w:cs="Times New Roman"/>
                <w:szCs w:val="24"/>
                <w:lang w:val="en-US"/>
              </w:rPr>
            </w:pPr>
            <w:r w:rsidRPr="000A1BAB">
              <w:rPr>
                <w:rFonts w:cs="Times New Roman"/>
                <w:b/>
                <w:bCs/>
                <w:szCs w:val="24"/>
              </w:rPr>
              <w:lastRenderedPageBreak/>
              <w:t>For 1</w:t>
            </w:r>
            <w:r w:rsidRPr="000A1BAB">
              <w:rPr>
                <w:rFonts w:cs="Times New Roman"/>
                <w:b/>
                <w:bCs/>
                <w:szCs w:val="24"/>
                <w:vertAlign w:val="superscript"/>
              </w:rPr>
              <w:t>st</w:t>
            </w:r>
            <w:r w:rsidRPr="000A1BAB">
              <w:rPr>
                <w:rFonts w:cs="Times New Roman"/>
                <w:b/>
                <w:bCs/>
                <w:szCs w:val="24"/>
              </w:rPr>
              <w:t xml:space="preserve"> Assessor use: Assessment feedback  </w:t>
            </w:r>
            <w:r w:rsidRPr="000A1BAB">
              <w:rPr>
                <w:rFonts w:cs="Times New Roman"/>
                <w:szCs w:val="24"/>
                <w:lang w:val="en-US"/>
              </w:rPr>
              <w:t> </w:t>
            </w:r>
          </w:p>
        </w:tc>
      </w:tr>
      <w:tr w:rsidR="00320067" w:rsidRPr="000A1BAB" w14:paraId="48B307CE" w14:textId="77777777" w:rsidTr="000A1BAB">
        <w:trPr>
          <w:trHeight w:val="301"/>
        </w:trPr>
        <w:tc>
          <w:tcPr>
            <w:tcW w:w="9457" w:type="dxa"/>
            <w:gridSpan w:val="15"/>
            <w:tcBorders>
              <w:top w:val="single" w:sz="6" w:space="0" w:color="auto"/>
              <w:left w:val="single" w:sz="6" w:space="0" w:color="auto"/>
              <w:bottom w:val="single" w:sz="6" w:space="0" w:color="auto"/>
              <w:right w:val="single" w:sz="6" w:space="0" w:color="auto"/>
            </w:tcBorders>
            <w:hideMark/>
          </w:tcPr>
          <w:p w14:paraId="18EB7CE4" w14:textId="77777777" w:rsidR="00320067" w:rsidRPr="000A1BAB" w:rsidRDefault="00320067" w:rsidP="00A529C6">
            <w:pPr>
              <w:spacing w:line="276" w:lineRule="auto"/>
              <w:rPr>
                <w:rFonts w:cs="Times New Roman"/>
                <w:szCs w:val="24"/>
                <w:lang w:val="en-US"/>
              </w:rPr>
            </w:pPr>
            <w:r w:rsidRPr="000A1BAB">
              <w:rPr>
                <w:rFonts w:cs="Times New Roman"/>
                <w:b/>
                <w:bCs/>
                <w:szCs w:val="24"/>
              </w:rPr>
              <w:t>Strengths </w:t>
            </w:r>
            <w:r w:rsidRPr="000A1BAB">
              <w:rPr>
                <w:rFonts w:cs="Times New Roman"/>
                <w:szCs w:val="24"/>
                <w:lang w:val="en-US"/>
              </w:rPr>
              <w:t> </w:t>
            </w:r>
          </w:p>
          <w:p w14:paraId="1D22EC41"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p w14:paraId="5FCE40A5"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p w14:paraId="0692DB47"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p w14:paraId="4AF2E465"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p w14:paraId="6330D9F8" w14:textId="77777777" w:rsidR="00320067" w:rsidRPr="000A1BAB" w:rsidRDefault="00320067" w:rsidP="00A529C6">
            <w:pPr>
              <w:spacing w:line="276" w:lineRule="auto"/>
              <w:rPr>
                <w:rFonts w:cs="Times New Roman"/>
                <w:szCs w:val="24"/>
                <w:lang w:val="en-US"/>
              </w:rPr>
            </w:pPr>
            <w:r w:rsidRPr="000A1BAB">
              <w:rPr>
                <w:rFonts w:cs="Times New Roman"/>
                <w:b/>
                <w:bCs/>
                <w:szCs w:val="24"/>
              </w:rPr>
              <w:t>Area for improvements</w:t>
            </w:r>
            <w:r w:rsidRPr="000A1BAB">
              <w:rPr>
                <w:rFonts w:cs="Times New Roman"/>
                <w:szCs w:val="24"/>
                <w:lang w:val="en-US"/>
              </w:rPr>
              <w:t> </w:t>
            </w:r>
          </w:p>
          <w:p w14:paraId="6426F2C8"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p w14:paraId="453CCDE1"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r>
      <w:tr w:rsidR="00320067" w:rsidRPr="000A1BAB" w14:paraId="74B4A45A" w14:textId="77777777" w:rsidTr="000A1BAB">
        <w:trPr>
          <w:trHeight w:val="301"/>
        </w:trPr>
        <w:tc>
          <w:tcPr>
            <w:tcW w:w="2794"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73F463A" w14:textId="77777777" w:rsidR="00320067" w:rsidRPr="000A1BAB" w:rsidRDefault="00320067" w:rsidP="00A529C6">
            <w:pPr>
              <w:spacing w:line="276" w:lineRule="auto"/>
              <w:rPr>
                <w:rFonts w:cs="Times New Roman"/>
                <w:szCs w:val="24"/>
                <w:lang w:val="en-US"/>
              </w:rPr>
            </w:pPr>
            <w:r w:rsidRPr="000A1BAB">
              <w:rPr>
                <w:rFonts w:cs="Times New Roman"/>
                <w:b/>
                <w:bCs/>
                <w:szCs w:val="24"/>
              </w:rPr>
              <w:t xml:space="preserve">Name &amp; Signature of the </w:t>
            </w:r>
            <w:proofErr w:type="gramStart"/>
            <w:r w:rsidRPr="000A1BAB">
              <w:rPr>
                <w:rFonts w:cs="Times New Roman"/>
                <w:b/>
                <w:bCs/>
                <w:szCs w:val="24"/>
              </w:rPr>
              <w:t>Assessor :</w:t>
            </w:r>
            <w:proofErr w:type="gramEnd"/>
            <w:r w:rsidRPr="000A1BAB">
              <w:rPr>
                <w:rFonts w:cs="Times New Roman"/>
                <w:szCs w:val="24"/>
                <w:lang w:val="en-US"/>
              </w:rPr>
              <w:t> </w:t>
            </w:r>
          </w:p>
        </w:tc>
        <w:tc>
          <w:tcPr>
            <w:tcW w:w="2573" w:type="dxa"/>
            <w:gridSpan w:val="6"/>
            <w:tcBorders>
              <w:top w:val="single" w:sz="6" w:space="0" w:color="auto"/>
              <w:left w:val="single" w:sz="6" w:space="0" w:color="auto"/>
              <w:bottom w:val="single" w:sz="6" w:space="0" w:color="auto"/>
              <w:right w:val="single" w:sz="6" w:space="0" w:color="auto"/>
            </w:tcBorders>
            <w:hideMark/>
          </w:tcPr>
          <w:p w14:paraId="7175D11F"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816"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4FE478FD" w14:textId="77777777" w:rsidR="00320067" w:rsidRPr="000A1BAB" w:rsidRDefault="00320067" w:rsidP="00A529C6">
            <w:pPr>
              <w:spacing w:line="276" w:lineRule="auto"/>
              <w:rPr>
                <w:rFonts w:cs="Times New Roman"/>
                <w:szCs w:val="24"/>
                <w:lang w:val="en-US"/>
              </w:rPr>
            </w:pPr>
            <w:proofErr w:type="gramStart"/>
            <w:r w:rsidRPr="000A1BAB">
              <w:rPr>
                <w:rFonts w:cs="Times New Roman"/>
                <w:b/>
                <w:bCs/>
                <w:szCs w:val="24"/>
              </w:rPr>
              <w:t>Date :</w:t>
            </w:r>
            <w:proofErr w:type="gramEnd"/>
            <w:r w:rsidRPr="000A1BAB">
              <w:rPr>
                <w:rFonts w:cs="Times New Roman"/>
                <w:b/>
                <w:bCs/>
                <w:szCs w:val="24"/>
              </w:rPr>
              <w:t>  </w:t>
            </w:r>
            <w:r w:rsidRPr="000A1BAB">
              <w:rPr>
                <w:rFonts w:cs="Times New Roman"/>
                <w:szCs w:val="24"/>
                <w:lang w:val="en-US"/>
              </w:rPr>
              <w:t> </w:t>
            </w:r>
          </w:p>
        </w:tc>
        <w:tc>
          <w:tcPr>
            <w:tcW w:w="3273" w:type="dxa"/>
            <w:gridSpan w:val="2"/>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B025CF4"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r>
      <w:tr w:rsidR="00320067" w:rsidRPr="000A1BAB" w14:paraId="5B167E26" w14:textId="77777777" w:rsidTr="000A1BAB">
        <w:trPr>
          <w:trHeight w:val="301"/>
        </w:trPr>
        <w:tc>
          <w:tcPr>
            <w:tcW w:w="9457" w:type="dxa"/>
            <w:gridSpan w:val="15"/>
            <w:tcBorders>
              <w:top w:val="single" w:sz="6" w:space="0" w:color="auto"/>
              <w:left w:val="single" w:sz="6" w:space="0" w:color="auto"/>
              <w:bottom w:val="single" w:sz="6" w:space="0" w:color="auto"/>
              <w:right w:val="single" w:sz="6" w:space="0" w:color="auto"/>
            </w:tcBorders>
            <w:hideMark/>
          </w:tcPr>
          <w:p w14:paraId="5111F4E0" w14:textId="77777777" w:rsidR="00320067" w:rsidRPr="000A1BAB" w:rsidRDefault="00320067" w:rsidP="00A529C6">
            <w:pPr>
              <w:spacing w:line="276" w:lineRule="auto"/>
              <w:rPr>
                <w:rFonts w:cs="Times New Roman"/>
                <w:szCs w:val="24"/>
                <w:lang w:val="en-US"/>
              </w:rPr>
            </w:pPr>
            <w:r w:rsidRPr="000A1BAB">
              <w:rPr>
                <w:rFonts w:cs="Times New Roman"/>
                <w:b/>
                <w:bCs/>
                <w:szCs w:val="24"/>
              </w:rPr>
              <w:t>Comments by the IV </w:t>
            </w:r>
            <w:r w:rsidRPr="000A1BAB">
              <w:rPr>
                <w:rFonts w:cs="Times New Roman"/>
                <w:szCs w:val="24"/>
                <w:lang w:val="en-US"/>
              </w:rPr>
              <w:t> </w:t>
            </w:r>
          </w:p>
          <w:p w14:paraId="38EC09AC"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p w14:paraId="523BCC39"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r>
      <w:tr w:rsidR="00320067" w:rsidRPr="000A1BAB" w14:paraId="15F7699C" w14:textId="77777777" w:rsidTr="000A1BAB">
        <w:trPr>
          <w:trHeight w:val="301"/>
        </w:trPr>
        <w:tc>
          <w:tcPr>
            <w:tcW w:w="2794"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08F250AC" w14:textId="77777777" w:rsidR="00320067" w:rsidRPr="000A1BAB" w:rsidRDefault="00320067" w:rsidP="00A529C6">
            <w:pPr>
              <w:spacing w:line="276" w:lineRule="auto"/>
              <w:rPr>
                <w:rFonts w:cs="Times New Roman"/>
                <w:szCs w:val="24"/>
                <w:lang w:val="en-US"/>
              </w:rPr>
            </w:pPr>
            <w:r w:rsidRPr="000A1BAB">
              <w:rPr>
                <w:rFonts w:cs="Times New Roman"/>
                <w:b/>
                <w:bCs/>
                <w:szCs w:val="24"/>
              </w:rPr>
              <w:t>Name &amp; Signature of the IV: </w:t>
            </w:r>
            <w:r w:rsidRPr="000A1BAB">
              <w:rPr>
                <w:rFonts w:cs="Times New Roman"/>
                <w:szCs w:val="24"/>
                <w:lang w:val="en-US"/>
              </w:rPr>
              <w:t> </w:t>
            </w:r>
          </w:p>
        </w:tc>
        <w:tc>
          <w:tcPr>
            <w:tcW w:w="2573" w:type="dxa"/>
            <w:gridSpan w:val="6"/>
            <w:tcBorders>
              <w:top w:val="single" w:sz="6" w:space="0" w:color="auto"/>
              <w:left w:val="single" w:sz="6" w:space="0" w:color="auto"/>
              <w:bottom w:val="single" w:sz="6" w:space="0" w:color="auto"/>
              <w:right w:val="single" w:sz="6" w:space="0" w:color="auto"/>
            </w:tcBorders>
            <w:vAlign w:val="center"/>
            <w:hideMark/>
          </w:tcPr>
          <w:p w14:paraId="530D9A4B"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c>
          <w:tcPr>
            <w:tcW w:w="816"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4BE517D8" w14:textId="77777777" w:rsidR="00320067" w:rsidRPr="000A1BAB" w:rsidRDefault="00320067" w:rsidP="00A529C6">
            <w:pPr>
              <w:spacing w:line="276" w:lineRule="auto"/>
              <w:rPr>
                <w:rFonts w:cs="Times New Roman"/>
                <w:szCs w:val="24"/>
                <w:lang w:val="en-US"/>
              </w:rPr>
            </w:pPr>
            <w:proofErr w:type="gramStart"/>
            <w:r w:rsidRPr="000A1BAB">
              <w:rPr>
                <w:rFonts w:cs="Times New Roman"/>
                <w:b/>
                <w:bCs/>
                <w:szCs w:val="24"/>
              </w:rPr>
              <w:t>Date :</w:t>
            </w:r>
            <w:proofErr w:type="gramEnd"/>
            <w:r w:rsidRPr="000A1BAB">
              <w:rPr>
                <w:rFonts w:cs="Times New Roman"/>
                <w:b/>
                <w:bCs/>
                <w:szCs w:val="24"/>
              </w:rPr>
              <w:t>  </w:t>
            </w:r>
            <w:r w:rsidRPr="000A1BAB">
              <w:rPr>
                <w:rFonts w:cs="Times New Roman"/>
                <w:szCs w:val="24"/>
                <w:lang w:val="en-US"/>
              </w:rPr>
              <w:t> </w:t>
            </w:r>
          </w:p>
        </w:tc>
        <w:tc>
          <w:tcPr>
            <w:tcW w:w="3273" w:type="dxa"/>
            <w:gridSpan w:val="2"/>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ED0A930" w14:textId="77777777" w:rsidR="00320067" w:rsidRPr="000A1BAB" w:rsidRDefault="00320067" w:rsidP="00A529C6">
            <w:pPr>
              <w:spacing w:line="276" w:lineRule="auto"/>
              <w:rPr>
                <w:rFonts w:cs="Times New Roman"/>
                <w:szCs w:val="24"/>
                <w:lang w:val="en-US"/>
              </w:rPr>
            </w:pPr>
            <w:r w:rsidRPr="000A1BAB">
              <w:rPr>
                <w:rFonts w:cs="Times New Roman"/>
                <w:szCs w:val="24"/>
                <w:lang w:val="en-US"/>
              </w:rPr>
              <w:t> </w:t>
            </w:r>
          </w:p>
        </w:tc>
      </w:tr>
    </w:tbl>
    <w:p w14:paraId="3B09A8D9" w14:textId="77777777" w:rsidR="00320067" w:rsidRPr="000A1BAB" w:rsidRDefault="00320067" w:rsidP="00320067">
      <w:pPr>
        <w:jc w:val="center"/>
        <w:rPr>
          <w:rFonts w:cs="Times New Roman"/>
          <w:color w:val="133350"/>
          <w:szCs w:val="24"/>
        </w:rPr>
      </w:pPr>
    </w:p>
    <w:p w14:paraId="0AB12078" w14:textId="77777777" w:rsidR="00320067" w:rsidRPr="000A1BAB" w:rsidRDefault="00320067" w:rsidP="00320067">
      <w:pPr>
        <w:jc w:val="center"/>
        <w:rPr>
          <w:rFonts w:cs="Times New Roman"/>
          <w:color w:val="133350"/>
          <w:szCs w:val="24"/>
        </w:rPr>
      </w:pPr>
    </w:p>
    <w:p w14:paraId="0E6825A0" w14:textId="77777777" w:rsidR="00320067" w:rsidRPr="000A1BAB" w:rsidRDefault="00320067" w:rsidP="00320067">
      <w:pPr>
        <w:jc w:val="center"/>
        <w:rPr>
          <w:rFonts w:cs="Times New Roman"/>
          <w:color w:val="133350"/>
          <w:szCs w:val="24"/>
        </w:rPr>
      </w:pPr>
    </w:p>
    <w:p w14:paraId="39687287" w14:textId="77777777" w:rsidR="00320067" w:rsidRPr="000A1BAB" w:rsidRDefault="00320067" w:rsidP="00320067">
      <w:pPr>
        <w:jc w:val="center"/>
        <w:rPr>
          <w:rFonts w:cs="Times New Roman"/>
          <w:color w:val="133350"/>
          <w:szCs w:val="24"/>
        </w:rPr>
      </w:pPr>
    </w:p>
    <w:p w14:paraId="1D30EBF2" w14:textId="77777777" w:rsidR="00320067" w:rsidRPr="000A1BAB" w:rsidRDefault="00320067" w:rsidP="00320067">
      <w:pPr>
        <w:jc w:val="center"/>
        <w:rPr>
          <w:rFonts w:cs="Times New Roman"/>
          <w:color w:val="133350"/>
          <w:szCs w:val="24"/>
        </w:rPr>
      </w:pPr>
    </w:p>
    <w:p w14:paraId="2339D52B" w14:textId="77777777" w:rsidR="00320067" w:rsidRPr="000A1BAB" w:rsidRDefault="00320067" w:rsidP="00320067">
      <w:pPr>
        <w:jc w:val="center"/>
        <w:rPr>
          <w:rFonts w:cs="Times New Roman"/>
          <w:color w:val="133350"/>
          <w:szCs w:val="24"/>
        </w:rPr>
      </w:pPr>
    </w:p>
    <w:p w14:paraId="10BBA145" w14:textId="77777777" w:rsidR="00320067" w:rsidRPr="000A1BAB" w:rsidRDefault="00320067" w:rsidP="00320067">
      <w:pPr>
        <w:jc w:val="center"/>
        <w:rPr>
          <w:rFonts w:cs="Times New Roman"/>
          <w:color w:val="133350"/>
          <w:szCs w:val="24"/>
        </w:rPr>
      </w:pPr>
    </w:p>
    <w:p w14:paraId="290A9010" w14:textId="77777777" w:rsidR="00320067" w:rsidRPr="000A1BAB" w:rsidRDefault="00320067" w:rsidP="00320067">
      <w:pPr>
        <w:jc w:val="center"/>
        <w:rPr>
          <w:rFonts w:cs="Times New Roman"/>
          <w:color w:val="133350"/>
          <w:szCs w:val="24"/>
        </w:rPr>
      </w:pPr>
    </w:p>
    <w:p w14:paraId="25B3AD3A" w14:textId="77777777" w:rsidR="00320067" w:rsidRPr="000A1BAB" w:rsidRDefault="00320067" w:rsidP="00320067">
      <w:pPr>
        <w:jc w:val="center"/>
        <w:rPr>
          <w:rFonts w:cs="Times New Roman"/>
          <w:color w:val="133350"/>
          <w:szCs w:val="24"/>
        </w:rPr>
      </w:pPr>
    </w:p>
    <w:p w14:paraId="734E6CBC" w14:textId="77777777" w:rsidR="00320067" w:rsidRPr="000A1BAB" w:rsidRDefault="00320067" w:rsidP="00320067">
      <w:pPr>
        <w:jc w:val="center"/>
        <w:rPr>
          <w:rFonts w:cs="Times New Roman"/>
          <w:color w:val="133350"/>
          <w:szCs w:val="24"/>
        </w:rPr>
      </w:pPr>
    </w:p>
    <w:p w14:paraId="161FDCF1" w14:textId="77777777" w:rsidR="00320067" w:rsidRPr="000A1BAB" w:rsidRDefault="00320067" w:rsidP="00320067">
      <w:pPr>
        <w:jc w:val="center"/>
        <w:rPr>
          <w:rFonts w:cs="Times New Roman"/>
          <w:color w:val="133350"/>
          <w:szCs w:val="24"/>
        </w:rPr>
      </w:pPr>
    </w:p>
    <w:p w14:paraId="454D8F8C" w14:textId="77777777" w:rsidR="00320067" w:rsidRPr="000A1BAB" w:rsidRDefault="00320067" w:rsidP="00320067">
      <w:pPr>
        <w:jc w:val="center"/>
        <w:rPr>
          <w:rFonts w:cs="Times New Roman"/>
          <w:color w:val="133350"/>
          <w:szCs w:val="24"/>
        </w:rPr>
      </w:pPr>
    </w:p>
    <w:p w14:paraId="5B47B9D7" w14:textId="77777777" w:rsidR="00320067" w:rsidRPr="000A1BAB" w:rsidRDefault="00320067" w:rsidP="00320067">
      <w:pPr>
        <w:jc w:val="center"/>
        <w:rPr>
          <w:rFonts w:cs="Times New Roman"/>
          <w:color w:val="133350"/>
          <w:szCs w:val="24"/>
        </w:rPr>
      </w:pPr>
    </w:p>
    <w:p w14:paraId="55C6EC5D" w14:textId="77777777" w:rsidR="00320067" w:rsidRPr="000A1BAB" w:rsidRDefault="00320067" w:rsidP="00320067">
      <w:pPr>
        <w:jc w:val="center"/>
        <w:rPr>
          <w:rFonts w:cs="Times New Roman"/>
          <w:color w:val="133350"/>
          <w:szCs w:val="24"/>
        </w:rPr>
      </w:pPr>
    </w:p>
    <w:p w14:paraId="37D074E9" w14:textId="77777777" w:rsidR="00320067" w:rsidRPr="000A1BAB" w:rsidRDefault="00320067" w:rsidP="00320067">
      <w:pPr>
        <w:jc w:val="center"/>
        <w:rPr>
          <w:rFonts w:cs="Times New Roman"/>
          <w:color w:val="133350"/>
          <w:szCs w:val="24"/>
        </w:rPr>
      </w:pPr>
    </w:p>
    <w:p w14:paraId="53A1F418" w14:textId="77777777" w:rsidR="00320067" w:rsidRPr="000A1BAB" w:rsidRDefault="00320067" w:rsidP="00320067">
      <w:pPr>
        <w:jc w:val="center"/>
        <w:rPr>
          <w:rFonts w:cs="Times New Roman"/>
          <w:color w:val="133350"/>
          <w:szCs w:val="24"/>
        </w:rPr>
      </w:pPr>
    </w:p>
    <w:p w14:paraId="12751569" w14:textId="77777777" w:rsidR="00663749" w:rsidRDefault="00663749" w:rsidP="00A26210">
      <w:pPr>
        <w:pStyle w:val="Heading1"/>
      </w:pPr>
      <w:bookmarkStart w:id="10" w:name="_Toc221102074"/>
      <w:bookmarkStart w:id="11" w:name="_Toc223473980"/>
      <w:bookmarkStart w:id="12" w:name="_Toc227689773"/>
      <w:bookmarkStart w:id="13" w:name="_Toc227785768"/>
      <w:bookmarkStart w:id="14" w:name="_Toc219639862"/>
      <w:bookmarkStart w:id="15" w:name="_Toc220403605"/>
      <w:r w:rsidRPr="00EB7146">
        <w:lastRenderedPageBreak/>
        <w:t>Turnitin Originality Report</w:t>
      </w:r>
      <w:bookmarkStart w:id="16" w:name="_Toc219639863"/>
      <w:bookmarkStart w:id="17" w:name="_Toc220403606"/>
      <w:bookmarkEnd w:id="10"/>
      <w:bookmarkEnd w:id="11"/>
      <w:bookmarkEnd w:id="12"/>
      <w:bookmarkEnd w:id="13"/>
    </w:p>
    <w:p w14:paraId="30C32A06" w14:textId="6EB4DC08" w:rsidR="00663749" w:rsidRPr="00CF1B5D" w:rsidRDefault="00CF1B5D" w:rsidP="00CF1B5D">
      <w:pPr>
        <w:pStyle w:val="Heading1"/>
        <w:jc w:val="center"/>
      </w:pPr>
      <w:r w:rsidRPr="00CF1B5D">
        <w:drawing>
          <wp:inline distT="0" distB="0" distL="0" distR="0" wp14:anchorId="7BB963FE" wp14:editId="123DFA37">
            <wp:extent cx="4753638" cy="6182588"/>
            <wp:effectExtent l="0" t="0" r="8890" b="8890"/>
            <wp:docPr id="40198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5226" name=""/>
                    <pic:cNvPicPr/>
                  </pic:nvPicPr>
                  <pic:blipFill>
                    <a:blip r:embed="rId14"/>
                    <a:stretch>
                      <a:fillRect/>
                    </a:stretch>
                  </pic:blipFill>
                  <pic:spPr>
                    <a:xfrm>
                      <a:off x="0" y="0"/>
                      <a:ext cx="4753638" cy="6182588"/>
                    </a:xfrm>
                    <a:prstGeom prst="rect">
                      <a:avLst/>
                    </a:prstGeom>
                  </pic:spPr>
                </pic:pic>
              </a:graphicData>
            </a:graphic>
          </wp:inline>
        </w:drawing>
      </w:r>
      <w:bookmarkEnd w:id="16"/>
      <w:bookmarkEnd w:id="17"/>
    </w:p>
    <w:p w14:paraId="4A2FE997" w14:textId="32215ED0" w:rsidR="00663749" w:rsidRDefault="00663749" w:rsidP="00CF1B5D">
      <w:pPr>
        <w:pStyle w:val="Caption"/>
        <w:jc w:val="center"/>
      </w:pPr>
      <w:bookmarkStart w:id="18" w:name="_Toc221102256"/>
      <w:bookmarkStart w:id="19" w:name="_Toc223446490"/>
      <w:bookmarkStart w:id="20" w:name="_Toc227719540"/>
      <w:bookmarkStart w:id="21" w:name="_Toc227785739"/>
      <w:r>
        <w:t xml:space="preserve">Figure </w:t>
      </w:r>
      <w:fldSimple w:instr=" SEQ Figure \* ARABIC ">
        <w:r w:rsidR="00843265">
          <w:rPr>
            <w:noProof/>
          </w:rPr>
          <w:t>1</w:t>
        </w:r>
      </w:fldSimple>
      <w:r>
        <w:t>:</w:t>
      </w:r>
      <w:r w:rsidRPr="00587ED7">
        <w:t>Turnitin Originality Report</w:t>
      </w:r>
      <w:bookmarkEnd w:id="18"/>
      <w:bookmarkEnd w:id="19"/>
      <w:bookmarkEnd w:id="20"/>
      <w:bookmarkEnd w:id="21"/>
    </w:p>
    <w:p w14:paraId="2B2135A6" w14:textId="77777777" w:rsidR="00663749" w:rsidRDefault="00663749" w:rsidP="00663749"/>
    <w:p w14:paraId="3413FB72" w14:textId="77777777" w:rsidR="00663749" w:rsidRDefault="00663749" w:rsidP="00663749"/>
    <w:p w14:paraId="7DA20B98" w14:textId="77777777" w:rsidR="00663749" w:rsidRDefault="00663749" w:rsidP="00663749"/>
    <w:p w14:paraId="4CA3B57D" w14:textId="77777777" w:rsidR="00663749" w:rsidRDefault="00663749" w:rsidP="00663749"/>
    <w:p w14:paraId="3F764C36" w14:textId="77777777" w:rsidR="00663749" w:rsidRDefault="00663749" w:rsidP="00663749"/>
    <w:p w14:paraId="38567841" w14:textId="77777777" w:rsidR="00663749" w:rsidRDefault="00663749" w:rsidP="00663749"/>
    <w:p w14:paraId="685017C6" w14:textId="77777777" w:rsidR="00663749" w:rsidRDefault="00663749" w:rsidP="00663749"/>
    <w:p w14:paraId="10CA7935" w14:textId="77777777" w:rsidR="00663749" w:rsidRDefault="00663749" w:rsidP="00663749"/>
    <w:p w14:paraId="4298B05C" w14:textId="77777777" w:rsidR="00663749" w:rsidRPr="0075342B" w:rsidRDefault="00663749" w:rsidP="00663749"/>
    <w:p w14:paraId="76B2858C" w14:textId="77777777" w:rsidR="00663749" w:rsidRPr="000A1BAB" w:rsidRDefault="00663749" w:rsidP="00A26210">
      <w:pPr>
        <w:pStyle w:val="Heading1"/>
      </w:pPr>
      <w:bookmarkStart w:id="22" w:name="_Toc221102075"/>
      <w:bookmarkStart w:id="23" w:name="_Toc223473981"/>
      <w:bookmarkStart w:id="24" w:name="_Toc227689774"/>
      <w:bookmarkStart w:id="25" w:name="_Toc227785769"/>
      <w:r w:rsidRPr="000A1BAB">
        <w:lastRenderedPageBreak/>
        <w:t>Screenshot of Submission Details</w:t>
      </w:r>
      <w:bookmarkEnd w:id="22"/>
      <w:bookmarkEnd w:id="23"/>
      <w:bookmarkEnd w:id="24"/>
      <w:bookmarkEnd w:id="25"/>
    </w:p>
    <w:p w14:paraId="39BA3AAE" w14:textId="6BFAA739" w:rsidR="00663749" w:rsidRDefault="00CF1B5D" w:rsidP="00CF1B5D">
      <w:pPr>
        <w:jc w:val="center"/>
      </w:pPr>
      <w:r w:rsidRPr="00CF1B5D">
        <w:drawing>
          <wp:inline distT="0" distB="0" distL="0" distR="0" wp14:anchorId="09EE1BC3" wp14:editId="25B451F9">
            <wp:extent cx="5731510" cy="6857365"/>
            <wp:effectExtent l="0" t="0" r="2540" b="635"/>
            <wp:docPr id="53848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0347" name=""/>
                    <pic:cNvPicPr/>
                  </pic:nvPicPr>
                  <pic:blipFill>
                    <a:blip r:embed="rId15"/>
                    <a:stretch>
                      <a:fillRect/>
                    </a:stretch>
                  </pic:blipFill>
                  <pic:spPr>
                    <a:xfrm>
                      <a:off x="0" y="0"/>
                      <a:ext cx="5731510" cy="6857365"/>
                    </a:xfrm>
                    <a:prstGeom prst="rect">
                      <a:avLst/>
                    </a:prstGeom>
                  </pic:spPr>
                </pic:pic>
              </a:graphicData>
            </a:graphic>
          </wp:inline>
        </w:drawing>
      </w:r>
    </w:p>
    <w:p w14:paraId="3B1C7292" w14:textId="17B492DF" w:rsidR="00663749" w:rsidRDefault="00663749" w:rsidP="00CF1B5D">
      <w:pPr>
        <w:pStyle w:val="Caption"/>
        <w:spacing w:before="240"/>
        <w:jc w:val="center"/>
      </w:pPr>
      <w:bookmarkStart w:id="26" w:name="_Toc221102257"/>
      <w:bookmarkStart w:id="27" w:name="_Toc223446491"/>
      <w:bookmarkStart w:id="28" w:name="_Toc227719541"/>
      <w:bookmarkStart w:id="29" w:name="_Toc227785740"/>
      <w:r>
        <w:t xml:space="preserve">Figure </w:t>
      </w:r>
      <w:fldSimple w:instr=" SEQ Figure \* ARABIC ">
        <w:r w:rsidR="00843265">
          <w:rPr>
            <w:noProof/>
          </w:rPr>
          <w:t>2</w:t>
        </w:r>
      </w:fldSimple>
      <w:r>
        <w:t xml:space="preserve">: </w:t>
      </w:r>
      <w:r w:rsidRPr="001662A7">
        <w:t>Screenshot of Submission Detail</w:t>
      </w:r>
      <w:bookmarkStart w:id="30" w:name="_Toc221102076"/>
      <w:bookmarkStart w:id="31" w:name="_Toc223473982"/>
      <w:bookmarkStart w:id="32" w:name="_Toc227689775"/>
      <w:bookmarkEnd w:id="26"/>
      <w:bookmarkEnd w:id="27"/>
      <w:bookmarkEnd w:id="28"/>
      <w:bookmarkEnd w:id="29"/>
    </w:p>
    <w:bookmarkEnd w:id="30"/>
    <w:bookmarkEnd w:id="31"/>
    <w:bookmarkEnd w:id="32"/>
    <w:p w14:paraId="2838F3D8" w14:textId="77777777" w:rsidR="00663749" w:rsidRDefault="00663749" w:rsidP="00663749">
      <w:pPr>
        <w:spacing w:line="360" w:lineRule="auto"/>
      </w:pPr>
    </w:p>
    <w:p w14:paraId="19E8F9EE" w14:textId="77777777" w:rsidR="00663749" w:rsidRDefault="00663749" w:rsidP="00663749">
      <w:pPr>
        <w:spacing w:line="360" w:lineRule="auto"/>
      </w:pPr>
    </w:p>
    <w:p w14:paraId="4C1CA726" w14:textId="0A6DA684" w:rsidR="00663749" w:rsidRDefault="00663749" w:rsidP="00A26210">
      <w:pPr>
        <w:pStyle w:val="Heading1"/>
      </w:pPr>
      <w:bookmarkStart w:id="33" w:name="_Toc227785770"/>
      <w:r w:rsidRPr="00D1723E">
        <w:lastRenderedPageBreak/>
        <w:t>Acknowledgement</w:t>
      </w:r>
      <w:bookmarkEnd w:id="33"/>
    </w:p>
    <w:p w14:paraId="7DD0BE25" w14:textId="19C8EC44" w:rsidR="00663749" w:rsidRDefault="00663749" w:rsidP="00663749">
      <w:pPr>
        <w:spacing w:line="360" w:lineRule="auto"/>
      </w:pPr>
      <w:r w:rsidRPr="00D1723E">
        <w:t xml:space="preserve">I would like to express my sincere gratitude to my module leader and lecturers for their guidance and support throughout this module. I also acknowledge the authors, organisations, and professional bodies whose publications, standards, and research papers were used as references in preparing this report. Their contributions to the fields of </w:t>
      </w:r>
      <w:r w:rsidRPr="005229C6">
        <w:t>data analytics, machine learning, explainable AI, and educational analytics</w:t>
      </w:r>
      <w:r>
        <w:t xml:space="preserve"> </w:t>
      </w:r>
      <w:r w:rsidRPr="00D1723E">
        <w:t>provided valuable insights and helped strengthen the quality of this work.</w:t>
      </w:r>
    </w:p>
    <w:p w14:paraId="43E5C8BF" w14:textId="77777777" w:rsidR="00663749" w:rsidRDefault="00663749" w:rsidP="00663749">
      <w:pPr>
        <w:spacing w:line="360" w:lineRule="auto"/>
      </w:pPr>
    </w:p>
    <w:p w14:paraId="4F3C8813" w14:textId="77777777" w:rsidR="00663749" w:rsidRDefault="00663749" w:rsidP="00663749">
      <w:pPr>
        <w:spacing w:line="360" w:lineRule="auto"/>
      </w:pPr>
    </w:p>
    <w:p w14:paraId="251D86D7" w14:textId="77777777" w:rsidR="00663749" w:rsidRDefault="00663749" w:rsidP="00663749">
      <w:pPr>
        <w:spacing w:line="360" w:lineRule="auto"/>
      </w:pPr>
    </w:p>
    <w:p w14:paraId="143E2395" w14:textId="77777777" w:rsidR="00663749" w:rsidRDefault="00663749" w:rsidP="00663749">
      <w:pPr>
        <w:spacing w:line="360" w:lineRule="auto"/>
      </w:pPr>
    </w:p>
    <w:p w14:paraId="0C3A49F7" w14:textId="77777777" w:rsidR="00663749" w:rsidRDefault="00663749" w:rsidP="00663749">
      <w:pPr>
        <w:spacing w:line="360" w:lineRule="auto"/>
      </w:pPr>
    </w:p>
    <w:p w14:paraId="77D97932" w14:textId="77777777" w:rsidR="00663749" w:rsidRDefault="00663749" w:rsidP="00663749">
      <w:pPr>
        <w:spacing w:line="360" w:lineRule="auto"/>
      </w:pPr>
    </w:p>
    <w:p w14:paraId="6AFF72C6" w14:textId="77777777" w:rsidR="00663749" w:rsidRDefault="00663749" w:rsidP="00663749">
      <w:pPr>
        <w:spacing w:line="360" w:lineRule="auto"/>
      </w:pPr>
    </w:p>
    <w:p w14:paraId="7359D030" w14:textId="77777777" w:rsidR="00663749" w:rsidRDefault="00663749" w:rsidP="00663749">
      <w:pPr>
        <w:spacing w:line="360" w:lineRule="auto"/>
      </w:pPr>
    </w:p>
    <w:p w14:paraId="7DCA854B" w14:textId="77777777" w:rsidR="00663749" w:rsidRDefault="00663749" w:rsidP="00663749">
      <w:pPr>
        <w:spacing w:line="360" w:lineRule="auto"/>
      </w:pPr>
    </w:p>
    <w:p w14:paraId="0FC03D02" w14:textId="77777777" w:rsidR="00663749" w:rsidRDefault="00663749" w:rsidP="00663749">
      <w:pPr>
        <w:spacing w:line="360" w:lineRule="auto"/>
      </w:pPr>
    </w:p>
    <w:p w14:paraId="2A0BA9F8" w14:textId="77777777" w:rsidR="00663749" w:rsidRDefault="00663749" w:rsidP="00663749">
      <w:pPr>
        <w:spacing w:line="360" w:lineRule="auto"/>
      </w:pPr>
    </w:p>
    <w:p w14:paraId="1E8F4C70" w14:textId="77777777" w:rsidR="00663749" w:rsidRDefault="00663749" w:rsidP="00663749">
      <w:pPr>
        <w:spacing w:line="360" w:lineRule="auto"/>
      </w:pPr>
    </w:p>
    <w:p w14:paraId="56424D3A" w14:textId="77777777" w:rsidR="00663749" w:rsidRDefault="00663749" w:rsidP="00663749">
      <w:pPr>
        <w:spacing w:line="360" w:lineRule="auto"/>
      </w:pPr>
    </w:p>
    <w:p w14:paraId="4477928A" w14:textId="77777777" w:rsidR="00663749" w:rsidRDefault="00663749" w:rsidP="00663749">
      <w:pPr>
        <w:spacing w:line="360" w:lineRule="auto"/>
      </w:pPr>
    </w:p>
    <w:p w14:paraId="690FB85E" w14:textId="77777777" w:rsidR="00663749" w:rsidRDefault="00663749" w:rsidP="00663749">
      <w:pPr>
        <w:spacing w:line="360" w:lineRule="auto"/>
      </w:pPr>
    </w:p>
    <w:p w14:paraId="541DC126" w14:textId="77777777" w:rsidR="00663749" w:rsidRDefault="00663749" w:rsidP="00663749">
      <w:pPr>
        <w:spacing w:line="360" w:lineRule="auto"/>
      </w:pPr>
    </w:p>
    <w:p w14:paraId="361AF40F" w14:textId="77777777" w:rsidR="00663749" w:rsidRDefault="00663749" w:rsidP="00663749">
      <w:pPr>
        <w:spacing w:line="360" w:lineRule="auto"/>
      </w:pPr>
    </w:p>
    <w:p w14:paraId="194FE04D" w14:textId="77777777" w:rsidR="00663749" w:rsidRDefault="00663749" w:rsidP="00663749">
      <w:pPr>
        <w:spacing w:line="360" w:lineRule="auto"/>
      </w:pPr>
    </w:p>
    <w:p w14:paraId="056A06EF" w14:textId="77777777" w:rsidR="00663749" w:rsidRDefault="00663749" w:rsidP="00663749">
      <w:pPr>
        <w:spacing w:line="360" w:lineRule="auto"/>
      </w:pPr>
    </w:p>
    <w:p w14:paraId="308CBF2E" w14:textId="77777777" w:rsidR="00663749" w:rsidRDefault="00663749" w:rsidP="00663749">
      <w:pPr>
        <w:spacing w:line="360" w:lineRule="auto"/>
      </w:pPr>
    </w:p>
    <w:p w14:paraId="65D3893E" w14:textId="77777777" w:rsidR="00663749" w:rsidRDefault="00663749" w:rsidP="00663749">
      <w:pPr>
        <w:spacing w:line="360" w:lineRule="auto"/>
      </w:pPr>
    </w:p>
    <w:p w14:paraId="11F8A39D" w14:textId="77777777" w:rsidR="00663749" w:rsidRDefault="00663749" w:rsidP="00663749">
      <w:pPr>
        <w:spacing w:line="360" w:lineRule="auto"/>
      </w:pPr>
    </w:p>
    <w:p w14:paraId="250C56E1" w14:textId="77777777" w:rsidR="00663749" w:rsidRDefault="00663749" w:rsidP="00663749">
      <w:pPr>
        <w:spacing w:line="360" w:lineRule="auto"/>
      </w:pPr>
    </w:p>
    <w:p w14:paraId="3E880C0B" w14:textId="77777777" w:rsidR="00663749" w:rsidRDefault="00663749" w:rsidP="00663749">
      <w:pPr>
        <w:spacing w:line="360" w:lineRule="auto"/>
      </w:pPr>
    </w:p>
    <w:p w14:paraId="1573E159" w14:textId="77777777" w:rsidR="00663749" w:rsidRDefault="00663749" w:rsidP="00663749">
      <w:pPr>
        <w:spacing w:line="360" w:lineRule="auto"/>
      </w:pPr>
    </w:p>
    <w:p w14:paraId="13F6118C" w14:textId="77777777" w:rsidR="00663749" w:rsidRDefault="00663749" w:rsidP="00663749">
      <w:pPr>
        <w:spacing w:line="360" w:lineRule="auto"/>
      </w:pPr>
    </w:p>
    <w:p w14:paraId="57A9F845" w14:textId="40E08885" w:rsidR="00663749" w:rsidRDefault="00663749" w:rsidP="00A26210">
      <w:pPr>
        <w:pStyle w:val="Heading1"/>
      </w:pPr>
      <w:bookmarkStart w:id="34" w:name="_Toc227785771"/>
      <w:r>
        <w:lastRenderedPageBreak/>
        <w:t xml:space="preserve">List of </w:t>
      </w:r>
      <w:r w:rsidRPr="00CC04E9">
        <w:t>Abbreviations</w:t>
      </w:r>
      <w:bookmarkEnd w:id="34"/>
    </w:p>
    <w:p w14:paraId="4235A13B" w14:textId="242EE2A0" w:rsidR="00A95AB7" w:rsidRPr="00BD6580" w:rsidRDefault="00BD6580" w:rsidP="00BD6580">
      <w:pPr>
        <w:spacing w:line="360" w:lineRule="auto"/>
        <w:jc w:val="left"/>
      </w:pPr>
      <w:r>
        <w:t>A</w:t>
      </w:r>
      <w:r w:rsidR="00297C74" w:rsidRPr="00297C74">
        <w:t>I - Artificial Intelligence</w:t>
      </w:r>
      <w:r w:rsidR="00297C74" w:rsidRPr="00297C74">
        <w:br/>
        <w:t>CSV - Comma-Separated Values</w:t>
      </w:r>
      <w:r w:rsidR="00297C74" w:rsidRPr="00297C74">
        <w:br/>
        <w:t>EDA - Exploratory Data Analysis</w:t>
      </w:r>
      <w:r w:rsidR="00297C74" w:rsidRPr="00297C74">
        <w:br/>
        <w:t>F1-score - Harmonic Mean of Precision and Recall</w:t>
      </w:r>
      <w:r w:rsidR="00297C74" w:rsidRPr="00297C74">
        <w:br/>
        <w:t>GUI - Graphical User Interface</w:t>
      </w:r>
      <w:r w:rsidR="00297C74" w:rsidRPr="00297C74">
        <w:br/>
        <w:t>ID - Identifier</w:t>
      </w:r>
      <w:r w:rsidR="00297C74" w:rsidRPr="00297C74">
        <w:br/>
        <w:t>IQR - Interquartile Range</w:t>
      </w:r>
      <w:r w:rsidR="00297C74" w:rsidRPr="00297C74">
        <w:br/>
        <w:t>LR - Logistic Regression</w:t>
      </w:r>
      <w:r w:rsidR="00297C74" w:rsidRPr="00297C74">
        <w:br/>
        <w:t>ML - Machine Learning</w:t>
      </w:r>
      <w:r w:rsidR="00297C74" w:rsidRPr="00297C74">
        <w:br/>
        <w:t>RF - Random Forest</w:t>
      </w:r>
      <w:r w:rsidR="00297C74" w:rsidRPr="00297C74">
        <w:br/>
        <w:t>ROC-AUC - Area Under the Receiver Operating Characteristic Curve</w:t>
      </w:r>
      <w:bookmarkEnd w:id="0"/>
      <w:bookmarkEnd w:id="14"/>
      <w:bookmarkEnd w:id="15"/>
    </w:p>
    <w:p w14:paraId="5C81ED3F" w14:textId="77777777" w:rsidR="00A95AB7" w:rsidRPr="000A1BAB" w:rsidRDefault="00A95AB7" w:rsidP="00820553">
      <w:pPr>
        <w:rPr>
          <w:rFonts w:cs="Times New Roman"/>
          <w:color w:val="133350"/>
          <w:szCs w:val="24"/>
        </w:rPr>
      </w:pPr>
    </w:p>
    <w:p w14:paraId="26921632" w14:textId="77777777" w:rsidR="00A95AB7" w:rsidRPr="000A1BAB" w:rsidRDefault="00A95AB7" w:rsidP="00820553">
      <w:pPr>
        <w:rPr>
          <w:rFonts w:cs="Times New Roman"/>
          <w:color w:val="133350"/>
          <w:szCs w:val="24"/>
        </w:rPr>
      </w:pPr>
    </w:p>
    <w:p w14:paraId="00199C94" w14:textId="77777777" w:rsidR="00A95AB7" w:rsidRPr="000A1BAB" w:rsidRDefault="00A95AB7" w:rsidP="00820553">
      <w:pPr>
        <w:rPr>
          <w:rFonts w:cs="Times New Roman"/>
          <w:color w:val="133350"/>
          <w:szCs w:val="24"/>
        </w:rPr>
      </w:pPr>
    </w:p>
    <w:p w14:paraId="046F5533" w14:textId="77777777" w:rsidR="00A95AB7" w:rsidRPr="000A1BAB" w:rsidRDefault="00A95AB7" w:rsidP="00820553">
      <w:pPr>
        <w:rPr>
          <w:rFonts w:cs="Times New Roman"/>
          <w:color w:val="133350"/>
          <w:szCs w:val="24"/>
        </w:rPr>
      </w:pPr>
    </w:p>
    <w:p w14:paraId="10AB5605" w14:textId="77777777" w:rsidR="00A95AB7" w:rsidRPr="000A1BAB" w:rsidRDefault="00A95AB7" w:rsidP="00820553">
      <w:pPr>
        <w:rPr>
          <w:rFonts w:cs="Times New Roman"/>
          <w:color w:val="133350"/>
          <w:szCs w:val="24"/>
        </w:rPr>
      </w:pPr>
    </w:p>
    <w:p w14:paraId="2C4DE4B7" w14:textId="77777777" w:rsidR="00A95AB7" w:rsidRPr="000A1BAB" w:rsidRDefault="00A95AB7" w:rsidP="00820553">
      <w:pPr>
        <w:rPr>
          <w:rFonts w:cs="Times New Roman"/>
          <w:color w:val="133350"/>
          <w:szCs w:val="24"/>
        </w:rPr>
      </w:pPr>
    </w:p>
    <w:p w14:paraId="5589FC47" w14:textId="77777777" w:rsidR="00A95AB7" w:rsidRPr="000A1BAB" w:rsidRDefault="00A95AB7" w:rsidP="00820553">
      <w:pPr>
        <w:rPr>
          <w:rFonts w:cs="Times New Roman"/>
          <w:color w:val="133350"/>
          <w:szCs w:val="24"/>
        </w:rPr>
      </w:pPr>
    </w:p>
    <w:p w14:paraId="7AE665CC" w14:textId="77777777" w:rsidR="00A95AB7" w:rsidRPr="000A1BAB" w:rsidRDefault="00A95AB7" w:rsidP="00820553">
      <w:pPr>
        <w:rPr>
          <w:rFonts w:cs="Times New Roman"/>
          <w:color w:val="133350"/>
          <w:szCs w:val="24"/>
        </w:rPr>
      </w:pPr>
    </w:p>
    <w:p w14:paraId="6345EEDC" w14:textId="77777777" w:rsidR="00A95AB7" w:rsidRPr="000A1BAB" w:rsidRDefault="00A95AB7" w:rsidP="00820553">
      <w:pPr>
        <w:rPr>
          <w:rFonts w:cs="Times New Roman"/>
          <w:color w:val="133350"/>
          <w:szCs w:val="24"/>
        </w:rPr>
      </w:pPr>
    </w:p>
    <w:p w14:paraId="706C67BA" w14:textId="77777777" w:rsidR="00A95AB7" w:rsidRPr="000A1BAB" w:rsidRDefault="00A95AB7" w:rsidP="00820553">
      <w:pPr>
        <w:rPr>
          <w:rFonts w:cs="Times New Roman"/>
          <w:color w:val="133350"/>
          <w:szCs w:val="24"/>
        </w:rPr>
      </w:pPr>
    </w:p>
    <w:p w14:paraId="300BE244" w14:textId="77777777" w:rsidR="00A95AB7" w:rsidRPr="000A1BAB" w:rsidRDefault="00A95AB7" w:rsidP="00820553">
      <w:pPr>
        <w:rPr>
          <w:rFonts w:cs="Times New Roman"/>
          <w:color w:val="133350"/>
          <w:szCs w:val="24"/>
        </w:rPr>
      </w:pPr>
    </w:p>
    <w:p w14:paraId="773F874D" w14:textId="77777777" w:rsidR="00A95AB7" w:rsidRPr="000A1BAB" w:rsidRDefault="00A95AB7" w:rsidP="00820553">
      <w:pPr>
        <w:rPr>
          <w:rFonts w:cs="Times New Roman"/>
          <w:color w:val="133350"/>
          <w:szCs w:val="24"/>
        </w:rPr>
      </w:pPr>
    </w:p>
    <w:p w14:paraId="5506338C" w14:textId="77777777" w:rsidR="00A95AB7" w:rsidRPr="000A1BAB" w:rsidRDefault="00A95AB7" w:rsidP="00820553">
      <w:pPr>
        <w:rPr>
          <w:rFonts w:cs="Times New Roman"/>
          <w:color w:val="133350"/>
          <w:szCs w:val="24"/>
        </w:rPr>
      </w:pPr>
    </w:p>
    <w:p w14:paraId="6248A757" w14:textId="77777777" w:rsidR="00A95AB7" w:rsidRPr="000A1BAB" w:rsidRDefault="00A95AB7" w:rsidP="00820553">
      <w:pPr>
        <w:rPr>
          <w:rFonts w:cs="Times New Roman"/>
          <w:color w:val="133350"/>
          <w:szCs w:val="24"/>
        </w:rPr>
      </w:pPr>
    </w:p>
    <w:p w14:paraId="335F53A5" w14:textId="77777777" w:rsidR="00A95AB7" w:rsidRPr="000A1BAB" w:rsidRDefault="00A95AB7" w:rsidP="00820553">
      <w:pPr>
        <w:rPr>
          <w:rFonts w:cs="Times New Roman"/>
          <w:color w:val="133350"/>
          <w:szCs w:val="24"/>
        </w:rPr>
      </w:pPr>
    </w:p>
    <w:p w14:paraId="2F99F2A1" w14:textId="77777777" w:rsidR="00A95AB7" w:rsidRDefault="00A95AB7" w:rsidP="00820553">
      <w:pPr>
        <w:rPr>
          <w:rFonts w:cs="Times New Roman"/>
          <w:color w:val="133350"/>
          <w:szCs w:val="24"/>
        </w:rPr>
      </w:pPr>
    </w:p>
    <w:p w14:paraId="67AEAEB6" w14:textId="77777777" w:rsidR="00391BBF" w:rsidRPr="000A1BAB" w:rsidRDefault="00391BBF" w:rsidP="00820553">
      <w:pPr>
        <w:rPr>
          <w:rFonts w:cs="Times New Roman"/>
          <w:color w:val="133350"/>
          <w:szCs w:val="24"/>
        </w:rPr>
      </w:pPr>
    </w:p>
    <w:p w14:paraId="27C1AA47" w14:textId="77777777" w:rsidR="00A95AB7" w:rsidRPr="000A1BAB" w:rsidRDefault="00A95AB7" w:rsidP="00820553">
      <w:pPr>
        <w:rPr>
          <w:rFonts w:cs="Times New Roman"/>
          <w:color w:val="133350"/>
          <w:szCs w:val="24"/>
        </w:rPr>
      </w:pPr>
    </w:p>
    <w:p w14:paraId="74BB1351" w14:textId="77777777" w:rsidR="00A95AB7" w:rsidRPr="000A1BAB" w:rsidRDefault="00A95AB7" w:rsidP="00820553">
      <w:pPr>
        <w:rPr>
          <w:rFonts w:cs="Times New Roman"/>
          <w:color w:val="133350"/>
          <w:szCs w:val="24"/>
        </w:rPr>
      </w:pPr>
    </w:p>
    <w:p w14:paraId="1DF76488" w14:textId="77777777" w:rsidR="00A95AB7" w:rsidRPr="000A1BAB" w:rsidRDefault="00A95AB7" w:rsidP="00820553">
      <w:pPr>
        <w:rPr>
          <w:rFonts w:cs="Times New Roman"/>
          <w:color w:val="133350"/>
          <w:szCs w:val="24"/>
        </w:rPr>
      </w:pPr>
    </w:p>
    <w:p w14:paraId="2B4A2917" w14:textId="77777777" w:rsidR="00A95AB7" w:rsidRPr="000A1BAB" w:rsidRDefault="00A95AB7" w:rsidP="00820553">
      <w:pPr>
        <w:rPr>
          <w:rFonts w:cs="Times New Roman"/>
          <w:color w:val="133350"/>
          <w:szCs w:val="24"/>
        </w:rPr>
      </w:pPr>
    </w:p>
    <w:p w14:paraId="2B3AF137" w14:textId="77777777" w:rsidR="00A95AB7" w:rsidRPr="000A1BAB" w:rsidRDefault="00A95AB7" w:rsidP="00820553">
      <w:pPr>
        <w:rPr>
          <w:rFonts w:cs="Times New Roman"/>
          <w:color w:val="133350"/>
          <w:szCs w:val="24"/>
        </w:rPr>
      </w:pPr>
    </w:p>
    <w:p w14:paraId="548B5F75" w14:textId="77777777" w:rsidR="00A95AB7" w:rsidRPr="000A1BAB" w:rsidRDefault="00A95AB7" w:rsidP="00820553">
      <w:pPr>
        <w:rPr>
          <w:rFonts w:cs="Times New Roman"/>
          <w:color w:val="133350"/>
          <w:szCs w:val="24"/>
        </w:rPr>
      </w:pPr>
    </w:p>
    <w:p w14:paraId="1E295F30" w14:textId="77777777" w:rsidR="00A95AB7" w:rsidRPr="000A1BAB" w:rsidRDefault="00A95AB7" w:rsidP="00820553">
      <w:pPr>
        <w:rPr>
          <w:rFonts w:cs="Times New Roman"/>
          <w:color w:val="133350"/>
          <w:szCs w:val="24"/>
        </w:rPr>
      </w:pPr>
    </w:p>
    <w:p w14:paraId="023929A8" w14:textId="77777777" w:rsidR="00A95AB7" w:rsidRPr="000A1BAB" w:rsidRDefault="00A95AB7" w:rsidP="00820553">
      <w:pPr>
        <w:rPr>
          <w:rFonts w:cs="Times New Roman"/>
          <w:color w:val="133350"/>
          <w:szCs w:val="24"/>
        </w:rPr>
      </w:pPr>
    </w:p>
    <w:p w14:paraId="1D3DDDE2" w14:textId="77777777" w:rsidR="000520F4" w:rsidRPr="000A1BAB" w:rsidRDefault="000520F4" w:rsidP="00820553">
      <w:pPr>
        <w:rPr>
          <w:rFonts w:cs="Times New Roman"/>
          <w:color w:val="133350"/>
          <w:szCs w:val="24"/>
        </w:rPr>
      </w:pPr>
    </w:p>
    <w:p w14:paraId="6B90F771" w14:textId="77777777" w:rsidR="000520F4" w:rsidRDefault="000520F4" w:rsidP="00820553">
      <w:pPr>
        <w:rPr>
          <w:rFonts w:cs="Times New Roman"/>
          <w:color w:val="133350"/>
          <w:szCs w:val="24"/>
        </w:rPr>
      </w:pPr>
    </w:p>
    <w:p w14:paraId="3A7CA3AA" w14:textId="77777777" w:rsidR="00391BBF" w:rsidRDefault="00391BBF" w:rsidP="00820553">
      <w:pPr>
        <w:rPr>
          <w:rFonts w:cs="Times New Roman"/>
          <w:color w:val="133350"/>
          <w:szCs w:val="24"/>
        </w:rPr>
      </w:pPr>
    </w:p>
    <w:p w14:paraId="322B0892" w14:textId="77777777" w:rsidR="00391BBF" w:rsidRDefault="00391BBF" w:rsidP="00820553">
      <w:pPr>
        <w:rPr>
          <w:rFonts w:cs="Times New Roman"/>
          <w:color w:val="133350"/>
          <w:szCs w:val="24"/>
        </w:rPr>
      </w:pPr>
    </w:p>
    <w:p w14:paraId="07790616" w14:textId="6A2447D5" w:rsidR="00406574" w:rsidRPr="000A1BAB" w:rsidRDefault="00406574">
      <w:pPr>
        <w:rPr>
          <w:rFonts w:cs="Times New Roman"/>
          <w:szCs w:val="24"/>
        </w:rPr>
      </w:pPr>
    </w:p>
    <w:sdt>
      <w:sdtPr>
        <w:rPr>
          <w:rFonts w:eastAsiaTheme="minorHAnsi" w:cstheme="minorHAnsi"/>
          <w:color w:val="000000" w:themeColor="text1"/>
          <w:sz w:val="24"/>
          <w:szCs w:val="22"/>
          <w:lang w:val="en-GB"/>
        </w:rPr>
        <w:id w:val="-575584178"/>
        <w:docPartObj>
          <w:docPartGallery w:val="Table of Contents"/>
          <w:docPartUnique/>
        </w:docPartObj>
      </w:sdtPr>
      <w:sdtEndPr>
        <w:rPr>
          <w:b/>
          <w:bCs/>
          <w:noProof/>
        </w:rPr>
      </w:sdtEndPr>
      <w:sdtContent>
        <w:p w14:paraId="03E37CA3" w14:textId="6D0834AA" w:rsidR="00663749" w:rsidRDefault="00663749" w:rsidP="00A26210">
          <w:pPr>
            <w:pStyle w:val="TOCHeading"/>
          </w:pPr>
          <w:r>
            <w:t>Table of Contents</w:t>
          </w:r>
        </w:p>
        <w:p w14:paraId="45E9C551" w14:textId="230A0328" w:rsidR="00F0737D" w:rsidRPr="00F0737D" w:rsidRDefault="00663749" w:rsidP="00F0737D">
          <w:pPr>
            <w:pStyle w:val="TOC1"/>
            <w:rPr>
              <w:rFonts w:ascii="Times New Roman" w:eastAsiaTheme="minorEastAsia" w:hAnsi="Times New Roman" w:cs="Times New Roman"/>
              <w:b w:val="0"/>
              <w:bCs w:val="0"/>
              <w:noProof/>
              <w:color w:val="auto"/>
              <w:kern w:val="2"/>
              <w:lang w:val="en-US"/>
              <w14:ligatures w14:val="standardContextual"/>
            </w:rPr>
          </w:pPr>
          <w:r w:rsidRPr="00F0737D">
            <w:rPr>
              <w:rFonts w:ascii="Times New Roman" w:hAnsi="Times New Roman" w:cs="Times New Roman"/>
              <w:b w:val="0"/>
              <w:bCs w:val="0"/>
            </w:rPr>
            <w:fldChar w:fldCharType="begin"/>
          </w:r>
          <w:r w:rsidRPr="00F0737D">
            <w:rPr>
              <w:rFonts w:ascii="Times New Roman" w:hAnsi="Times New Roman" w:cs="Times New Roman"/>
              <w:b w:val="0"/>
              <w:bCs w:val="0"/>
            </w:rPr>
            <w:instrText xml:space="preserve"> TOC \o "1-3" \h \z \u </w:instrText>
          </w:r>
          <w:r w:rsidRPr="00F0737D">
            <w:rPr>
              <w:rFonts w:ascii="Times New Roman" w:hAnsi="Times New Roman" w:cs="Times New Roman"/>
              <w:b w:val="0"/>
              <w:bCs w:val="0"/>
            </w:rPr>
            <w:fldChar w:fldCharType="separate"/>
          </w:r>
          <w:hyperlink w:anchor="_Toc227785768" w:history="1">
            <w:r w:rsidR="00F0737D" w:rsidRPr="00F0737D">
              <w:rPr>
                <w:rStyle w:val="Hyperlink"/>
                <w:rFonts w:ascii="Times New Roman" w:hAnsi="Times New Roman" w:cs="Times New Roman"/>
                <w:b w:val="0"/>
                <w:bCs w:val="0"/>
                <w:noProof/>
              </w:rPr>
              <w:t>Turnitin Originality Report</w:t>
            </w:r>
            <w:r w:rsidR="00F0737D" w:rsidRPr="00F0737D">
              <w:rPr>
                <w:rFonts w:ascii="Times New Roman" w:hAnsi="Times New Roman" w:cs="Times New Roman"/>
                <w:b w:val="0"/>
                <w:bCs w:val="0"/>
                <w:noProof/>
                <w:webHidden/>
              </w:rPr>
              <w:tab/>
            </w:r>
            <w:r w:rsidR="00F0737D" w:rsidRPr="00F0737D">
              <w:rPr>
                <w:rFonts w:ascii="Times New Roman" w:hAnsi="Times New Roman" w:cs="Times New Roman"/>
                <w:b w:val="0"/>
                <w:bCs w:val="0"/>
                <w:noProof/>
                <w:webHidden/>
              </w:rPr>
              <w:fldChar w:fldCharType="begin"/>
            </w:r>
            <w:r w:rsidR="00F0737D" w:rsidRPr="00F0737D">
              <w:rPr>
                <w:rFonts w:ascii="Times New Roman" w:hAnsi="Times New Roman" w:cs="Times New Roman"/>
                <w:b w:val="0"/>
                <w:bCs w:val="0"/>
                <w:noProof/>
                <w:webHidden/>
              </w:rPr>
              <w:instrText xml:space="preserve"> PAGEREF _Toc227785768 \h </w:instrText>
            </w:r>
            <w:r w:rsidR="00F0737D" w:rsidRPr="00F0737D">
              <w:rPr>
                <w:rFonts w:ascii="Times New Roman" w:hAnsi="Times New Roman" w:cs="Times New Roman"/>
                <w:b w:val="0"/>
                <w:bCs w:val="0"/>
                <w:noProof/>
                <w:webHidden/>
              </w:rPr>
            </w:r>
            <w:r w:rsidR="00F0737D" w:rsidRPr="00F0737D">
              <w:rPr>
                <w:rFonts w:ascii="Times New Roman" w:hAnsi="Times New Roman" w:cs="Times New Roman"/>
                <w:b w:val="0"/>
                <w:bCs w:val="0"/>
                <w:noProof/>
                <w:webHidden/>
              </w:rPr>
              <w:fldChar w:fldCharType="separate"/>
            </w:r>
            <w:r w:rsidR="00F0737D" w:rsidRPr="00F0737D">
              <w:rPr>
                <w:rFonts w:ascii="Times New Roman" w:hAnsi="Times New Roman" w:cs="Times New Roman"/>
                <w:b w:val="0"/>
                <w:bCs w:val="0"/>
                <w:noProof/>
                <w:webHidden/>
              </w:rPr>
              <w:t>iv</w:t>
            </w:r>
            <w:r w:rsidR="00F0737D" w:rsidRPr="00F0737D">
              <w:rPr>
                <w:rFonts w:ascii="Times New Roman" w:hAnsi="Times New Roman" w:cs="Times New Roman"/>
                <w:b w:val="0"/>
                <w:bCs w:val="0"/>
                <w:noProof/>
                <w:webHidden/>
              </w:rPr>
              <w:fldChar w:fldCharType="end"/>
            </w:r>
          </w:hyperlink>
        </w:p>
        <w:p w14:paraId="34439C34" w14:textId="5CC432F9"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769" w:history="1">
            <w:r w:rsidRPr="00F0737D">
              <w:rPr>
                <w:rStyle w:val="Hyperlink"/>
                <w:rFonts w:ascii="Times New Roman" w:hAnsi="Times New Roman" w:cs="Times New Roman"/>
                <w:b w:val="0"/>
                <w:bCs w:val="0"/>
                <w:noProof/>
              </w:rPr>
              <w:t>Screenshot of Submission Details</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_Toc227785769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v</w:t>
            </w:r>
            <w:r w:rsidRPr="00F0737D">
              <w:rPr>
                <w:rFonts w:ascii="Times New Roman" w:hAnsi="Times New Roman" w:cs="Times New Roman"/>
                <w:b w:val="0"/>
                <w:bCs w:val="0"/>
                <w:noProof/>
                <w:webHidden/>
              </w:rPr>
              <w:fldChar w:fldCharType="end"/>
            </w:r>
          </w:hyperlink>
        </w:p>
        <w:p w14:paraId="20CC4053" w14:textId="6D7F8263"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770" w:history="1">
            <w:r w:rsidRPr="00F0737D">
              <w:rPr>
                <w:rStyle w:val="Hyperlink"/>
                <w:rFonts w:ascii="Times New Roman" w:hAnsi="Times New Roman" w:cs="Times New Roman"/>
                <w:b w:val="0"/>
                <w:bCs w:val="0"/>
                <w:noProof/>
              </w:rPr>
              <w:t>Acknowledgement</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_Toc227785770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vi</w:t>
            </w:r>
            <w:r w:rsidRPr="00F0737D">
              <w:rPr>
                <w:rFonts w:ascii="Times New Roman" w:hAnsi="Times New Roman" w:cs="Times New Roman"/>
                <w:b w:val="0"/>
                <w:bCs w:val="0"/>
                <w:noProof/>
                <w:webHidden/>
              </w:rPr>
              <w:fldChar w:fldCharType="end"/>
            </w:r>
          </w:hyperlink>
        </w:p>
        <w:p w14:paraId="56CC63ED" w14:textId="2FE894EC"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771" w:history="1">
            <w:r w:rsidRPr="00F0737D">
              <w:rPr>
                <w:rStyle w:val="Hyperlink"/>
                <w:rFonts w:ascii="Times New Roman" w:hAnsi="Times New Roman" w:cs="Times New Roman"/>
                <w:b w:val="0"/>
                <w:bCs w:val="0"/>
                <w:noProof/>
              </w:rPr>
              <w:t>List of Abbreviations</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_Toc227785771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vii</w:t>
            </w:r>
            <w:r w:rsidRPr="00F0737D">
              <w:rPr>
                <w:rFonts w:ascii="Times New Roman" w:hAnsi="Times New Roman" w:cs="Times New Roman"/>
                <w:b w:val="0"/>
                <w:bCs w:val="0"/>
                <w:noProof/>
                <w:webHidden/>
              </w:rPr>
              <w:fldChar w:fldCharType="end"/>
            </w:r>
          </w:hyperlink>
        </w:p>
        <w:p w14:paraId="7A2268A4" w14:textId="5F94CBE5"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772" w:history="1">
            <w:r w:rsidRPr="00F0737D">
              <w:rPr>
                <w:rStyle w:val="Hyperlink"/>
                <w:rFonts w:ascii="Times New Roman" w:hAnsi="Times New Roman" w:cs="Times New Roman"/>
                <w:b w:val="0"/>
                <w:bCs w:val="0"/>
                <w:noProof/>
              </w:rPr>
              <w:t>List of Figures</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_Toc227785772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xii</w:t>
            </w:r>
            <w:r w:rsidRPr="00F0737D">
              <w:rPr>
                <w:rFonts w:ascii="Times New Roman" w:hAnsi="Times New Roman" w:cs="Times New Roman"/>
                <w:b w:val="0"/>
                <w:bCs w:val="0"/>
                <w:noProof/>
                <w:webHidden/>
              </w:rPr>
              <w:fldChar w:fldCharType="end"/>
            </w:r>
          </w:hyperlink>
        </w:p>
        <w:p w14:paraId="15154AD9" w14:textId="5A8C354E"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773" w:history="1">
            <w:r w:rsidRPr="00F0737D">
              <w:rPr>
                <w:rStyle w:val="Hyperlink"/>
                <w:rFonts w:ascii="Times New Roman" w:hAnsi="Times New Roman" w:cs="Times New Roman"/>
                <w:b w:val="0"/>
                <w:bCs w:val="0"/>
                <w:noProof/>
              </w:rPr>
              <w:t>ABSTRACT</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_Toc227785773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1</w:t>
            </w:r>
            <w:r w:rsidRPr="00F0737D">
              <w:rPr>
                <w:rFonts w:ascii="Times New Roman" w:hAnsi="Times New Roman" w:cs="Times New Roman"/>
                <w:b w:val="0"/>
                <w:bCs w:val="0"/>
                <w:noProof/>
                <w:webHidden/>
              </w:rPr>
              <w:fldChar w:fldCharType="end"/>
            </w:r>
          </w:hyperlink>
        </w:p>
        <w:p w14:paraId="6CE536A1" w14:textId="3E096B03"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774" w:history="1">
            <w:r w:rsidRPr="00F0737D">
              <w:rPr>
                <w:rStyle w:val="Hyperlink"/>
                <w:rFonts w:ascii="Times New Roman" w:hAnsi="Times New Roman" w:cs="Times New Roman"/>
                <w:b w:val="0"/>
                <w:bCs w:val="0"/>
                <w:noProof/>
              </w:rPr>
              <w:t>Chapter 1: Introduction</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_Toc227785774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2</w:t>
            </w:r>
            <w:r w:rsidRPr="00F0737D">
              <w:rPr>
                <w:rFonts w:ascii="Times New Roman" w:hAnsi="Times New Roman" w:cs="Times New Roman"/>
                <w:b w:val="0"/>
                <w:bCs w:val="0"/>
                <w:noProof/>
                <w:webHidden/>
              </w:rPr>
              <w:fldChar w:fldCharType="end"/>
            </w:r>
          </w:hyperlink>
        </w:p>
        <w:p w14:paraId="306DA97D" w14:textId="64BA11C3"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75" w:history="1">
            <w:r w:rsidRPr="00F0737D">
              <w:rPr>
                <w:rStyle w:val="Hyperlink"/>
                <w:rFonts w:cs="Times New Roman"/>
                <w:b w:val="0"/>
                <w:bCs w:val="0"/>
                <w:noProof/>
                <w:sz w:val="24"/>
                <w:szCs w:val="24"/>
              </w:rPr>
              <w:t>1.1 Background to Credit Card Fraud Detection</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_Toc227785775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2</w:t>
            </w:r>
            <w:r w:rsidRPr="00F0737D">
              <w:rPr>
                <w:rFonts w:cs="Times New Roman"/>
                <w:b w:val="0"/>
                <w:bCs w:val="0"/>
                <w:noProof/>
                <w:webHidden/>
                <w:sz w:val="24"/>
                <w:szCs w:val="24"/>
              </w:rPr>
              <w:fldChar w:fldCharType="end"/>
            </w:r>
          </w:hyperlink>
        </w:p>
        <w:p w14:paraId="7A0BE292" w14:textId="604633C3"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776" w:history="1">
            <w:r w:rsidRPr="00F0737D">
              <w:rPr>
                <w:rStyle w:val="Hyperlink"/>
                <w:rFonts w:cs="Times New Roman"/>
                <w:noProof/>
                <w:sz w:val="24"/>
                <w:szCs w:val="24"/>
              </w:rPr>
              <w:t>1.1.1 Fraud Detection as an Imbalanced Classification</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_Toc227785776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2</w:t>
            </w:r>
            <w:r w:rsidRPr="00F0737D">
              <w:rPr>
                <w:rFonts w:cs="Times New Roman"/>
                <w:noProof/>
                <w:webHidden/>
                <w:sz w:val="24"/>
                <w:szCs w:val="24"/>
              </w:rPr>
              <w:fldChar w:fldCharType="end"/>
            </w:r>
          </w:hyperlink>
        </w:p>
        <w:p w14:paraId="34FFE3CA" w14:textId="33E2ABB7"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77" w:history="1">
            <w:r w:rsidRPr="00F0737D">
              <w:rPr>
                <w:rStyle w:val="Hyperlink"/>
                <w:rFonts w:cs="Times New Roman"/>
                <w:b w:val="0"/>
                <w:bCs w:val="0"/>
                <w:noProof/>
                <w:sz w:val="24"/>
                <w:szCs w:val="24"/>
                <w:lang w:val="en-US"/>
              </w:rPr>
              <w:t>1.2 Problem Context of the Assignment</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_Toc227785777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2</w:t>
            </w:r>
            <w:r w:rsidRPr="00F0737D">
              <w:rPr>
                <w:rFonts w:cs="Times New Roman"/>
                <w:b w:val="0"/>
                <w:bCs w:val="0"/>
                <w:noProof/>
                <w:webHidden/>
                <w:sz w:val="24"/>
                <w:szCs w:val="24"/>
              </w:rPr>
              <w:fldChar w:fldCharType="end"/>
            </w:r>
          </w:hyperlink>
        </w:p>
        <w:p w14:paraId="57D293D3" w14:textId="1B4212C6"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778" w:history="1">
            <w:r w:rsidRPr="00F0737D">
              <w:rPr>
                <w:rStyle w:val="Hyperlink"/>
                <w:rFonts w:cs="Times New Roman"/>
                <w:noProof/>
                <w:sz w:val="24"/>
                <w:szCs w:val="24"/>
              </w:rPr>
              <w:t>1.2.1 Nature of the Given Dataset and Fraud Target</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_Toc227785778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2</w:t>
            </w:r>
            <w:r w:rsidRPr="00F0737D">
              <w:rPr>
                <w:rFonts w:cs="Times New Roman"/>
                <w:noProof/>
                <w:webHidden/>
                <w:sz w:val="24"/>
                <w:szCs w:val="24"/>
              </w:rPr>
              <w:fldChar w:fldCharType="end"/>
            </w:r>
          </w:hyperlink>
        </w:p>
        <w:p w14:paraId="447DDE84" w14:textId="6400BBB2"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79" w:history="1">
            <w:r w:rsidRPr="00F0737D">
              <w:rPr>
                <w:rStyle w:val="Hyperlink"/>
                <w:rFonts w:cs="Times New Roman"/>
                <w:b w:val="0"/>
                <w:bCs w:val="0"/>
                <w:noProof/>
                <w:sz w:val="24"/>
                <w:szCs w:val="24"/>
                <w:lang w:val="en-US"/>
              </w:rPr>
              <w:t>1.3 Aim of the Project</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_Toc227785779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3</w:t>
            </w:r>
            <w:r w:rsidRPr="00F0737D">
              <w:rPr>
                <w:rFonts w:cs="Times New Roman"/>
                <w:b w:val="0"/>
                <w:bCs w:val="0"/>
                <w:noProof/>
                <w:webHidden/>
                <w:sz w:val="24"/>
                <w:szCs w:val="24"/>
              </w:rPr>
              <w:fldChar w:fldCharType="end"/>
            </w:r>
          </w:hyperlink>
        </w:p>
        <w:p w14:paraId="2BCE5821" w14:textId="6CD32712"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780" w:history="1">
            <w:r w:rsidRPr="00F0737D">
              <w:rPr>
                <w:rStyle w:val="Hyperlink"/>
                <w:rFonts w:cs="Times New Roman"/>
                <w:noProof/>
                <w:sz w:val="24"/>
                <w:szCs w:val="24"/>
              </w:rPr>
              <w:t>1.3.1 Development of a complete Fraud Detection Analysis and Application</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_Toc227785780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3</w:t>
            </w:r>
            <w:r w:rsidRPr="00F0737D">
              <w:rPr>
                <w:rFonts w:cs="Times New Roman"/>
                <w:noProof/>
                <w:webHidden/>
                <w:sz w:val="24"/>
                <w:szCs w:val="24"/>
              </w:rPr>
              <w:fldChar w:fldCharType="end"/>
            </w:r>
          </w:hyperlink>
        </w:p>
        <w:p w14:paraId="2617AC3A" w14:textId="3302F204"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81" w:history="1">
            <w:r w:rsidRPr="00F0737D">
              <w:rPr>
                <w:rStyle w:val="Hyperlink"/>
                <w:rFonts w:cs="Times New Roman"/>
                <w:b w:val="0"/>
                <w:bCs w:val="0"/>
                <w:noProof/>
                <w:sz w:val="24"/>
                <w:szCs w:val="24"/>
              </w:rPr>
              <w:t>1.4 Objectives of the project</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_Toc227785781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3</w:t>
            </w:r>
            <w:r w:rsidRPr="00F0737D">
              <w:rPr>
                <w:rFonts w:cs="Times New Roman"/>
                <w:b w:val="0"/>
                <w:bCs w:val="0"/>
                <w:noProof/>
                <w:webHidden/>
                <w:sz w:val="24"/>
                <w:szCs w:val="24"/>
              </w:rPr>
              <w:fldChar w:fldCharType="end"/>
            </w:r>
          </w:hyperlink>
        </w:p>
        <w:p w14:paraId="7536F66C" w14:textId="33B0F2D2"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82" w:history="1">
            <w:r w:rsidRPr="00F0737D">
              <w:rPr>
                <w:rStyle w:val="Hyperlink"/>
                <w:rFonts w:cs="Times New Roman"/>
                <w:b w:val="0"/>
                <w:bCs w:val="0"/>
                <w:noProof/>
                <w:sz w:val="24"/>
                <w:szCs w:val="24"/>
                <w:lang w:val="en-US"/>
              </w:rPr>
              <w:t>1.5 Structure of the Report</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_Toc227785782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3</w:t>
            </w:r>
            <w:r w:rsidRPr="00F0737D">
              <w:rPr>
                <w:rFonts w:cs="Times New Roman"/>
                <w:b w:val="0"/>
                <w:bCs w:val="0"/>
                <w:noProof/>
                <w:webHidden/>
                <w:sz w:val="24"/>
                <w:szCs w:val="24"/>
              </w:rPr>
              <w:fldChar w:fldCharType="end"/>
            </w:r>
          </w:hyperlink>
        </w:p>
        <w:p w14:paraId="589886C4" w14:textId="51187BE4"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783" w:history="1">
            <w:r w:rsidRPr="00F0737D">
              <w:rPr>
                <w:rStyle w:val="Hyperlink"/>
                <w:rFonts w:ascii="Times New Roman" w:hAnsi="Times New Roman" w:cs="Times New Roman"/>
                <w:b w:val="0"/>
                <w:bCs w:val="0"/>
                <w:noProof/>
              </w:rPr>
              <w:t>Chapter 2: Project Overview and Technical Environment</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_Toc227785783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4</w:t>
            </w:r>
            <w:r w:rsidRPr="00F0737D">
              <w:rPr>
                <w:rFonts w:ascii="Times New Roman" w:hAnsi="Times New Roman" w:cs="Times New Roman"/>
                <w:b w:val="0"/>
                <w:bCs w:val="0"/>
                <w:noProof/>
                <w:webHidden/>
              </w:rPr>
              <w:fldChar w:fldCharType="end"/>
            </w:r>
          </w:hyperlink>
        </w:p>
        <w:p w14:paraId="6E76FF04" w14:textId="78480AE5"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84" w:history="1">
            <w:r w:rsidRPr="00F0737D">
              <w:rPr>
                <w:rStyle w:val="Hyperlink"/>
                <w:rFonts w:cs="Times New Roman"/>
                <w:b w:val="0"/>
                <w:bCs w:val="0"/>
                <w:noProof/>
                <w:sz w:val="24"/>
                <w:szCs w:val="24"/>
                <w:lang w:val="en-US"/>
              </w:rPr>
              <w:t>2.1 Overall Project Structure</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_Toc227785784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4</w:t>
            </w:r>
            <w:r w:rsidRPr="00F0737D">
              <w:rPr>
                <w:rFonts w:cs="Times New Roman"/>
                <w:b w:val="0"/>
                <w:bCs w:val="0"/>
                <w:noProof/>
                <w:webHidden/>
                <w:sz w:val="24"/>
                <w:szCs w:val="24"/>
              </w:rPr>
              <w:fldChar w:fldCharType="end"/>
            </w:r>
          </w:hyperlink>
        </w:p>
        <w:p w14:paraId="66223948" w14:textId="176C79A1"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785" w:history="1">
            <w:r w:rsidRPr="00F0737D">
              <w:rPr>
                <w:rStyle w:val="Hyperlink"/>
                <w:rFonts w:ascii="Times New Roman" w:hAnsi="Times New Roman" w:cs="Times New Roman"/>
                <w:b w:val="0"/>
                <w:bCs w:val="0"/>
                <w:noProof/>
              </w:rPr>
              <w:t>Chapter 3: Data Handling and Dataset Integration</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_Toc227785785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4</w:t>
            </w:r>
            <w:r w:rsidRPr="00F0737D">
              <w:rPr>
                <w:rFonts w:ascii="Times New Roman" w:hAnsi="Times New Roman" w:cs="Times New Roman"/>
                <w:b w:val="0"/>
                <w:bCs w:val="0"/>
                <w:noProof/>
                <w:webHidden/>
              </w:rPr>
              <w:fldChar w:fldCharType="end"/>
            </w:r>
          </w:hyperlink>
        </w:p>
        <w:p w14:paraId="49FC70AC" w14:textId="333B912D"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86" w:history="1">
            <w:r w:rsidRPr="00F0737D">
              <w:rPr>
                <w:rStyle w:val="Hyperlink"/>
                <w:rFonts w:cs="Times New Roman"/>
                <w:b w:val="0"/>
                <w:bCs w:val="0"/>
                <w:noProof/>
                <w:sz w:val="24"/>
                <w:szCs w:val="24"/>
                <w:lang w:val="en-US"/>
              </w:rPr>
              <w:t>3.1 Description of the Source Datasets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_Toc227785786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4</w:t>
            </w:r>
            <w:r w:rsidRPr="00F0737D">
              <w:rPr>
                <w:rFonts w:cs="Times New Roman"/>
                <w:b w:val="0"/>
                <w:bCs w:val="0"/>
                <w:noProof/>
                <w:webHidden/>
                <w:sz w:val="24"/>
                <w:szCs w:val="24"/>
              </w:rPr>
              <w:fldChar w:fldCharType="end"/>
            </w:r>
          </w:hyperlink>
        </w:p>
        <w:p w14:paraId="747B5770" w14:textId="384445C5"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787" w:history="1">
            <w:r w:rsidRPr="00F0737D">
              <w:rPr>
                <w:rStyle w:val="Hyperlink"/>
                <w:rFonts w:cs="Times New Roman"/>
                <w:noProof/>
                <w:sz w:val="24"/>
                <w:szCs w:val="24"/>
              </w:rPr>
              <w:t>3.1.1 Credit Card Dataset September Part 1 and Part 2</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_Toc227785787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4</w:t>
            </w:r>
            <w:r w:rsidRPr="00F0737D">
              <w:rPr>
                <w:rFonts w:cs="Times New Roman"/>
                <w:noProof/>
                <w:webHidden/>
                <w:sz w:val="24"/>
                <w:szCs w:val="24"/>
              </w:rPr>
              <w:fldChar w:fldCharType="end"/>
            </w:r>
          </w:hyperlink>
        </w:p>
        <w:p w14:paraId="3AD6658A" w14:textId="5484C7AD"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88" w:history="1">
            <w:r w:rsidRPr="00F0737D">
              <w:rPr>
                <w:rStyle w:val="Hyperlink"/>
                <w:rFonts w:cs="Times New Roman"/>
                <w:b w:val="0"/>
                <w:bCs w:val="0"/>
                <w:noProof/>
                <w:sz w:val="24"/>
                <w:szCs w:val="24"/>
                <w:lang w:val="en-US"/>
              </w:rPr>
              <w:t>3.2 Data Import and Initial Inspection</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_Toc227785788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4</w:t>
            </w:r>
            <w:r w:rsidRPr="00F0737D">
              <w:rPr>
                <w:rFonts w:cs="Times New Roman"/>
                <w:b w:val="0"/>
                <w:bCs w:val="0"/>
                <w:noProof/>
                <w:webHidden/>
                <w:sz w:val="24"/>
                <w:szCs w:val="24"/>
              </w:rPr>
              <w:fldChar w:fldCharType="end"/>
            </w:r>
          </w:hyperlink>
        </w:p>
        <w:p w14:paraId="4E0230BB" w14:textId="151FE65F"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789" w:history="1">
            <w:r w:rsidRPr="00F0737D">
              <w:rPr>
                <w:rStyle w:val="Hyperlink"/>
                <w:rFonts w:cs="Times New Roman"/>
                <w:noProof/>
                <w:sz w:val="24"/>
                <w:szCs w:val="24"/>
              </w:rPr>
              <w:t>3.2.1 Loading the CSV Files into the Python Environment</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_Toc227785789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4</w:t>
            </w:r>
            <w:r w:rsidRPr="00F0737D">
              <w:rPr>
                <w:rFonts w:cs="Times New Roman"/>
                <w:noProof/>
                <w:webHidden/>
                <w:sz w:val="24"/>
                <w:szCs w:val="24"/>
              </w:rPr>
              <w:fldChar w:fldCharType="end"/>
            </w:r>
          </w:hyperlink>
        </w:p>
        <w:p w14:paraId="4514485B" w14:textId="32CD47DF"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90" w:history="1">
            <w:r w:rsidRPr="00F0737D">
              <w:rPr>
                <w:rStyle w:val="Hyperlink"/>
                <w:rFonts w:cs="Times New Roman"/>
                <w:b w:val="0"/>
                <w:bCs w:val="0"/>
                <w:noProof/>
                <w:sz w:val="24"/>
                <w:szCs w:val="24"/>
                <w:lang w:val="en-US"/>
              </w:rPr>
              <w:t>3.3 Dataset Merging Strategy</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_Toc227785790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4</w:t>
            </w:r>
            <w:r w:rsidRPr="00F0737D">
              <w:rPr>
                <w:rFonts w:cs="Times New Roman"/>
                <w:b w:val="0"/>
                <w:bCs w:val="0"/>
                <w:noProof/>
                <w:webHidden/>
                <w:sz w:val="24"/>
                <w:szCs w:val="24"/>
              </w:rPr>
              <w:fldChar w:fldCharType="end"/>
            </w:r>
          </w:hyperlink>
        </w:p>
        <w:p w14:paraId="36289D68" w14:textId="437AE68E"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791" w:history="1">
            <w:r w:rsidRPr="00F0737D">
              <w:rPr>
                <w:rStyle w:val="Hyperlink"/>
                <w:rFonts w:cs="Times New Roman"/>
                <w:noProof/>
                <w:sz w:val="24"/>
                <w:szCs w:val="24"/>
              </w:rPr>
              <w:t>3.3.1 Merging on ID and User Using One-to-One Validation</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_Toc227785791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4</w:t>
            </w:r>
            <w:r w:rsidRPr="00F0737D">
              <w:rPr>
                <w:rFonts w:cs="Times New Roman"/>
                <w:noProof/>
                <w:webHidden/>
                <w:sz w:val="24"/>
                <w:szCs w:val="24"/>
              </w:rPr>
              <w:fldChar w:fldCharType="end"/>
            </w:r>
          </w:hyperlink>
        </w:p>
        <w:p w14:paraId="4F2B6A29" w14:textId="5A2B6975"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92" w:history="1">
            <w:r w:rsidRPr="00F0737D">
              <w:rPr>
                <w:rStyle w:val="Hyperlink"/>
                <w:rFonts w:cs="Times New Roman"/>
                <w:b w:val="0"/>
                <w:bCs w:val="0"/>
                <w:noProof/>
                <w:sz w:val="24"/>
                <w:szCs w:val="24"/>
                <w:lang w:val="en-US"/>
              </w:rPr>
              <w:t>3.4 Post-Merge Cleaning and Structural Validation</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_Toc227785792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5</w:t>
            </w:r>
            <w:r w:rsidRPr="00F0737D">
              <w:rPr>
                <w:rFonts w:cs="Times New Roman"/>
                <w:b w:val="0"/>
                <w:bCs w:val="0"/>
                <w:noProof/>
                <w:webHidden/>
                <w:sz w:val="24"/>
                <w:szCs w:val="24"/>
              </w:rPr>
              <w:fldChar w:fldCharType="end"/>
            </w:r>
          </w:hyperlink>
        </w:p>
        <w:p w14:paraId="4F947665" w14:textId="276C8B17"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793" w:history="1">
            <w:r w:rsidRPr="00F0737D">
              <w:rPr>
                <w:rStyle w:val="Hyperlink"/>
                <w:rFonts w:cs="Times New Roman"/>
                <w:noProof/>
                <w:sz w:val="24"/>
                <w:szCs w:val="24"/>
              </w:rPr>
              <w:t>3.4.1 Removal of Redundant Merge Columns and Analytical Dataset Creation</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_Toc227785793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5</w:t>
            </w:r>
            <w:r w:rsidRPr="00F0737D">
              <w:rPr>
                <w:rFonts w:cs="Times New Roman"/>
                <w:noProof/>
                <w:webHidden/>
                <w:sz w:val="24"/>
                <w:szCs w:val="24"/>
              </w:rPr>
              <w:fldChar w:fldCharType="end"/>
            </w:r>
          </w:hyperlink>
        </w:p>
        <w:p w14:paraId="0D8ECFD2" w14:textId="256562C1"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94" w:history="1">
            <w:r w:rsidRPr="00F0737D">
              <w:rPr>
                <w:rStyle w:val="Hyperlink"/>
                <w:rFonts w:cs="Times New Roman"/>
                <w:b w:val="0"/>
                <w:bCs w:val="0"/>
                <w:noProof/>
                <w:sz w:val="24"/>
                <w:szCs w:val="24"/>
                <w:lang w:val="en-US"/>
              </w:rPr>
              <w:t>3.5 Final Dataset Structure</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_Toc227785794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5</w:t>
            </w:r>
            <w:r w:rsidRPr="00F0737D">
              <w:rPr>
                <w:rFonts w:cs="Times New Roman"/>
                <w:b w:val="0"/>
                <w:bCs w:val="0"/>
                <w:noProof/>
                <w:webHidden/>
                <w:sz w:val="24"/>
                <w:szCs w:val="24"/>
              </w:rPr>
              <w:fldChar w:fldCharType="end"/>
            </w:r>
          </w:hyperlink>
        </w:p>
        <w:p w14:paraId="3AC75793" w14:textId="7DDE0459"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795" w:history="1">
            <w:r w:rsidRPr="00F0737D">
              <w:rPr>
                <w:rStyle w:val="Hyperlink"/>
                <w:rFonts w:cs="Times New Roman"/>
                <w:noProof/>
                <w:sz w:val="24"/>
                <w:szCs w:val="24"/>
              </w:rPr>
              <w:t>3.5.1 Final Row Count, Column Count, and Variable Categories</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_Toc227785795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5</w:t>
            </w:r>
            <w:r w:rsidRPr="00F0737D">
              <w:rPr>
                <w:rFonts w:cs="Times New Roman"/>
                <w:noProof/>
                <w:webHidden/>
                <w:sz w:val="24"/>
                <w:szCs w:val="24"/>
              </w:rPr>
              <w:fldChar w:fldCharType="end"/>
            </w:r>
          </w:hyperlink>
        </w:p>
        <w:p w14:paraId="0C77634B" w14:textId="13688AC8"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796" w:history="1">
            <w:r w:rsidRPr="00F0737D">
              <w:rPr>
                <w:rStyle w:val="Hyperlink"/>
                <w:rFonts w:ascii="Times New Roman" w:hAnsi="Times New Roman" w:cs="Times New Roman"/>
                <w:b w:val="0"/>
                <w:bCs w:val="0"/>
                <w:noProof/>
              </w:rPr>
              <w:t>Chapter 4: EDA and Data Preprocessing</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_Toc227785796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6</w:t>
            </w:r>
            <w:r w:rsidRPr="00F0737D">
              <w:rPr>
                <w:rFonts w:ascii="Times New Roman" w:hAnsi="Times New Roman" w:cs="Times New Roman"/>
                <w:b w:val="0"/>
                <w:bCs w:val="0"/>
                <w:noProof/>
                <w:webHidden/>
              </w:rPr>
              <w:fldChar w:fldCharType="end"/>
            </w:r>
          </w:hyperlink>
        </w:p>
        <w:p w14:paraId="5B28F342" w14:textId="2F2DAA3E"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97" w:history="1">
            <w:r w:rsidRPr="00F0737D">
              <w:rPr>
                <w:rStyle w:val="Hyperlink"/>
                <w:rFonts w:cs="Times New Roman"/>
                <w:b w:val="0"/>
                <w:bCs w:val="0"/>
                <w:noProof/>
                <w:sz w:val="24"/>
                <w:szCs w:val="24"/>
                <w:lang w:val="en-US"/>
              </w:rPr>
              <w:t>4.1 Fundamental Data Understanding</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_Toc227785797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6</w:t>
            </w:r>
            <w:r w:rsidRPr="00F0737D">
              <w:rPr>
                <w:rFonts w:cs="Times New Roman"/>
                <w:b w:val="0"/>
                <w:bCs w:val="0"/>
                <w:noProof/>
                <w:webHidden/>
                <w:sz w:val="24"/>
                <w:szCs w:val="24"/>
              </w:rPr>
              <w:fldChar w:fldCharType="end"/>
            </w:r>
          </w:hyperlink>
        </w:p>
        <w:p w14:paraId="4D0921F6" w14:textId="4FD5123F"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798" w:history="1">
            <w:r w:rsidRPr="00F0737D">
              <w:rPr>
                <w:rStyle w:val="Hyperlink"/>
                <w:rFonts w:cs="Times New Roman"/>
                <w:noProof/>
                <w:sz w:val="24"/>
                <w:szCs w:val="24"/>
              </w:rPr>
              <w:t>4.1.1 Dataset Dimensions, Data Types, and Feature Composition</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_Toc227785798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6</w:t>
            </w:r>
            <w:r w:rsidRPr="00F0737D">
              <w:rPr>
                <w:rFonts w:cs="Times New Roman"/>
                <w:noProof/>
                <w:webHidden/>
                <w:sz w:val="24"/>
                <w:szCs w:val="24"/>
              </w:rPr>
              <w:fldChar w:fldCharType="end"/>
            </w:r>
          </w:hyperlink>
        </w:p>
        <w:p w14:paraId="7268C549" w14:textId="2B291CE0"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799" w:history="1">
            <w:r w:rsidRPr="00F0737D">
              <w:rPr>
                <w:rStyle w:val="Hyperlink"/>
                <w:rFonts w:cs="Times New Roman"/>
                <w:b w:val="0"/>
                <w:bCs w:val="0"/>
                <w:noProof/>
                <w:sz w:val="24"/>
                <w:szCs w:val="24"/>
              </w:rPr>
              <w:t>4.2 Target Variable Analysis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_Toc227785799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6</w:t>
            </w:r>
            <w:r w:rsidRPr="00F0737D">
              <w:rPr>
                <w:rFonts w:cs="Times New Roman"/>
                <w:b w:val="0"/>
                <w:bCs w:val="0"/>
                <w:noProof/>
                <w:webHidden/>
                <w:sz w:val="24"/>
                <w:szCs w:val="24"/>
              </w:rPr>
              <w:fldChar w:fldCharType="end"/>
            </w:r>
          </w:hyperlink>
        </w:p>
        <w:p w14:paraId="38658971" w14:textId="7BE73744"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800" w:history="1">
            <w:r w:rsidRPr="00F0737D">
              <w:rPr>
                <w:rStyle w:val="Hyperlink"/>
                <w:rFonts w:cs="Times New Roman"/>
                <w:noProof/>
                <w:sz w:val="24"/>
                <w:szCs w:val="24"/>
              </w:rPr>
              <w:t>4.2.1 Fraud and Non-Fraud Distribution</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_Toc227785800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6</w:t>
            </w:r>
            <w:r w:rsidRPr="00F0737D">
              <w:rPr>
                <w:rFonts w:cs="Times New Roman"/>
                <w:noProof/>
                <w:webHidden/>
                <w:sz w:val="24"/>
                <w:szCs w:val="24"/>
              </w:rPr>
              <w:fldChar w:fldCharType="end"/>
            </w:r>
          </w:hyperlink>
        </w:p>
        <w:p w14:paraId="2A567AB6" w14:textId="692911B8"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01" w:history="1">
            <w:r w:rsidRPr="00F0737D">
              <w:rPr>
                <w:rStyle w:val="Hyperlink"/>
                <w:rFonts w:cs="Times New Roman"/>
                <w:b w:val="0"/>
                <w:bCs w:val="0"/>
                <w:noProof/>
                <w:sz w:val="24"/>
                <w:szCs w:val="24"/>
              </w:rPr>
              <w:t>4.3 Missing Value Assessment</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_Toc227785801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7</w:t>
            </w:r>
            <w:r w:rsidRPr="00F0737D">
              <w:rPr>
                <w:rFonts w:cs="Times New Roman"/>
                <w:b w:val="0"/>
                <w:bCs w:val="0"/>
                <w:noProof/>
                <w:webHidden/>
                <w:sz w:val="24"/>
                <w:szCs w:val="24"/>
              </w:rPr>
              <w:fldChar w:fldCharType="end"/>
            </w:r>
          </w:hyperlink>
        </w:p>
        <w:p w14:paraId="053D64E2" w14:textId="22F1AF26" w:rsidR="00F0737D" w:rsidRPr="00915FF1" w:rsidRDefault="00F0737D" w:rsidP="00915FF1">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802" w:history="1">
            <w:r w:rsidRPr="00F0737D">
              <w:rPr>
                <w:rStyle w:val="Hyperlink"/>
                <w:rFonts w:cs="Times New Roman"/>
                <w:noProof/>
                <w:sz w:val="24"/>
                <w:szCs w:val="24"/>
              </w:rPr>
              <w:t>4.3.1 Missingness in Income Type, Years Employed, and Family Size</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_Toc227785802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7</w:t>
            </w:r>
            <w:r w:rsidRPr="00F0737D">
              <w:rPr>
                <w:rFonts w:cs="Times New Roman"/>
                <w:noProof/>
                <w:webHidden/>
                <w:sz w:val="24"/>
                <w:szCs w:val="24"/>
              </w:rPr>
              <w:fldChar w:fldCharType="end"/>
            </w:r>
          </w:hyperlink>
          <w:hyperlink w:anchor="_Toc227785803" w:history="1"/>
        </w:p>
        <w:p w14:paraId="1F53ED26" w14:textId="15AE856D"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804" w:history="1">
            <w:r w:rsidRPr="00F0737D">
              <w:rPr>
                <w:rStyle w:val="Hyperlink"/>
                <w:rFonts w:ascii="Times New Roman" w:hAnsi="Times New Roman" w:cs="Times New Roman"/>
                <w:b w:val="0"/>
                <w:bCs w:val="0"/>
                <w:noProof/>
              </w:rPr>
              <w:t>4.4 Data Cleaning and Preparation</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_Toc227785804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7</w:t>
            </w:r>
            <w:r w:rsidRPr="00F0737D">
              <w:rPr>
                <w:rFonts w:ascii="Times New Roman" w:hAnsi="Times New Roman" w:cs="Times New Roman"/>
                <w:b w:val="0"/>
                <w:bCs w:val="0"/>
                <w:noProof/>
                <w:webHidden/>
              </w:rPr>
              <w:fldChar w:fldCharType="end"/>
            </w:r>
          </w:hyperlink>
        </w:p>
        <w:p w14:paraId="71BD835F" w14:textId="5C043544"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805" w:history="1">
            <w:r w:rsidRPr="00F0737D">
              <w:rPr>
                <w:rStyle w:val="Hyperlink"/>
                <w:rFonts w:cs="Times New Roman"/>
                <w:noProof/>
                <w:sz w:val="24"/>
                <w:szCs w:val="24"/>
              </w:rPr>
              <w:t>4.4.1 Handling Missing Values and Data Quality Issues</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_Toc227785805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7</w:t>
            </w:r>
            <w:r w:rsidRPr="00F0737D">
              <w:rPr>
                <w:rFonts w:cs="Times New Roman"/>
                <w:noProof/>
                <w:webHidden/>
                <w:sz w:val="24"/>
                <w:szCs w:val="24"/>
              </w:rPr>
              <w:fldChar w:fldCharType="end"/>
            </w:r>
          </w:hyperlink>
        </w:p>
        <w:p w14:paraId="0E65D90A" w14:textId="454AEF92"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06" w:history="1">
            <w:r w:rsidRPr="00F0737D">
              <w:rPr>
                <w:rStyle w:val="Hyperlink"/>
                <w:rFonts w:cs="Times New Roman"/>
                <w:b w:val="0"/>
                <w:bCs w:val="0"/>
                <w:noProof/>
                <w:sz w:val="24"/>
                <w:szCs w:val="24"/>
              </w:rPr>
              <w:t>4.5 Feature Engineering</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_Toc227785806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8</w:t>
            </w:r>
            <w:r w:rsidRPr="00F0737D">
              <w:rPr>
                <w:rFonts w:cs="Times New Roman"/>
                <w:b w:val="0"/>
                <w:bCs w:val="0"/>
                <w:noProof/>
                <w:webHidden/>
                <w:sz w:val="24"/>
                <w:szCs w:val="24"/>
              </w:rPr>
              <w:fldChar w:fldCharType="end"/>
            </w:r>
          </w:hyperlink>
        </w:p>
        <w:p w14:paraId="7443FC1E" w14:textId="29F89F2E"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807" w:history="1">
            <w:r w:rsidRPr="00F0737D">
              <w:rPr>
                <w:rStyle w:val="Hyperlink"/>
                <w:rFonts w:cs="Times New Roman"/>
                <w:noProof/>
                <w:sz w:val="24"/>
                <w:szCs w:val="24"/>
              </w:rPr>
              <w:t>4.5.1 Construction of Income Per Person</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_Toc227785807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8</w:t>
            </w:r>
            <w:r w:rsidRPr="00F0737D">
              <w:rPr>
                <w:rFonts w:cs="Times New Roman"/>
                <w:noProof/>
                <w:webHidden/>
                <w:sz w:val="24"/>
                <w:szCs w:val="24"/>
              </w:rPr>
              <w:fldChar w:fldCharType="end"/>
            </w:r>
          </w:hyperlink>
        </w:p>
        <w:p w14:paraId="6F2C0089" w14:textId="7E179E0F"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08" w:history="1">
            <w:r w:rsidRPr="00F0737D">
              <w:rPr>
                <w:rStyle w:val="Hyperlink"/>
                <w:rFonts w:cs="Times New Roman"/>
                <w:b w:val="0"/>
                <w:bCs w:val="0"/>
                <w:noProof/>
                <w:sz w:val="24"/>
                <w:szCs w:val="24"/>
              </w:rPr>
              <w:t>4.6 Univariate Analysis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_Toc227785808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8</w:t>
            </w:r>
            <w:r w:rsidRPr="00F0737D">
              <w:rPr>
                <w:rFonts w:cs="Times New Roman"/>
                <w:b w:val="0"/>
                <w:bCs w:val="0"/>
                <w:noProof/>
                <w:webHidden/>
                <w:sz w:val="24"/>
                <w:szCs w:val="24"/>
              </w:rPr>
              <w:fldChar w:fldCharType="end"/>
            </w:r>
          </w:hyperlink>
        </w:p>
        <w:p w14:paraId="061D6881" w14:textId="072C12F8"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809" w:history="1">
            <w:r w:rsidRPr="00F0737D">
              <w:rPr>
                <w:rStyle w:val="Hyperlink"/>
                <w:rFonts w:cs="Times New Roman"/>
                <w:noProof/>
                <w:sz w:val="24"/>
                <w:szCs w:val="24"/>
              </w:rPr>
              <w:t>4.6.1 Distribution Analysis of Numerical Features</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_Toc227785809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8</w:t>
            </w:r>
            <w:r w:rsidRPr="00F0737D">
              <w:rPr>
                <w:rFonts w:cs="Times New Roman"/>
                <w:noProof/>
                <w:webHidden/>
                <w:sz w:val="24"/>
                <w:szCs w:val="24"/>
              </w:rPr>
              <w:fldChar w:fldCharType="end"/>
            </w:r>
          </w:hyperlink>
        </w:p>
        <w:p w14:paraId="313EE386" w14:textId="7E4802CF"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810" w:history="1">
            <w:r w:rsidRPr="00F0737D">
              <w:rPr>
                <w:rStyle w:val="Hyperlink"/>
                <w:rFonts w:cs="Times New Roman"/>
                <w:noProof/>
                <w:sz w:val="24"/>
                <w:szCs w:val="24"/>
              </w:rPr>
              <w:t>4.6.2 Distribution Analysis of Categorical Features</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_Toc227785810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9</w:t>
            </w:r>
            <w:r w:rsidRPr="00F0737D">
              <w:rPr>
                <w:rFonts w:cs="Times New Roman"/>
                <w:noProof/>
                <w:webHidden/>
                <w:sz w:val="24"/>
                <w:szCs w:val="24"/>
              </w:rPr>
              <w:fldChar w:fldCharType="end"/>
            </w:r>
          </w:hyperlink>
        </w:p>
        <w:p w14:paraId="54AB4A2B" w14:textId="4ED07BB4"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11" w:history="1">
            <w:r w:rsidRPr="00F0737D">
              <w:rPr>
                <w:rStyle w:val="Hyperlink"/>
                <w:rFonts w:cs="Times New Roman"/>
                <w:b w:val="0"/>
                <w:bCs w:val="0"/>
                <w:noProof/>
                <w:sz w:val="24"/>
                <w:szCs w:val="24"/>
              </w:rPr>
              <w:t>4.7 Bivariate Analysis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_Toc227785811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10</w:t>
            </w:r>
            <w:r w:rsidRPr="00F0737D">
              <w:rPr>
                <w:rFonts w:cs="Times New Roman"/>
                <w:b w:val="0"/>
                <w:bCs w:val="0"/>
                <w:noProof/>
                <w:webHidden/>
                <w:sz w:val="24"/>
                <w:szCs w:val="24"/>
              </w:rPr>
              <w:fldChar w:fldCharType="end"/>
            </w:r>
          </w:hyperlink>
        </w:p>
        <w:p w14:paraId="19A6C531" w14:textId="362D594A"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14" w:history="1">
            <w:r w:rsidRPr="00F0737D">
              <w:rPr>
                <w:rStyle w:val="Hyperlink"/>
                <w:rFonts w:cs="Times New Roman"/>
                <w:b w:val="0"/>
                <w:bCs w:val="0"/>
                <w:noProof/>
                <w:sz w:val="24"/>
                <w:szCs w:val="24"/>
                <w:lang w:val="en-US"/>
              </w:rPr>
              <w:t>4.8 Multivariate Analysis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_Toc227785814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11</w:t>
            </w:r>
            <w:r w:rsidRPr="00F0737D">
              <w:rPr>
                <w:rFonts w:cs="Times New Roman"/>
                <w:b w:val="0"/>
                <w:bCs w:val="0"/>
                <w:noProof/>
                <w:webHidden/>
                <w:sz w:val="24"/>
                <w:szCs w:val="24"/>
              </w:rPr>
              <w:fldChar w:fldCharType="end"/>
            </w:r>
          </w:hyperlink>
        </w:p>
        <w:p w14:paraId="2DE7A1AC" w14:textId="69831621"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815" w:history="1">
            <w:r w:rsidRPr="00F0737D">
              <w:rPr>
                <w:rStyle w:val="Hyperlink"/>
                <w:rFonts w:cs="Times New Roman"/>
                <w:noProof/>
                <w:sz w:val="24"/>
                <w:szCs w:val="24"/>
              </w:rPr>
              <w:t>4.8.1 Correlation Heatmap and Combined Variable Relationships</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_Toc227785815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11</w:t>
            </w:r>
            <w:r w:rsidRPr="00F0737D">
              <w:rPr>
                <w:rFonts w:cs="Times New Roman"/>
                <w:noProof/>
                <w:webHidden/>
                <w:sz w:val="24"/>
                <w:szCs w:val="24"/>
              </w:rPr>
              <w:fldChar w:fldCharType="end"/>
            </w:r>
          </w:hyperlink>
        </w:p>
        <w:p w14:paraId="2A321828" w14:textId="2281870E"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816" w:history="1">
            <w:r w:rsidRPr="00F0737D">
              <w:rPr>
                <w:rStyle w:val="Hyperlink"/>
                <w:rFonts w:ascii="Times New Roman" w:hAnsi="Times New Roman" w:cs="Times New Roman"/>
                <w:b w:val="0"/>
                <w:bCs w:val="0"/>
                <w:noProof/>
              </w:rPr>
              <w:t>Chapter 5: ML Model Development and Evaluation</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_Toc227785816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13</w:t>
            </w:r>
            <w:r w:rsidRPr="00F0737D">
              <w:rPr>
                <w:rFonts w:ascii="Times New Roman" w:hAnsi="Times New Roman" w:cs="Times New Roman"/>
                <w:b w:val="0"/>
                <w:bCs w:val="0"/>
                <w:noProof/>
                <w:webHidden/>
              </w:rPr>
              <w:fldChar w:fldCharType="end"/>
            </w:r>
          </w:hyperlink>
        </w:p>
        <w:p w14:paraId="5ED573BF" w14:textId="14B24F45"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17" w:history="1">
            <w:r w:rsidRPr="00F0737D">
              <w:rPr>
                <w:rStyle w:val="Hyperlink"/>
                <w:rFonts w:cs="Times New Roman"/>
                <w:b w:val="0"/>
                <w:bCs w:val="0"/>
                <w:noProof/>
                <w:sz w:val="24"/>
                <w:szCs w:val="24"/>
              </w:rPr>
              <w:t>5.1 Framing the Prediction Problem</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_Toc227785817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13</w:t>
            </w:r>
            <w:r w:rsidRPr="00F0737D">
              <w:rPr>
                <w:rFonts w:cs="Times New Roman"/>
                <w:b w:val="0"/>
                <w:bCs w:val="0"/>
                <w:noProof/>
                <w:webHidden/>
                <w:sz w:val="24"/>
                <w:szCs w:val="24"/>
              </w:rPr>
              <w:fldChar w:fldCharType="end"/>
            </w:r>
          </w:hyperlink>
        </w:p>
        <w:p w14:paraId="3DC64F96" w14:textId="34DEDD31"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18" w:history="1">
            <w:r w:rsidRPr="00F0737D">
              <w:rPr>
                <w:rStyle w:val="Hyperlink"/>
                <w:rFonts w:cs="Times New Roman"/>
                <w:b w:val="0"/>
                <w:bCs w:val="0"/>
                <w:noProof/>
                <w:sz w:val="24"/>
                <w:szCs w:val="24"/>
              </w:rPr>
              <w:t>5.2 Modelling Dataset Preparation</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_Toc227785818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13</w:t>
            </w:r>
            <w:r w:rsidRPr="00F0737D">
              <w:rPr>
                <w:rFonts w:cs="Times New Roman"/>
                <w:b w:val="0"/>
                <w:bCs w:val="0"/>
                <w:noProof/>
                <w:webHidden/>
                <w:sz w:val="24"/>
                <w:szCs w:val="24"/>
              </w:rPr>
              <w:fldChar w:fldCharType="end"/>
            </w:r>
          </w:hyperlink>
        </w:p>
        <w:p w14:paraId="7BE8083A" w14:textId="6039137F"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19" w:history="1">
            <w:r w:rsidRPr="00F0737D">
              <w:rPr>
                <w:rStyle w:val="Hyperlink"/>
                <w:rFonts w:cs="Times New Roman"/>
                <w:b w:val="0"/>
                <w:bCs w:val="0"/>
                <w:noProof/>
                <w:sz w:val="24"/>
                <w:szCs w:val="24"/>
              </w:rPr>
              <w:t>5.3 Preprocessing Pipelines for Machine Learning</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_Toc227785819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14</w:t>
            </w:r>
            <w:r w:rsidRPr="00F0737D">
              <w:rPr>
                <w:rFonts w:cs="Times New Roman"/>
                <w:b w:val="0"/>
                <w:bCs w:val="0"/>
                <w:noProof/>
                <w:webHidden/>
                <w:sz w:val="24"/>
                <w:szCs w:val="24"/>
              </w:rPr>
              <w:fldChar w:fldCharType="end"/>
            </w:r>
          </w:hyperlink>
        </w:p>
        <w:p w14:paraId="0F909801" w14:textId="1308D6B0"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20" w:history="1">
            <w:r w:rsidRPr="00F0737D">
              <w:rPr>
                <w:rStyle w:val="Hyperlink"/>
                <w:rFonts w:cs="Times New Roman"/>
                <w:b w:val="0"/>
                <w:bCs w:val="0"/>
                <w:noProof/>
                <w:sz w:val="24"/>
                <w:szCs w:val="24"/>
                <w:lang w:val="en-US"/>
              </w:rPr>
              <w:t>5.4 Logistic Regression</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_Toc227785820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16</w:t>
            </w:r>
            <w:r w:rsidRPr="00F0737D">
              <w:rPr>
                <w:rFonts w:cs="Times New Roman"/>
                <w:b w:val="0"/>
                <w:bCs w:val="0"/>
                <w:noProof/>
                <w:webHidden/>
                <w:sz w:val="24"/>
                <w:szCs w:val="24"/>
              </w:rPr>
              <w:fldChar w:fldCharType="end"/>
            </w:r>
          </w:hyperlink>
        </w:p>
        <w:p w14:paraId="39240673" w14:textId="66E3831E"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21" w:history="1">
            <w:r w:rsidRPr="00F0737D">
              <w:rPr>
                <w:rStyle w:val="Hyperlink"/>
                <w:rFonts w:cs="Times New Roman"/>
                <w:b w:val="0"/>
                <w:bCs w:val="0"/>
                <w:noProof/>
                <w:sz w:val="24"/>
                <w:szCs w:val="24"/>
                <w:lang w:val="en-US"/>
              </w:rPr>
              <w:t>5.5 Random Forest</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_Toc227785821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16</w:t>
            </w:r>
            <w:r w:rsidRPr="00F0737D">
              <w:rPr>
                <w:rFonts w:cs="Times New Roman"/>
                <w:b w:val="0"/>
                <w:bCs w:val="0"/>
                <w:noProof/>
                <w:webHidden/>
                <w:sz w:val="24"/>
                <w:szCs w:val="24"/>
              </w:rPr>
              <w:fldChar w:fldCharType="end"/>
            </w:r>
          </w:hyperlink>
        </w:p>
        <w:p w14:paraId="36184A70" w14:textId="04516FA2"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22" w:history="1">
            <w:r w:rsidRPr="00F0737D">
              <w:rPr>
                <w:rStyle w:val="Hyperlink"/>
                <w:rFonts w:cs="Times New Roman"/>
                <w:b w:val="0"/>
                <w:bCs w:val="0"/>
                <w:noProof/>
                <w:sz w:val="24"/>
                <w:szCs w:val="24"/>
                <w:lang w:val="en-US"/>
              </w:rPr>
              <w:t>5.6 Evaluation Metrics Used</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_Toc227785822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16</w:t>
            </w:r>
            <w:r w:rsidRPr="00F0737D">
              <w:rPr>
                <w:rFonts w:cs="Times New Roman"/>
                <w:b w:val="0"/>
                <w:bCs w:val="0"/>
                <w:noProof/>
                <w:webHidden/>
                <w:sz w:val="24"/>
                <w:szCs w:val="24"/>
              </w:rPr>
              <w:fldChar w:fldCharType="end"/>
            </w:r>
          </w:hyperlink>
        </w:p>
        <w:p w14:paraId="5CEC6A4D" w14:textId="4895C08A"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23" w:history="1">
            <w:r w:rsidRPr="00F0737D">
              <w:rPr>
                <w:rStyle w:val="Hyperlink"/>
                <w:rFonts w:cs="Times New Roman"/>
                <w:b w:val="0"/>
                <w:bCs w:val="0"/>
                <w:noProof/>
                <w:sz w:val="24"/>
                <w:szCs w:val="24"/>
                <w:lang w:val="en-US"/>
              </w:rPr>
              <w:t>5.7 Comparative Performance of the Base Models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_Toc227785823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17</w:t>
            </w:r>
            <w:r w:rsidRPr="00F0737D">
              <w:rPr>
                <w:rFonts w:cs="Times New Roman"/>
                <w:b w:val="0"/>
                <w:bCs w:val="0"/>
                <w:noProof/>
                <w:webHidden/>
                <w:sz w:val="24"/>
                <w:szCs w:val="24"/>
              </w:rPr>
              <w:fldChar w:fldCharType="end"/>
            </w:r>
          </w:hyperlink>
        </w:p>
        <w:p w14:paraId="74B6EDFA" w14:textId="3F55EF41"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24" w:history="1">
            <w:r w:rsidRPr="00F0737D">
              <w:rPr>
                <w:rStyle w:val="Hyperlink"/>
                <w:rFonts w:cs="Times New Roman"/>
                <w:b w:val="0"/>
                <w:bCs w:val="0"/>
                <w:noProof/>
                <w:sz w:val="24"/>
                <w:szCs w:val="24"/>
                <w:lang w:val="en-US"/>
              </w:rPr>
              <w:t>5.8 Model Improvement and Threshold Tuning</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_Toc227785824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17</w:t>
            </w:r>
            <w:r w:rsidRPr="00F0737D">
              <w:rPr>
                <w:rFonts w:cs="Times New Roman"/>
                <w:b w:val="0"/>
                <w:bCs w:val="0"/>
                <w:noProof/>
                <w:webHidden/>
                <w:sz w:val="24"/>
                <w:szCs w:val="24"/>
              </w:rPr>
              <w:fldChar w:fldCharType="end"/>
            </w:r>
          </w:hyperlink>
        </w:p>
        <w:p w14:paraId="28D48024" w14:textId="4AA88A4D"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25" w:history="1">
            <w:r w:rsidRPr="00F0737D">
              <w:rPr>
                <w:rStyle w:val="Hyperlink"/>
                <w:rFonts w:cs="Times New Roman"/>
                <w:b w:val="0"/>
                <w:bCs w:val="0"/>
                <w:noProof/>
                <w:sz w:val="24"/>
                <w:szCs w:val="24"/>
                <w:lang w:val="en-US"/>
              </w:rPr>
              <w:t>5.9 Final Model Selection</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_Toc227785825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18</w:t>
            </w:r>
            <w:r w:rsidRPr="00F0737D">
              <w:rPr>
                <w:rFonts w:cs="Times New Roman"/>
                <w:b w:val="0"/>
                <w:bCs w:val="0"/>
                <w:noProof/>
                <w:webHidden/>
                <w:sz w:val="24"/>
                <w:szCs w:val="24"/>
              </w:rPr>
              <w:fldChar w:fldCharType="end"/>
            </w:r>
          </w:hyperlink>
        </w:p>
        <w:p w14:paraId="7B44A357" w14:textId="1665D1EA"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26" w:history="1">
            <w:r w:rsidRPr="00F0737D">
              <w:rPr>
                <w:rStyle w:val="Hyperlink"/>
                <w:rFonts w:cs="Times New Roman"/>
                <w:b w:val="0"/>
                <w:bCs w:val="0"/>
                <w:noProof/>
                <w:sz w:val="24"/>
                <w:szCs w:val="24"/>
                <w:lang w:val="en-US"/>
              </w:rPr>
              <w:t>5.10 Feature Importance Analysis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_Toc227785826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18</w:t>
            </w:r>
            <w:r w:rsidRPr="00F0737D">
              <w:rPr>
                <w:rFonts w:cs="Times New Roman"/>
                <w:b w:val="0"/>
                <w:bCs w:val="0"/>
                <w:noProof/>
                <w:webHidden/>
                <w:sz w:val="24"/>
                <w:szCs w:val="24"/>
              </w:rPr>
              <w:fldChar w:fldCharType="end"/>
            </w:r>
          </w:hyperlink>
        </w:p>
        <w:p w14:paraId="133B3EA3" w14:textId="4578F512" w:rsidR="00F0737D" w:rsidRPr="00F0737D" w:rsidRDefault="00F0737D">
          <w:pPr>
            <w:pStyle w:val="TOC3"/>
            <w:tabs>
              <w:tab w:val="right" w:leader="dot" w:pos="9016"/>
            </w:tabs>
            <w:rPr>
              <w:rFonts w:eastAsiaTheme="minorEastAsia" w:cs="Times New Roman"/>
              <w:noProof/>
              <w:color w:val="auto"/>
              <w:kern w:val="2"/>
              <w:sz w:val="24"/>
              <w:szCs w:val="24"/>
              <w:lang w:val="en-US"/>
              <w14:ligatures w14:val="standardContextual"/>
            </w:rPr>
          </w:pPr>
          <w:hyperlink w:anchor="_Toc227785827" w:history="1">
            <w:r w:rsidRPr="00F0737D">
              <w:rPr>
                <w:rStyle w:val="Hyperlink"/>
                <w:rFonts w:cs="Times New Roman"/>
                <w:noProof/>
                <w:sz w:val="24"/>
                <w:szCs w:val="24"/>
              </w:rPr>
              <w:t>5.10.1 Most Influential Variables in the Final Model</w:t>
            </w:r>
            <w:r w:rsidRPr="00F0737D">
              <w:rPr>
                <w:rFonts w:cs="Times New Roman"/>
                <w:noProof/>
                <w:webHidden/>
                <w:sz w:val="24"/>
                <w:szCs w:val="24"/>
              </w:rPr>
              <w:tab/>
            </w:r>
            <w:r w:rsidRPr="00F0737D">
              <w:rPr>
                <w:rFonts w:cs="Times New Roman"/>
                <w:noProof/>
                <w:webHidden/>
                <w:sz w:val="24"/>
                <w:szCs w:val="24"/>
              </w:rPr>
              <w:fldChar w:fldCharType="begin"/>
            </w:r>
            <w:r w:rsidRPr="00F0737D">
              <w:rPr>
                <w:rFonts w:cs="Times New Roman"/>
                <w:noProof/>
                <w:webHidden/>
                <w:sz w:val="24"/>
                <w:szCs w:val="24"/>
              </w:rPr>
              <w:instrText xml:space="preserve"> PAGEREF _Toc227785827 \h </w:instrText>
            </w:r>
            <w:r w:rsidRPr="00F0737D">
              <w:rPr>
                <w:rFonts w:cs="Times New Roman"/>
                <w:noProof/>
                <w:webHidden/>
                <w:sz w:val="24"/>
                <w:szCs w:val="24"/>
              </w:rPr>
            </w:r>
            <w:r w:rsidRPr="00F0737D">
              <w:rPr>
                <w:rFonts w:cs="Times New Roman"/>
                <w:noProof/>
                <w:webHidden/>
                <w:sz w:val="24"/>
                <w:szCs w:val="24"/>
              </w:rPr>
              <w:fldChar w:fldCharType="separate"/>
            </w:r>
            <w:r w:rsidRPr="00F0737D">
              <w:rPr>
                <w:rFonts w:cs="Times New Roman"/>
                <w:noProof/>
                <w:webHidden/>
                <w:sz w:val="24"/>
                <w:szCs w:val="24"/>
              </w:rPr>
              <w:t>18</w:t>
            </w:r>
            <w:r w:rsidRPr="00F0737D">
              <w:rPr>
                <w:rFonts w:cs="Times New Roman"/>
                <w:noProof/>
                <w:webHidden/>
                <w:sz w:val="24"/>
                <w:szCs w:val="24"/>
              </w:rPr>
              <w:fldChar w:fldCharType="end"/>
            </w:r>
          </w:hyperlink>
        </w:p>
        <w:p w14:paraId="62DEBAC5" w14:textId="5FADD313"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828" w:history="1">
            <w:r w:rsidRPr="00F0737D">
              <w:rPr>
                <w:rStyle w:val="Hyperlink"/>
                <w:rFonts w:ascii="Times New Roman" w:hAnsi="Times New Roman" w:cs="Times New Roman"/>
                <w:b w:val="0"/>
                <w:bCs w:val="0"/>
                <w:noProof/>
              </w:rPr>
              <w:t>Chapter 6: GUI Application Design and Implementation</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_Toc227785828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20</w:t>
            </w:r>
            <w:r w:rsidRPr="00F0737D">
              <w:rPr>
                <w:rFonts w:ascii="Times New Roman" w:hAnsi="Times New Roman" w:cs="Times New Roman"/>
                <w:b w:val="0"/>
                <w:bCs w:val="0"/>
                <w:noProof/>
                <w:webHidden/>
              </w:rPr>
              <w:fldChar w:fldCharType="end"/>
            </w:r>
          </w:hyperlink>
        </w:p>
        <w:p w14:paraId="15B00351" w14:textId="2A9545A1"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29" w:history="1">
            <w:r w:rsidRPr="00F0737D">
              <w:rPr>
                <w:rStyle w:val="Hyperlink"/>
                <w:rFonts w:cs="Times New Roman"/>
                <w:b w:val="0"/>
                <w:bCs w:val="0"/>
                <w:noProof/>
                <w:sz w:val="24"/>
                <w:szCs w:val="24"/>
              </w:rPr>
              <w:t>6.1 Flask Application Structure and Pages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_Toc227785829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20</w:t>
            </w:r>
            <w:r w:rsidRPr="00F0737D">
              <w:rPr>
                <w:rFonts w:cs="Times New Roman"/>
                <w:b w:val="0"/>
                <w:bCs w:val="0"/>
                <w:noProof/>
                <w:webHidden/>
                <w:sz w:val="24"/>
                <w:szCs w:val="24"/>
              </w:rPr>
              <w:fldChar w:fldCharType="end"/>
            </w:r>
          </w:hyperlink>
        </w:p>
        <w:p w14:paraId="1C7BF58C" w14:textId="1161175B"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30" w:history="1">
            <w:r w:rsidRPr="00F0737D">
              <w:rPr>
                <w:rStyle w:val="Hyperlink"/>
                <w:rFonts w:cs="Times New Roman"/>
                <w:b w:val="0"/>
                <w:bCs w:val="0"/>
                <w:noProof/>
                <w:sz w:val="24"/>
                <w:szCs w:val="24"/>
              </w:rPr>
              <w:t xml:space="preserve">6.2 </w:t>
            </w:r>
            <w:r w:rsidRPr="00F0737D">
              <w:rPr>
                <w:rStyle w:val="Hyperlink"/>
                <w:rFonts w:cs="Times New Roman"/>
                <w:b w:val="0"/>
                <w:bCs w:val="0"/>
                <w:noProof/>
                <w:sz w:val="24"/>
                <w:szCs w:val="24"/>
                <w:lang w:val="en-US"/>
              </w:rPr>
              <w:t>Prediction Workflow</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_Toc227785830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22</w:t>
            </w:r>
            <w:r w:rsidRPr="00F0737D">
              <w:rPr>
                <w:rFonts w:cs="Times New Roman"/>
                <w:b w:val="0"/>
                <w:bCs w:val="0"/>
                <w:noProof/>
                <w:webHidden/>
                <w:sz w:val="24"/>
                <w:szCs w:val="24"/>
              </w:rPr>
              <w:fldChar w:fldCharType="end"/>
            </w:r>
          </w:hyperlink>
        </w:p>
        <w:p w14:paraId="5A87BB66" w14:textId="5B10EAE5"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831" w:history="1">
            <w:r w:rsidRPr="00F0737D">
              <w:rPr>
                <w:rStyle w:val="Hyperlink"/>
                <w:rFonts w:ascii="Times New Roman" w:hAnsi="Times New Roman" w:cs="Times New Roman"/>
                <w:b w:val="0"/>
                <w:bCs w:val="0"/>
                <w:noProof/>
              </w:rPr>
              <w:t>Chapter 7: Version Control and Development Progress</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_Toc227785831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24</w:t>
            </w:r>
            <w:r w:rsidRPr="00F0737D">
              <w:rPr>
                <w:rFonts w:ascii="Times New Roman" w:hAnsi="Times New Roman" w:cs="Times New Roman"/>
                <w:b w:val="0"/>
                <w:bCs w:val="0"/>
                <w:noProof/>
                <w:webHidden/>
              </w:rPr>
              <w:fldChar w:fldCharType="end"/>
            </w:r>
          </w:hyperlink>
        </w:p>
        <w:p w14:paraId="242D1318" w14:textId="0F3A7678"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32" w:history="1">
            <w:r w:rsidRPr="00F0737D">
              <w:rPr>
                <w:rStyle w:val="Hyperlink"/>
                <w:rFonts w:cs="Times New Roman"/>
                <w:b w:val="0"/>
                <w:bCs w:val="0"/>
                <w:noProof/>
                <w:sz w:val="24"/>
                <w:szCs w:val="24"/>
                <w:lang w:val="en-US"/>
              </w:rPr>
              <w:t>7.1 Version Control and Development Progress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_Toc227785832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24</w:t>
            </w:r>
            <w:r w:rsidRPr="00F0737D">
              <w:rPr>
                <w:rFonts w:cs="Times New Roman"/>
                <w:b w:val="0"/>
                <w:bCs w:val="0"/>
                <w:noProof/>
                <w:webHidden/>
                <w:sz w:val="24"/>
                <w:szCs w:val="24"/>
              </w:rPr>
              <w:fldChar w:fldCharType="end"/>
            </w:r>
          </w:hyperlink>
        </w:p>
        <w:p w14:paraId="70424DCB" w14:textId="2BA997E9"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833" w:history="1">
            <w:r w:rsidRPr="00F0737D">
              <w:rPr>
                <w:rStyle w:val="Hyperlink"/>
                <w:rFonts w:ascii="Times New Roman" w:hAnsi="Times New Roman" w:cs="Times New Roman"/>
                <w:b w:val="0"/>
                <w:bCs w:val="0"/>
                <w:noProof/>
              </w:rPr>
              <w:t>Chapter 8: Critical Evaluation</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_Toc227785833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25</w:t>
            </w:r>
            <w:r w:rsidRPr="00F0737D">
              <w:rPr>
                <w:rFonts w:ascii="Times New Roman" w:hAnsi="Times New Roman" w:cs="Times New Roman"/>
                <w:b w:val="0"/>
                <w:bCs w:val="0"/>
                <w:noProof/>
                <w:webHidden/>
              </w:rPr>
              <w:fldChar w:fldCharType="end"/>
            </w:r>
          </w:hyperlink>
        </w:p>
        <w:p w14:paraId="3AAF48ED" w14:textId="35CFE544"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34" w:history="1">
            <w:r w:rsidRPr="00F0737D">
              <w:rPr>
                <w:rStyle w:val="Hyperlink"/>
                <w:rFonts w:cs="Times New Roman"/>
                <w:b w:val="0"/>
                <w:bCs w:val="0"/>
                <w:noProof/>
                <w:sz w:val="24"/>
                <w:szCs w:val="24"/>
                <w:lang w:val="en-US"/>
              </w:rPr>
              <w:t>8.1 Strengths of the Project</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_Toc227785834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25</w:t>
            </w:r>
            <w:r w:rsidRPr="00F0737D">
              <w:rPr>
                <w:rFonts w:cs="Times New Roman"/>
                <w:b w:val="0"/>
                <w:bCs w:val="0"/>
                <w:noProof/>
                <w:webHidden/>
                <w:sz w:val="24"/>
                <w:szCs w:val="24"/>
              </w:rPr>
              <w:fldChar w:fldCharType="end"/>
            </w:r>
          </w:hyperlink>
        </w:p>
        <w:p w14:paraId="718D8064" w14:textId="74877DD4"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35" w:history="1">
            <w:r w:rsidRPr="00F0737D">
              <w:rPr>
                <w:rStyle w:val="Hyperlink"/>
                <w:rFonts w:cs="Times New Roman"/>
                <w:b w:val="0"/>
                <w:bCs w:val="0"/>
                <w:noProof/>
                <w:sz w:val="24"/>
                <w:szCs w:val="24"/>
                <w:lang w:val="en-US"/>
              </w:rPr>
              <w:t>8.2 Limitations and Practical Considerations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_Toc227785835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25</w:t>
            </w:r>
            <w:r w:rsidRPr="00F0737D">
              <w:rPr>
                <w:rFonts w:cs="Times New Roman"/>
                <w:b w:val="0"/>
                <w:bCs w:val="0"/>
                <w:noProof/>
                <w:webHidden/>
                <w:sz w:val="24"/>
                <w:szCs w:val="24"/>
              </w:rPr>
              <w:fldChar w:fldCharType="end"/>
            </w:r>
          </w:hyperlink>
        </w:p>
        <w:p w14:paraId="5C83636E" w14:textId="6951FFE1"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836" w:history="1">
            <w:r w:rsidRPr="00F0737D">
              <w:rPr>
                <w:rStyle w:val="Hyperlink"/>
                <w:rFonts w:ascii="Times New Roman" w:hAnsi="Times New Roman" w:cs="Times New Roman"/>
                <w:b w:val="0"/>
                <w:bCs w:val="0"/>
                <w:noProof/>
              </w:rPr>
              <w:t>Chapter 9: Conclusion and Recommendations</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_Toc227785836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27</w:t>
            </w:r>
            <w:r w:rsidRPr="00F0737D">
              <w:rPr>
                <w:rFonts w:ascii="Times New Roman" w:hAnsi="Times New Roman" w:cs="Times New Roman"/>
                <w:b w:val="0"/>
                <w:bCs w:val="0"/>
                <w:noProof/>
                <w:webHidden/>
              </w:rPr>
              <w:fldChar w:fldCharType="end"/>
            </w:r>
          </w:hyperlink>
        </w:p>
        <w:p w14:paraId="378A4A67" w14:textId="610F79BD"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37" w:history="1">
            <w:r w:rsidRPr="00F0737D">
              <w:rPr>
                <w:rStyle w:val="Hyperlink"/>
                <w:rFonts w:cs="Times New Roman"/>
                <w:b w:val="0"/>
                <w:bCs w:val="0"/>
                <w:noProof/>
                <w:sz w:val="24"/>
                <w:szCs w:val="24"/>
              </w:rPr>
              <w:t>9.1 Conclusion</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_Toc227785837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27</w:t>
            </w:r>
            <w:r w:rsidRPr="00F0737D">
              <w:rPr>
                <w:rFonts w:cs="Times New Roman"/>
                <w:b w:val="0"/>
                <w:bCs w:val="0"/>
                <w:noProof/>
                <w:webHidden/>
                <w:sz w:val="24"/>
                <w:szCs w:val="24"/>
              </w:rPr>
              <w:fldChar w:fldCharType="end"/>
            </w:r>
          </w:hyperlink>
        </w:p>
        <w:p w14:paraId="1143F655" w14:textId="5A20EC27"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39" w:history="1">
            <w:r w:rsidRPr="00F0737D">
              <w:rPr>
                <w:rStyle w:val="Hyperlink"/>
                <w:rFonts w:cs="Times New Roman"/>
                <w:b w:val="0"/>
                <w:bCs w:val="0"/>
                <w:noProof/>
                <w:sz w:val="24"/>
                <w:szCs w:val="24"/>
              </w:rPr>
              <w:t>9.2 Recommendations</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_Toc227785839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28</w:t>
            </w:r>
            <w:r w:rsidRPr="00F0737D">
              <w:rPr>
                <w:rFonts w:cs="Times New Roman"/>
                <w:b w:val="0"/>
                <w:bCs w:val="0"/>
                <w:noProof/>
                <w:webHidden/>
                <w:sz w:val="24"/>
                <w:szCs w:val="24"/>
              </w:rPr>
              <w:fldChar w:fldCharType="end"/>
            </w:r>
          </w:hyperlink>
        </w:p>
        <w:p w14:paraId="774DDD1D" w14:textId="5E8CA68F"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840" w:history="1">
            <w:r w:rsidRPr="00F0737D">
              <w:rPr>
                <w:rStyle w:val="Hyperlink"/>
                <w:rFonts w:ascii="Times New Roman" w:hAnsi="Times New Roman" w:cs="Times New Roman"/>
                <w:b w:val="0"/>
                <w:bCs w:val="0"/>
                <w:noProof/>
              </w:rPr>
              <w:t>REFERENCES</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_Toc227785840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29</w:t>
            </w:r>
            <w:r w:rsidRPr="00F0737D">
              <w:rPr>
                <w:rFonts w:ascii="Times New Roman" w:hAnsi="Times New Roman" w:cs="Times New Roman"/>
                <w:b w:val="0"/>
                <w:bCs w:val="0"/>
                <w:noProof/>
                <w:webHidden/>
              </w:rPr>
              <w:fldChar w:fldCharType="end"/>
            </w:r>
          </w:hyperlink>
        </w:p>
        <w:p w14:paraId="01289142" w14:textId="7CFC7755"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841" w:history="1">
            <w:r w:rsidRPr="00F0737D">
              <w:rPr>
                <w:rStyle w:val="Hyperlink"/>
                <w:rFonts w:ascii="Times New Roman" w:hAnsi="Times New Roman" w:cs="Times New Roman"/>
                <w:b w:val="0"/>
                <w:bCs w:val="0"/>
                <w:noProof/>
              </w:rPr>
              <w:t>APPENDICES</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_Toc227785841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30</w:t>
            </w:r>
            <w:r w:rsidRPr="00F0737D">
              <w:rPr>
                <w:rFonts w:ascii="Times New Roman" w:hAnsi="Times New Roman" w:cs="Times New Roman"/>
                <w:b w:val="0"/>
                <w:bCs w:val="0"/>
                <w:noProof/>
                <w:webHidden/>
              </w:rPr>
              <w:fldChar w:fldCharType="end"/>
            </w:r>
          </w:hyperlink>
        </w:p>
        <w:p w14:paraId="0C593DDD" w14:textId="13753C00" w:rsidR="00F0737D" w:rsidRPr="00F0737D" w:rsidRDefault="00F0737D" w:rsidP="00F0737D">
          <w:pPr>
            <w:pStyle w:val="TOC1"/>
            <w:rPr>
              <w:rFonts w:ascii="Times New Roman" w:eastAsiaTheme="minorEastAsia" w:hAnsi="Times New Roman" w:cs="Times New Roman"/>
              <w:b w:val="0"/>
              <w:bCs w:val="0"/>
              <w:noProof/>
              <w:color w:val="auto"/>
              <w:kern w:val="2"/>
              <w:lang w:val="en-US"/>
              <w14:ligatures w14:val="standardContextual"/>
            </w:rPr>
          </w:pPr>
          <w:hyperlink w:anchor="_Toc227785842" w:history="1">
            <w:r w:rsidRPr="00F0737D">
              <w:rPr>
                <w:rStyle w:val="Hyperlink"/>
                <w:rFonts w:ascii="Times New Roman" w:hAnsi="Times New Roman" w:cs="Times New Roman"/>
                <w:b w:val="0"/>
                <w:bCs w:val="0"/>
                <w:noProof/>
              </w:rPr>
              <w:t>Appendix A – Additional Model Evidence</w:t>
            </w:r>
            <w:r w:rsidRPr="00F0737D">
              <w:rPr>
                <w:rFonts w:ascii="Times New Roman" w:hAnsi="Times New Roman" w:cs="Times New Roman"/>
                <w:b w:val="0"/>
                <w:bCs w:val="0"/>
                <w:noProof/>
                <w:webHidden/>
              </w:rPr>
              <w:tab/>
            </w:r>
            <w:r w:rsidRPr="00F0737D">
              <w:rPr>
                <w:rFonts w:ascii="Times New Roman" w:hAnsi="Times New Roman" w:cs="Times New Roman"/>
                <w:b w:val="0"/>
                <w:bCs w:val="0"/>
                <w:noProof/>
                <w:webHidden/>
              </w:rPr>
              <w:fldChar w:fldCharType="begin"/>
            </w:r>
            <w:r w:rsidRPr="00F0737D">
              <w:rPr>
                <w:rFonts w:ascii="Times New Roman" w:hAnsi="Times New Roman" w:cs="Times New Roman"/>
                <w:b w:val="0"/>
                <w:bCs w:val="0"/>
                <w:noProof/>
                <w:webHidden/>
              </w:rPr>
              <w:instrText xml:space="preserve"> PAGEREF _Toc227785842 \h </w:instrText>
            </w:r>
            <w:r w:rsidRPr="00F0737D">
              <w:rPr>
                <w:rFonts w:ascii="Times New Roman" w:hAnsi="Times New Roman" w:cs="Times New Roman"/>
                <w:b w:val="0"/>
                <w:bCs w:val="0"/>
                <w:noProof/>
                <w:webHidden/>
              </w:rPr>
            </w:r>
            <w:r w:rsidRPr="00F0737D">
              <w:rPr>
                <w:rFonts w:ascii="Times New Roman" w:hAnsi="Times New Roman" w:cs="Times New Roman"/>
                <w:b w:val="0"/>
                <w:bCs w:val="0"/>
                <w:noProof/>
                <w:webHidden/>
              </w:rPr>
              <w:fldChar w:fldCharType="separate"/>
            </w:r>
            <w:r w:rsidRPr="00F0737D">
              <w:rPr>
                <w:rFonts w:ascii="Times New Roman" w:hAnsi="Times New Roman" w:cs="Times New Roman"/>
                <w:b w:val="0"/>
                <w:bCs w:val="0"/>
                <w:noProof/>
                <w:webHidden/>
              </w:rPr>
              <w:t>30</w:t>
            </w:r>
            <w:r w:rsidRPr="00F0737D">
              <w:rPr>
                <w:rFonts w:ascii="Times New Roman" w:hAnsi="Times New Roman" w:cs="Times New Roman"/>
                <w:b w:val="0"/>
                <w:bCs w:val="0"/>
                <w:noProof/>
                <w:webHidden/>
              </w:rPr>
              <w:fldChar w:fldCharType="end"/>
            </w:r>
          </w:hyperlink>
        </w:p>
        <w:p w14:paraId="5DCC9513" w14:textId="7E77B175" w:rsidR="00F0737D" w:rsidRPr="00F0737D" w:rsidRDefault="00F0737D">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44" w:history="1">
            <w:r w:rsidRPr="00F0737D">
              <w:rPr>
                <w:rStyle w:val="Hyperlink"/>
                <w:rFonts w:cs="Times New Roman"/>
                <w:b w:val="0"/>
                <w:bCs w:val="0"/>
                <w:noProof/>
                <w:sz w:val="24"/>
                <w:szCs w:val="24"/>
              </w:rPr>
              <w:t>Appendix B - Confusion matrix for the final tuned model</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_Toc227785844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31</w:t>
            </w:r>
            <w:r w:rsidRPr="00F0737D">
              <w:rPr>
                <w:rFonts w:cs="Times New Roman"/>
                <w:b w:val="0"/>
                <w:bCs w:val="0"/>
                <w:noProof/>
                <w:webHidden/>
                <w:sz w:val="24"/>
                <w:szCs w:val="24"/>
              </w:rPr>
              <w:fldChar w:fldCharType="end"/>
            </w:r>
          </w:hyperlink>
        </w:p>
        <w:p w14:paraId="0C7FDC36" w14:textId="37B43FE1" w:rsidR="00F0737D" w:rsidRDefault="00F0737D">
          <w:pPr>
            <w:pStyle w:val="TOC2"/>
            <w:tabs>
              <w:tab w:val="right" w:leader="dot" w:pos="9016"/>
            </w:tabs>
          </w:pPr>
          <w:hyperlink w:anchor="_Toc227785845" w:history="1">
            <w:r w:rsidRPr="00F0737D">
              <w:rPr>
                <w:rStyle w:val="Hyperlink"/>
                <w:rFonts w:cs="Times New Roman"/>
                <w:b w:val="0"/>
                <w:bCs w:val="0"/>
                <w:noProof/>
                <w:sz w:val="24"/>
                <w:szCs w:val="24"/>
              </w:rPr>
              <w:t>Appendix C – Github Link</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_Toc227785845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31</w:t>
            </w:r>
            <w:r w:rsidRPr="00F0737D">
              <w:rPr>
                <w:rFonts w:cs="Times New Roman"/>
                <w:b w:val="0"/>
                <w:bCs w:val="0"/>
                <w:noProof/>
                <w:webHidden/>
                <w:sz w:val="24"/>
                <w:szCs w:val="24"/>
              </w:rPr>
              <w:fldChar w:fldCharType="end"/>
            </w:r>
          </w:hyperlink>
        </w:p>
        <w:p w14:paraId="03B1AB33" w14:textId="43B06560" w:rsidR="00800567" w:rsidRPr="00F0737D" w:rsidRDefault="00800567" w:rsidP="00800567">
          <w:pPr>
            <w:pStyle w:val="TOC2"/>
            <w:tabs>
              <w:tab w:val="right" w:leader="dot" w:pos="9016"/>
            </w:tabs>
            <w:rPr>
              <w:rFonts w:eastAsiaTheme="minorEastAsia" w:cs="Times New Roman"/>
              <w:b w:val="0"/>
              <w:bCs w:val="0"/>
              <w:noProof/>
              <w:color w:val="auto"/>
              <w:kern w:val="2"/>
              <w:sz w:val="24"/>
              <w:szCs w:val="24"/>
              <w:lang w:val="en-US"/>
              <w14:ligatures w14:val="standardContextual"/>
            </w:rPr>
          </w:pPr>
          <w:hyperlink w:anchor="_Toc227785845" w:history="1">
            <w:r w:rsidRPr="00F0737D">
              <w:rPr>
                <w:rStyle w:val="Hyperlink"/>
                <w:rFonts w:cs="Times New Roman"/>
                <w:b w:val="0"/>
                <w:bCs w:val="0"/>
                <w:noProof/>
                <w:sz w:val="24"/>
                <w:szCs w:val="24"/>
              </w:rPr>
              <w:t xml:space="preserve">Appendix </w:t>
            </w:r>
            <w:r>
              <w:rPr>
                <w:rStyle w:val="Hyperlink"/>
                <w:rFonts w:cs="Times New Roman"/>
                <w:b w:val="0"/>
                <w:bCs w:val="0"/>
                <w:noProof/>
                <w:sz w:val="24"/>
                <w:szCs w:val="24"/>
              </w:rPr>
              <w:t>D</w:t>
            </w:r>
            <w:r w:rsidRPr="00F0737D">
              <w:rPr>
                <w:rStyle w:val="Hyperlink"/>
                <w:rFonts w:cs="Times New Roman"/>
                <w:b w:val="0"/>
                <w:bCs w:val="0"/>
                <w:noProof/>
                <w:sz w:val="24"/>
                <w:szCs w:val="24"/>
              </w:rPr>
              <w:t xml:space="preserve"> – </w:t>
            </w:r>
            <w:r>
              <w:rPr>
                <w:rStyle w:val="Hyperlink"/>
                <w:rFonts w:cs="Times New Roman"/>
                <w:b w:val="0"/>
                <w:bCs w:val="0"/>
                <w:noProof/>
                <w:sz w:val="24"/>
                <w:szCs w:val="24"/>
              </w:rPr>
              <w:t xml:space="preserve">Onedrive </w:t>
            </w:r>
            <w:r w:rsidRPr="00F0737D">
              <w:rPr>
                <w:rStyle w:val="Hyperlink"/>
                <w:rFonts w:cs="Times New Roman"/>
                <w:b w:val="0"/>
                <w:bCs w:val="0"/>
                <w:noProof/>
                <w:sz w:val="24"/>
                <w:szCs w:val="24"/>
              </w:rPr>
              <w:t xml:space="preserve"> Link</w:t>
            </w:r>
            <w:r w:rsidRPr="00F0737D">
              <w:rPr>
                <w:rFonts w:cs="Times New Roman"/>
                <w:b w:val="0"/>
                <w:bCs w:val="0"/>
                <w:noProof/>
                <w:webHidden/>
                <w:sz w:val="24"/>
                <w:szCs w:val="24"/>
              </w:rPr>
              <w:tab/>
            </w:r>
            <w:r w:rsidRPr="00F0737D">
              <w:rPr>
                <w:rFonts w:cs="Times New Roman"/>
                <w:b w:val="0"/>
                <w:bCs w:val="0"/>
                <w:noProof/>
                <w:webHidden/>
                <w:sz w:val="24"/>
                <w:szCs w:val="24"/>
              </w:rPr>
              <w:fldChar w:fldCharType="begin"/>
            </w:r>
            <w:r w:rsidRPr="00F0737D">
              <w:rPr>
                <w:rFonts w:cs="Times New Roman"/>
                <w:b w:val="0"/>
                <w:bCs w:val="0"/>
                <w:noProof/>
                <w:webHidden/>
                <w:sz w:val="24"/>
                <w:szCs w:val="24"/>
              </w:rPr>
              <w:instrText xml:space="preserve"> PAGEREF _Toc227785845 \h </w:instrText>
            </w:r>
            <w:r w:rsidRPr="00F0737D">
              <w:rPr>
                <w:rFonts w:cs="Times New Roman"/>
                <w:b w:val="0"/>
                <w:bCs w:val="0"/>
                <w:noProof/>
                <w:webHidden/>
                <w:sz w:val="24"/>
                <w:szCs w:val="24"/>
              </w:rPr>
            </w:r>
            <w:r w:rsidRPr="00F0737D">
              <w:rPr>
                <w:rFonts w:cs="Times New Roman"/>
                <w:b w:val="0"/>
                <w:bCs w:val="0"/>
                <w:noProof/>
                <w:webHidden/>
                <w:sz w:val="24"/>
                <w:szCs w:val="24"/>
              </w:rPr>
              <w:fldChar w:fldCharType="separate"/>
            </w:r>
            <w:r w:rsidRPr="00F0737D">
              <w:rPr>
                <w:rFonts w:cs="Times New Roman"/>
                <w:b w:val="0"/>
                <w:bCs w:val="0"/>
                <w:noProof/>
                <w:webHidden/>
                <w:sz w:val="24"/>
                <w:szCs w:val="24"/>
              </w:rPr>
              <w:t>31</w:t>
            </w:r>
            <w:r w:rsidRPr="00F0737D">
              <w:rPr>
                <w:rFonts w:cs="Times New Roman"/>
                <w:b w:val="0"/>
                <w:bCs w:val="0"/>
                <w:noProof/>
                <w:webHidden/>
                <w:sz w:val="24"/>
                <w:szCs w:val="24"/>
              </w:rPr>
              <w:fldChar w:fldCharType="end"/>
            </w:r>
          </w:hyperlink>
        </w:p>
        <w:p w14:paraId="34DF2DEE" w14:textId="77777777" w:rsidR="00800567" w:rsidRPr="00800567" w:rsidRDefault="00800567" w:rsidP="00800567"/>
        <w:p w14:paraId="53C97AAE" w14:textId="202FC315" w:rsidR="00391BBF" w:rsidRPr="00483CD8" w:rsidRDefault="00663749" w:rsidP="00483CD8">
          <w:r w:rsidRPr="00F0737D">
            <w:rPr>
              <w:rFonts w:cs="Times New Roman"/>
              <w:noProof/>
              <w:szCs w:val="24"/>
            </w:rPr>
            <w:fldChar w:fldCharType="end"/>
          </w:r>
        </w:p>
      </w:sdtContent>
    </w:sdt>
    <w:p w14:paraId="410DFB34" w14:textId="7BA9279F" w:rsidR="00391BBF" w:rsidRDefault="00391BBF" w:rsidP="00A26210">
      <w:pPr>
        <w:pStyle w:val="Heading1"/>
      </w:pPr>
      <w:bookmarkStart w:id="35" w:name="_Toc227785772"/>
      <w:r>
        <w:t>List of Figures</w:t>
      </w:r>
      <w:bookmarkEnd w:id="35"/>
    </w:p>
    <w:p w14:paraId="4E9698DB" w14:textId="7B550EE7"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\h \z \c "Figure" </w:instrText>
      </w:r>
      <w:r>
        <w:fldChar w:fldCharType="separate"/>
      </w:r>
      <w:hyperlink w:anchor="_Toc227785739" w:history="1">
        <w:r w:rsidRPr="00E1341F">
          <w:rPr>
            <w:rStyle w:val="Hyperlink"/>
            <w:noProof/>
          </w:rPr>
          <w:t>Figure 1:Turnitin Originality Report</w:t>
        </w:r>
        <w:r>
          <w:rPr>
            <w:noProof/>
            <w:webHidden/>
          </w:rPr>
          <w:tab/>
        </w:r>
        <w:r>
          <w:rPr>
            <w:noProof/>
            <w:webHidden/>
          </w:rPr>
          <w:fldChar w:fldCharType="begin"/>
        </w:r>
        <w:r>
          <w:rPr>
            <w:noProof/>
            <w:webHidden/>
          </w:rPr>
          <w:instrText xml:space="preserve"> PAGEREF _Toc227785739 \h </w:instrText>
        </w:r>
        <w:r>
          <w:rPr>
            <w:noProof/>
            <w:webHidden/>
          </w:rPr>
        </w:r>
        <w:r>
          <w:rPr>
            <w:noProof/>
            <w:webHidden/>
          </w:rPr>
          <w:fldChar w:fldCharType="separate"/>
        </w:r>
        <w:r>
          <w:rPr>
            <w:noProof/>
            <w:webHidden/>
          </w:rPr>
          <w:t>iv</w:t>
        </w:r>
        <w:r>
          <w:rPr>
            <w:noProof/>
            <w:webHidden/>
          </w:rPr>
          <w:fldChar w:fldCharType="end"/>
        </w:r>
      </w:hyperlink>
    </w:p>
    <w:p w14:paraId="0272F3BC" w14:textId="1E2F6F30"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0" w:history="1">
        <w:r w:rsidRPr="00E1341F">
          <w:rPr>
            <w:rStyle w:val="Hyperlink"/>
            <w:noProof/>
          </w:rPr>
          <w:t>Figure 2: Screenshot of Submission Details</w:t>
        </w:r>
        <w:r>
          <w:rPr>
            <w:noProof/>
            <w:webHidden/>
          </w:rPr>
          <w:tab/>
        </w:r>
        <w:r>
          <w:rPr>
            <w:noProof/>
            <w:webHidden/>
          </w:rPr>
          <w:fldChar w:fldCharType="begin"/>
        </w:r>
        <w:r>
          <w:rPr>
            <w:noProof/>
            <w:webHidden/>
          </w:rPr>
          <w:instrText xml:space="preserve"> PAGEREF _Toc227785740 \h </w:instrText>
        </w:r>
        <w:r>
          <w:rPr>
            <w:noProof/>
            <w:webHidden/>
          </w:rPr>
        </w:r>
        <w:r>
          <w:rPr>
            <w:noProof/>
            <w:webHidden/>
          </w:rPr>
          <w:fldChar w:fldCharType="separate"/>
        </w:r>
        <w:r>
          <w:rPr>
            <w:noProof/>
            <w:webHidden/>
          </w:rPr>
          <w:t>v</w:t>
        </w:r>
        <w:r>
          <w:rPr>
            <w:noProof/>
            <w:webHidden/>
          </w:rPr>
          <w:fldChar w:fldCharType="end"/>
        </w:r>
      </w:hyperlink>
    </w:p>
    <w:p w14:paraId="0EFD3589" w14:textId="6E088276"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1" w:history="1">
        <w:r w:rsidRPr="00E1341F">
          <w:rPr>
            <w:rStyle w:val="Hyperlink"/>
            <w:noProof/>
          </w:rPr>
          <w:t>Figure 3</w:t>
        </w:r>
        <w:r w:rsidRPr="00E1341F">
          <w:rPr>
            <w:rStyle w:val="Hyperlink"/>
            <w:noProof/>
            <w:lang w:val="en-US"/>
          </w:rPr>
          <w:t xml:space="preserve"> : Merge quality summary for the two source datasets.</w:t>
        </w:r>
        <w:r>
          <w:rPr>
            <w:noProof/>
            <w:webHidden/>
          </w:rPr>
          <w:tab/>
        </w:r>
        <w:r>
          <w:rPr>
            <w:noProof/>
            <w:webHidden/>
          </w:rPr>
          <w:fldChar w:fldCharType="begin"/>
        </w:r>
        <w:r>
          <w:rPr>
            <w:noProof/>
            <w:webHidden/>
          </w:rPr>
          <w:instrText xml:space="preserve"> PAGEREF _Toc227785741 \h </w:instrText>
        </w:r>
        <w:r>
          <w:rPr>
            <w:noProof/>
            <w:webHidden/>
          </w:rPr>
        </w:r>
        <w:r>
          <w:rPr>
            <w:noProof/>
            <w:webHidden/>
          </w:rPr>
          <w:fldChar w:fldCharType="separate"/>
        </w:r>
        <w:r>
          <w:rPr>
            <w:noProof/>
            <w:webHidden/>
          </w:rPr>
          <w:t>5</w:t>
        </w:r>
        <w:r>
          <w:rPr>
            <w:noProof/>
            <w:webHidden/>
          </w:rPr>
          <w:fldChar w:fldCharType="end"/>
        </w:r>
      </w:hyperlink>
    </w:p>
    <w:p w14:paraId="22FB9221" w14:textId="2DA08BAB"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2" w:history="1">
        <w:r w:rsidRPr="00E1341F">
          <w:rPr>
            <w:rStyle w:val="Hyperlink"/>
            <w:noProof/>
          </w:rPr>
          <w:t>Figure 4</w:t>
        </w:r>
        <w:r w:rsidRPr="00E1341F">
          <w:rPr>
            <w:rStyle w:val="Hyperlink"/>
            <w:noProof/>
            <w:lang w:val="en-US"/>
          </w:rPr>
          <w:t xml:space="preserve"> : Class distribution of the TARGET variable in the merged dataset.</w:t>
        </w:r>
        <w:r>
          <w:rPr>
            <w:noProof/>
            <w:webHidden/>
          </w:rPr>
          <w:tab/>
        </w:r>
        <w:r>
          <w:rPr>
            <w:noProof/>
            <w:webHidden/>
          </w:rPr>
          <w:fldChar w:fldCharType="begin"/>
        </w:r>
        <w:r>
          <w:rPr>
            <w:noProof/>
            <w:webHidden/>
          </w:rPr>
          <w:instrText xml:space="preserve"> PAGEREF _Toc227785742 \h </w:instrText>
        </w:r>
        <w:r>
          <w:rPr>
            <w:noProof/>
            <w:webHidden/>
          </w:rPr>
        </w:r>
        <w:r>
          <w:rPr>
            <w:noProof/>
            <w:webHidden/>
          </w:rPr>
          <w:fldChar w:fldCharType="separate"/>
        </w:r>
        <w:r>
          <w:rPr>
            <w:noProof/>
            <w:webHidden/>
          </w:rPr>
          <w:t>6</w:t>
        </w:r>
        <w:r>
          <w:rPr>
            <w:noProof/>
            <w:webHidden/>
          </w:rPr>
          <w:fldChar w:fldCharType="end"/>
        </w:r>
      </w:hyperlink>
    </w:p>
    <w:p w14:paraId="2821BFCD" w14:textId="3CF8E51A"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3" w:history="1">
        <w:r w:rsidRPr="00E1341F">
          <w:rPr>
            <w:rStyle w:val="Hyperlink"/>
            <w:noProof/>
          </w:rPr>
          <w:t>Figure 5</w:t>
        </w:r>
        <w:r w:rsidRPr="00E1341F">
          <w:rPr>
            <w:rStyle w:val="Hyperlink"/>
            <w:noProof/>
            <w:lang w:val="en-US"/>
          </w:rPr>
          <w:t xml:space="preserve"> : Missing values detected before preprocessing</w:t>
        </w:r>
        <w:r>
          <w:rPr>
            <w:noProof/>
            <w:webHidden/>
          </w:rPr>
          <w:tab/>
        </w:r>
        <w:r>
          <w:rPr>
            <w:noProof/>
            <w:webHidden/>
          </w:rPr>
          <w:fldChar w:fldCharType="begin"/>
        </w:r>
        <w:r>
          <w:rPr>
            <w:noProof/>
            <w:webHidden/>
          </w:rPr>
          <w:instrText xml:space="preserve"> PAGEREF _Toc227785743 \h </w:instrText>
        </w:r>
        <w:r>
          <w:rPr>
            <w:noProof/>
            <w:webHidden/>
          </w:rPr>
        </w:r>
        <w:r>
          <w:rPr>
            <w:noProof/>
            <w:webHidden/>
          </w:rPr>
          <w:fldChar w:fldCharType="separate"/>
        </w:r>
        <w:r>
          <w:rPr>
            <w:noProof/>
            <w:webHidden/>
          </w:rPr>
          <w:t>7</w:t>
        </w:r>
        <w:r>
          <w:rPr>
            <w:noProof/>
            <w:webHidden/>
          </w:rPr>
          <w:fldChar w:fldCharType="end"/>
        </w:r>
      </w:hyperlink>
    </w:p>
    <w:p w14:paraId="31C7DDB6" w14:textId="646F1273"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4" w:history="1">
        <w:r w:rsidRPr="00E1341F">
          <w:rPr>
            <w:rStyle w:val="Hyperlink"/>
            <w:noProof/>
          </w:rPr>
          <w:t>Figure 6</w:t>
        </w:r>
        <w:r w:rsidRPr="00E1341F">
          <w:rPr>
            <w:rStyle w:val="Hyperlink"/>
            <w:noProof/>
            <w:lang w:val="en-US"/>
          </w:rPr>
          <w:t xml:space="preserve"> : Overall histogram view of numerical features after preprocessing</w:t>
        </w:r>
        <w:r>
          <w:rPr>
            <w:noProof/>
            <w:webHidden/>
          </w:rPr>
          <w:tab/>
        </w:r>
        <w:r>
          <w:rPr>
            <w:noProof/>
            <w:webHidden/>
          </w:rPr>
          <w:fldChar w:fldCharType="begin"/>
        </w:r>
        <w:r>
          <w:rPr>
            <w:noProof/>
            <w:webHidden/>
          </w:rPr>
          <w:instrText xml:space="preserve"> PAGEREF _Toc227785744 \h </w:instrText>
        </w:r>
        <w:r>
          <w:rPr>
            <w:noProof/>
            <w:webHidden/>
          </w:rPr>
        </w:r>
        <w:r>
          <w:rPr>
            <w:noProof/>
            <w:webHidden/>
          </w:rPr>
          <w:fldChar w:fldCharType="separate"/>
        </w:r>
        <w:r>
          <w:rPr>
            <w:noProof/>
            <w:webHidden/>
          </w:rPr>
          <w:t>9</w:t>
        </w:r>
        <w:r>
          <w:rPr>
            <w:noProof/>
            <w:webHidden/>
          </w:rPr>
          <w:fldChar w:fldCharType="end"/>
        </w:r>
      </w:hyperlink>
    </w:p>
    <w:p w14:paraId="5B915878" w14:textId="35CC00C7"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5" w:history="1">
        <w:r w:rsidRPr="00E1341F">
          <w:rPr>
            <w:rStyle w:val="Hyperlink"/>
            <w:noProof/>
          </w:rPr>
          <w:t>Figure 7</w:t>
        </w:r>
        <w:r w:rsidRPr="00E1341F">
          <w:rPr>
            <w:rStyle w:val="Hyperlink"/>
            <w:noProof/>
            <w:lang w:val="en-US"/>
          </w:rPr>
          <w:t xml:space="preserve"> : Distribution of INCOME_PER_PERSON after feature engineering and preprocessing</w:t>
        </w:r>
        <w:r>
          <w:rPr>
            <w:noProof/>
            <w:webHidden/>
          </w:rPr>
          <w:tab/>
        </w:r>
        <w:r>
          <w:rPr>
            <w:noProof/>
            <w:webHidden/>
          </w:rPr>
          <w:fldChar w:fldCharType="begin"/>
        </w:r>
        <w:r>
          <w:rPr>
            <w:noProof/>
            <w:webHidden/>
          </w:rPr>
          <w:instrText xml:space="preserve"> PAGEREF _Toc227785745 \h </w:instrText>
        </w:r>
        <w:r>
          <w:rPr>
            <w:noProof/>
            <w:webHidden/>
          </w:rPr>
        </w:r>
        <w:r>
          <w:rPr>
            <w:noProof/>
            <w:webHidden/>
          </w:rPr>
          <w:fldChar w:fldCharType="separate"/>
        </w:r>
        <w:r>
          <w:rPr>
            <w:noProof/>
            <w:webHidden/>
          </w:rPr>
          <w:t>9</w:t>
        </w:r>
        <w:r>
          <w:rPr>
            <w:noProof/>
            <w:webHidden/>
          </w:rPr>
          <w:fldChar w:fldCharType="end"/>
        </w:r>
      </w:hyperlink>
    </w:p>
    <w:p w14:paraId="71FBED20" w14:textId="27C7EBB7"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6" w:history="1">
        <w:r w:rsidRPr="00E1341F">
          <w:rPr>
            <w:rStyle w:val="Hyperlink"/>
            <w:noProof/>
          </w:rPr>
          <w:t>Figure 8</w:t>
        </w:r>
        <w:r w:rsidRPr="00E1341F">
          <w:rPr>
            <w:rStyle w:val="Hyperlink"/>
            <w:noProof/>
            <w:lang w:val="en-US"/>
          </w:rPr>
          <w:t xml:space="preserve"> : Distribution of major categorical variables in the cleaned dataset</w:t>
        </w:r>
        <w:r>
          <w:rPr>
            <w:noProof/>
            <w:webHidden/>
          </w:rPr>
          <w:tab/>
        </w:r>
        <w:r>
          <w:rPr>
            <w:noProof/>
            <w:webHidden/>
          </w:rPr>
          <w:fldChar w:fldCharType="begin"/>
        </w:r>
        <w:r>
          <w:rPr>
            <w:noProof/>
            <w:webHidden/>
          </w:rPr>
          <w:instrText xml:space="preserve"> PAGEREF _Toc227785746 \h </w:instrText>
        </w:r>
        <w:r>
          <w:rPr>
            <w:noProof/>
            <w:webHidden/>
          </w:rPr>
        </w:r>
        <w:r>
          <w:rPr>
            <w:noProof/>
            <w:webHidden/>
          </w:rPr>
          <w:fldChar w:fldCharType="separate"/>
        </w:r>
        <w:r>
          <w:rPr>
            <w:noProof/>
            <w:webHidden/>
          </w:rPr>
          <w:t>10</w:t>
        </w:r>
        <w:r>
          <w:rPr>
            <w:noProof/>
            <w:webHidden/>
          </w:rPr>
          <w:fldChar w:fldCharType="end"/>
        </w:r>
      </w:hyperlink>
    </w:p>
    <w:p w14:paraId="68C4D64A" w14:textId="1AF71F16"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7" w:history="1">
        <w:r w:rsidRPr="00E1341F">
          <w:rPr>
            <w:rStyle w:val="Hyperlink"/>
            <w:noProof/>
          </w:rPr>
          <w:t>Figure 9</w:t>
        </w:r>
        <w:r w:rsidRPr="00E1341F">
          <w:rPr>
            <w:rStyle w:val="Hyperlink"/>
            <w:noProof/>
            <w:lang w:val="en-US"/>
          </w:rPr>
          <w:t xml:space="preserve"> : AGE by target class using boxplots</w:t>
        </w:r>
        <w:r>
          <w:rPr>
            <w:noProof/>
            <w:webHidden/>
          </w:rPr>
          <w:tab/>
        </w:r>
        <w:r>
          <w:rPr>
            <w:noProof/>
            <w:webHidden/>
          </w:rPr>
          <w:fldChar w:fldCharType="begin"/>
        </w:r>
        <w:r>
          <w:rPr>
            <w:noProof/>
            <w:webHidden/>
          </w:rPr>
          <w:instrText xml:space="preserve"> PAGEREF _Toc227785747 \h </w:instrText>
        </w:r>
        <w:r>
          <w:rPr>
            <w:noProof/>
            <w:webHidden/>
          </w:rPr>
        </w:r>
        <w:r>
          <w:rPr>
            <w:noProof/>
            <w:webHidden/>
          </w:rPr>
          <w:fldChar w:fldCharType="separate"/>
        </w:r>
        <w:r>
          <w:rPr>
            <w:noProof/>
            <w:webHidden/>
          </w:rPr>
          <w:t>11</w:t>
        </w:r>
        <w:r>
          <w:rPr>
            <w:noProof/>
            <w:webHidden/>
          </w:rPr>
          <w:fldChar w:fldCharType="end"/>
        </w:r>
      </w:hyperlink>
    </w:p>
    <w:p w14:paraId="625DC3DA" w14:textId="11536902"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8" w:history="1">
        <w:r w:rsidRPr="00E1341F">
          <w:rPr>
            <w:rStyle w:val="Hyperlink"/>
            <w:noProof/>
          </w:rPr>
          <w:t>Figure 10</w:t>
        </w:r>
        <w:r w:rsidRPr="00E1341F">
          <w:rPr>
            <w:rStyle w:val="Hyperlink"/>
            <w:noProof/>
            <w:lang w:val="en-US"/>
          </w:rPr>
          <w:t xml:space="preserve"> : Income type versus fraud status.</w:t>
        </w:r>
        <w:r>
          <w:rPr>
            <w:noProof/>
            <w:webHidden/>
          </w:rPr>
          <w:tab/>
        </w:r>
        <w:r>
          <w:rPr>
            <w:noProof/>
            <w:webHidden/>
          </w:rPr>
          <w:fldChar w:fldCharType="begin"/>
        </w:r>
        <w:r>
          <w:rPr>
            <w:noProof/>
            <w:webHidden/>
          </w:rPr>
          <w:instrText xml:space="preserve"> PAGEREF _Toc227785748 \h </w:instrText>
        </w:r>
        <w:r>
          <w:rPr>
            <w:noProof/>
            <w:webHidden/>
          </w:rPr>
        </w:r>
        <w:r>
          <w:rPr>
            <w:noProof/>
            <w:webHidden/>
          </w:rPr>
          <w:fldChar w:fldCharType="separate"/>
        </w:r>
        <w:r>
          <w:rPr>
            <w:noProof/>
            <w:webHidden/>
          </w:rPr>
          <w:t>11</w:t>
        </w:r>
        <w:r>
          <w:rPr>
            <w:noProof/>
            <w:webHidden/>
          </w:rPr>
          <w:fldChar w:fldCharType="end"/>
        </w:r>
      </w:hyperlink>
    </w:p>
    <w:p w14:paraId="422F5C69" w14:textId="4D9AD77F"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49" w:history="1">
        <w:r w:rsidRPr="00E1341F">
          <w:rPr>
            <w:rStyle w:val="Hyperlink"/>
            <w:noProof/>
          </w:rPr>
          <w:t>Figure 11</w:t>
        </w:r>
        <w:r w:rsidRPr="00E1341F">
          <w:rPr>
            <w:rStyle w:val="Hyperlink"/>
            <w:noProof/>
            <w:lang w:val="en-US"/>
          </w:rPr>
          <w:t xml:space="preserve"> : Correlation heatmap for the cleaned analytical dataset</w:t>
        </w:r>
        <w:r>
          <w:rPr>
            <w:noProof/>
            <w:webHidden/>
          </w:rPr>
          <w:tab/>
        </w:r>
        <w:r>
          <w:rPr>
            <w:noProof/>
            <w:webHidden/>
          </w:rPr>
          <w:fldChar w:fldCharType="begin"/>
        </w:r>
        <w:r>
          <w:rPr>
            <w:noProof/>
            <w:webHidden/>
          </w:rPr>
          <w:instrText xml:space="preserve"> PAGEREF _Toc227785749 \h </w:instrText>
        </w:r>
        <w:r>
          <w:rPr>
            <w:noProof/>
            <w:webHidden/>
          </w:rPr>
        </w:r>
        <w:r>
          <w:rPr>
            <w:noProof/>
            <w:webHidden/>
          </w:rPr>
          <w:fldChar w:fldCharType="separate"/>
        </w:r>
        <w:r>
          <w:rPr>
            <w:noProof/>
            <w:webHidden/>
          </w:rPr>
          <w:t>12</w:t>
        </w:r>
        <w:r>
          <w:rPr>
            <w:noProof/>
            <w:webHidden/>
          </w:rPr>
          <w:fldChar w:fldCharType="end"/>
        </w:r>
      </w:hyperlink>
    </w:p>
    <w:p w14:paraId="2DF8F64C" w14:textId="7A22C634"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0" w:history="1">
        <w:r w:rsidRPr="00E1341F">
          <w:rPr>
            <w:rStyle w:val="Hyperlink"/>
            <w:noProof/>
          </w:rPr>
          <w:t>Figure 12</w:t>
        </w:r>
        <w:r w:rsidRPr="00E1341F">
          <w:rPr>
            <w:rStyle w:val="Hyperlink"/>
            <w:noProof/>
            <w:lang w:val="en-US"/>
          </w:rPr>
          <w:t xml:space="preserve"> : </w:t>
        </w:r>
        <w:r w:rsidRPr="00E1341F">
          <w:rPr>
            <w:rStyle w:val="Hyperlink"/>
            <w:noProof/>
          </w:rPr>
          <w:t>Precision, recall, and F1-score across candidate thresholds for the tuned Random Forest</w:t>
        </w:r>
        <w:r>
          <w:rPr>
            <w:noProof/>
            <w:webHidden/>
          </w:rPr>
          <w:tab/>
        </w:r>
        <w:r>
          <w:rPr>
            <w:noProof/>
            <w:webHidden/>
          </w:rPr>
          <w:fldChar w:fldCharType="begin"/>
        </w:r>
        <w:r>
          <w:rPr>
            <w:noProof/>
            <w:webHidden/>
          </w:rPr>
          <w:instrText xml:space="preserve"> PAGEREF _Toc227785750 \h </w:instrText>
        </w:r>
        <w:r>
          <w:rPr>
            <w:noProof/>
            <w:webHidden/>
          </w:rPr>
        </w:r>
        <w:r>
          <w:rPr>
            <w:noProof/>
            <w:webHidden/>
          </w:rPr>
          <w:fldChar w:fldCharType="separate"/>
        </w:r>
        <w:r>
          <w:rPr>
            <w:noProof/>
            <w:webHidden/>
          </w:rPr>
          <w:t>13</w:t>
        </w:r>
        <w:r>
          <w:rPr>
            <w:noProof/>
            <w:webHidden/>
          </w:rPr>
          <w:fldChar w:fldCharType="end"/>
        </w:r>
      </w:hyperlink>
    </w:p>
    <w:p w14:paraId="430D8665" w14:textId="50FCB954"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1" w:history="1">
        <w:r w:rsidRPr="00E1341F">
          <w:rPr>
            <w:rStyle w:val="Hyperlink"/>
            <w:noProof/>
          </w:rPr>
          <w:t>Figure 13</w:t>
        </w:r>
        <w:r w:rsidRPr="00E1341F">
          <w:rPr>
            <w:rStyle w:val="Hyperlink"/>
            <w:noProof/>
            <w:lang w:val="en-US"/>
          </w:rPr>
          <w:t xml:space="preserve"> : </w:t>
        </w:r>
        <w:r w:rsidRPr="00E1341F">
          <w:rPr>
            <w:rStyle w:val="Hyperlink"/>
            <w:noProof/>
          </w:rPr>
          <w:t>Top threshold candidates ranked by F1-score</w:t>
        </w:r>
        <w:r>
          <w:rPr>
            <w:noProof/>
            <w:webHidden/>
          </w:rPr>
          <w:tab/>
        </w:r>
        <w:r>
          <w:rPr>
            <w:noProof/>
            <w:webHidden/>
          </w:rPr>
          <w:fldChar w:fldCharType="begin"/>
        </w:r>
        <w:r>
          <w:rPr>
            <w:noProof/>
            <w:webHidden/>
          </w:rPr>
          <w:instrText xml:space="preserve"> PAGEREF _Toc227785751 \h </w:instrText>
        </w:r>
        <w:r>
          <w:rPr>
            <w:noProof/>
            <w:webHidden/>
          </w:rPr>
        </w:r>
        <w:r>
          <w:rPr>
            <w:noProof/>
            <w:webHidden/>
          </w:rPr>
          <w:fldChar w:fldCharType="separate"/>
        </w:r>
        <w:r>
          <w:rPr>
            <w:noProof/>
            <w:webHidden/>
          </w:rPr>
          <w:t>14</w:t>
        </w:r>
        <w:r>
          <w:rPr>
            <w:noProof/>
            <w:webHidden/>
          </w:rPr>
          <w:fldChar w:fldCharType="end"/>
        </w:r>
      </w:hyperlink>
    </w:p>
    <w:p w14:paraId="78E9A0C9" w14:textId="6FBD5A67"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2" w:history="1">
        <w:r w:rsidRPr="00E1341F">
          <w:rPr>
            <w:rStyle w:val="Hyperlink"/>
            <w:noProof/>
          </w:rPr>
          <w:t>Figure 14</w:t>
        </w:r>
        <w:r w:rsidRPr="00E1341F">
          <w:rPr>
            <w:rStyle w:val="Hyperlink"/>
            <w:noProof/>
            <w:lang w:val="en-US"/>
          </w:rPr>
          <w:t xml:space="preserve"> : ROC curve for the final tuned Random Forest</w:t>
        </w:r>
        <w:r>
          <w:rPr>
            <w:noProof/>
            <w:webHidden/>
          </w:rPr>
          <w:tab/>
        </w:r>
        <w:r>
          <w:rPr>
            <w:noProof/>
            <w:webHidden/>
          </w:rPr>
          <w:fldChar w:fldCharType="begin"/>
        </w:r>
        <w:r>
          <w:rPr>
            <w:noProof/>
            <w:webHidden/>
          </w:rPr>
          <w:instrText xml:space="preserve"> PAGEREF _Toc227785752 \h </w:instrText>
        </w:r>
        <w:r>
          <w:rPr>
            <w:noProof/>
            <w:webHidden/>
          </w:rPr>
        </w:r>
        <w:r>
          <w:rPr>
            <w:noProof/>
            <w:webHidden/>
          </w:rPr>
          <w:fldChar w:fldCharType="separate"/>
        </w:r>
        <w:r>
          <w:rPr>
            <w:noProof/>
            <w:webHidden/>
          </w:rPr>
          <w:t>14</w:t>
        </w:r>
        <w:r>
          <w:rPr>
            <w:noProof/>
            <w:webHidden/>
          </w:rPr>
          <w:fldChar w:fldCharType="end"/>
        </w:r>
      </w:hyperlink>
    </w:p>
    <w:p w14:paraId="35CA45E4" w14:textId="5A13824E"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3" w:history="1">
        <w:r w:rsidRPr="00E1341F">
          <w:rPr>
            <w:rStyle w:val="Hyperlink"/>
            <w:noProof/>
          </w:rPr>
          <w:t>Figure 15</w:t>
        </w:r>
        <w:r w:rsidRPr="00E1341F">
          <w:rPr>
            <w:rStyle w:val="Hyperlink"/>
            <w:noProof/>
            <w:lang w:val="en-US"/>
          </w:rPr>
          <w:t xml:space="preserve"> : Precision-recall curve for the final tuned Random Forest</w:t>
        </w:r>
        <w:r>
          <w:rPr>
            <w:noProof/>
            <w:webHidden/>
          </w:rPr>
          <w:tab/>
        </w:r>
        <w:r>
          <w:rPr>
            <w:noProof/>
            <w:webHidden/>
          </w:rPr>
          <w:fldChar w:fldCharType="begin"/>
        </w:r>
        <w:r>
          <w:rPr>
            <w:noProof/>
            <w:webHidden/>
          </w:rPr>
          <w:instrText xml:space="preserve"> PAGEREF _Toc227785753 \h </w:instrText>
        </w:r>
        <w:r>
          <w:rPr>
            <w:noProof/>
            <w:webHidden/>
          </w:rPr>
        </w:r>
        <w:r>
          <w:rPr>
            <w:noProof/>
            <w:webHidden/>
          </w:rPr>
          <w:fldChar w:fldCharType="separate"/>
        </w:r>
        <w:r>
          <w:rPr>
            <w:noProof/>
            <w:webHidden/>
          </w:rPr>
          <w:t>15</w:t>
        </w:r>
        <w:r>
          <w:rPr>
            <w:noProof/>
            <w:webHidden/>
          </w:rPr>
          <w:fldChar w:fldCharType="end"/>
        </w:r>
      </w:hyperlink>
    </w:p>
    <w:p w14:paraId="2BE813DF" w14:textId="35156BE9"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4" w:history="1">
        <w:r w:rsidRPr="00E1341F">
          <w:rPr>
            <w:rStyle w:val="Hyperlink"/>
            <w:noProof/>
          </w:rPr>
          <w:t>Figure 16</w:t>
        </w:r>
        <w:r w:rsidRPr="00E1341F">
          <w:rPr>
            <w:rStyle w:val="Hyperlink"/>
            <w:noProof/>
            <w:lang w:val="en-US"/>
          </w:rPr>
          <w:t xml:space="preserve"> : Top 10 feature importance values from the final tuned Random Forest</w:t>
        </w:r>
        <w:r>
          <w:rPr>
            <w:noProof/>
            <w:webHidden/>
          </w:rPr>
          <w:tab/>
        </w:r>
        <w:r>
          <w:rPr>
            <w:noProof/>
            <w:webHidden/>
          </w:rPr>
          <w:fldChar w:fldCharType="begin"/>
        </w:r>
        <w:r>
          <w:rPr>
            <w:noProof/>
            <w:webHidden/>
          </w:rPr>
          <w:instrText xml:space="preserve"> PAGEREF _Toc227785754 \h </w:instrText>
        </w:r>
        <w:r>
          <w:rPr>
            <w:noProof/>
            <w:webHidden/>
          </w:rPr>
        </w:r>
        <w:r>
          <w:rPr>
            <w:noProof/>
            <w:webHidden/>
          </w:rPr>
          <w:fldChar w:fldCharType="separate"/>
        </w:r>
        <w:r>
          <w:rPr>
            <w:noProof/>
            <w:webHidden/>
          </w:rPr>
          <w:t>15</w:t>
        </w:r>
        <w:r>
          <w:rPr>
            <w:noProof/>
            <w:webHidden/>
          </w:rPr>
          <w:fldChar w:fldCharType="end"/>
        </w:r>
      </w:hyperlink>
    </w:p>
    <w:p w14:paraId="014F15E7" w14:textId="62BE1C1C"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5" w:history="1">
        <w:r w:rsidRPr="00E1341F">
          <w:rPr>
            <w:rStyle w:val="Hyperlink"/>
            <w:noProof/>
          </w:rPr>
          <w:t>Figure 17</w:t>
        </w:r>
        <w:r w:rsidRPr="00E1341F">
          <w:rPr>
            <w:rStyle w:val="Hyperlink"/>
            <w:noProof/>
            <w:lang w:val="en-US"/>
          </w:rPr>
          <w:t xml:space="preserve"> : Comparison of baseline and tuned model performance.</w:t>
        </w:r>
        <w:r>
          <w:rPr>
            <w:noProof/>
            <w:webHidden/>
          </w:rPr>
          <w:tab/>
        </w:r>
        <w:r>
          <w:rPr>
            <w:noProof/>
            <w:webHidden/>
          </w:rPr>
          <w:fldChar w:fldCharType="begin"/>
        </w:r>
        <w:r>
          <w:rPr>
            <w:noProof/>
            <w:webHidden/>
          </w:rPr>
          <w:instrText xml:space="preserve"> PAGEREF _Toc227785755 \h </w:instrText>
        </w:r>
        <w:r>
          <w:rPr>
            <w:noProof/>
            <w:webHidden/>
          </w:rPr>
        </w:r>
        <w:r>
          <w:rPr>
            <w:noProof/>
            <w:webHidden/>
          </w:rPr>
          <w:fldChar w:fldCharType="separate"/>
        </w:r>
        <w:r>
          <w:rPr>
            <w:noProof/>
            <w:webHidden/>
          </w:rPr>
          <w:t>17</w:t>
        </w:r>
        <w:r>
          <w:rPr>
            <w:noProof/>
            <w:webHidden/>
          </w:rPr>
          <w:fldChar w:fldCharType="end"/>
        </w:r>
      </w:hyperlink>
    </w:p>
    <w:p w14:paraId="5207E1C2" w14:textId="3F4CAD5F"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6" w:history="1">
        <w:r w:rsidRPr="00E1341F">
          <w:rPr>
            <w:rStyle w:val="Hyperlink"/>
            <w:noProof/>
          </w:rPr>
          <w:t>Figure 18</w:t>
        </w:r>
        <w:r w:rsidRPr="00E1341F">
          <w:rPr>
            <w:rStyle w:val="Hyperlink"/>
            <w:noProof/>
            <w:lang w:val="en-US"/>
          </w:rPr>
          <w:t xml:space="preserve"> : Home page of the Flask fraud detection application</w:t>
        </w:r>
        <w:r>
          <w:rPr>
            <w:noProof/>
            <w:webHidden/>
          </w:rPr>
          <w:tab/>
        </w:r>
        <w:r>
          <w:rPr>
            <w:noProof/>
            <w:webHidden/>
          </w:rPr>
          <w:fldChar w:fldCharType="begin"/>
        </w:r>
        <w:r>
          <w:rPr>
            <w:noProof/>
            <w:webHidden/>
          </w:rPr>
          <w:instrText xml:space="preserve"> PAGEREF _Toc227785756 \h </w:instrText>
        </w:r>
        <w:r>
          <w:rPr>
            <w:noProof/>
            <w:webHidden/>
          </w:rPr>
        </w:r>
        <w:r>
          <w:rPr>
            <w:noProof/>
            <w:webHidden/>
          </w:rPr>
          <w:fldChar w:fldCharType="separate"/>
        </w:r>
        <w:r>
          <w:rPr>
            <w:noProof/>
            <w:webHidden/>
          </w:rPr>
          <w:t>20</w:t>
        </w:r>
        <w:r>
          <w:rPr>
            <w:noProof/>
            <w:webHidden/>
          </w:rPr>
          <w:fldChar w:fldCharType="end"/>
        </w:r>
      </w:hyperlink>
    </w:p>
    <w:p w14:paraId="136CBB14" w14:textId="5C4FF3C9"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7" w:history="1">
        <w:r w:rsidRPr="00E1341F">
          <w:rPr>
            <w:rStyle w:val="Hyperlink"/>
            <w:noProof/>
          </w:rPr>
          <w:t>Figure 19</w:t>
        </w:r>
        <w:r w:rsidRPr="00E1341F">
          <w:rPr>
            <w:rStyle w:val="Hyperlink"/>
            <w:noProof/>
            <w:lang w:val="en-US"/>
          </w:rPr>
          <w:t xml:space="preserve"> : Data overview page showing dataset structure and feature schema</w:t>
        </w:r>
        <w:r>
          <w:rPr>
            <w:noProof/>
            <w:webHidden/>
          </w:rPr>
          <w:tab/>
        </w:r>
        <w:r>
          <w:rPr>
            <w:noProof/>
            <w:webHidden/>
          </w:rPr>
          <w:fldChar w:fldCharType="begin"/>
        </w:r>
        <w:r>
          <w:rPr>
            <w:noProof/>
            <w:webHidden/>
          </w:rPr>
          <w:instrText xml:space="preserve"> PAGEREF _Toc227785757 \h </w:instrText>
        </w:r>
        <w:r>
          <w:rPr>
            <w:noProof/>
            <w:webHidden/>
          </w:rPr>
        </w:r>
        <w:r>
          <w:rPr>
            <w:noProof/>
            <w:webHidden/>
          </w:rPr>
          <w:fldChar w:fldCharType="separate"/>
        </w:r>
        <w:r>
          <w:rPr>
            <w:noProof/>
            <w:webHidden/>
          </w:rPr>
          <w:t>21</w:t>
        </w:r>
        <w:r>
          <w:rPr>
            <w:noProof/>
            <w:webHidden/>
          </w:rPr>
          <w:fldChar w:fldCharType="end"/>
        </w:r>
      </w:hyperlink>
    </w:p>
    <w:p w14:paraId="4D51A6E9" w14:textId="2CDCFD85"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8" w:history="1">
        <w:r w:rsidRPr="00E1341F">
          <w:rPr>
            <w:rStyle w:val="Hyperlink"/>
            <w:noProof/>
          </w:rPr>
          <w:t>Figure 20</w:t>
        </w:r>
        <w:r w:rsidRPr="00E1341F">
          <w:rPr>
            <w:rStyle w:val="Hyperlink"/>
            <w:noProof/>
            <w:lang w:val="en-US"/>
          </w:rPr>
          <w:t xml:space="preserve"> : EDA page displaying saved visual outputs from the notebook</w:t>
        </w:r>
        <w:r>
          <w:rPr>
            <w:noProof/>
            <w:webHidden/>
          </w:rPr>
          <w:tab/>
        </w:r>
        <w:r>
          <w:rPr>
            <w:noProof/>
            <w:webHidden/>
          </w:rPr>
          <w:fldChar w:fldCharType="begin"/>
        </w:r>
        <w:r>
          <w:rPr>
            <w:noProof/>
            <w:webHidden/>
          </w:rPr>
          <w:instrText xml:space="preserve"> PAGEREF _Toc227785758 \h </w:instrText>
        </w:r>
        <w:r>
          <w:rPr>
            <w:noProof/>
            <w:webHidden/>
          </w:rPr>
        </w:r>
        <w:r>
          <w:rPr>
            <w:noProof/>
            <w:webHidden/>
          </w:rPr>
          <w:fldChar w:fldCharType="separate"/>
        </w:r>
        <w:r>
          <w:rPr>
            <w:noProof/>
            <w:webHidden/>
          </w:rPr>
          <w:t>21</w:t>
        </w:r>
        <w:r>
          <w:rPr>
            <w:noProof/>
            <w:webHidden/>
          </w:rPr>
          <w:fldChar w:fldCharType="end"/>
        </w:r>
      </w:hyperlink>
    </w:p>
    <w:p w14:paraId="507D1EC5" w14:textId="76507BB4"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59" w:history="1">
        <w:r w:rsidRPr="00E1341F">
          <w:rPr>
            <w:rStyle w:val="Hyperlink"/>
            <w:noProof/>
          </w:rPr>
          <w:t>Figure 21</w:t>
        </w:r>
        <w:r w:rsidRPr="00E1341F">
          <w:rPr>
            <w:rStyle w:val="Hyperlink"/>
            <w:noProof/>
            <w:lang w:val="en-US"/>
          </w:rPr>
          <w:t xml:space="preserve"> : Prediction page with model selector, input form, and performance metrics panel</w:t>
        </w:r>
        <w:r>
          <w:rPr>
            <w:noProof/>
            <w:webHidden/>
          </w:rPr>
          <w:tab/>
        </w:r>
        <w:r>
          <w:rPr>
            <w:noProof/>
            <w:webHidden/>
          </w:rPr>
          <w:fldChar w:fldCharType="begin"/>
        </w:r>
        <w:r>
          <w:rPr>
            <w:noProof/>
            <w:webHidden/>
          </w:rPr>
          <w:instrText xml:space="preserve"> PAGEREF _Toc227785759 \h </w:instrText>
        </w:r>
        <w:r>
          <w:rPr>
            <w:noProof/>
            <w:webHidden/>
          </w:rPr>
        </w:r>
        <w:r>
          <w:rPr>
            <w:noProof/>
            <w:webHidden/>
          </w:rPr>
          <w:fldChar w:fldCharType="separate"/>
        </w:r>
        <w:r>
          <w:rPr>
            <w:noProof/>
            <w:webHidden/>
          </w:rPr>
          <w:t>22</w:t>
        </w:r>
        <w:r>
          <w:rPr>
            <w:noProof/>
            <w:webHidden/>
          </w:rPr>
          <w:fldChar w:fldCharType="end"/>
        </w:r>
      </w:hyperlink>
    </w:p>
    <w:p w14:paraId="6B125B82" w14:textId="7C84C233"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60" w:history="1">
        <w:r w:rsidRPr="00E1341F">
          <w:rPr>
            <w:rStyle w:val="Hyperlink"/>
            <w:noProof/>
          </w:rPr>
          <w:t>Figure 22</w:t>
        </w:r>
        <w:r w:rsidRPr="00E1341F">
          <w:rPr>
            <w:rStyle w:val="Hyperlink"/>
            <w:noProof/>
            <w:lang w:val="en-US"/>
          </w:rPr>
          <w:t xml:space="preserve"> : Prediction output showing fraud probability, risk level, and system recommendation</w:t>
        </w:r>
        <w:r>
          <w:rPr>
            <w:noProof/>
            <w:webHidden/>
          </w:rPr>
          <w:tab/>
        </w:r>
        <w:r>
          <w:rPr>
            <w:noProof/>
            <w:webHidden/>
          </w:rPr>
          <w:fldChar w:fldCharType="begin"/>
        </w:r>
        <w:r>
          <w:rPr>
            <w:noProof/>
            <w:webHidden/>
          </w:rPr>
          <w:instrText xml:space="preserve"> PAGEREF _Toc227785760 \h </w:instrText>
        </w:r>
        <w:r>
          <w:rPr>
            <w:noProof/>
            <w:webHidden/>
          </w:rPr>
        </w:r>
        <w:r>
          <w:rPr>
            <w:noProof/>
            <w:webHidden/>
          </w:rPr>
          <w:fldChar w:fldCharType="separate"/>
        </w:r>
        <w:r>
          <w:rPr>
            <w:noProof/>
            <w:webHidden/>
          </w:rPr>
          <w:t>23</w:t>
        </w:r>
        <w:r>
          <w:rPr>
            <w:noProof/>
            <w:webHidden/>
          </w:rPr>
          <w:fldChar w:fldCharType="end"/>
        </w:r>
      </w:hyperlink>
    </w:p>
    <w:p w14:paraId="3A4D724D" w14:textId="094B48AE"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61" w:history="1">
        <w:r w:rsidRPr="00E1341F">
          <w:rPr>
            <w:rStyle w:val="Hyperlink"/>
            <w:noProof/>
          </w:rPr>
          <w:t>Figure 23</w:t>
        </w:r>
        <w:r w:rsidRPr="00E1341F">
          <w:rPr>
            <w:rStyle w:val="Hyperlink"/>
            <w:noProof/>
            <w:lang w:val="en-US"/>
          </w:rPr>
          <w:t xml:space="preserve"> : Git commit history showing the main stages of project development</w:t>
        </w:r>
        <w:r>
          <w:rPr>
            <w:noProof/>
            <w:webHidden/>
          </w:rPr>
          <w:tab/>
        </w:r>
        <w:r>
          <w:rPr>
            <w:noProof/>
            <w:webHidden/>
          </w:rPr>
          <w:fldChar w:fldCharType="begin"/>
        </w:r>
        <w:r>
          <w:rPr>
            <w:noProof/>
            <w:webHidden/>
          </w:rPr>
          <w:instrText xml:space="preserve"> PAGEREF _Toc227785761 \h </w:instrText>
        </w:r>
        <w:r>
          <w:rPr>
            <w:noProof/>
            <w:webHidden/>
          </w:rPr>
        </w:r>
        <w:r>
          <w:rPr>
            <w:noProof/>
            <w:webHidden/>
          </w:rPr>
          <w:fldChar w:fldCharType="separate"/>
        </w:r>
        <w:r>
          <w:rPr>
            <w:noProof/>
            <w:webHidden/>
          </w:rPr>
          <w:t>24</w:t>
        </w:r>
        <w:r>
          <w:rPr>
            <w:noProof/>
            <w:webHidden/>
          </w:rPr>
          <w:fldChar w:fldCharType="end"/>
        </w:r>
      </w:hyperlink>
    </w:p>
    <w:p w14:paraId="4826D95A" w14:textId="50FBD216"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62" w:history="1">
        <w:r w:rsidRPr="00E1341F">
          <w:rPr>
            <w:rStyle w:val="Hyperlink"/>
            <w:noProof/>
          </w:rPr>
          <w:t>Figure 24</w:t>
        </w:r>
        <w:r w:rsidRPr="00E1341F">
          <w:rPr>
            <w:rStyle w:val="Hyperlink"/>
            <w:noProof/>
            <w:lang w:val="en-US"/>
          </w:rPr>
          <w:t xml:space="preserve"> : Classification report for the final tuned model at the default decision threshold</w:t>
        </w:r>
        <w:r>
          <w:rPr>
            <w:noProof/>
            <w:webHidden/>
          </w:rPr>
          <w:tab/>
        </w:r>
        <w:r>
          <w:rPr>
            <w:noProof/>
            <w:webHidden/>
          </w:rPr>
          <w:fldChar w:fldCharType="begin"/>
        </w:r>
        <w:r>
          <w:rPr>
            <w:noProof/>
            <w:webHidden/>
          </w:rPr>
          <w:instrText xml:space="preserve"> PAGEREF _Toc227785762 \h </w:instrText>
        </w:r>
        <w:r>
          <w:rPr>
            <w:noProof/>
            <w:webHidden/>
          </w:rPr>
        </w:r>
        <w:r>
          <w:rPr>
            <w:noProof/>
            <w:webHidden/>
          </w:rPr>
          <w:fldChar w:fldCharType="separate"/>
        </w:r>
        <w:r>
          <w:rPr>
            <w:noProof/>
            <w:webHidden/>
          </w:rPr>
          <w:t>30</w:t>
        </w:r>
        <w:r>
          <w:rPr>
            <w:noProof/>
            <w:webHidden/>
          </w:rPr>
          <w:fldChar w:fldCharType="end"/>
        </w:r>
      </w:hyperlink>
    </w:p>
    <w:p w14:paraId="156D2252" w14:textId="0181049E" w:rsidR="00F0737D" w:rsidRDefault="00F0737D" w:rsidP="00F0737D">
      <w:pPr>
        <w:pStyle w:val="TableofFigures"/>
        <w:tabs>
          <w:tab w:val="right" w:leader="dot" w:pos="9016"/>
        </w:tabs>
        <w:spacing w:line="360" w:lineRule="auto"/>
        <w:rPr>
          <w:rFonts w:asciiTheme="minorHAnsi" w:eastAsiaTheme="minorEastAsia" w:hAnsiTheme="minorHAnsi" w:cstheme="minorBidi"/>
          <w:noProof/>
          <w:color w:val="auto"/>
          <w:kern w:val="2"/>
          <w:szCs w:val="24"/>
          <w:lang w:val="en-US"/>
          <w14:ligatures w14:val="standardContextual"/>
        </w:rPr>
      </w:pPr>
      <w:hyperlink w:anchor="_Toc227785763" w:history="1">
        <w:r w:rsidRPr="00E1341F">
          <w:rPr>
            <w:rStyle w:val="Hyperlink"/>
            <w:noProof/>
          </w:rPr>
          <w:t>Figure 25</w:t>
        </w:r>
        <w:r w:rsidRPr="00E1341F">
          <w:rPr>
            <w:rStyle w:val="Hyperlink"/>
            <w:noProof/>
            <w:lang w:val="en-US"/>
          </w:rPr>
          <w:t xml:space="preserve"> : Confusion matrix for the final tuned model at the optimised threshold (0.44898)</w:t>
        </w:r>
        <w:r>
          <w:rPr>
            <w:noProof/>
            <w:webHidden/>
          </w:rPr>
          <w:tab/>
        </w:r>
        <w:r>
          <w:rPr>
            <w:noProof/>
            <w:webHidden/>
          </w:rPr>
          <w:fldChar w:fldCharType="begin"/>
        </w:r>
        <w:r>
          <w:rPr>
            <w:noProof/>
            <w:webHidden/>
          </w:rPr>
          <w:instrText xml:space="preserve"> PAGEREF _Toc227785763 \h </w:instrText>
        </w:r>
        <w:r>
          <w:rPr>
            <w:noProof/>
            <w:webHidden/>
          </w:rPr>
        </w:r>
        <w:r>
          <w:rPr>
            <w:noProof/>
            <w:webHidden/>
          </w:rPr>
          <w:fldChar w:fldCharType="separate"/>
        </w:r>
        <w:r>
          <w:rPr>
            <w:noProof/>
            <w:webHidden/>
          </w:rPr>
          <w:t>31</w:t>
        </w:r>
        <w:r>
          <w:rPr>
            <w:noProof/>
            <w:webHidden/>
          </w:rPr>
          <w:fldChar w:fldCharType="end"/>
        </w:r>
      </w:hyperlink>
    </w:p>
    <w:p w14:paraId="4CB071E4" w14:textId="16CA685A" w:rsidR="00483CD8" w:rsidRDefault="00F0737D" w:rsidP="00F0737D">
      <w:pPr>
        <w:pStyle w:val="Heading1"/>
      </w:pPr>
      <w:r>
        <w:rPr>
          <w:rFonts w:eastAsiaTheme="minorHAnsi" w:cstheme="minorHAnsi"/>
          <w:sz w:val="24"/>
          <w:szCs w:val="22"/>
          <w:lang w:val="en-GB"/>
        </w:rPr>
        <w:fldChar w:fldCharType="end"/>
      </w:r>
    </w:p>
    <w:p w14:paraId="49E8C649" w14:textId="1F036EE7" w:rsidR="00391BBF" w:rsidRDefault="00391BBF" w:rsidP="00391BBF">
      <w:pPr>
        <w:rPr>
          <w:rFonts w:cs="Times New Roman"/>
          <w:szCs w:val="24"/>
          <w:lang w:val="en-US"/>
        </w:rPr>
      </w:pPr>
    </w:p>
    <w:p w14:paraId="126EEE48" w14:textId="4EAB4782" w:rsidR="00391BBF" w:rsidRPr="00391BBF" w:rsidRDefault="00391BBF" w:rsidP="00391BBF">
      <w:pPr>
        <w:rPr>
          <w:rFonts w:cs="Times New Roman"/>
          <w:szCs w:val="24"/>
          <w:lang w:val="en-US"/>
        </w:rPr>
        <w:sectPr w:rsidR="00391BBF" w:rsidRPr="00391BBF" w:rsidSect="007F2005">
          <w:footerReference w:type="even" r:id="rId16"/>
          <w:footerReference w:type="default" r:id="rId17"/>
          <w:type w:val="continuous"/>
          <w:pgSz w:w="11906" w:h="16838"/>
          <w:pgMar w:top="1440" w:right="1440" w:bottom="1440" w:left="1440" w:header="708" w:footer="708" w:gutter="0"/>
          <w:pgNumType w:fmt="lowerRoman" w:start="1"/>
          <w:cols w:space="708"/>
          <w:titlePg/>
          <w:docGrid w:linePitch="360"/>
        </w:sectPr>
      </w:pPr>
    </w:p>
    <w:p w14:paraId="62A9781C" w14:textId="77777777" w:rsidR="00663749" w:rsidRDefault="00663749" w:rsidP="00A26210">
      <w:pPr>
        <w:pStyle w:val="Heading1"/>
      </w:pPr>
      <w:bookmarkStart w:id="36" w:name="_Toc227785773"/>
      <w:r>
        <w:lastRenderedPageBreak/>
        <w:t>ABSTRACT</w:t>
      </w:r>
      <w:bookmarkEnd w:id="36"/>
    </w:p>
    <w:p w14:paraId="0D582CAA" w14:textId="7C7341DA" w:rsidR="00A26210" w:rsidRDefault="00663749" w:rsidP="00663749">
      <w:pPr>
        <w:spacing w:line="360" w:lineRule="auto"/>
      </w:pPr>
      <w:r w:rsidRPr="0075342B">
        <w:t xml:space="preserve">This project develops a full fraud detection workflow for a merged credit card dataset and then turns that work into a simple Flask based web application. The analysis begins with importing and merging two source files using the shared identifiers ID and User. After the merge, the analytical dataset contained 25,134 records and 19 columns. Exploratory data analysis showed that the target class was highly imbalanced, with only 422 fraudulent cases, which made the modelling stage more challenging. The preprocessing stage handled small amounts of missing data, removed constant and non-predictive fields, capped outliers using the IQR rule, and created one derived feature called INCOME_PER_PERSON. For model building, the notebook compared Logistic Regression, Decision Tree, Random Forest, and Gradient Boosting, while the main written discussion focused on Logistic Regression and Random Forest because these are the two chosen models in line with the brief. Random Forest clearly performed better overall. A further tuning step using </w:t>
      </w:r>
      <w:proofErr w:type="spellStart"/>
      <w:r w:rsidRPr="0075342B">
        <w:t>RandomizedSearchCV</w:t>
      </w:r>
      <w:proofErr w:type="spellEnd"/>
      <w:r w:rsidRPr="0075342B">
        <w:t xml:space="preserve"> produced the final selected model, and threshold analysis showed that a cut-off near 0.45 gave a small but useful improvement in fraud detection balance. Finally, the project was deployed as a multi-page Flask application with Overview, EDA, and Prediction pages, supported by Git and GitHub for version control</w:t>
      </w:r>
      <w:r w:rsidR="005011A3">
        <w:t>.</w:t>
      </w:r>
    </w:p>
    <w:p w14:paraId="41D0D0BB" w14:textId="45C3F855" w:rsidR="00AF290A" w:rsidRDefault="005011A3" w:rsidP="00AF290A">
      <w:pPr>
        <w:spacing w:line="360" w:lineRule="auto"/>
      </w:pPr>
      <w:r w:rsidRPr="005011A3">
        <w:t>This demonstrates the practical deployment of machine learning models within a real-world decision-support context.</w:t>
      </w:r>
      <w:r w:rsidR="00CB0F7C" w:rsidRPr="00CB0F7C">
        <w:t xml:space="preserve"> This demonstrates how machine learning models can be effectively translated into practical decision-support systems in real-world financial contexts.</w:t>
      </w:r>
    </w:p>
    <w:p w14:paraId="08F9D8BD" w14:textId="77777777" w:rsidR="00A26210" w:rsidRDefault="00A26210" w:rsidP="00663749">
      <w:pPr>
        <w:spacing w:line="360" w:lineRule="auto"/>
      </w:pPr>
    </w:p>
    <w:p w14:paraId="3B909315" w14:textId="77777777" w:rsidR="00A26210" w:rsidRDefault="00A26210" w:rsidP="00663749">
      <w:pPr>
        <w:spacing w:line="360" w:lineRule="auto"/>
      </w:pPr>
    </w:p>
    <w:p w14:paraId="7BE47182" w14:textId="77777777" w:rsidR="00A26210" w:rsidRDefault="00A26210" w:rsidP="00663749">
      <w:pPr>
        <w:spacing w:line="360" w:lineRule="auto"/>
      </w:pPr>
    </w:p>
    <w:p w14:paraId="01E21926" w14:textId="77777777" w:rsidR="00A26210" w:rsidRDefault="00A26210" w:rsidP="00663749">
      <w:pPr>
        <w:spacing w:line="360" w:lineRule="auto"/>
      </w:pPr>
    </w:p>
    <w:p w14:paraId="37776816" w14:textId="77777777" w:rsidR="00A26210" w:rsidRDefault="00A26210" w:rsidP="00663749">
      <w:pPr>
        <w:spacing w:line="360" w:lineRule="auto"/>
      </w:pPr>
    </w:p>
    <w:p w14:paraId="1E95BE25" w14:textId="77777777" w:rsidR="00A26210" w:rsidRDefault="00A26210" w:rsidP="00663749">
      <w:pPr>
        <w:spacing w:line="360" w:lineRule="auto"/>
      </w:pPr>
    </w:p>
    <w:p w14:paraId="7A8629E6" w14:textId="77777777" w:rsidR="00A26210" w:rsidRDefault="00A26210" w:rsidP="00663749">
      <w:pPr>
        <w:spacing w:line="360" w:lineRule="auto"/>
      </w:pPr>
    </w:p>
    <w:p w14:paraId="5E374A04" w14:textId="77777777" w:rsidR="00A26210" w:rsidRDefault="00A26210" w:rsidP="00663749">
      <w:pPr>
        <w:spacing w:line="360" w:lineRule="auto"/>
      </w:pPr>
    </w:p>
    <w:p w14:paraId="6F2C0F03" w14:textId="77777777" w:rsidR="00A26210" w:rsidRDefault="00A26210" w:rsidP="00663749">
      <w:pPr>
        <w:spacing w:line="360" w:lineRule="auto"/>
      </w:pPr>
    </w:p>
    <w:p w14:paraId="6B53AF7B" w14:textId="77777777" w:rsidR="00A26210" w:rsidRDefault="00A26210" w:rsidP="00663749">
      <w:pPr>
        <w:spacing w:line="360" w:lineRule="auto"/>
      </w:pPr>
    </w:p>
    <w:p w14:paraId="692DD5BB" w14:textId="77777777" w:rsidR="00A26210" w:rsidRDefault="00A26210" w:rsidP="00663749">
      <w:pPr>
        <w:spacing w:line="360" w:lineRule="auto"/>
      </w:pPr>
    </w:p>
    <w:p w14:paraId="65E99D95" w14:textId="32252A88" w:rsidR="00A26210" w:rsidRDefault="00A26210" w:rsidP="00A26210">
      <w:pPr>
        <w:pStyle w:val="Heading1"/>
      </w:pPr>
      <w:bookmarkStart w:id="37" w:name="_Toc227785774"/>
      <w:r>
        <w:lastRenderedPageBreak/>
        <w:t>Chapter 1: Introduction</w:t>
      </w:r>
      <w:bookmarkEnd w:id="37"/>
    </w:p>
    <w:p w14:paraId="60FBACE8" w14:textId="28877FCB" w:rsidR="00A26210" w:rsidRDefault="00A26210" w:rsidP="00A26210">
      <w:pPr>
        <w:pStyle w:val="Heading2"/>
      </w:pPr>
      <w:bookmarkStart w:id="38" w:name="_Toc227785775"/>
      <w:r>
        <w:t>1.1 Background to Credit Card Fraud Detection</w:t>
      </w:r>
      <w:bookmarkEnd w:id="38"/>
    </w:p>
    <w:p w14:paraId="15AF4511" w14:textId="1872E635" w:rsidR="00A26210" w:rsidRPr="00A26210" w:rsidRDefault="00A26210" w:rsidP="00A26210">
      <w:pPr>
        <w:pStyle w:val="Heading3"/>
        <w:spacing w:before="240"/>
        <w:ind w:left="0"/>
      </w:pPr>
      <w:bookmarkStart w:id="39" w:name="_Toc227785776"/>
      <w:r w:rsidRPr="00A26210">
        <w:t>1.1.1 Fraud Detection as an Imbalanced Classification</w:t>
      </w:r>
      <w:bookmarkEnd w:id="39"/>
    </w:p>
    <w:p w14:paraId="2C7BEF82" w14:textId="4D9AC37D" w:rsidR="00A26210" w:rsidRPr="00A26210" w:rsidRDefault="00CB0F7C" w:rsidP="00BD6580">
      <w:pPr>
        <w:spacing w:before="240" w:line="360" w:lineRule="auto"/>
      </w:pPr>
      <w:r w:rsidRPr="00CB0F7C">
        <w:t>Credit card fraud detection represents a typical example of an imbalanced classification problem.</w:t>
      </w:r>
      <w:r>
        <w:t xml:space="preserve"> </w:t>
      </w:r>
      <w:r w:rsidR="00A26210" w:rsidRPr="0075342B">
        <w:t xml:space="preserve">In this kind of task, the number of normal cases is much larger than the number of fraud cases, so a model can look accurate even when it misses many of the rare events that actually matter. </w:t>
      </w:r>
      <w:r w:rsidR="00BD6580" w:rsidRPr="00BD6580">
        <w:t>That is why fraud prediction usually cannot be judged by accuracy alone (He and Garcia, 2009; Makki et al., 2019). Measures such as precision, recall, F1-score and the precision-recall trade-off become much more important when the minority class is the one the analyst really cares about (He and Garcia, 2009; Makki et al., 2019).</w:t>
      </w:r>
    </w:p>
    <w:p w14:paraId="1044A2B9" w14:textId="4BDD772F" w:rsidR="00A26210" w:rsidRDefault="00A26210" w:rsidP="00A26210">
      <w:pPr>
        <w:spacing w:line="360" w:lineRule="auto"/>
        <w:rPr>
          <w:lang w:val="en-US"/>
        </w:rPr>
      </w:pPr>
      <w:r w:rsidRPr="0075342B">
        <w:rPr>
          <w:lang w:val="en-US"/>
        </w:rPr>
        <w:t>In this project, the fraud problem is approached through a full pipeline rather than a single model. The work starts from raw CSV files, moves through cleaning and exploratory analysis, then builds predictive models, and finally deploys the selected models through a simple web interface. This makes the project closer to a practical workflow than a notebook-only exercise</w:t>
      </w:r>
      <w:r w:rsidR="00AF290A">
        <w:rPr>
          <w:lang w:val="en-US"/>
        </w:rPr>
        <w:t>.</w:t>
      </w:r>
    </w:p>
    <w:p w14:paraId="12021677" w14:textId="3B502003" w:rsidR="00A26210" w:rsidRPr="00A26210" w:rsidRDefault="00A26210" w:rsidP="00A26210">
      <w:pPr>
        <w:pStyle w:val="Heading2"/>
      </w:pPr>
      <w:bookmarkStart w:id="40" w:name="_Toc227785777"/>
      <w:r>
        <w:rPr>
          <w:lang w:val="en-US"/>
        </w:rPr>
        <w:t>1.2 Problem Context of the Assignment</w:t>
      </w:r>
      <w:bookmarkEnd w:id="40"/>
    </w:p>
    <w:p w14:paraId="5C874C10" w14:textId="77777777" w:rsidR="00A26210" w:rsidRDefault="00A26210" w:rsidP="00A26210">
      <w:pPr>
        <w:pStyle w:val="Heading3"/>
        <w:spacing w:before="240"/>
        <w:ind w:left="0"/>
      </w:pPr>
      <w:bookmarkStart w:id="41" w:name="_Toc227785778"/>
      <w:r>
        <w:t>1.2.1 Nature of the Given Dataset and Fraud Target</w:t>
      </w:r>
      <w:bookmarkEnd w:id="41"/>
    </w:p>
    <w:p w14:paraId="68E97332" w14:textId="23678C05" w:rsidR="00A26210" w:rsidRPr="0075342B" w:rsidRDefault="00A26210" w:rsidP="001D4CEE">
      <w:pPr>
        <w:spacing w:before="240" w:line="360" w:lineRule="auto"/>
        <w:rPr>
          <w:lang w:val="en-US"/>
        </w:rPr>
      </w:pPr>
      <w:r w:rsidRPr="0075342B">
        <w:rPr>
          <w:lang w:val="en-US"/>
        </w:rPr>
        <w:t>The source data comes from two files, Credit_Card_Dataset_2025_Sept_1.csv and Credit_Card_Dataset_2025_Sept_2.csv, which were merged into one analytical dataset. After merging and removing redundant columns, the dataset contained 25,134 rows and 19 columns. The target variable was binary, where 1 represented fraud and 0 represented non-fraud. A quick check of the class distribution showed 24,712 normal cases and 422 fraud cases, which means the fraud rate was only 1.679%. That imbalance shaped almost every decision in the project, especially the way model performance was interpreted</w:t>
      </w:r>
      <w:r w:rsidR="001D4CEE">
        <w:rPr>
          <w:lang w:val="en-US"/>
        </w:rPr>
        <w:t xml:space="preserve"> </w:t>
      </w:r>
      <w:r w:rsidR="001D4CEE" w:rsidRPr="001D4CEE">
        <w:t>(Makki et al., 2019; Afriyie et al., 2023).</w:t>
      </w:r>
    </w:p>
    <w:p w14:paraId="599704B8" w14:textId="119CE9FA" w:rsidR="00297C74" w:rsidRDefault="00297C74" w:rsidP="00BD6580">
      <w:pPr>
        <w:spacing w:line="360" w:lineRule="auto"/>
        <w:rPr>
          <w:bCs/>
        </w:rPr>
      </w:pPr>
      <w:r>
        <w:rPr>
          <w:bCs/>
        </w:rPr>
        <w:t>T</w:t>
      </w:r>
      <w:r w:rsidRPr="00297C74">
        <w:t>he project therefore required not only prediction, but a full workflow from dataset integration to model deployment</w:t>
      </w:r>
    </w:p>
    <w:p w14:paraId="39BDFE6B" w14:textId="77777777" w:rsidR="007F65DF" w:rsidRDefault="007F65DF" w:rsidP="007F65DF">
      <w:pPr>
        <w:rPr>
          <w:lang w:val="en-US"/>
        </w:rPr>
      </w:pPr>
    </w:p>
    <w:p w14:paraId="57B51D3A" w14:textId="77777777" w:rsidR="0042760D" w:rsidRDefault="0042760D" w:rsidP="007F65DF">
      <w:pPr>
        <w:rPr>
          <w:lang w:val="en-US"/>
        </w:rPr>
      </w:pPr>
    </w:p>
    <w:p w14:paraId="38B5BFD8" w14:textId="77777777" w:rsidR="0042760D" w:rsidRDefault="0042760D" w:rsidP="007F65DF">
      <w:pPr>
        <w:rPr>
          <w:lang w:val="en-US"/>
        </w:rPr>
      </w:pPr>
    </w:p>
    <w:p w14:paraId="2B155B46" w14:textId="77777777" w:rsidR="0042760D" w:rsidRDefault="0042760D" w:rsidP="007F65DF">
      <w:pPr>
        <w:rPr>
          <w:lang w:val="en-US"/>
        </w:rPr>
      </w:pPr>
    </w:p>
    <w:p w14:paraId="470395BB" w14:textId="77777777" w:rsidR="0042760D" w:rsidRPr="007F65DF" w:rsidRDefault="0042760D" w:rsidP="007F65DF">
      <w:pPr>
        <w:rPr>
          <w:lang w:val="en-US"/>
        </w:rPr>
      </w:pPr>
    </w:p>
    <w:p w14:paraId="3271AAE3" w14:textId="77777777" w:rsidR="007F65DF" w:rsidRDefault="007F65DF" w:rsidP="007F65DF">
      <w:pPr>
        <w:pStyle w:val="Heading2"/>
        <w:rPr>
          <w:lang w:val="en-US"/>
        </w:rPr>
      </w:pPr>
      <w:bookmarkStart w:id="42" w:name="_Toc227785779"/>
      <w:r>
        <w:rPr>
          <w:lang w:val="en-US"/>
        </w:rPr>
        <w:lastRenderedPageBreak/>
        <w:t>1.3 Aim of the Project</w:t>
      </w:r>
      <w:bookmarkEnd w:id="42"/>
    </w:p>
    <w:p w14:paraId="5C6B8E33" w14:textId="77777777" w:rsidR="007F65DF" w:rsidRDefault="007F65DF" w:rsidP="007F65DF">
      <w:pPr>
        <w:pStyle w:val="Heading3"/>
        <w:spacing w:before="240"/>
        <w:ind w:left="0"/>
      </w:pPr>
      <w:bookmarkStart w:id="43" w:name="_Toc227785780"/>
      <w:r w:rsidRPr="007F65DF">
        <w:t>1.3.1 Development of a complete Fraud Detection Analysis and Application</w:t>
      </w:r>
      <w:bookmarkEnd w:id="43"/>
    </w:p>
    <w:p w14:paraId="69497CE7" w14:textId="77777777" w:rsidR="007F65DF" w:rsidRDefault="007F65DF" w:rsidP="00BD6580">
      <w:pPr>
        <w:spacing w:before="240" w:line="360" w:lineRule="auto"/>
        <w:rPr>
          <w:lang w:val="en-US"/>
        </w:rPr>
      </w:pPr>
      <w:r w:rsidRPr="0075342B">
        <w:rPr>
          <w:lang w:val="en-US"/>
        </w:rPr>
        <w:t xml:space="preserve">The aim of this project was to build a complete fraud detection solution that could handle the given datasets, </w:t>
      </w:r>
      <w:proofErr w:type="spellStart"/>
      <w:r w:rsidRPr="0075342B">
        <w:rPr>
          <w:lang w:val="en-US"/>
        </w:rPr>
        <w:t>analyse</w:t>
      </w:r>
      <w:proofErr w:type="spellEnd"/>
      <w:r w:rsidRPr="0075342B">
        <w:rPr>
          <w:lang w:val="en-US"/>
        </w:rPr>
        <w:t xml:space="preserve"> them properly, train suitable machine learning models, and present the final output through a multipage graphical interface. The aim was not just technical correctness, but also to show clear understanding of the dataset and to produce results that make sense for an imbalanced fraud setting</w:t>
      </w:r>
      <w:r>
        <w:rPr>
          <w:lang w:val="en-US"/>
        </w:rPr>
        <w:t>.</w:t>
      </w:r>
    </w:p>
    <w:p w14:paraId="49194B40" w14:textId="77777777" w:rsidR="007F65DF" w:rsidRDefault="007F65DF" w:rsidP="007F65DF">
      <w:pPr>
        <w:pStyle w:val="Heading2"/>
      </w:pPr>
      <w:bookmarkStart w:id="44" w:name="_Toc227785781"/>
      <w:r>
        <w:t>1.4 Objectives of the project</w:t>
      </w:r>
      <w:bookmarkEnd w:id="44"/>
    </w:p>
    <w:p w14:paraId="24495D33" w14:textId="0EB604EA" w:rsidR="007F65DF" w:rsidRDefault="00297C74" w:rsidP="00297C74">
      <w:pPr>
        <w:spacing w:before="240" w:line="360" w:lineRule="auto"/>
        <w:rPr>
          <w:lang w:val="en-US"/>
        </w:rPr>
      </w:pPr>
      <w:r w:rsidRPr="00297C74">
        <w:rPr>
          <w:rFonts w:eastAsiaTheme="majorEastAsia" w:cs="Times New Roman"/>
          <w:bCs/>
          <w:szCs w:val="96"/>
        </w:rPr>
        <w:t>The project had five linked objectives: to merge the two datasets correctly, analyse and clean the merged data, build and compare suitable classification models, create a multipage Flask application for dataset viewing and prediction, and manage the work using Git and GitHub.</w:t>
      </w:r>
    </w:p>
    <w:p w14:paraId="7E8480AA" w14:textId="7193409E" w:rsidR="00F80890" w:rsidRDefault="00041B44" w:rsidP="008258CF">
      <w:pPr>
        <w:pStyle w:val="Heading2"/>
        <w:spacing w:before="240"/>
        <w:rPr>
          <w:lang w:val="en-US"/>
        </w:rPr>
      </w:pPr>
      <w:bookmarkStart w:id="45" w:name="_Toc227785782"/>
      <w:r>
        <w:rPr>
          <w:lang w:val="en-US"/>
        </w:rPr>
        <w:t>1.5 Structure of the Report</w:t>
      </w:r>
      <w:bookmarkEnd w:id="45"/>
    </w:p>
    <w:p w14:paraId="7B7AE3FD" w14:textId="77777777" w:rsidR="00297C74" w:rsidRDefault="00297C74" w:rsidP="008258CF">
      <w:pPr>
        <w:spacing w:before="240" w:line="360" w:lineRule="auto"/>
      </w:pPr>
      <w:r w:rsidRPr="00297C74">
        <w:t>This report follows the main stages of the project from data handling to deployment. It begins with dataset integration and exploratory analysis, then moves to model development and the Flask application. The final chapters cover version control, critical evaluation, and the overall conclusion.</w:t>
      </w:r>
    </w:p>
    <w:p w14:paraId="096D42FA" w14:textId="77777777" w:rsidR="00483CD8" w:rsidRDefault="00483CD8" w:rsidP="008258CF">
      <w:pPr>
        <w:spacing w:before="240" w:line="360" w:lineRule="auto"/>
      </w:pPr>
    </w:p>
    <w:p w14:paraId="3EBC9603" w14:textId="77777777" w:rsidR="00483CD8" w:rsidRDefault="00483CD8" w:rsidP="008258CF">
      <w:pPr>
        <w:spacing w:before="240" w:line="360" w:lineRule="auto"/>
      </w:pPr>
    </w:p>
    <w:p w14:paraId="4F02FF4C" w14:textId="77777777" w:rsidR="00483CD8" w:rsidRDefault="00483CD8" w:rsidP="008258CF">
      <w:pPr>
        <w:spacing w:before="240" w:line="360" w:lineRule="auto"/>
      </w:pPr>
    </w:p>
    <w:p w14:paraId="0C55506D" w14:textId="77777777" w:rsidR="00483CD8" w:rsidRDefault="00483CD8" w:rsidP="008258CF">
      <w:pPr>
        <w:spacing w:before="240" w:line="360" w:lineRule="auto"/>
      </w:pPr>
    </w:p>
    <w:p w14:paraId="21A1412F" w14:textId="77777777" w:rsidR="00483CD8" w:rsidRDefault="00483CD8" w:rsidP="008258CF">
      <w:pPr>
        <w:spacing w:before="240" w:line="360" w:lineRule="auto"/>
      </w:pPr>
    </w:p>
    <w:p w14:paraId="5762309F" w14:textId="77777777" w:rsidR="00483CD8" w:rsidRDefault="00483CD8" w:rsidP="008258CF">
      <w:pPr>
        <w:spacing w:before="240" w:line="360" w:lineRule="auto"/>
      </w:pPr>
    </w:p>
    <w:p w14:paraId="53058A9B" w14:textId="77777777" w:rsidR="00483CD8" w:rsidRDefault="00483CD8" w:rsidP="008258CF">
      <w:pPr>
        <w:spacing w:before="240" w:line="360" w:lineRule="auto"/>
      </w:pPr>
    </w:p>
    <w:p w14:paraId="122CB5C4" w14:textId="77777777" w:rsidR="00483CD8" w:rsidRDefault="00483CD8" w:rsidP="008258CF">
      <w:pPr>
        <w:spacing w:before="240" w:line="360" w:lineRule="auto"/>
      </w:pPr>
    </w:p>
    <w:p w14:paraId="558F7A10" w14:textId="77777777" w:rsidR="00297C74" w:rsidRDefault="00297C74" w:rsidP="00297C74">
      <w:pPr>
        <w:pStyle w:val="Heading1"/>
        <w:rPr>
          <w:b w:val="0"/>
          <w:sz w:val="24"/>
          <w:szCs w:val="96"/>
          <w:lang w:val="en-GB"/>
        </w:rPr>
      </w:pPr>
    </w:p>
    <w:p w14:paraId="5FB1AC5F" w14:textId="1E534496" w:rsidR="00041B44" w:rsidRPr="0075342B" w:rsidRDefault="00041B44" w:rsidP="00297C74">
      <w:pPr>
        <w:pStyle w:val="Heading1"/>
      </w:pPr>
      <w:bookmarkStart w:id="46" w:name="_Toc227785783"/>
      <w:r w:rsidRPr="0075342B">
        <w:t>Chapter 2: Project Overview and Technical Environment</w:t>
      </w:r>
      <w:bookmarkEnd w:id="46"/>
    </w:p>
    <w:p w14:paraId="3E2EB318" w14:textId="77777777" w:rsidR="00041B44" w:rsidRPr="0075342B" w:rsidRDefault="00041B44" w:rsidP="00041B44">
      <w:pPr>
        <w:pStyle w:val="Heading2"/>
        <w:rPr>
          <w:lang w:val="en-US"/>
        </w:rPr>
      </w:pPr>
      <w:bookmarkStart w:id="47" w:name="_Toc227785784"/>
      <w:r w:rsidRPr="0075342B">
        <w:rPr>
          <w:lang w:val="en-US"/>
        </w:rPr>
        <w:t>2.1 Overall Project Structure</w:t>
      </w:r>
      <w:bookmarkEnd w:id="47"/>
    </w:p>
    <w:p w14:paraId="10968050" w14:textId="4E778E58" w:rsidR="00BA13F3" w:rsidRDefault="00BA13F3" w:rsidP="00BA13F3">
      <w:pPr>
        <w:spacing w:before="240" w:line="360" w:lineRule="auto"/>
      </w:pPr>
      <w:r w:rsidRPr="00BA13F3">
        <w:t xml:space="preserve">The repository is divided into two main parts. The notebook/ folder contains the datasets, analysis notebook, generated figures and tables, saved models, and other output files produced during the analytical stage. The </w:t>
      </w:r>
      <w:proofErr w:type="spellStart"/>
      <w:r w:rsidRPr="00BA13F3">
        <w:t>src</w:t>
      </w:r>
      <w:proofErr w:type="spellEnd"/>
      <w:r w:rsidRPr="00BA13F3">
        <w:t>/ folder contains the Flask application, including the backend file, HTML templates, and static resources used for the web interface. This structure clearly separates the analysis work from the deployment layer and makes the project easier to manage.</w:t>
      </w:r>
    </w:p>
    <w:p w14:paraId="2A435A75" w14:textId="5174A06B" w:rsidR="00D00061" w:rsidRPr="0075342B" w:rsidRDefault="00D00061" w:rsidP="00593386">
      <w:pPr>
        <w:pStyle w:val="Heading1"/>
        <w:spacing w:before="240"/>
      </w:pPr>
      <w:bookmarkStart w:id="48" w:name="_Toc227785785"/>
      <w:r w:rsidRPr="0075342B">
        <w:t>Chapter 3: Data Handling and Dataset Integration</w:t>
      </w:r>
      <w:bookmarkEnd w:id="48"/>
    </w:p>
    <w:p w14:paraId="74F20AF9" w14:textId="77777777" w:rsidR="00D00061" w:rsidRPr="0075342B" w:rsidRDefault="00D00061" w:rsidP="00D00061">
      <w:pPr>
        <w:pStyle w:val="Heading2"/>
        <w:rPr>
          <w:lang w:val="en-US"/>
        </w:rPr>
      </w:pPr>
      <w:bookmarkStart w:id="49" w:name="_Toc227785786"/>
      <w:r w:rsidRPr="0075342B">
        <w:rPr>
          <w:lang w:val="en-US"/>
        </w:rPr>
        <w:t>3.1 Description of the Source Datasets</w:t>
      </w:r>
      <w:bookmarkEnd w:id="49"/>
    </w:p>
    <w:p w14:paraId="049BF5CF" w14:textId="77777777" w:rsidR="00D00061" w:rsidRPr="0075342B" w:rsidRDefault="00D00061" w:rsidP="00D00061">
      <w:pPr>
        <w:pStyle w:val="Heading3"/>
        <w:spacing w:before="240"/>
        <w:ind w:left="0"/>
      </w:pPr>
      <w:bookmarkStart w:id="50" w:name="_Toc227785787"/>
      <w:r w:rsidRPr="0075342B">
        <w:t>3.1.1 Credit Card Dataset September Part 1 and Part 2</w:t>
      </w:r>
      <w:bookmarkEnd w:id="50"/>
    </w:p>
    <w:p w14:paraId="20318DAD" w14:textId="14E62A86" w:rsidR="00CE35FE" w:rsidRDefault="00CE35FE" w:rsidP="00CE35FE">
      <w:pPr>
        <w:spacing w:before="240" w:line="360" w:lineRule="auto"/>
        <w:rPr>
          <w:lang w:val="en-US"/>
        </w:rPr>
      </w:pPr>
      <w:r w:rsidRPr="00CE35FE">
        <w:t>The analysis began with two CSV files that were later merged into one working dataset. The first file contained 25,134 rows and 17 columns and included most of the customer, household, contact, and target related variables. The second file also contained 25,134 rows, but only 4 columns, and mainly added income, income type, education type, and the secondary merge key. This means the two files were complementary, with the second file supplying extra attributes needed to complete the main analytical dataset.</w:t>
      </w:r>
    </w:p>
    <w:p w14:paraId="071417D9" w14:textId="51CC2844" w:rsidR="00D00061" w:rsidRPr="0075342B" w:rsidRDefault="00D00061" w:rsidP="00D00061">
      <w:pPr>
        <w:pStyle w:val="Heading2"/>
        <w:rPr>
          <w:lang w:val="en-US"/>
        </w:rPr>
      </w:pPr>
      <w:bookmarkStart w:id="51" w:name="_Toc227785788"/>
      <w:r w:rsidRPr="0075342B">
        <w:rPr>
          <w:lang w:val="en-US"/>
        </w:rPr>
        <w:t>3.2 Data Import and Initial Inspection</w:t>
      </w:r>
      <w:bookmarkEnd w:id="51"/>
    </w:p>
    <w:p w14:paraId="28E3934F" w14:textId="77777777" w:rsidR="00D00061" w:rsidRPr="0075342B" w:rsidRDefault="00D00061" w:rsidP="00D00061">
      <w:pPr>
        <w:pStyle w:val="Heading3"/>
        <w:spacing w:before="240"/>
        <w:ind w:left="0"/>
      </w:pPr>
      <w:bookmarkStart w:id="52" w:name="_Toc227785789"/>
      <w:r w:rsidRPr="0075342B">
        <w:t>3.2.1 Loading the CSV Files into the Python Environment</w:t>
      </w:r>
      <w:bookmarkEnd w:id="52"/>
    </w:p>
    <w:p w14:paraId="3D970F5F" w14:textId="77777777" w:rsidR="00D00061" w:rsidRPr="0075342B" w:rsidRDefault="00D00061" w:rsidP="00D00061">
      <w:pPr>
        <w:spacing w:before="240" w:line="360" w:lineRule="auto"/>
        <w:rPr>
          <w:lang w:val="en-US"/>
        </w:rPr>
      </w:pPr>
      <w:r w:rsidRPr="0075342B">
        <w:rPr>
          <w:lang w:val="en-US"/>
        </w:rPr>
        <w:t xml:space="preserve">The notebook loaded both files using </w:t>
      </w:r>
      <w:proofErr w:type="spellStart"/>
      <w:proofErr w:type="gramStart"/>
      <w:r w:rsidRPr="0075342B">
        <w:rPr>
          <w:lang w:val="en-US"/>
        </w:rPr>
        <w:t>pandas.read</w:t>
      </w:r>
      <w:proofErr w:type="gramEnd"/>
      <w:r w:rsidRPr="0075342B">
        <w:rPr>
          <w:lang w:val="en-US"/>
        </w:rPr>
        <w:t>_</w:t>
      </w:r>
      <w:proofErr w:type="gramStart"/>
      <w:r w:rsidRPr="0075342B">
        <w:rPr>
          <w:lang w:val="en-US"/>
        </w:rPr>
        <w:t>csv</w:t>
      </w:r>
      <w:proofErr w:type="spellEnd"/>
      <w:r w:rsidRPr="0075342B">
        <w:rPr>
          <w:lang w:val="en-US"/>
        </w:rPr>
        <w:t>(</w:t>
      </w:r>
      <w:proofErr w:type="gramEnd"/>
      <w:r w:rsidRPr="0075342B">
        <w:rPr>
          <w:lang w:val="en-US"/>
        </w:rPr>
        <w:t>). Before merging, the code printed each file’s shape and columns. This was a good first step because it confirmed that both files had the same number of rows and that the merge keys were present. It also made it easy to see which variables belonged to which source.</w:t>
      </w:r>
    </w:p>
    <w:p w14:paraId="673588E6" w14:textId="77777777" w:rsidR="00D00061" w:rsidRPr="0075342B" w:rsidRDefault="00D00061" w:rsidP="00D00061">
      <w:pPr>
        <w:pStyle w:val="Heading2"/>
        <w:rPr>
          <w:lang w:val="en-US"/>
        </w:rPr>
      </w:pPr>
      <w:bookmarkStart w:id="53" w:name="_Toc227785790"/>
      <w:r w:rsidRPr="0075342B">
        <w:rPr>
          <w:lang w:val="en-US"/>
        </w:rPr>
        <w:t>3.3 Dataset Merging Strategy</w:t>
      </w:r>
      <w:bookmarkEnd w:id="53"/>
    </w:p>
    <w:p w14:paraId="0BD1D426" w14:textId="77777777" w:rsidR="00D00061" w:rsidRPr="0075342B" w:rsidRDefault="00D00061" w:rsidP="00D00061">
      <w:pPr>
        <w:pStyle w:val="Heading3"/>
        <w:spacing w:before="240"/>
        <w:ind w:left="0"/>
      </w:pPr>
      <w:bookmarkStart w:id="54" w:name="_Toc227785791"/>
      <w:r w:rsidRPr="0075342B">
        <w:t>3.3.1 Merging on ID and User Using One-to-One Validation</w:t>
      </w:r>
      <w:bookmarkEnd w:id="54"/>
    </w:p>
    <w:p w14:paraId="2D0E4AFD" w14:textId="5F0E5E88" w:rsidR="00D00061" w:rsidRDefault="00D00061" w:rsidP="004549A4">
      <w:pPr>
        <w:spacing w:before="240" w:line="360" w:lineRule="auto"/>
        <w:rPr>
          <w:lang w:val="en-US"/>
        </w:rPr>
      </w:pPr>
      <w:r w:rsidRPr="0075342B">
        <w:rPr>
          <w:lang w:val="en-US"/>
        </w:rPr>
        <w:t xml:space="preserve">The merge was done with </w:t>
      </w:r>
      <w:proofErr w:type="spellStart"/>
      <w:proofErr w:type="gramStart"/>
      <w:r w:rsidRPr="0075342B">
        <w:rPr>
          <w:lang w:val="en-US"/>
        </w:rPr>
        <w:t>pd.merge</w:t>
      </w:r>
      <w:proofErr w:type="spellEnd"/>
      <w:proofErr w:type="gramEnd"/>
      <w:r w:rsidRPr="0075342B">
        <w:rPr>
          <w:lang w:val="en-US"/>
        </w:rPr>
        <w:t xml:space="preserve">() using </w:t>
      </w:r>
      <w:proofErr w:type="spellStart"/>
      <w:r w:rsidRPr="0075342B">
        <w:rPr>
          <w:lang w:val="en-US"/>
        </w:rPr>
        <w:t>left_on</w:t>
      </w:r>
      <w:proofErr w:type="spellEnd"/>
      <w:r w:rsidRPr="0075342B">
        <w:rPr>
          <w:lang w:val="en-US"/>
        </w:rPr>
        <w:t xml:space="preserve">="ID" and </w:t>
      </w:r>
      <w:proofErr w:type="spellStart"/>
      <w:r w:rsidRPr="0075342B">
        <w:rPr>
          <w:lang w:val="en-US"/>
        </w:rPr>
        <w:t>right_on</w:t>
      </w:r>
      <w:proofErr w:type="spellEnd"/>
      <w:r w:rsidRPr="0075342B">
        <w:rPr>
          <w:lang w:val="en-US"/>
        </w:rPr>
        <w:t>="User", how="outer", and validate="</w:t>
      </w:r>
      <w:proofErr w:type="spellStart"/>
      <w:r w:rsidRPr="0075342B">
        <w:rPr>
          <w:lang w:val="en-US"/>
        </w:rPr>
        <w:t>one_to_one</w:t>
      </w:r>
      <w:proofErr w:type="spellEnd"/>
      <w:r w:rsidRPr="0075342B">
        <w:rPr>
          <w:lang w:val="en-US"/>
        </w:rPr>
        <w:t xml:space="preserve">". The one-to-one validation is an important detail because it checks that each record in one file matches at most one record in the </w:t>
      </w:r>
      <w:r w:rsidRPr="0075342B">
        <w:rPr>
          <w:lang w:val="en-US"/>
        </w:rPr>
        <w:lastRenderedPageBreak/>
        <w:t>other. That gave extra confidence that the merge did not silently duplicate rows. After merging, the raw merged dataset had 25,134 rows and 21 columns. The redundant columns User and Unnamed: 0 were then removed, leaving the final analytical dataset with 25,134 rows and 19 columns.</w:t>
      </w:r>
    </w:p>
    <w:p w14:paraId="63F96394" w14:textId="7F635719" w:rsidR="004C676E" w:rsidRPr="00297C74" w:rsidRDefault="004A6FC9" w:rsidP="004A6FC9">
      <w:pPr>
        <w:jc w:val="center"/>
      </w:pPr>
      <w:r w:rsidRPr="004A6FC9">
        <w:rPr>
          <w:noProof/>
        </w:rPr>
        <w:drawing>
          <wp:inline distT="0" distB="0" distL="0" distR="0" wp14:anchorId="211165D3" wp14:editId="478A283A">
            <wp:extent cx="4406900" cy="3168249"/>
            <wp:effectExtent l="0" t="0" r="0" b="0"/>
            <wp:docPr id="202357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72457" name=""/>
                    <pic:cNvPicPr/>
                  </pic:nvPicPr>
                  <pic:blipFill>
                    <a:blip r:embed="rId18"/>
                    <a:stretch>
                      <a:fillRect/>
                    </a:stretch>
                  </pic:blipFill>
                  <pic:spPr>
                    <a:xfrm>
                      <a:off x="0" y="0"/>
                      <a:ext cx="4410617" cy="3170921"/>
                    </a:xfrm>
                    <a:prstGeom prst="rect">
                      <a:avLst/>
                    </a:prstGeom>
                  </pic:spPr>
                </pic:pic>
              </a:graphicData>
            </a:graphic>
          </wp:inline>
        </w:drawing>
      </w:r>
    </w:p>
    <w:p w14:paraId="716E13CF" w14:textId="49D222FA" w:rsidR="004C676E" w:rsidRDefault="004A6FC9" w:rsidP="004A6FC9">
      <w:pPr>
        <w:pStyle w:val="Caption"/>
        <w:jc w:val="center"/>
      </w:pPr>
      <w:bookmarkStart w:id="55" w:name="_Toc227719542"/>
      <w:bookmarkStart w:id="56" w:name="_Toc227785741"/>
      <w:r>
        <w:t xml:space="preserve">Figure </w:t>
      </w:r>
      <w:fldSimple w:instr=" SEQ Figure \* ARABIC ">
        <w:r w:rsidR="00843265">
          <w:rPr>
            <w:noProof/>
          </w:rPr>
          <w:t>3</w:t>
        </w:r>
      </w:fldSimple>
      <w:r>
        <w:rPr>
          <w:lang w:val="en-US"/>
        </w:rPr>
        <w:t xml:space="preserve"> : </w:t>
      </w:r>
      <w:r w:rsidRPr="002573D5">
        <w:rPr>
          <w:lang w:val="en-US"/>
        </w:rPr>
        <w:t>Merge quality summary for the two source datasets.</w:t>
      </w:r>
      <w:bookmarkEnd w:id="55"/>
      <w:bookmarkEnd w:id="56"/>
    </w:p>
    <w:p w14:paraId="247BDB69" w14:textId="77777777" w:rsidR="004C676E" w:rsidRDefault="004C676E" w:rsidP="00D00061">
      <w:pPr>
        <w:pStyle w:val="Heading2"/>
        <w:rPr>
          <w:lang w:val="en-US"/>
        </w:rPr>
      </w:pPr>
    </w:p>
    <w:p w14:paraId="0DC79AF7" w14:textId="3E9D21D6" w:rsidR="00D00061" w:rsidRPr="0075342B" w:rsidRDefault="00D00061" w:rsidP="00D00061">
      <w:pPr>
        <w:pStyle w:val="Heading2"/>
        <w:rPr>
          <w:lang w:val="en-US"/>
        </w:rPr>
      </w:pPr>
      <w:bookmarkStart w:id="57" w:name="_Toc227785792"/>
      <w:r w:rsidRPr="0075342B">
        <w:rPr>
          <w:lang w:val="en-US"/>
        </w:rPr>
        <w:t>3.4 Post-Merge Cleaning and Structural Validation</w:t>
      </w:r>
      <w:bookmarkEnd w:id="57"/>
    </w:p>
    <w:p w14:paraId="3D90A3E3" w14:textId="77777777" w:rsidR="00D00061" w:rsidRPr="0075342B" w:rsidRDefault="00D00061" w:rsidP="00D00061">
      <w:pPr>
        <w:pStyle w:val="Heading3"/>
        <w:spacing w:before="240"/>
        <w:ind w:left="0"/>
      </w:pPr>
      <w:bookmarkStart w:id="58" w:name="_Toc227785793"/>
      <w:r w:rsidRPr="0075342B">
        <w:t>3.4.1 Removal of Redundant Merge Columns and Analytical Dataset Creation</w:t>
      </w:r>
      <w:bookmarkEnd w:id="58"/>
    </w:p>
    <w:p w14:paraId="70EC111B" w14:textId="77777777" w:rsidR="00D00061" w:rsidRPr="0075342B" w:rsidRDefault="00D00061" w:rsidP="00D00061">
      <w:pPr>
        <w:spacing w:before="240" w:line="360" w:lineRule="auto"/>
        <w:rPr>
          <w:lang w:val="en-US"/>
        </w:rPr>
      </w:pPr>
      <w:r w:rsidRPr="0075342B">
        <w:rPr>
          <w:lang w:val="en-US"/>
        </w:rPr>
        <w:t>After the merge, the code checked for missing ID values and found none. That was important because any missing identifier after merge would suggest unmatched or broken records. The project then moved from the raw merged data to the analytical dataset by removing non-analytical columns. This step kept only the fields relevant for later analysis and modelling.</w:t>
      </w:r>
    </w:p>
    <w:p w14:paraId="0316629E" w14:textId="003BB765" w:rsidR="00D00061" w:rsidRDefault="00D00061" w:rsidP="00D00061">
      <w:pPr>
        <w:pStyle w:val="Heading2"/>
        <w:rPr>
          <w:lang w:val="en-US"/>
        </w:rPr>
      </w:pPr>
      <w:bookmarkStart w:id="59" w:name="_Toc227785794"/>
      <w:r w:rsidRPr="0075342B">
        <w:rPr>
          <w:lang w:val="en-US"/>
        </w:rPr>
        <w:t>3.5 Final Dataset Structure</w:t>
      </w:r>
      <w:bookmarkEnd w:id="59"/>
    </w:p>
    <w:p w14:paraId="6E4D3827" w14:textId="77777777" w:rsidR="00D00061" w:rsidRDefault="00D00061" w:rsidP="00D00061">
      <w:pPr>
        <w:pStyle w:val="Heading3"/>
        <w:ind w:left="0"/>
      </w:pPr>
    </w:p>
    <w:p w14:paraId="16B6B364" w14:textId="0CD1F914" w:rsidR="00D00061" w:rsidRPr="0075342B" w:rsidRDefault="00D00061" w:rsidP="00D00061">
      <w:pPr>
        <w:pStyle w:val="Heading3"/>
        <w:ind w:left="0"/>
      </w:pPr>
      <w:bookmarkStart w:id="60" w:name="_Toc227785795"/>
      <w:r w:rsidRPr="0075342B">
        <w:t>3.5.1 Final Row Count, Column Count, and Variable Categories</w:t>
      </w:r>
      <w:bookmarkEnd w:id="60"/>
    </w:p>
    <w:p w14:paraId="0D5015F2" w14:textId="5C45C024" w:rsidR="004C676E" w:rsidRDefault="00CE35FE" w:rsidP="00593386">
      <w:pPr>
        <w:spacing w:before="240" w:line="360" w:lineRule="auto"/>
      </w:pPr>
      <w:r w:rsidRPr="00CE35FE">
        <w:t>After merge cleanup, the analytical dataset contained 19 columns. It included a mix of numerical and categorical variables. Initial inspection also showed that FLAG_MOBIL had only one unique value, while the main missing values were found in INCOME_TYPE, YEARS_EMPLOYED, and FAMILY SIZE</w:t>
      </w:r>
      <w:r w:rsidR="00AB72E1">
        <w:t>.</w:t>
      </w:r>
    </w:p>
    <w:p w14:paraId="4AEEEC33" w14:textId="3F4F588E" w:rsidR="00CE35FE" w:rsidRDefault="00C01871" w:rsidP="00CE35FE">
      <w:pPr>
        <w:pStyle w:val="Heading1"/>
      </w:pPr>
      <w:bookmarkStart w:id="61" w:name="_Toc227785796"/>
      <w:r>
        <w:lastRenderedPageBreak/>
        <w:t>Chapter 4: EDA and Data Preprocessing</w:t>
      </w:r>
      <w:bookmarkEnd w:id="61"/>
      <w:r>
        <w:t xml:space="preserve"> </w:t>
      </w:r>
    </w:p>
    <w:p w14:paraId="4561A4F6" w14:textId="4AE8381E" w:rsidR="00CE35FE" w:rsidRPr="00CE35FE" w:rsidRDefault="00C01871" w:rsidP="00CE35FE">
      <w:pPr>
        <w:pStyle w:val="Heading2"/>
        <w:rPr>
          <w:lang w:val="en-US"/>
        </w:rPr>
      </w:pPr>
      <w:bookmarkStart w:id="62" w:name="_Toc227785797"/>
      <w:r w:rsidRPr="0075342B">
        <w:rPr>
          <w:lang w:val="en-US"/>
        </w:rPr>
        <w:t>4.1 Fundamental Data Understanding</w:t>
      </w:r>
      <w:bookmarkEnd w:id="62"/>
    </w:p>
    <w:p w14:paraId="4582C589" w14:textId="77777777" w:rsidR="00C01871" w:rsidRDefault="00C01871" w:rsidP="00C01871">
      <w:pPr>
        <w:pStyle w:val="Heading3"/>
        <w:spacing w:before="240"/>
        <w:ind w:left="0"/>
      </w:pPr>
      <w:bookmarkStart w:id="63" w:name="_Toc227785798"/>
      <w:r w:rsidRPr="0075342B">
        <w:t>4.1.1 Dataset Dimensions, Data Types, and Feature Composition</w:t>
      </w:r>
      <w:bookmarkEnd w:id="63"/>
    </w:p>
    <w:p w14:paraId="637ED22F" w14:textId="77777777" w:rsidR="004C676E" w:rsidRPr="004C676E" w:rsidRDefault="004C676E" w:rsidP="004C676E">
      <w:pPr>
        <w:spacing w:before="240" w:line="360" w:lineRule="auto"/>
        <w:rPr>
          <w:lang w:val="en-US"/>
        </w:rPr>
      </w:pPr>
      <w:r w:rsidRPr="004C676E">
        <w:rPr>
          <w:lang w:val="en-US"/>
        </w:rPr>
        <w:t>The first stage of EDA focused on understanding the structure of the merged dataset. After merge cleanup, the dataset contained 25,134 rows and 19 columns. It included a mix of numerical and categorical variables, with fields such as INCOME, AGE, YEARS_EMPLOYED, and BEGIN_MONTH stored as numerical values, while fields such as GENDER, INCOME_TYPE, HOUSE_TYPE, and EDUCATION_TYPE were categorical.</w:t>
      </w:r>
    </w:p>
    <w:p w14:paraId="13523669" w14:textId="7FDDDA03" w:rsidR="004C676E" w:rsidRPr="004C676E" w:rsidRDefault="004C676E" w:rsidP="004C676E">
      <w:pPr>
        <w:spacing w:line="360" w:lineRule="auto"/>
        <w:rPr>
          <w:lang w:val="en-US"/>
        </w:rPr>
      </w:pPr>
      <w:r w:rsidRPr="004C676E">
        <w:rPr>
          <w:lang w:val="en-US"/>
        </w:rPr>
        <w:t>The unique value checks also helped identify variables that might not be useful for modelling. In particular, FLAG_MOBIL had only one unique value, which meant it had no variation and therefore no predictive value. This was flagged early and later removed during preprocessing</w:t>
      </w:r>
      <w:r w:rsidR="00AB72E1">
        <w:rPr>
          <w:lang w:val="en-US"/>
        </w:rPr>
        <w:t>.</w:t>
      </w:r>
    </w:p>
    <w:p w14:paraId="61E31FB6" w14:textId="1BFE93B6" w:rsidR="00C01871" w:rsidRPr="0075342B" w:rsidRDefault="00C01871" w:rsidP="00C01871">
      <w:pPr>
        <w:pStyle w:val="Heading2"/>
      </w:pPr>
      <w:bookmarkStart w:id="64" w:name="_Toc227785799"/>
      <w:r w:rsidRPr="0075342B">
        <w:t>4.2 Target Variable Analysis</w:t>
      </w:r>
      <w:bookmarkEnd w:id="64"/>
    </w:p>
    <w:p w14:paraId="597CE435" w14:textId="61447ED4" w:rsidR="00C01871" w:rsidRDefault="00C01871" w:rsidP="00C01871">
      <w:pPr>
        <w:pStyle w:val="Heading3"/>
        <w:spacing w:before="240"/>
        <w:ind w:left="0"/>
      </w:pPr>
      <w:bookmarkStart w:id="65" w:name="_Toc227785800"/>
      <w:r w:rsidRPr="0075342B">
        <w:t>4.2.1 Fraud and Non-Fraud Distribution</w:t>
      </w:r>
      <w:bookmarkEnd w:id="65"/>
    </w:p>
    <w:p w14:paraId="7ACB1EAE" w14:textId="6B98D3CA" w:rsidR="00C01871" w:rsidRDefault="004C676E" w:rsidP="001D4CEE">
      <w:pPr>
        <w:spacing w:before="240" w:line="360" w:lineRule="auto"/>
      </w:pPr>
      <w:r w:rsidRPr="004C676E">
        <w:t>The target variable was highly imbalanced. The dataset contained 24,712 non-fraud cases and 422 fraud cases, meaning fraud represented only 1.679% of the data. This was an important finding because it meant that model evaluation could not rely on accuracy alone. In a dataset like this, a model can achieve a high accuracy score even if it performs poorly on the minority fraud class</w:t>
      </w:r>
      <w:r w:rsidR="001D4CEE">
        <w:t>.</w:t>
      </w:r>
    </w:p>
    <w:p w14:paraId="1D323E0A" w14:textId="6A199F74" w:rsidR="001D4CEE" w:rsidRDefault="001D4CEE" w:rsidP="001D4CEE">
      <w:pPr>
        <w:spacing w:before="240" w:line="360" w:lineRule="auto"/>
      </w:pPr>
      <w:r w:rsidRPr="001D4CEE">
        <w:t>In imbalanced settings like this, the minority class is the important one, so measures like recall and F1-score need more attention than accuracy by itself (He and Garcia, 2009; Makki et al., 2019).</w:t>
      </w:r>
    </w:p>
    <w:p w14:paraId="17DF2C5A" w14:textId="39A599BC" w:rsidR="00A809ED" w:rsidRPr="0075342B" w:rsidRDefault="00A809ED" w:rsidP="00A809ED">
      <w:pPr>
        <w:spacing w:before="240" w:line="360" w:lineRule="auto"/>
        <w:jc w:val="center"/>
      </w:pPr>
      <w:r w:rsidRPr="00A809ED">
        <w:rPr>
          <w:noProof/>
        </w:rPr>
        <w:drawing>
          <wp:inline distT="0" distB="0" distL="0" distR="0" wp14:anchorId="210798D1" wp14:editId="3B7E4365">
            <wp:extent cx="3620005" cy="1743318"/>
            <wp:effectExtent l="0" t="0" r="0" b="9525"/>
            <wp:docPr id="202670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3632" name=""/>
                    <pic:cNvPicPr/>
                  </pic:nvPicPr>
                  <pic:blipFill>
                    <a:blip r:embed="rId19"/>
                    <a:stretch>
                      <a:fillRect/>
                    </a:stretch>
                  </pic:blipFill>
                  <pic:spPr>
                    <a:xfrm>
                      <a:off x="0" y="0"/>
                      <a:ext cx="3620005" cy="1743318"/>
                    </a:xfrm>
                    <a:prstGeom prst="rect">
                      <a:avLst/>
                    </a:prstGeom>
                  </pic:spPr>
                </pic:pic>
              </a:graphicData>
            </a:graphic>
          </wp:inline>
        </w:drawing>
      </w:r>
    </w:p>
    <w:p w14:paraId="3595B38F" w14:textId="07A4FF10" w:rsidR="004C676E" w:rsidRDefault="00A809ED" w:rsidP="00A809ED">
      <w:pPr>
        <w:pStyle w:val="Caption"/>
        <w:jc w:val="center"/>
      </w:pPr>
      <w:bookmarkStart w:id="66" w:name="_Toc227719543"/>
      <w:bookmarkStart w:id="67" w:name="_Toc227785742"/>
      <w:r>
        <w:t xml:space="preserve">Figure </w:t>
      </w:r>
      <w:fldSimple w:instr=" SEQ Figure \* ARABIC ">
        <w:r w:rsidR="00843265">
          <w:rPr>
            <w:noProof/>
          </w:rPr>
          <w:t>4</w:t>
        </w:r>
      </w:fldSimple>
      <w:r>
        <w:rPr>
          <w:lang w:val="en-US"/>
        </w:rPr>
        <w:t xml:space="preserve"> : </w:t>
      </w:r>
      <w:r w:rsidRPr="00AD426F">
        <w:rPr>
          <w:lang w:val="en-US"/>
        </w:rPr>
        <w:t>Class distribution of the TARGET variable in the merged dataset.</w:t>
      </w:r>
      <w:bookmarkEnd w:id="66"/>
      <w:bookmarkEnd w:id="67"/>
    </w:p>
    <w:p w14:paraId="050AEA26" w14:textId="020FDCC9" w:rsidR="00C01871" w:rsidRPr="0075342B" w:rsidRDefault="00C01871" w:rsidP="00596365">
      <w:pPr>
        <w:pStyle w:val="Heading2"/>
      </w:pPr>
      <w:bookmarkStart w:id="68" w:name="_Toc227785801"/>
      <w:r w:rsidRPr="0075342B">
        <w:lastRenderedPageBreak/>
        <w:t>4.3 Missing Value Assessment</w:t>
      </w:r>
      <w:bookmarkEnd w:id="68"/>
    </w:p>
    <w:p w14:paraId="0EC5687C" w14:textId="77777777" w:rsidR="00C01871" w:rsidRPr="0075342B" w:rsidRDefault="00C01871" w:rsidP="004C676E">
      <w:pPr>
        <w:pStyle w:val="Heading3"/>
        <w:spacing w:before="240"/>
        <w:ind w:left="0"/>
      </w:pPr>
      <w:bookmarkStart w:id="69" w:name="_Toc227785802"/>
      <w:r w:rsidRPr="0075342B">
        <w:t>4.3.1 Missingness in Income Type, Years Employed, and Family Size</w:t>
      </w:r>
      <w:bookmarkEnd w:id="69"/>
    </w:p>
    <w:p w14:paraId="0C8B374C" w14:textId="77777777" w:rsidR="004C676E" w:rsidRDefault="004C676E" w:rsidP="008258CF">
      <w:pPr>
        <w:spacing w:before="240" w:line="360" w:lineRule="auto"/>
        <w:rPr>
          <w:b/>
          <w:bCs/>
        </w:rPr>
      </w:pPr>
      <w:r w:rsidRPr="004C676E">
        <w:t>The missing value analysis showed only a small amount of missing data. INCOME_TYPE had 12 missing values, YEARS_EMPLOYED had 9, and FAMILY SIZE had 1. Although the missingness was very low in percentage terms, it still needed to be handled before modelling so that the pipeline could run without errors.</w:t>
      </w:r>
    </w:p>
    <w:p w14:paraId="3065EFF4" w14:textId="3D43A914" w:rsidR="00A809ED" w:rsidRDefault="00484BB8" w:rsidP="008258CF">
      <w:pPr>
        <w:pStyle w:val="Heading1"/>
        <w:spacing w:before="240"/>
        <w:jc w:val="center"/>
        <w:rPr>
          <w:rFonts w:eastAsiaTheme="minorHAnsi" w:cstheme="minorHAnsi"/>
          <w:b w:val="0"/>
          <w:bCs w:val="0"/>
          <w:sz w:val="24"/>
          <w:szCs w:val="22"/>
          <w:lang w:val="en-GB"/>
        </w:rPr>
      </w:pPr>
      <w:bookmarkStart w:id="70" w:name="_Toc227719097"/>
      <w:bookmarkStart w:id="71" w:name="_Toc227721468"/>
      <w:bookmarkStart w:id="72" w:name="_Toc227722241"/>
      <w:bookmarkStart w:id="73" w:name="_Toc227722316"/>
      <w:bookmarkStart w:id="74" w:name="_Toc227785803"/>
      <w:r w:rsidRPr="00484BB8">
        <w:rPr>
          <w:rFonts w:eastAsiaTheme="minorHAnsi" w:cstheme="minorHAnsi"/>
          <w:b w:val="0"/>
          <w:bCs w:val="0"/>
          <w:noProof/>
          <w:sz w:val="24"/>
          <w:szCs w:val="22"/>
          <w:lang w:val="en-GB"/>
        </w:rPr>
        <w:drawing>
          <wp:inline distT="0" distB="0" distL="0" distR="0" wp14:anchorId="67BA2766" wp14:editId="7C12639A">
            <wp:extent cx="2768600" cy="4233029"/>
            <wp:effectExtent l="0" t="0" r="0" b="0"/>
            <wp:docPr id="3675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13776" name=""/>
                    <pic:cNvPicPr/>
                  </pic:nvPicPr>
                  <pic:blipFill>
                    <a:blip r:embed="rId20"/>
                    <a:stretch>
                      <a:fillRect/>
                    </a:stretch>
                  </pic:blipFill>
                  <pic:spPr>
                    <a:xfrm>
                      <a:off x="0" y="0"/>
                      <a:ext cx="2774973" cy="4242773"/>
                    </a:xfrm>
                    <a:prstGeom prst="rect">
                      <a:avLst/>
                    </a:prstGeom>
                  </pic:spPr>
                </pic:pic>
              </a:graphicData>
            </a:graphic>
          </wp:inline>
        </w:drawing>
      </w:r>
      <w:bookmarkEnd w:id="70"/>
      <w:bookmarkEnd w:id="71"/>
      <w:bookmarkEnd w:id="72"/>
      <w:bookmarkEnd w:id="73"/>
      <w:bookmarkEnd w:id="74"/>
    </w:p>
    <w:p w14:paraId="1C447755" w14:textId="5FC36F54" w:rsidR="00A809ED" w:rsidRDefault="00A809ED" w:rsidP="008258CF">
      <w:pPr>
        <w:pStyle w:val="Caption"/>
        <w:jc w:val="center"/>
      </w:pPr>
      <w:bookmarkStart w:id="75" w:name="_Toc227719544"/>
      <w:bookmarkStart w:id="76" w:name="_Toc227785743"/>
      <w:r>
        <w:t xml:space="preserve">Figure </w:t>
      </w:r>
      <w:fldSimple w:instr=" SEQ Figure \* ARABIC ">
        <w:r w:rsidR="00843265">
          <w:rPr>
            <w:noProof/>
          </w:rPr>
          <w:t>5</w:t>
        </w:r>
      </w:fldSimple>
      <w:r>
        <w:rPr>
          <w:lang w:val="en-US"/>
        </w:rPr>
        <w:t xml:space="preserve"> : </w:t>
      </w:r>
      <w:r w:rsidRPr="0043519A">
        <w:rPr>
          <w:lang w:val="en-US"/>
        </w:rPr>
        <w:t>Missing values detected before preprocessing</w:t>
      </w:r>
      <w:bookmarkEnd w:id="75"/>
      <w:bookmarkEnd w:id="76"/>
    </w:p>
    <w:p w14:paraId="0DD58341" w14:textId="736246D6" w:rsidR="00C01871" w:rsidRPr="0075342B" w:rsidRDefault="00C01871" w:rsidP="00C01871">
      <w:pPr>
        <w:pStyle w:val="Heading1"/>
      </w:pPr>
      <w:bookmarkStart w:id="77" w:name="_Toc227785804"/>
      <w:r w:rsidRPr="0075342B">
        <w:t>4.4 Data Cleaning and Preparation</w:t>
      </w:r>
      <w:bookmarkEnd w:id="77"/>
    </w:p>
    <w:p w14:paraId="53190E62" w14:textId="77777777" w:rsidR="00C01871" w:rsidRPr="0075342B" w:rsidRDefault="00C01871" w:rsidP="00596365">
      <w:pPr>
        <w:pStyle w:val="Heading3"/>
        <w:ind w:left="0"/>
      </w:pPr>
      <w:bookmarkStart w:id="78" w:name="_Toc227785805"/>
      <w:r w:rsidRPr="0075342B">
        <w:t>4.4.1 Handling Missing Values and Data Quality Issues</w:t>
      </w:r>
      <w:bookmarkEnd w:id="78"/>
    </w:p>
    <w:p w14:paraId="622BD5CA" w14:textId="77777777" w:rsidR="002F205C" w:rsidRPr="002F205C" w:rsidRDefault="002F205C" w:rsidP="002F205C">
      <w:pPr>
        <w:spacing w:before="240" w:line="360" w:lineRule="auto"/>
        <w:rPr>
          <w:lang w:val="en-US"/>
        </w:rPr>
      </w:pPr>
      <w:r w:rsidRPr="002F205C">
        <w:rPr>
          <w:lang w:val="en-US"/>
        </w:rPr>
        <w:t>The notebook first checked for duplicate rows and found none. Numerical missing values were imputed with the median and categorical missing values with the mode. After imputation, the dataset had no remaining missing values.</w:t>
      </w:r>
    </w:p>
    <w:p w14:paraId="15D74A6D" w14:textId="7CA28F31" w:rsidR="002F205C" w:rsidRPr="002F205C" w:rsidRDefault="002F205C" w:rsidP="002F205C">
      <w:pPr>
        <w:spacing w:line="360" w:lineRule="auto"/>
        <w:rPr>
          <w:lang w:val="en-US"/>
        </w:rPr>
      </w:pPr>
      <w:r w:rsidRPr="002F205C">
        <w:rPr>
          <w:lang w:val="en-US"/>
        </w:rPr>
        <w:t xml:space="preserve">The preprocessing stage then removed the constant column FLAG_MOBIL. Later, ID and E_MAIL were also dropped before modelling because ID was only an identifier and E_MAIL was not retained as a useful predictive field in the notebook workflow. </w:t>
      </w:r>
      <w:r w:rsidRPr="002F205C">
        <w:rPr>
          <w:lang w:val="en-US"/>
        </w:rPr>
        <w:lastRenderedPageBreak/>
        <w:t>By the end of this stage, the cleaned modelling dataset contained 25,134 rows and 17 columns.</w:t>
      </w:r>
    </w:p>
    <w:p w14:paraId="57FBAD15" w14:textId="1F4E31C0" w:rsidR="00C01871" w:rsidRPr="0075342B" w:rsidRDefault="00C01871" w:rsidP="00596365">
      <w:pPr>
        <w:pStyle w:val="Heading2"/>
      </w:pPr>
      <w:bookmarkStart w:id="79" w:name="_Toc227785806"/>
      <w:r w:rsidRPr="0075342B">
        <w:t>4.5 Feature Engineering</w:t>
      </w:r>
      <w:bookmarkEnd w:id="79"/>
    </w:p>
    <w:p w14:paraId="6D2BEC79" w14:textId="77777777" w:rsidR="00C01871" w:rsidRPr="0075342B" w:rsidRDefault="00C01871" w:rsidP="00596365">
      <w:pPr>
        <w:pStyle w:val="Heading3"/>
        <w:spacing w:before="240"/>
        <w:ind w:left="0"/>
      </w:pPr>
      <w:bookmarkStart w:id="80" w:name="_Toc227785807"/>
      <w:r w:rsidRPr="0075342B">
        <w:t>4.5.1 Construction of Income Per Person</w:t>
      </w:r>
      <w:bookmarkEnd w:id="80"/>
    </w:p>
    <w:p w14:paraId="7CDBDF07" w14:textId="77777777" w:rsidR="002F205C" w:rsidRDefault="002F205C" w:rsidP="00596365">
      <w:pPr>
        <w:pStyle w:val="Heading2"/>
      </w:pPr>
    </w:p>
    <w:p w14:paraId="0160694C" w14:textId="77777777" w:rsidR="002F205C" w:rsidRPr="002F205C" w:rsidRDefault="002F205C" w:rsidP="002F205C">
      <w:pPr>
        <w:spacing w:line="360" w:lineRule="auto"/>
        <w:rPr>
          <w:lang w:val="en-US"/>
        </w:rPr>
      </w:pPr>
      <w:r w:rsidRPr="002F205C">
        <w:rPr>
          <w:lang w:val="en-US"/>
        </w:rPr>
        <w:t>The main engineered feature created in the notebook was INCOME_PER_PERSON, calculated as INCOME / FAMILY SIZE. To avoid division issues, zero family size values were replaced with 1 during the calculation. This feature was included because total income alone may not reflect the financial burden within a household.</w:t>
      </w:r>
    </w:p>
    <w:p w14:paraId="3B5F91AE" w14:textId="769423E9" w:rsidR="002F205C" w:rsidRPr="002F205C" w:rsidRDefault="002F205C" w:rsidP="002F205C">
      <w:pPr>
        <w:spacing w:line="360" w:lineRule="auto"/>
        <w:rPr>
          <w:lang w:val="en-US"/>
        </w:rPr>
      </w:pPr>
      <w:r w:rsidRPr="002F205C">
        <w:rPr>
          <w:lang w:val="en-US"/>
        </w:rPr>
        <w:t>This turned out to be a useful addition, since INCOME_PER_PERSON later appeared among the more important features in the final model. The final modelling dataset included numerical variables such as age, begin month, years employed, income, and income per person, together with categorical variables such as gender, income type, house type, family type, reality, and education type.</w:t>
      </w:r>
    </w:p>
    <w:p w14:paraId="5C1594A0" w14:textId="4416D7BF" w:rsidR="00C01871" w:rsidRPr="0075342B" w:rsidRDefault="00C01871" w:rsidP="005527DF">
      <w:pPr>
        <w:pStyle w:val="Heading2"/>
      </w:pPr>
      <w:bookmarkStart w:id="81" w:name="_Toc227785808"/>
      <w:r w:rsidRPr="0075342B">
        <w:t>4.</w:t>
      </w:r>
      <w:r w:rsidR="002F205C">
        <w:t>6</w:t>
      </w:r>
      <w:r w:rsidRPr="0075342B">
        <w:t xml:space="preserve"> Univariate Analysis</w:t>
      </w:r>
      <w:bookmarkEnd w:id="81"/>
    </w:p>
    <w:p w14:paraId="42F39411" w14:textId="54FF40A0" w:rsidR="00C01871" w:rsidRDefault="00C01871" w:rsidP="005527DF">
      <w:pPr>
        <w:pStyle w:val="Heading3"/>
        <w:spacing w:before="240"/>
        <w:ind w:left="0"/>
      </w:pPr>
      <w:bookmarkStart w:id="82" w:name="_Toc227785809"/>
      <w:r w:rsidRPr="0075342B">
        <w:t>4.</w:t>
      </w:r>
      <w:r w:rsidR="002F205C">
        <w:t>6</w:t>
      </w:r>
      <w:r w:rsidRPr="0075342B">
        <w:t>.1 Distribution Analysis of Numerical Features</w:t>
      </w:r>
      <w:bookmarkEnd w:id="82"/>
    </w:p>
    <w:p w14:paraId="3CE1F02C" w14:textId="77777777" w:rsidR="002F205C" w:rsidRPr="002F205C" w:rsidRDefault="002F205C" w:rsidP="002F205C">
      <w:pPr>
        <w:spacing w:before="240" w:line="360" w:lineRule="auto"/>
        <w:rPr>
          <w:lang w:val="en-US"/>
        </w:rPr>
      </w:pPr>
      <w:r w:rsidRPr="002F205C">
        <w:rPr>
          <w:lang w:val="en-US"/>
        </w:rPr>
        <w:t>The numerical univariate analysis was used to inspect the shape and spread of the main continuous and count-based variables. The plots showed that INCOME and INCOME_PER_PERSON were clearly right-skewed, with most records concentrated in lower ranges and a smaller number of much higher values. This pattern is common in income related variables and shows that these features had wide variation across customers.</w:t>
      </w:r>
    </w:p>
    <w:p w14:paraId="42C78A72" w14:textId="77777777" w:rsidR="002F205C" w:rsidRDefault="002F205C" w:rsidP="002F205C">
      <w:pPr>
        <w:spacing w:line="360" w:lineRule="auto"/>
        <w:rPr>
          <w:lang w:val="en-US"/>
        </w:rPr>
      </w:pPr>
      <w:r w:rsidRPr="002F205C">
        <w:rPr>
          <w:lang w:val="en-US"/>
        </w:rPr>
        <w:t xml:space="preserve">Other variables were more concentrated. AGE was </w:t>
      </w:r>
      <w:proofErr w:type="spellStart"/>
      <w:r w:rsidRPr="002F205C">
        <w:rPr>
          <w:lang w:val="en-US"/>
        </w:rPr>
        <w:t>centred</w:t>
      </w:r>
      <w:proofErr w:type="spellEnd"/>
      <w:r w:rsidRPr="002F205C">
        <w:rPr>
          <w:lang w:val="en-US"/>
        </w:rPr>
        <w:t xml:space="preserve"> around middle adulthood, while YEARS_EMPLOYED was mostly grouped in the lower and middle ranges. FAMILY SIZE was concentrated around small households, mainly between one and three members, and NO_OF_CHILD was also mostly clustered at lower values. These patterns gave a clearer view of the dataset before modelling and supported the later preprocessing pipeline.</w:t>
      </w:r>
    </w:p>
    <w:p w14:paraId="32A11123" w14:textId="0991700A" w:rsidR="002F205C" w:rsidRDefault="002F205C" w:rsidP="008258CF">
      <w:pPr>
        <w:jc w:val="center"/>
        <w:rPr>
          <w:lang w:val="en-US"/>
        </w:rPr>
      </w:pPr>
      <w:r w:rsidRPr="002F205C">
        <w:rPr>
          <w:noProof/>
          <w:lang w:val="en-US"/>
        </w:rPr>
        <w:lastRenderedPageBreak/>
        <w:drawing>
          <wp:inline distT="0" distB="0" distL="0" distR="0" wp14:anchorId="386FC338" wp14:editId="6B7765AB">
            <wp:extent cx="4540469" cy="3026797"/>
            <wp:effectExtent l="0" t="0" r="0" b="2540"/>
            <wp:docPr id="2143666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47493" cy="3031480"/>
                    </a:xfrm>
                    <a:prstGeom prst="rect">
                      <a:avLst/>
                    </a:prstGeom>
                    <a:noFill/>
                    <a:ln>
                      <a:noFill/>
                    </a:ln>
                  </pic:spPr>
                </pic:pic>
              </a:graphicData>
            </a:graphic>
          </wp:inline>
        </w:drawing>
      </w:r>
    </w:p>
    <w:p w14:paraId="655641E3" w14:textId="7DCD6617" w:rsidR="002F205C" w:rsidRPr="002F205C" w:rsidRDefault="002F205C" w:rsidP="008258CF">
      <w:pPr>
        <w:jc w:val="center"/>
        <w:rPr>
          <w:lang w:val="en-US"/>
        </w:rPr>
      </w:pPr>
      <w:bookmarkStart w:id="83" w:name="_Toc227719545"/>
      <w:bookmarkStart w:id="84" w:name="_Toc227785744"/>
      <w:r>
        <w:t xml:space="preserve">Figure </w:t>
      </w:r>
      <w:fldSimple w:instr=" SEQ Figure \* ARABIC ">
        <w:r w:rsidR="00843265">
          <w:rPr>
            <w:noProof/>
          </w:rPr>
          <w:t>6</w:t>
        </w:r>
      </w:fldSimple>
      <w:r>
        <w:rPr>
          <w:lang w:val="en-US"/>
        </w:rPr>
        <w:t xml:space="preserve"> : </w:t>
      </w:r>
      <w:r w:rsidRPr="00A4271D">
        <w:rPr>
          <w:lang w:val="en-US"/>
        </w:rPr>
        <w:t>Overall histogram view of numerical features after preprocessin</w:t>
      </w:r>
      <w:r>
        <w:rPr>
          <w:lang w:val="en-US"/>
        </w:rPr>
        <w:t>g</w:t>
      </w:r>
      <w:bookmarkEnd w:id="83"/>
      <w:bookmarkEnd w:id="84"/>
    </w:p>
    <w:p w14:paraId="3C1FC134" w14:textId="77777777" w:rsidR="002F205C" w:rsidRDefault="002F205C" w:rsidP="008258CF">
      <w:pPr>
        <w:jc w:val="center"/>
      </w:pPr>
      <w:r w:rsidRPr="002F205C">
        <w:rPr>
          <w:noProof/>
          <w:lang w:val="en-US"/>
        </w:rPr>
        <w:drawing>
          <wp:inline distT="0" distB="0" distL="0" distR="0" wp14:anchorId="22AA6355" wp14:editId="2EC1EEFD">
            <wp:extent cx="5274310" cy="2637155"/>
            <wp:effectExtent l="0" t="0" r="2540" b="0"/>
            <wp:docPr id="2016015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182A98ED" w14:textId="69FD54A9" w:rsidR="002F205C" w:rsidRDefault="002F205C" w:rsidP="002F205C">
      <w:pPr>
        <w:pStyle w:val="Caption"/>
        <w:jc w:val="center"/>
        <w:rPr>
          <w:lang w:val="en-US"/>
        </w:rPr>
      </w:pPr>
      <w:bookmarkStart w:id="85" w:name="_Toc227719546"/>
      <w:bookmarkStart w:id="86" w:name="_Toc227785745"/>
      <w:r>
        <w:t xml:space="preserve">Figure </w:t>
      </w:r>
      <w:fldSimple w:instr=" SEQ Figure \* ARABIC ">
        <w:r w:rsidR="00843265">
          <w:rPr>
            <w:noProof/>
          </w:rPr>
          <w:t>7</w:t>
        </w:r>
      </w:fldSimple>
      <w:r>
        <w:rPr>
          <w:lang w:val="en-US"/>
        </w:rPr>
        <w:t xml:space="preserve"> : </w:t>
      </w:r>
      <w:r w:rsidRPr="00043088">
        <w:rPr>
          <w:lang w:val="en-US"/>
        </w:rPr>
        <w:t>Distribution of INCOME_PER_PERSON after feature engineering and preprocessing</w:t>
      </w:r>
      <w:bookmarkEnd w:id="85"/>
      <w:bookmarkEnd w:id="86"/>
    </w:p>
    <w:p w14:paraId="274EABCB" w14:textId="028388DD" w:rsidR="002F205C" w:rsidRDefault="002F205C" w:rsidP="002F205C">
      <w:pPr>
        <w:pStyle w:val="Heading3"/>
        <w:spacing w:before="240"/>
        <w:ind w:left="0"/>
      </w:pPr>
      <w:bookmarkStart w:id="87" w:name="_Toc227785810"/>
      <w:r>
        <w:t xml:space="preserve">4.6.2 </w:t>
      </w:r>
      <w:r w:rsidRPr="002F205C">
        <w:t>Distribution Analysis of Categorical Features</w:t>
      </w:r>
      <w:bookmarkEnd w:id="87"/>
    </w:p>
    <w:p w14:paraId="5E4122D3" w14:textId="77777777" w:rsidR="002F205C" w:rsidRPr="002F205C" w:rsidRDefault="002F205C" w:rsidP="002F205C">
      <w:pPr>
        <w:spacing w:before="240" w:line="360" w:lineRule="auto"/>
        <w:rPr>
          <w:lang w:val="en-US"/>
        </w:rPr>
      </w:pPr>
      <w:r w:rsidRPr="002F205C">
        <w:rPr>
          <w:lang w:val="en-US"/>
        </w:rPr>
        <w:t>The univariate analysis of categorical variables showed that some categories appeared much more frequently than others. In HOUSE_TYPE, the category House / apartment made up the large majority of records. In INCOME_TYPE, the most common category was Working, while in EDUCATION_TYPE, Secondary / secondary special appeared most often.</w:t>
      </w:r>
    </w:p>
    <w:p w14:paraId="03E1DBC9" w14:textId="687BC29E" w:rsidR="002F205C" w:rsidRDefault="002F205C" w:rsidP="002F205C">
      <w:pPr>
        <w:spacing w:line="360" w:lineRule="auto"/>
        <w:rPr>
          <w:lang w:val="en-US"/>
        </w:rPr>
      </w:pPr>
      <w:r w:rsidRPr="002F205C">
        <w:rPr>
          <w:lang w:val="en-US"/>
        </w:rPr>
        <w:t xml:space="preserve">These patterns showed that the categorical variables were not evenly distributed across classes. This was important because uneven category frequencies can affect model learning, especially when the target class is also imbalanced. It also supported the use </w:t>
      </w:r>
      <w:r w:rsidRPr="002F205C">
        <w:rPr>
          <w:lang w:val="en-US"/>
        </w:rPr>
        <w:lastRenderedPageBreak/>
        <w:t>of one-hot encoding in the preprocessing pipeline, since these variables contained multiple nominal groups.</w:t>
      </w:r>
    </w:p>
    <w:p w14:paraId="0A1A2727" w14:textId="2C2E4925" w:rsidR="00974B2F" w:rsidRPr="002F205C" w:rsidRDefault="00E22CE2" w:rsidP="00E22CE2">
      <w:pPr>
        <w:spacing w:line="360" w:lineRule="auto"/>
        <w:jc w:val="center"/>
        <w:rPr>
          <w:lang w:val="en-US"/>
        </w:rPr>
      </w:pPr>
      <w:r w:rsidRPr="00E22CE2">
        <w:rPr>
          <w:noProof/>
          <w:lang w:val="en-US"/>
        </w:rPr>
        <w:drawing>
          <wp:inline distT="0" distB="0" distL="0" distR="0" wp14:anchorId="40AF6628" wp14:editId="2845957E">
            <wp:extent cx="2768600" cy="3459583"/>
            <wp:effectExtent l="0" t="0" r="0" b="7620"/>
            <wp:docPr id="1516455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71092" cy="3462697"/>
                    </a:xfrm>
                    <a:prstGeom prst="rect">
                      <a:avLst/>
                    </a:prstGeom>
                    <a:noFill/>
                    <a:ln>
                      <a:noFill/>
                    </a:ln>
                  </pic:spPr>
                </pic:pic>
              </a:graphicData>
            </a:graphic>
          </wp:inline>
        </w:drawing>
      </w:r>
    </w:p>
    <w:p w14:paraId="5CF9AFF0" w14:textId="6E3663AB" w:rsidR="005527DF" w:rsidRDefault="002F205C" w:rsidP="00E22CE2">
      <w:pPr>
        <w:pStyle w:val="Caption"/>
        <w:jc w:val="center"/>
        <w:rPr>
          <w:lang w:val="en-US"/>
        </w:rPr>
      </w:pPr>
      <w:bookmarkStart w:id="88" w:name="_Toc227719547"/>
      <w:bookmarkStart w:id="89" w:name="_Toc227785746"/>
      <w:r>
        <w:t xml:space="preserve">Figure </w:t>
      </w:r>
      <w:fldSimple w:instr=" SEQ Figure \* ARABIC ">
        <w:r w:rsidR="00843265">
          <w:rPr>
            <w:noProof/>
          </w:rPr>
          <w:t>8</w:t>
        </w:r>
      </w:fldSimple>
      <w:r>
        <w:rPr>
          <w:lang w:val="en-US"/>
        </w:rPr>
        <w:t xml:space="preserve"> : </w:t>
      </w:r>
      <w:r w:rsidRPr="003F282C">
        <w:rPr>
          <w:lang w:val="en-US"/>
        </w:rPr>
        <w:t>Distribution of major categorical variables in the cleaned dataset</w:t>
      </w:r>
      <w:bookmarkEnd w:id="88"/>
      <w:bookmarkEnd w:id="89"/>
    </w:p>
    <w:p w14:paraId="4B2036E1" w14:textId="77777777" w:rsidR="005527DF" w:rsidRPr="005527DF" w:rsidRDefault="005527DF" w:rsidP="005527DF">
      <w:pPr>
        <w:rPr>
          <w:lang w:val="en-US"/>
        </w:rPr>
      </w:pPr>
    </w:p>
    <w:p w14:paraId="68318755" w14:textId="02623195" w:rsidR="00C01871" w:rsidRPr="0075342B" w:rsidRDefault="00C01871" w:rsidP="00596365">
      <w:pPr>
        <w:pStyle w:val="Heading2"/>
      </w:pPr>
      <w:bookmarkStart w:id="90" w:name="_Toc227785811"/>
      <w:r w:rsidRPr="0075342B">
        <w:t>4.</w:t>
      </w:r>
      <w:r w:rsidR="002F205C">
        <w:t>7</w:t>
      </w:r>
      <w:r w:rsidRPr="0075342B">
        <w:t xml:space="preserve"> Bivariate Analysis</w:t>
      </w:r>
      <w:bookmarkEnd w:id="90"/>
    </w:p>
    <w:p w14:paraId="0D6A19CE" w14:textId="77777777" w:rsidR="00974B2F" w:rsidRPr="00974B2F" w:rsidRDefault="00974B2F" w:rsidP="00974B2F">
      <w:pPr>
        <w:spacing w:before="240" w:line="360" w:lineRule="auto"/>
      </w:pPr>
      <w:r w:rsidRPr="00974B2F">
        <w:t>For the numerical variables, the notebook used boxplots grouped by TARGET to compare fraud and non-fraud cases. The visual differences were not equally strong for every feature, but BEGIN_MONTH, AGE, YEARS_EMPLOYED, and INCOME_PER_PERSON showed patterns that were useful later in the modelling stage. This is consistent with the later feature importance results from the final model.</w:t>
      </w:r>
    </w:p>
    <w:p w14:paraId="3A6CAEE1" w14:textId="77777777" w:rsidR="00974B2F" w:rsidRPr="00974B2F" w:rsidRDefault="00974B2F" w:rsidP="00974B2F">
      <w:pPr>
        <w:spacing w:line="360" w:lineRule="auto"/>
      </w:pPr>
      <w:r w:rsidRPr="00974B2F">
        <w:t>For the categorical variables, the notebook used grouped or stacked charts to compare class counts across categories. Some small differences in fraud rate were visible. Males had a slightly higher fraud rate than females, records marked N under REALITY showed a somewhat higher fraud rate than Y, and some family groups such as widows and single individuals showed slightly higher fraud proportions than married cases. These patterns were not strong enough to be treated as standalone predictors, but they did help provide context for the modelling stage.</w:t>
      </w:r>
    </w:p>
    <w:p w14:paraId="2AED9F45" w14:textId="721DF918" w:rsidR="00974B2F" w:rsidRDefault="00974B2F" w:rsidP="00974B2F">
      <w:pPr>
        <w:pStyle w:val="Heading1"/>
        <w:jc w:val="center"/>
      </w:pPr>
      <w:bookmarkStart w:id="91" w:name="_Toc227719106"/>
      <w:bookmarkStart w:id="92" w:name="_Toc227721477"/>
      <w:bookmarkStart w:id="93" w:name="_Toc227722250"/>
      <w:bookmarkStart w:id="94" w:name="_Toc227722325"/>
      <w:bookmarkStart w:id="95" w:name="_Toc227781851"/>
      <w:bookmarkStart w:id="96" w:name="_Toc227785812"/>
      <w:r w:rsidRPr="00974B2F">
        <w:rPr>
          <w:noProof/>
        </w:rPr>
        <w:lastRenderedPageBreak/>
        <w:drawing>
          <wp:inline distT="0" distB="0" distL="0" distR="0" wp14:anchorId="57D89589" wp14:editId="409D6AFB">
            <wp:extent cx="5274310" cy="3296285"/>
            <wp:effectExtent l="0" t="0" r="2540" b="0"/>
            <wp:docPr id="792661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bookmarkEnd w:id="91"/>
      <w:bookmarkEnd w:id="92"/>
      <w:bookmarkEnd w:id="93"/>
      <w:bookmarkEnd w:id="94"/>
      <w:bookmarkEnd w:id="95"/>
      <w:bookmarkEnd w:id="96"/>
    </w:p>
    <w:p w14:paraId="1CD1AE49" w14:textId="6DB27D6D" w:rsidR="00974B2F" w:rsidRPr="00974B2F" w:rsidRDefault="00974B2F" w:rsidP="00974B2F">
      <w:pPr>
        <w:pStyle w:val="Caption"/>
        <w:jc w:val="center"/>
        <w:rPr>
          <w:rFonts w:eastAsiaTheme="majorEastAsia" w:cs="Times New Roman"/>
          <w:b/>
          <w:bCs/>
          <w:sz w:val="32"/>
          <w:szCs w:val="32"/>
          <w:lang w:val="en-US"/>
        </w:rPr>
      </w:pPr>
      <w:bookmarkStart w:id="97" w:name="_Toc227719548"/>
      <w:bookmarkStart w:id="98" w:name="_Toc227785747"/>
      <w:r>
        <w:t xml:space="preserve">Figure </w:t>
      </w:r>
      <w:fldSimple w:instr=" SEQ Figure \* ARABIC ">
        <w:r w:rsidR="00843265">
          <w:rPr>
            <w:noProof/>
          </w:rPr>
          <w:t>9</w:t>
        </w:r>
      </w:fldSimple>
      <w:r>
        <w:rPr>
          <w:lang w:val="en-US"/>
        </w:rPr>
        <w:t xml:space="preserve"> : </w:t>
      </w:r>
      <w:r w:rsidRPr="006E3F51">
        <w:rPr>
          <w:lang w:val="en-US"/>
        </w:rPr>
        <w:t>AGE by target class using boxplots</w:t>
      </w:r>
      <w:bookmarkEnd w:id="97"/>
      <w:bookmarkEnd w:id="98"/>
    </w:p>
    <w:p w14:paraId="45DF61D3" w14:textId="5ED5F788" w:rsidR="00974B2F" w:rsidRDefault="00974B2F" w:rsidP="00974B2F">
      <w:pPr>
        <w:pStyle w:val="Heading1"/>
        <w:jc w:val="center"/>
      </w:pPr>
      <w:bookmarkStart w:id="99" w:name="_Toc227719107"/>
      <w:bookmarkStart w:id="100" w:name="_Toc227721478"/>
      <w:bookmarkStart w:id="101" w:name="_Toc227722251"/>
      <w:bookmarkStart w:id="102" w:name="_Toc227722326"/>
      <w:bookmarkStart w:id="103" w:name="_Toc227781852"/>
      <w:bookmarkStart w:id="104" w:name="_Toc227785813"/>
      <w:r w:rsidRPr="00974B2F">
        <w:rPr>
          <w:noProof/>
        </w:rPr>
        <w:drawing>
          <wp:inline distT="0" distB="0" distL="0" distR="0" wp14:anchorId="7A526451" wp14:editId="6B1D51BF">
            <wp:extent cx="5274310" cy="3164840"/>
            <wp:effectExtent l="0" t="0" r="2540" b="0"/>
            <wp:docPr id="1997927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bookmarkEnd w:id="99"/>
      <w:bookmarkEnd w:id="100"/>
      <w:bookmarkEnd w:id="101"/>
      <w:bookmarkEnd w:id="102"/>
      <w:bookmarkEnd w:id="103"/>
      <w:bookmarkEnd w:id="104"/>
    </w:p>
    <w:p w14:paraId="71A9E2A3" w14:textId="0236C1F2" w:rsidR="00974B2F" w:rsidRPr="00E22CE2" w:rsidRDefault="00974B2F" w:rsidP="00E22CE2">
      <w:pPr>
        <w:pStyle w:val="Caption"/>
        <w:jc w:val="center"/>
        <w:rPr>
          <w:rFonts w:eastAsiaTheme="majorEastAsia" w:cs="Times New Roman"/>
          <w:b/>
          <w:bCs/>
          <w:sz w:val="32"/>
          <w:szCs w:val="32"/>
          <w:lang w:val="en-US"/>
        </w:rPr>
      </w:pPr>
      <w:bookmarkStart w:id="105" w:name="_Toc227719549"/>
      <w:bookmarkStart w:id="106" w:name="_Toc227785748"/>
      <w:r>
        <w:t xml:space="preserve">Figure </w:t>
      </w:r>
      <w:fldSimple w:instr=" SEQ Figure \* ARABIC ">
        <w:r w:rsidR="00843265">
          <w:rPr>
            <w:noProof/>
          </w:rPr>
          <w:t>10</w:t>
        </w:r>
      </w:fldSimple>
      <w:r>
        <w:rPr>
          <w:lang w:val="en-US"/>
        </w:rPr>
        <w:t xml:space="preserve"> : </w:t>
      </w:r>
      <w:r w:rsidRPr="00446E59">
        <w:rPr>
          <w:lang w:val="en-US"/>
        </w:rPr>
        <w:t>Income type versus fraud status.</w:t>
      </w:r>
      <w:bookmarkEnd w:id="105"/>
      <w:bookmarkEnd w:id="106"/>
    </w:p>
    <w:p w14:paraId="5E717E6D" w14:textId="77777777" w:rsidR="00974B2F" w:rsidRPr="00974B2F" w:rsidRDefault="00974B2F" w:rsidP="00974B2F">
      <w:pPr>
        <w:pStyle w:val="Heading2"/>
        <w:rPr>
          <w:lang w:val="en-US"/>
        </w:rPr>
      </w:pPr>
      <w:bookmarkStart w:id="107" w:name="_Toc227785814"/>
      <w:r w:rsidRPr="00974B2F">
        <w:rPr>
          <w:lang w:val="en-US"/>
        </w:rPr>
        <w:t>4.8 Multivariate Analysis</w:t>
      </w:r>
      <w:bookmarkEnd w:id="107"/>
    </w:p>
    <w:p w14:paraId="430BF98F" w14:textId="77777777" w:rsidR="00974B2F" w:rsidRPr="00974B2F" w:rsidRDefault="00974B2F" w:rsidP="00974B2F">
      <w:pPr>
        <w:pStyle w:val="Heading3"/>
        <w:spacing w:before="240"/>
        <w:ind w:left="0"/>
      </w:pPr>
      <w:bookmarkStart w:id="108" w:name="_Toc227785815"/>
      <w:r w:rsidRPr="00974B2F">
        <w:t>4.8.1 Correlation Heatmap and Combined Variable Relationships</w:t>
      </w:r>
      <w:bookmarkEnd w:id="108"/>
    </w:p>
    <w:p w14:paraId="4CC89469" w14:textId="77777777" w:rsidR="00974B2F" w:rsidRPr="00974B2F" w:rsidRDefault="00974B2F" w:rsidP="00974B2F">
      <w:pPr>
        <w:spacing w:before="240" w:line="360" w:lineRule="auto"/>
      </w:pPr>
      <w:r w:rsidRPr="00974B2F">
        <w:t xml:space="preserve">The notebook also generated a numerical correlation heatmap to examine relationships across variables. The strongest positive correlation with the target was BEGIN_MONTH at about 0.061, while YEARS_EMPLOYED showed a small </w:t>
      </w:r>
      <w:r w:rsidRPr="00974B2F">
        <w:lastRenderedPageBreak/>
        <w:t>negative correlation of about -0.033. Overall, the correlations with the target were weak.</w:t>
      </w:r>
    </w:p>
    <w:p w14:paraId="446A13B7" w14:textId="5CAE430D" w:rsidR="00974B2F" w:rsidRDefault="00974B2F" w:rsidP="001D4CEE">
      <w:pPr>
        <w:spacing w:line="360" w:lineRule="auto"/>
      </w:pPr>
      <w:r w:rsidRPr="00974B2F">
        <w:t>The weak linear correlations suggest that fraud is not driven by one single variable, which supports the later use of a non-linear ensemble model</w:t>
      </w:r>
      <w:r w:rsidR="001D4CEE">
        <w:t xml:space="preserve"> </w:t>
      </w:r>
      <w:r w:rsidR="001D4CEE" w:rsidRPr="001D4CEE">
        <w:t>(Makki et al., 2019; Afriyie et al., 2023)</w:t>
      </w:r>
      <w:r w:rsidRPr="00974B2F">
        <w:t>. Overall, the EDA stage confirmed strong class imbalance, light missingness, useful engineered income information, and the need for a mixed preprocessing pipeline.</w:t>
      </w:r>
    </w:p>
    <w:p w14:paraId="248D0F71" w14:textId="11DCD4DD" w:rsidR="00974B2F" w:rsidRDefault="00974B2F" w:rsidP="00483CD8">
      <w:pPr>
        <w:jc w:val="center"/>
      </w:pPr>
      <w:bookmarkStart w:id="109" w:name="_Toc227719550"/>
      <w:bookmarkStart w:id="110" w:name="_Toc227785749"/>
      <w:r w:rsidRPr="00974B2F">
        <w:rPr>
          <w:noProof/>
        </w:rPr>
        <w:drawing>
          <wp:inline distT="0" distB="0" distL="0" distR="0" wp14:anchorId="204BAF70" wp14:editId="6B331190">
            <wp:extent cx="5274310" cy="4395470"/>
            <wp:effectExtent l="0" t="0" r="2540" b="5080"/>
            <wp:docPr id="1572077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4395470"/>
                    </a:xfrm>
                    <a:prstGeom prst="rect">
                      <a:avLst/>
                    </a:prstGeom>
                    <a:noFill/>
                    <a:ln>
                      <a:noFill/>
                    </a:ln>
                  </pic:spPr>
                </pic:pic>
              </a:graphicData>
            </a:graphic>
          </wp:inline>
        </w:drawing>
      </w:r>
      <w:r>
        <w:t xml:space="preserve">Figure </w:t>
      </w:r>
      <w:fldSimple w:instr=" SEQ Figure \* ARABIC ">
        <w:r w:rsidR="00843265">
          <w:rPr>
            <w:noProof/>
          </w:rPr>
          <w:t>11</w:t>
        </w:r>
      </w:fldSimple>
      <w:r>
        <w:rPr>
          <w:lang w:val="en-US"/>
        </w:rPr>
        <w:t xml:space="preserve"> : </w:t>
      </w:r>
      <w:r w:rsidRPr="003E0F69">
        <w:rPr>
          <w:lang w:val="en-US"/>
        </w:rPr>
        <w:t>Correlation heatmap for the cleaned analytical dat</w:t>
      </w:r>
      <w:r>
        <w:rPr>
          <w:lang w:val="en-US"/>
        </w:rPr>
        <w:t>aset</w:t>
      </w:r>
      <w:bookmarkEnd w:id="109"/>
      <w:bookmarkEnd w:id="110"/>
    </w:p>
    <w:p w14:paraId="53F014FB" w14:textId="77777777" w:rsidR="00542702" w:rsidRDefault="00542702" w:rsidP="00041B44">
      <w:pPr>
        <w:spacing w:before="240" w:line="360" w:lineRule="auto"/>
        <w:rPr>
          <w:lang w:val="en-US"/>
        </w:rPr>
      </w:pPr>
    </w:p>
    <w:p w14:paraId="39115490" w14:textId="77777777" w:rsidR="00483CD8" w:rsidRDefault="00483CD8" w:rsidP="00041B44">
      <w:pPr>
        <w:spacing w:before="240" w:line="360" w:lineRule="auto"/>
        <w:rPr>
          <w:lang w:val="en-US"/>
        </w:rPr>
      </w:pPr>
    </w:p>
    <w:p w14:paraId="56BBA888" w14:textId="77777777" w:rsidR="00483CD8" w:rsidRDefault="00483CD8" w:rsidP="00041B44">
      <w:pPr>
        <w:spacing w:before="240" w:line="360" w:lineRule="auto"/>
        <w:rPr>
          <w:lang w:val="en-US"/>
        </w:rPr>
      </w:pPr>
    </w:p>
    <w:p w14:paraId="38B9EDA7" w14:textId="77777777" w:rsidR="00483CD8" w:rsidRDefault="00483CD8" w:rsidP="00041B44">
      <w:pPr>
        <w:spacing w:before="240" w:line="360" w:lineRule="auto"/>
        <w:rPr>
          <w:lang w:val="en-US"/>
        </w:rPr>
      </w:pPr>
    </w:p>
    <w:p w14:paraId="22ED2F67" w14:textId="77777777" w:rsidR="00483CD8" w:rsidRDefault="00483CD8" w:rsidP="00041B44">
      <w:pPr>
        <w:spacing w:before="240" w:line="360" w:lineRule="auto"/>
        <w:rPr>
          <w:lang w:val="en-US"/>
        </w:rPr>
      </w:pPr>
    </w:p>
    <w:p w14:paraId="1678A463" w14:textId="74D296A7" w:rsidR="00542702" w:rsidRPr="00542702" w:rsidRDefault="00542702" w:rsidP="00542702">
      <w:pPr>
        <w:pStyle w:val="Heading1"/>
      </w:pPr>
      <w:bookmarkStart w:id="111" w:name="_Toc227785816"/>
      <w:r w:rsidRPr="00542702">
        <w:lastRenderedPageBreak/>
        <w:t xml:space="preserve">Chapter 5: </w:t>
      </w:r>
      <w:r w:rsidR="00E22CE2">
        <w:t>ML</w:t>
      </w:r>
      <w:r w:rsidRPr="00542702">
        <w:t xml:space="preserve"> Model Development and Evaluation</w:t>
      </w:r>
      <w:bookmarkEnd w:id="111"/>
    </w:p>
    <w:p w14:paraId="2D4725FC" w14:textId="77777777" w:rsidR="00542702" w:rsidRDefault="00542702" w:rsidP="00542702">
      <w:pPr>
        <w:pStyle w:val="Heading2"/>
      </w:pPr>
      <w:bookmarkStart w:id="112" w:name="_Toc227785817"/>
      <w:r w:rsidRPr="0075342B">
        <w:t>5.1 Framing the Prediction Problem</w:t>
      </w:r>
      <w:bookmarkEnd w:id="112"/>
    </w:p>
    <w:p w14:paraId="27F39828" w14:textId="113392EA" w:rsidR="00BD6580" w:rsidRPr="00BD6580" w:rsidRDefault="00BD6580" w:rsidP="00BD6580">
      <w:pPr>
        <w:spacing w:before="240" w:line="360" w:lineRule="auto"/>
      </w:pPr>
      <w:r w:rsidRPr="00BD6580">
        <w:t>The project treats fraud detection as a binary classification problem because the target variable takes only two values, 0 and 1 (He and Garcia, 2009; Makki et al., 2019). This is also clear from the code and the evaluation measures used in the notebook, including precision, recall, F1-score, ROC-AUC, confusion matrices, ROC curves, and precision-recall curves. Even though the brief mentions regression once, the actual implementation and dataset structure clearly show that this is a classification task.</w:t>
      </w:r>
    </w:p>
    <w:p w14:paraId="35F339A3" w14:textId="20BE332C" w:rsidR="00487D57" w:rsidRPr="00487D57" w:rsidRDefault="00487D57" w:rsidP="005011A3">
      <w:pPr>
        <w:spacing w:line="360" w:lineRule="auto"/>
        <w:jc w:val="center"/>
        <w:rPr>
          <w:lang w:val="en-US"/>
        </w:rPr>
      </w:pPr>
      <w:r w:rsidRPr="00487D57">
        <w:rPr>
          <w:noProof/>
          <w:lang w:val="en-US"/>
        </w:rPr>
        <w:drawing>
          <wp:inline distT="0" distB="0" distL="0" distR="0" wp14:anchorId="73BD7BEE" wp14:editId="716393C4">
            <wp:extent cx="4816072" cy="3009900"/>
            <wp:effectExtent l="0" t="0" r="3810" b="0"/>
            <wp:docPr id="10591972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7001" cy="3010481"/>
                    </a:xfrm>
                    <a:prstGeom prst="rect">
                      <a:avLst/>
                    </a:prstGeom>
                    <a:noFill/>
                    <a:ln>
                      <a:noFill/>
                    </a:ln>
                  </pic:spPr>
                </pic:pic>
              </a:graphicData>
            </a:graphic>
          </wp:inline>
        </w:drawing>
      </w:r>
    </w:p>
    <w:p w14:paraId="6FC6BAA5" w14:textId="3A78095E" w:rsidR="00487D57" w:rsidRPr="00487D57" w:rsidRDefault="00487D57" w:rsidP="00487D57">
      <w:pPr>
        <w:pStyle w:val="Caption"/>
        <w:jc w:val="center"/>
        <w:rPr>
          <w:lang w:val="en-US"/>
        </w:rPr>
      </w:pPr>
      <w:bookmarkStart w:id="113" w:name="_Toc227785750"/>
      <w:r>
        <w:t xml:space="preserve">Figure </w:t>
      </w:r>
      <w:fldSimple w:instr=" SEQ Figure \* ARABIC ">
        <w:r w:rsidR="00843265">
          <w:rPr>
            <w:noProof/>
          </w:rPr>
          <w:t>12</w:t>
        </w:r>
      </w:fldSimple>
      <w:r>
        <w:rPr>
          <w:lang w:val="en-US"/>
        </w:rPr>
        <w:t xml:space="preserve"> : </w:t>
      </w:r>
      <w:r w:rsidRPr="00487D57">
        <w:t>Precision, recall, and F1-score across candidate thresholds for the tuned Random Forest</w:t>
      </w:r>
      <w:bookmarkEnd w:id="113"/>
    </w:p>
    <w:p w14:paraId="4FAFCDEC" w14:textId="77777777" w:rsidR="00542702" w:rsidRPr="0075342B" w:rsidRDefault="00542702" w:rsidP="00542702">
      <w:pPr>
        <w:pStyle w:val="Heading2"/>
      </w:pPr>
      <w:bookmarkStart w:id="114" w:name="_Toc227785818"/>
      <w:r w:rsidRPr="0075342B">
        <w:t>5.2 Modelling Dataset Preparation</w:t>
      </w:r>
      <w:bookmarkEnd w:id="114"/>
    </w:p>
    <w:p w14:paraId="74866056" w14:textId="77777777" w:rsidR="00E22CE2" w:rsidRDefault="00E22CE2" w:rsidP="008258CF">
      <w:pPr>
        <w:spacing w:before="240" w:line="360" w:lineRule="auto"/>
        <w:rPr>
          <w:b/>
        </w:rPr>
      </w:pPr>
      <w:r w:rsidRPr="00E22CE2">
        <w:t xml:space="preserve">For modelling, the notebook defined X as the feature set and y as the TARGET column. The dataset was split using an 80:20 train-test split with </w:t>
      </w:r>
      <w:proofErr w:type="spellStart"/>
      <w:r w:rsidRPr="00E22CE2">
        <w:t>random_state</w:t>
      </w:r>
      <w:proofErr w:type="spellEnd"/>
      <w:r w:rsidRPr="00E22CE2">
        <w:t>=42 and stratify=y, so that the class ratio remained similar in both sets. This produced 20,107 training records and 5,027 test records. Since fraud was rare, stratification was important to make sure the minority class was still represented properly during evaluation.</w:t>
      </w:r>
    </w:p>
    <w:p w14:paraId="463C437E" w14:textId="06668597" w:rsidR="00487D57" w:rsidRDefault="00487D57" w:rsidP="00487D57">
      <w:pPr>
        <w:jc w:val="center"/>
      </w:pPr>
      <w:r w:rsidRPr="00487D57">
        <w:rPr>
          <w:noProof/>
        </w:rPr>
        <w:lastRenderedPageBreak/>
        <w:drawing>
          <wp:inline distT="0" distB="0" distL="0" distR="0" wp14:anchorId="261F97FF" wp14:editId="2516D693">
            <wp:extent cx="5020376" cy="2591162"/>
            <wp:effectExtent l="0" t="0" r="8890" b="0"/>
            <wp:docPr id="23024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40556" name=""/>
                    <pic:cNvPicPr/>
                  </pic:nvPicPr>
                  <pic:blipFill>
                    <a:blip r:embed="rId28"/>
                    <a:stretch>
                      <a:fillRect/>
                    </a:stretch>
                  </pic:blipFill>
                  <pic:spPr>
                    <a:xfrm>
                      <a:off x="0" y="0"/>
                      <a:ext cx="5020376" cy="2591162"/>
                    </a:xfrm>
                    <a:prstGeom prst="rect">
                      <a:avLst/>
                    </a:prstGeom>
                  </pic:spPr>
                </pic:pic>
              </a:graphicData>
            </a:graphic>
          </wp:inline>
        </w:drawing>
      </w:r>
    </w:p>
    <w:p w14:paraId="0D3DF4B2" w14:textId="58A5F646" w:rsidR="00487D57" w:rsidRDefault="00487D57" w:rsidP="00487D57">
      <w:pPr>
        <w:pStyle w:val="Caption"/>
        <w:jc w:val="center"/>
        <w:rPr>
          <w:lang w:val="en-US"/>
        </w:rPr>
      </w:pPr>
      <w:bookmarkStart w:id="115" w:name="_Toc227785751"/>
      <w:r>
        <w:t xml:space="preserve">Figure </w:t>
      </w:r>
      <w:fldSimple w:instr=" SEQ Figure \* ARABIC ">
        <w:r w:rsidR="00843265">
          <w:rPr>
            <w:noProof/>
          </w:rPr>
          <w:t>13</w:t>
        </w:r>
      </w:fldSimple>
      <w:r>
        <w:rPr>
          <w:lang w:val="en-US"/>
        </w:rPr>
        <w:t xml:space="preserve"> : </w:t>
      </w:r>
      <w:r w:rsidRPr="00487D57">
        <w:t>Top threshold candidates ranked by F1-score</w:t>
      </w:r>
      <w:bookmarkEnd w:id="115"/>
    </w:p>
    <w:p w14:paraId="7C200220" w14:textId="28E5A32C" w:rsidR="00487D57" w:rsidRDefault="00487D57" w:rsidP="00487D57">
      <w:pPr>
        <w:jc w:val="center"/>
        <w:rPr>
          <w:lang w:val="en-US"/>
        </w:rPr>
      </w:pPr>
      <w:r w:rsidRPr="00487D57">
        <w:rPr>
          <w:noProof/>
          <w:lang w:val="en-US"/>
        </w:rPr>
        <w:drawing>
          <wp:inline distT="0" distB="0" distL="0" distR="0" wp14:anchorId="3E91D833" wp14:editId="56661BB3">
            <wp:extent cx="4775430" cy="2984500"/>
            <wp:effectExtent l="0" t="0" r="6350" b="6350"/>
            <wp:docPr id="3933283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78190" cy="2986225"/>
                    </a:xfrm>
                    <a:prstGeom prst="rect">
                      <a:avLst/>
                    </a:prstGeom>
                    <a:noFill/>
                    <a:ln>
                      <a:noFill/>
                    </a:ln>
                  </pic:spPr>
                </pic:pic>
              </a:graphicData>
            </a:graphic>
          </wp:inline>
        </w:drawing>
      </w:r>
    </w:p>
    <w:p w14:paraId="22CD7353" w14:textId="27C0C536" w:rsidR="00487D57" w:rsidRPr="00487D57" w:rsidRDefault="00487D57" w:rsidP="00487D57">
      <w:pPr>
        <w:pStyle w:val="Caption"/>
        <w:jc w:val="center"/>
        <w:rPr>
          <w:lang w:val="en-US"/>
        </w:rPr>
      </w:pPr>
      <w:bookmarkStart w:id="116" w:name="_Toc227785752"/>
      <w:r>
        <w:t xml:space="preserve">Figure </w:t>
      </w:r>
      <w:fldSimple w:instr=" SEQ Figure \* ARABIC ">
        <w:r w:rsidR="00843265">
          <w:rPr>
            <w:noProof/>
          </w:rPr>
          <w:t>14</w:t>
        </w:r>
      </w:fldSimple>
      <w:r>
        <w:rPr>
          <w:lang w:val="en-US"/>
        </w:rPr>
        <w:t xml:space="preserve"> : </w:t>
      </w:r>
      <w:r w:rsidRPr="00F80EA3">
        <w:rPr>
          <w:lang w:val="en-US"/>
        </w:rPr>
        <w:t>ROC curve for the final tuned Random Forest</w:t>
      </w:r>
      <w:bookmarkEnd w:id="116"/>
    </w:p>
    <w:p w14:paraId="718582A0" w14:textId="77777777" w:rsidR="00487D57" w:rsidRPr="00487D57" w:rsidRDefault="00487D57" w:rsidP="00487D57">
      <w:pPr>
        <w:rPr>
          <w:lang w:val="en-US"/>
        </w:rPr>
      </w:pPr>
    </w:p>
    <w:p w14:paraId="415677FC" w14:textId="4C36FCA0" w:rsidR="00542702" w:rsidRPr="0075342B" w:rsidRDefault="00542702" w:rsidP="00E22CE2">
      <w:pPr>
        <w:pStyle w:val="Heading2"/>
      </w:pPr>
      <w:bookmarkStart w:id="117" w:name="_Toc227785819"/>
      <w:r w:rsidRPr="0075342B">
        <w:t>5.3 Preprocessing Pipelines for Machine Learning</w:t>
      </w:r>
      <w:bookmarkEnd w:id="117"/>
    </w:p>
    <w:p w14:paraId="256EC8AF" w14:textId="6EC910A0" w:rsidR="00542702" w:rsidRDefault="00E22CE2" w:rsidP="00E22CE2">
      <w:pPr>
        <w:spacing w:before="240" w:line="360" w:lineRule="auto"/>
        <w:rPr>
          <w:rFonts w:eastAsiaTheme="majorEastAsia" w:cs="Times New Roman"/>
          <w:bCs/>
          <w:szCs w:val="96"/>
        </w:rPr>
      </w:pPr>
      <w:r w:rsidRPr="00E22CE2">
        <w:rPr>
          <w:rFonts w:eastAsiaTheme="majorEastAsia" w:cs="Times New Roman"/>
          <w:bCs/>
          <w:szCs w:val="96"/>
        </w:rPr>
        <w:t>A shared preprocessing pipeline was created before training the benchmark models. Numerical variables were handled using median imputation and scaling, while categorical variables were handled using most-frequent imputation and one-hot encoding with unknown categories ignored. This kept all transformations inside the modelling pipeline and ensured that the same preprocessing logic was applied consistently to both training data and unseen test data.</w:t>
      </w:r>
    </w:p>
    <w:p w14:paraId="68A34BC9" w14:textId="32313DED" w:rsidR="00487D57" w:rsidRDefault="00487D57" w:rsidP="00487D57">
      <w:pPr>
        <w:spacing w:before="240" w:line="360" w:lineRule="auto"/>
        <w:jc w:val="center"/>
        <w:rPr>
          <w:lang w:val="en-US"/>
        </w:rPr>
      </w:pPr>
      <w:r w:rsidRPr="00487D57">
        <w:rPr>
          <w:noProof/>
          <w:lang w:val="en-US"/>
        </w:rPr>
        <w:lastRenderedPageBreak/>
        <w:drawing>
          <wp:inline distT="0" distB="0" distL="0" distR="0" wp14:anchorId="1ADE9914" wp14:editId="07C7FFA4">
            <wp:extent cx="4508500" cy="2817677"/>
            <wp:effectExtent l="0" t="0" r="6350" b="1905"/>
            <wp:docPr id="6846776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25624" cy="2828379"/>
                    </a:xfrm>
                    <a:prstGeom prst="rect">
                      <a:avLst/>
                    </a:prstGeom>
                    <a:noFill/>
                    <a:ln>
                      <a:noFill/>
                    </a:ln>
                  </pic:spPr>
                </pic:pic>
              </a:graphicData>
            </a:graphic>
          </wp:inline>
        </w:drawing>
      </w:r>
    </w:p>
    <w:p w14:paraId="559047DC" w14:textId="581F37F5" w:rsidR="00487D57" w:rsidRDefault="00487D57" w:rsidP="00487D57">
      <w:pPr>
        <w:pStyle w:val="Caption"/>
        <w:jc w:val="center"/>
        <w:rPr>
          <w:lang w:val="en-US"/>
        </w:rPr>
      </w:pPr>
      <w:bookmarkStart w:id="118" w:name="_Toc227785753"/>
      <w:r>
        <w:t xml:space="preserve">Figure </w:t>
      </w:r>
      <w:fldSimple w:instr=" SEQ Figure \* ARABIC ">
        <w:r w:rsidR="00843265">
          <w:rPr>
            <w:noProof/>
          </w:rPr>
          <w:t>15</w:t>
        </w:r>
      </w:fldSimple>
      <w:r>
        <w:rPr>
          <w:lang w:val="en-US"/>
        </w:rPr>
        <w:t xml:space="preserve"> : </w:t>
      </w:r>
      <w:r w:rsidRPr="008704B1">
        <w:rPr>
          <w:lang w:val="en-US"/>
        </w:rPr>
        <w:t>Precision-recall curve for the final tuned Random Forest</w:t>
      </w:r>
      <w:bookmarkEnd w:id="118"/>
    </w:p>
    <w:p w14:paraId="510B8B99" w14:textId="34CD6C95" w:rsidR="00487D57" w:rsidRPr="00487D57" w:rsidRDefault="00487D57" w:rsidP="00B32039">
      <w:pPr>
        <w:jc w:val="center"/>
        <w:rPr>
          <w:lang w:val="en-US"/>
        </w:rPr>
      </w:pPr>
      <w:r w:rsidRPr="00487D57">
        <w:rPr>
          <w:noProof/>
          <w:lang w:val="en-US"/>
        </w:rPr>
        <w:drawing>
          <wp:inline distT="0" distB="0" distL="0" distR="0" wp14:anchorId="775933B0" wp14:editId="3420EF28">
            <wp:extent cx="4858428" cy="3591426"/>
            <wp:effectExtent l="0" t="0" r="0" b="9525"/>
            <wp:docPr id="167195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54935" name=""/>
                    <pic:cNvPicPr/>
                  </pic:nvPicPr>
                  <pic:blipFill>
                    <a:blip r:embed="rId31"/>
                    <a:stretch>
                      <a:fillRect/>
                    </a:stretch>
                  </pic:blipFill>
                  <pic:spPr>
                    <a:xfrm>
                      <a:off x="0" y="0"/>
                      <a:ext cx="4858428" cy="3591426"/>
                    </a:xfrm>
                    <a:prstGeom prst="rect">
                      <a:avLst/>
                    </a:prstGeom>
                  </pic:spPr>
                </pic:pic>
              </a:graphicData>
            </a:graphic>
          </wp:inline>
        </w:drawing>
      </w:r>
    </w:p>
    <w:p w14:paraId="4D9F9E2E" w14:textId="0AE54715" w:rsidR="00487D57" w:rsidRDefault="00487D57" w:rsidP="00487D57">
      <w:pPr>
        <w:pStyle w:val="Caption"/>
        <w:jc w:val="center"/>
      </w:pPr>
      <w:bookmarkStart w:id="119" w:name="_Toc227785754"/>
      <w:r>
        <w:t xml:space="preserve">Figure </w:t>
      </w:r>
      <w:fldSimple w:instr=" SEQ Figure \* ARABIC ">
        <w:r w:rsidR="00843265">
          <w:rPr>
            <w:noProof/>
          </w:rPr>
          <w:t>16</w:t>
        </w:r>
      </w:fldSimple>
      <w:r>
        <w:rPr>
          <w:lang w:val="en-US"/>
        </w:rPr>
        <w:t xml:space="preserve"> : </w:t>
      </w:r>
      <w:r w:rsidRPr="00D273F5">
        <w:rPr>
          <w:lang w:val="en-US"/>
        </w:rPr>
        <w:t>Top 10 feature importance values from the final tuned Random Forest</w:t>
      </w:r>
      <w:bookmarkEnd w:id="119"/>
    </w:p>
    <w:p w14:paraId="33653948" w14:textId="77777777" w:rsidR="00EB3DC1" w:rsidRPr="00EB3DC1" w:rsidRDefault="00EB3DC1" w:rsidP="00EB3DC1">
      <w:pPr>
        <w:spacing w:line="360" w:lineRule="auto"/>
        <w:rPr>
          <w:lang w:val="en-US"/>
        </w:rPr>
      </w:pPr>
      <w:r w:rsidRPr="00EB3DC1">
        <w:rPr>
          <w:lang w:val="en-US"/>
        </w:rPr>
        <w:t>The use of a pipeline-based modelling approach ensures that all preprocessing steps are applied consistently and prevents data leakage. Data leakage occurs when information from the test set influences the training process, leading to overly optimistic performance estimates.</w:t>
      </w:r>
    </w:p>
    <w:p w14:paraId="4D5354B9" w14:textId="77777777" w:rsidR="00EB3DC1" w:rsidRPr="00EB3DC1" w:rsidRDefault="00EB3DC1" w:rsidP="00EB3DC1">
      <w:pPr>
        <w:spacing w:line="360" w:lineRule="auto"/>
        <w:rPr>
          <w:lang w:val="en-US"/>
        </w:rPr>
      </w:pPr>
    </w:p>
    <w:p w14:paraId="11BAE085" w14:textId="10E627AF" w:rsidR="00EB3DC1" w:rsidRDefault="00EB3DC1" w:rsidP="00EB3DC1">
      <w:pPr>
        <w:spacing w:line="360" w:lineRule="auto"/>
        <w:rPr>
          <w:lang w:val="en-US"/>
        </w:rPr>
      </w:pPr>
      <w:r w:rsidRPr="00EB3DC1">
        <w:rPr>
          <w:lang w:val="en-US"/>
        </w:rPr>
        <w:lastRenderedPageBreak/>
        <w:t xml:space="preserve">By embedding imputation, scaling, and encoding within the pipeline, transformations are learned only from the training data and then applied to the test data. This guarantees that model evaluation reflects true </w:t>
      </w:r>
      <w:proofErr w:type="spellStart"/>
      <w:r w:rsidRPr="00EB3DC1">
        <w:rPr>
          <w:lang w:val="en-US"/>
        </w:rPr>
        <w:t>generalisation</w:t>
      </w:r>
      <w:proofErr w:type="spellEnd"/>
      <w:r w:rsidRPr="00EB3DC1">
        <w:rPr>
          <w:lang w:val="en-US"/>
        </w:rPr>
        <w:t xml:space="preserve"> performance on unseen data.</w:t>
      </w:r>
    </w:p>
    <w:p w14:paraId="70EC9102" w14:textId="3417D7B4" w:rsidR="00E22CE2" w:rsidRPr="00E22CE2" w:rsidRDefault="00E22CE2" w:rsidP="00E22CE2">
      <w:pPr>
        <w:pStyle w:val="Heading2"/>
        <w:rPr>
          <w:lang w:val="en-US"/>
        </w:rPr>
      </w:pPr>
      <w:bookmarkStart w:id="120" w:name="_Toc227785820"/>
      <w:r w:rsidRPr="00E22CE2">
        <w:rPr>
          <w:lang w:val="en-US"/>
        </w:rPr>
        <w:t>5.4 Logistic Regression</w:t>
      </w:r>
      <w:bookmarkEnd w:id="120"/>
    </w:p>
    <w:p w14:paraId="51B665CF" w14:textId="4B49F5AA" w:rsidR="00E22CE2" w:rsidRPr="00E22CE2" w:rsidRDefault="00AB72E1" w:rsidP="00AB72E1">
      <w:pPr>
        <w:spacing w:before="240" w:line="360" w:lineRule="auto"/>
        <w:rPr>
          <w:lang w:val="en-US"/>
        </w:rPr>
      </w:pPr>
      <w:r w:rsidRPr="00AB72E1">
        <w:t>Logistic Regression was used as the first main model because it provides a clear baseline and is commonly included in fraud detection comparisons (Afriyie et al., 2023; Makki et al., 2019).</w:t>
      </w:r>
      <w:r>
        <w:t xml:space="preserve"> I</w:t>
      </w:r>
      <w:r w:rsidR="00E22CE2" w:rsidRPr="00E22CE2">
        <w:rPr>
          <w:lang w:val="en-US"/>
        </w:rPr>
        <w:t xml:space="preserve">n the notebook, it was configured with </w:t>
      </w:r>
      <w:proofErr w:type="spellStart"/>
      <w:r w:rsidR="00E22CE2" w:rsidRPr="00E22CE2">
        <w:rPr>
          <w:lang w:val="en-US"/>
        </w:rPr>
        <w:t>max_iter</w:t>
      </w:r>
      <w:proofErr w:type="spellEnd"/>
      <w:r w:rsidR="00E22CE2" w:rsidRPr="00E22CE2">
        <w:rPr>
          <w:lang w:val="en-US"/>
        </w:rPr>
        <w:t xml:space="preserve">=1000 and </w:t>
      </w:r>
      <w:proofErr w:type="spellStart"/>
      <w:r w:rsidR="00E22CE2" w:rsidRPr="00E22CE2">
        <w:rPr>
          <w:lang w:val="en-US"/>
        </w:rPr>
        <w:t>class_weight</w:t>
      </w:r>
      <w:proofErr w:type="spellEnd"/>
      <w:r w:rsidR="00E22CE2" w:rsidRPr="00E22CE2">
        <w:rPr>
          <w:lang w:val="en-US"/>
        </w:rPr>
        <w:t>="balanced" to account for the strong class imbalance. The model achieved high recall of 0.595, which means it identified many fraud cases, but its precision was only 0.027. This shows that it produced too many false positives. Its F1-score was 0.052, so even though it was sensitive to fraud, the overall balance was weak.</w:t>
      </w:r>
      <w:r w:rsidR="001D4CEE">
        <w:rPr>
          <w:lang w:val="en-US"/>
        </w:rPr>
        <w:t xml:space="preserve"> </w:t>
      </w:r>
    </w:p>
    <w:p w14:paraId="072EB43D" w14:textId="77777777" w:rsidR="00E22CE2" w:rsidRPr="00E22CE2" w:rsidRDefault="00E22CE2" w:rsidP="0042760D">
      <w:pPr>
        <w:pStyle w:val="Heading2"/>
        <w:rPr>
          <w:lang w:val="en-US"/>
        </w:rPr>
      </w:pPr>
      <w:bookmarkStart w:id="121" w:name="_Toc227785821"/>
      <w:r w:rsidRPr="00E22CE2">
        <w:rPr>
          <w:lang w:val="en-US"/>
        </w:rPr>
        <w:t>5.5 Random Forest</w:t>
      </w:r>
      <w:bookmarkEnd w:id="121"/>
    </w:p>
    <w:p w14:paraId="25C53B30" w14:textId="264949E9" w:rsidR="00E22CE2" w:rsidRPr="00E22CE2" w:rsidRDefault="00E22CE2" w:rsidP="0042760D">
      <w:pPr>
        <w:spacing w:before="240" w:line="360" w:lineRule="auto"/>
        <w:rPr>
          <w:lang w:val="en-US"/>
        </w:rPr>
      </w:pPr>
      <w:r w:rsidRPr="00E22CE2">
        <w:rPr>
          <w:lang w:val="en-US"/>
        </w:rPr>
        <w:t>Random Forest was used as the second main model because it is better suited to capturing non-linear relationships across mixed features</w:t>
      </w:r>
      <w:r w:rsidR="001D4CEE">
        <w:rPr>
          <w:lang w:val="en-US"/>
        </w:rPr>
        <w:t xml:space="preserve"> and </w:t>
      </w:r>
      <w:r w:rsidR="001D4CEE" w:rsidRPr="001D4CEE">
        <w:t>structured fraud data and has shown strong performance in previous fraud detection studies (Makki et al., 2019; Afriyie et al., 2023).</w:t>
      </w:r>
      <w:r w:rsidRPr="00E22CE2">
        <w:rPr>
          <w:lang w:val="en-US"/>
        </w:rPr>
        <w:t xml:space="preserve"> The baseline Random Forest used </w:t>
      </w:r>
      <w:proofErr w:type="spellStart"/>
      <w:r w:rsidRPr="00E22CE2">
        <w:rPr>
          <w:lang w:val="en-US"/>
        </w:rPr>
        <w:t>class_weight</w:t>
      </w:r>
      <w:proofErr w:type="spellEnd"/>
      <w:r w:rsidRPr="00E22CE2">
        <w:rPr>
          <w:lang w:val="en-US"/>
        </w:rPr>
        <w:t xml:space="preserve">="balanced" and </w:t>
      </w:r>
      <w:proofErr w:type="spellStart"/>
      <w:r w:rsidRPr="00E22CE2">
        <w:rPr>
          <w:lang w:val="en-US"/>
        </w:rPr>
        <w:t>random_state</w:t>
      </w:r>
      <w:proofErr w:type="spellEnd"/>
      <w:r w:rsidRPr="00E22CE2">
        <w:rPr>
          <w:lang w:val="en-US"/>
        </w:rPr>
        <w:t>=42. It achieved an accuracy of 0.9829, precision of 0.4706, recall of 0.1905, F1-score of 0.2712, and ROC-AUC of 0.7338. Compared with Logistic Regression, it produced far fewer false positives, although it also detected fewer fraud cases. This made it a more balanced starting point for further tuning.</w:t>
      </w:r>
    </w:p>
    <w:p w14:paraId="1A7C6EAA" w14:textId="77777777" w:rsidR="00E22CE2" w:rsidRPr="00E22CE2" w:rsidRDefault="00E22CE2" w:rsidP="00E22CE2">
      <w:pPr>
        <w:pStyle w:val="Heading2"/>
        <w:rPr>
          <w:lang w:val="en-US"/>
        </w:rPr>
      </w:pPr>
      <w:bookmarkStart w:id="122" w:name="_Toc227785822"/>
      <w:r w:rsidRPr="00E22CE2">
        <w:rPr>
          <w:lang w:val="en-US"/>
        </w:rPr>
        <w:t>5.6 Evaluation Metrics Used</w:t>
      </w:r>
      <w:bookmarkEnd w:id="122"/>
    </w:p>
    <w:p w14:paraId="32AE3B83" w14:textId="2860DE34" w:rsidR="00E22CE2" w:rsidRDefault="001D4CEE" w:rsidP="00EB3DC1">
      <w:pPr>
        <w:spacing w:before="240" w:line="360" w:lineRule="auto"/>
      </w:pPr>
      <w:r w:rsidRPr="001D4CEE">
        <w:t>Accuracy was reported, but it was not used alone because the data were highly imbalanced. Precision, recall, and F1-score were more important for judging fraud detection quality, while ROC-AUC was used to assess ranking performance across thresholds (He and Garcia, 2009; Makki et al., 2019).</w:t>
      </w:r>
    </w:p>
    <w:p w14:paraId="16681D63" w14:textId="0BDFCAEB" w:rsidR="00EB3DC1" w:rsidRPr="00EB3DC1" w:rsidRDefault="00EB3DC1" w:rsidP="00EB3DC1">
      <w:pPr>
        <w:spacing w:line="360" w:lineRule="auto"/>
        <w:rPr>
          <w:lang w:val="en-US"/>
        </w:rPr>
      </w:pPr>
      <w:r w:rsidRPr="00EB3DC1">
        <w:rPr>
          <w:lang w:val="en-US"/>
        </w:rPr>
        <w:t>Among the evaluation metrics, F1-score was treated as the most important performance indicator. This is because fraud detection requires a balance between correctly identifying fraudulent cases (recall) and avoiding excessive false positives (precision).</w:t>
      </w:r>
    </w:p>
    <w:p w14:paraId="2165D8B1" w14:textId="23784043" w:rsidR="00EB3DC1" w:rsidRPr="00EB3DC1" w:rsidRDefault="00EB3DC1" w:rsidP="00EB3DC1">
      <w:pPr>
        <w:spacing w:line="360" w:lineRule="auto"/>
        <w:rPr>
          <w:lang w:val="en-US"/>
        </w:rPr>
      </w:pPr>
      <w:r w:rsidRPr="00EB3DC1">
        <w:rPr>
          <w:lang w:val="en-US"/>
        </w:rPr>
        <w:t>A model with high recall but very low precision would generate too many false alarms, making it impractical. Conversely, a model with high precision but low recall would fail to detect many fraud cases, which is risky in real-world applications.</w:t>
      </w:r>
    </w:p>
    <w:p w14:paraId="1E67C083" w14:textId="5B36C867" w:rsidR="00EB3DC1" w:rsidRPr="00E22CE2" w:rsidRDefault="00EB3DC1" w:rsidP="00EB3DC1">
      <w:pPr>
        <w:spacing w:line="360" w:lineRule="auto"/>
        <w:rPr>
          <w:lang w:val="en-US"/>
        </w:rPr>
      </w:pPr>
      <w:r w:rsidRPr="00EB3DC1">
        <w:rPr>
          <w:lang w:val="en-US"/>
        </w:rPr>
        <w:lastRenderedPageBreak/>
        <w:t>Therefore, F1-score provides the most meaningful measure of overall performance in this imbalanced classification problem.</w:t>
      </w:r>
    </w:p>
    <w:p w14:paraId="612DDC91" w14:textId="77777777" w:rsidR="00E22CE2" w:rsidRPr="00E22CE2" w:rsidRDefault="00E22CE2" w:rsidP="00E22CE2">
      <w:pPr>
        <w:pStyle w:val="Heading2"/>
        <w:rPr>
          <w:lang w:val="en-US"/>
        </w:rPr>
      </w:pPr>
      <w:bookmarkStart w:id="123" w:name="_Toc227785823"/>
      <w:r w:rsidRPr="00E22CE2">
        <w:rPr>
          <w:lang w:val="en-US"/>
        </w:rPr>
        <w:t>5.7 Comparative Performance of the Base Models</w:t>
      </w:r>
      <w:bookmarkEnd w:id="123"/>
    </w:p>
    <w:p w14:paraId="3773878F" w14:textId="77777777" w:rsidR="00E22CE2" w:rsidRPr="00E22CE2" w:rsidRDefault="00E22CE2" w:rsidP="00E22CE2">
      <w:pPr>
        <w:spacing w:before="240" w:line="360" w:lineRule="auto"/>
        <w:rPr>
          <w:lang w:val="en-US"/>
        </w:rPr>
      </w:pPr>
      <w:r w:rsidRPr="00E22CE2">
        <w:rPr>
          <w:lang w:val="en-US"/>
        </w:rPr>
        <w:t>The notebook tested four baseline models in total, including Decision Tree and Gradient Boosting, but the main discussion here focuses on Logistic Regression and Random Forest to match the assignment brief. The comparison between these two models showed a clear trade-off. Logistic Regression achieved much higher recall, but its precision collapsed, meaning that many normal cases were incorrectly flagged as fraud. Random Forest, on the other hand, was more selective and gave much stronger precision, but its recall was lower.</w:t>
      </w:r>
    </w:p>
    <w:p w14:paraId="66244D77" w14:textId="77777777" w:rsidR="00E22CE2" w:rsidRPr="00E22CE2" w:rsidRDefault="00E22CE2" w:rsidP="00E22CE2">
      <w:pPr>
        <w:spacing w:line="360" w:lineRule="auto"/>
        <w:rPr>
          <w:lang w:val="en-US"/>
        </w:rPr>
      </w:pPr>
      <w:r w:rsidRPr="00E22CE2">
        <w:rPr>
          <w:lang w:val="en-US"/>
        </w:rPr>
        <w:t>This difference is important in fraud detection. A model that catches more fraud can still be impractical if it produces too many false positives. On the other hand, a model with strong precision may still be too weak if it misses too many fraud cases. Based on the baseline comparison, Random Forest was the stronger overall model because it gave a more useful balance before further tuning.</w:t>
      </w:r>
    </w:p>
    <w:p w14:paraId="452ACD5D" w14:textId="3A16D845" w:rsidR="00542702" w:rsidRPr="00E22CE2" w:rsidRDefault="004A6FC9" w:rsidP="004A6FC9">
      <w:pPr>
        <w:spacing w:line="360" w:lineRule="auto"/>
        <w:jc w:val="center"/>
        <w:rPr>
          <w:lang w:val="en-US"/>
        </w:rPr>
      </w:pPr>
      <w:r w:rsidRPr="004A6FC9">
        <w:rPr>
          <w:noProof/>
          <w:lang w:val="en-US"/>
        </w:rPr>
        <w:drawing>
          <wp:inline distT="0" distB="0" distL="0" distR="0" wp14:anchorId="0DB982F0" wp14:editId="3E321376">
            <wp:extent cx="5274310" cy="1758315"/>
            <wp:effectExtent l="0" t="0" r="2540" b="0"/>
            <wp:docPr id="10494362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33A79036" w14:textId="0E5011D4" w:rsidR="005F7CD7" w:rsidRDefault="005F7CD7" w:rsidP="005F7CD7">
      <w:pPr>
        <w:pStyle w:val="Caption"/>
        <w:jc w:val="center"/>
        <w:rPr>
          <w:lang w:val="en-US"/>
        </w:rPr>
      </w:pPr>
      <w:bookmarkStart w:id="124" w:name="_Toc227785755"/>
      <w:r>
        <w:t xml:space="preserve">Figure </w:t>
      </w:r>
      <w:fldSimple w:instr=" SEQ Figure \* ARABIC ">
        <w:r w:rsidR="00843265">
          <w:rPr>
            <w:noProof/>
          </w:rPr>
          <w:t>17</w:t>
        </w:r>
      </w:fldSimple>
      <w:r>
        <w:rPr>
          <w:lang w:val="en-US"/>
        </w:rPr>
        <w:t xml:space="preserve"> : </w:t>
      </w:r>
      <w:r w:rsidRPr="00701BDC">
        <w:rPr>
          <w:lang w:val="en-US"/>
        </w:rPr>
        <w:t>Comparison of baseline and tuned model performance.</w:t>
      </w:r>
      <w:bookmarkEnd w:id="124"/>
    </w:p>
    <w:p w14:paraId="4DA23001" w14:textId="302606AD" w:rsidR="001D4CEE" w:rsidRDefault="001D4CEE" w:rsidP="001D4CEE">
      <w:pPr>
        <w:spacing w:line="360" w:lineRule="auto"/>
      </w:pPr>
      <w:r w:rsidRPr="001D4CEE">
        <w:t>This kind of trade-off is common in imbalanced fraud detection, where improving sensitivity to the minority class often reduces precision (Makki et al., 2019; Zhu et al., 2020).</w:t>
      </w:r>
    </w:p>
    <w:p w14:paraId="43C608C0" w14:textId="77777777" w:rsidR="001D4CEE" w:rsidRPr="001D4CEE" w:rsidRDefault="001D4CEE" w:rsidP="001D4CEE">
      <w:pPr>
        <w:rPr>
          <w:lang w:val="en-US"/>
        </w:rPr>
      </w:pPr>
    </w:p>
    <w:p w14:paraId="52051D9C" w14:textId="77777777" w:rsidR="004A6FC9" w:rsidRPr="004A6FC9" w:rsidRDefault="004A6FC9" w:rsidP="004A6FC9">
      <w:pPr>
        <w:pStyle w:val="Heading2"/>
        <w:rPr>
          <w:lang w:val="en-US"/>
        </w:rPr>
      </w:pPr>
      <w:bookmarkStart w:id="125" w:name="_Toc227785824"/>
      <w:r w:rsidRPr="004A6FC9">
        <w:rPr>
          <w:lang w:val="en-US"/>
        </w:rPr>
        <w:t>5.8 Model Improvement and Threshold Tuning</w:t>
      </w:r>
      <w:bookmarkEnd w:id="125"/>
    </w:p>
    <w:p w14:paraId="294DD07A" w14:textId="77777777" w:rsidR="004A6FC9" w:rsidRDefault="004A6FC9" w:rsidP="004A6FC9">
      <w:pPr>
        <w:spacing w:before="240" w:line="360" w:lineRule="auto"/>
        <w:rPr>
          <w:lang w:val="en-US"/>
        </w:rPr>
      </w:pPr>
      <w:r w:rsidRPr="004A6FC9">
        <w:rPr>
          <w:lang w:val="en-US"/>
        </w:rPr>
        <w:t xml:space="preserve">After the baseline comparison, the notebook improved the Random Forest model using </w:t>
      </w:r>
      <w:proofErr w:type="spellStart"/>
      <w:r w:rsidRPr="004A6FC9">
        <w:rPr>
          <w:lang w:val="en-US"/>
        </w:rPr>
        <w:t>RandomizedSearchCV</w:t>
      </w:r>
      <w:proofErr w:type="spellEnd"/>
      <w:r w:rsidRPr="004A6FC9">
        <w:rPr>
          <w:lang w:val="en-US"/>
        </w:rPr>
        <w:t xml:space="preserve">. The search tested different combinations of </w:t>
      </w:r>
      <w:proofErr w:type="spellStart"/>
      <w:r w:rsidRPr="004A6FC9">
        <w:rPr>
          <w:lang w:val="en-US"/>
        </w:rPr>
        <w:t>n_estimators</w:t>
      </w:r>
      <w:proofErr w:type="spellEnd"/>
      <w:r w:rsidRPr="004A6FC9">
        <w:rPr>
          <w:lang w:val="en-US"/>
        </w:rPr>
        <w:t xml:space="preserve">, </w:t>
      </w:r>
      <w:proofErr w:type="spellStart"/>
      <w:r w:rsidRPr="004A6FC9">
        <w:rPr>
          <w:lang w:val="en-US"/>
        </w:rPr>
        <w:t>max_depth</w:t>
      </w:r>
      <w:proofErr w:type="spellEnd"/>
      <w:r w:rsidRPr="004A6FC9">
        <w:rPr>
          <w:lang w:val="en-US"/>
        </w:rPr>
        <w:t xml:space="preserve">, </w:t>
      </w:r>
      <w:proofErr w:type="spellStart"/>
      <w:r w:rsidRPr="004A6FC9">
        <w:rPr>
          <w:lang w:val="en-US"/>
        </w:rPr>
        <w:t>min_samples_split</w:t>
      </w:r>
      <w:proofErr w:type="spellEnd"/>
      <w:r w:rsidRPr="004A6FC9">
        <w:rPr>
          <w:lang w:val="en-US"/>
        </w:rPr>
        <w:t xml:space="preserve">, and </w:t>
      </w:r>
      <w:proofErr w:type="spellStart"/>
      <w:r w:rsidRPr="004A6FC9">
        <w:rPr>
          <w:lang w:val="en-US"/>
        </w:rPr>
        <w:t>min_samples_leaf</w:t>
      </w:r>
      <w:proofErr w:type="spellEnd"/>
      <w:r w:rsidRPr="004A6FC9">
        <w:rPr>
          <w:lang w:val="en-US"/>
        </w:rPr>
        <w:t xml:space="preserve">. The best parameter set was </w:t>
      </w:r>
      <w:proofErr w:type="spellStart"/>
      <w:r w:rsidRPr="004A6FC9">
        <w:rPr>
          <w:lang w:val="en-US"/>
        </w:rPr>
        <w:t>n_estimators</w:t>
      </w:r>
      <w:proofErr w:type="spellEnd"/>
      <w:r w:rsidRPr="004A6FC9">
        <w:rPr>
          <w:lang w:val="en-US"/>
        </w:rPr>
        <w:t xml:space="preserve">=300, </w:t>
      </w:r>
      <w:proofErr w:type="spellStart"/>
      <w:r w:rsidRPr="004A6FC9">
        <w:rPr>
          <w:lang w:val="en-US"/>
        </w:rPr>
        <w:t>max_depth</w:t>
      </w:r>
      <w:proofErr w:type="spellEnd"/>
      <w:r w:rsidRPr="004A6FC9">
        <w:rPr>
          <w:lang w:val="en-US"/>
        </w:rPr>
        <w:t xml:space="preserve">=20, </w:t>
      </w:r>
      <w:proofErr w:type="spellStart"/>
      <w:r w:rsidRPr="004A6FC9">
        <w:rPr>
          <w:lang w:val="en-US"/>
        </w:rPr>
        <w:t>min_samples_split</w:t>
      </w:r>
      <w:proofErr w:type="spellEnd"/>
      <w:r w:rsidRPr="004A6FC9">
        <w:rPr>
          <w:lang w:val="en-US"/>
        </w:rPr>
        <w:t xml:space="preserve">=5, and </w:t>
      </w:r>
      <w:proofErr w:type="spellStart"/>
      <w:r w:rsidRPr="004A6FC9">
        <w:rPr>
          <w:lang w:val="en-US"/>
        </w:rPr>
        <w:t>min_samples_leaf</w:t>
      </w:r>
      <w:proofErr w:type="spellEnd"/>
      <w:r w:rsidRPr="004A6FC9">
        <w:rPr>
          <w:lang w:val="en-US"/>
        </w:rPr>
        <w:t>=4. This tuned model was then saved as the final selected model.</w:t>
      </w:r>
    </w:p>
    <w:p w14:paraId="09496351" w14:textId="68A6991D" w:rsidR="00BD6580" w:rsidRDefault="00BD6580" w:rsidP="00BD6580">
      <w:pPr>
        <w:spacing w:before="240" w:line="360" w:lineRule="auto"/>
        <w:rPr>
          <w:lang w:val="en-US"/>
        </w:rPr>
      </w:pPr>
      <w:r w:rsidRPr="00BD6580">
        <w:lastRenderedPageBreak/>
        <w:t>Further tuning was necessary because imbalanced fraud detection often requires more than a default model fit, especially when the goal is to improve the balance between recall and precision (Zhu et al., 2020; Huang et al., 2024).</w:t>
      </w:r>
    </w:p>
    <w:p w14:paraId="21438F1A" w14:textId="46AFA789" w:rsidR="001D4CEE" w:rsidRPr="004A6FC9" w:rsidRDefault="001D4CEE" w:rsidP="001D4CEE">
      <w:pPr>
        <w:spacing w:before="240" w:line="360" w:lineRule="auto"/>
        <w:rPr>
          <w:lang w:val="en-US"/>
        </w:rPr>
      </w:pPr>
      <w:r w:rsidRPr="001D4CEE">
        <w:t>Threshold adjustment is especially useful in fraud problems because the default cut-off does not always reflect the best trade-off for minority-class detection (Zhu et al., 2020; Huang et al., 2024).</w:t>
      </w:r>
    </w:p>
    <w:p w14:paraId="367D247E" w14:textId="016F6389" w:rsidR="00C17134" w:rsidRDefault="004A6FC9" w:rsidP="00EB3DC1">
      <w:pPr>
        <w:spacing w:line="360" w:lineRule="auto"/>
        <w:rPr>
          <w:lang w:val="en-US"/>
        </w:rPr>
      </w:pPr>
      <w:r w:rsidRPr="004A6FC9">
        <w:rPr>
          <w:lang w:val="en-US"/>
        </w:rPr>
        <w:t>At the default threshold, the tuned Random Forest achieved precision of 0.43, recall of 0.25, F1-score of 0.32, and ROC-AUC of 0.786. The notebook then carried out threshold tuning using the probability outputs of the tuned model. The best threshold was 0.44898, or approximately 0.45. At that threshold, precision became 0.379, recall increased to 0.298, and F1-score increased to 0.333. This shows that a small change in threshold improved the balance between catching fraud and controlling false positives.</w:t>
      </w:r>
    </w:p>
    <w:p w14:paraId="1603D7DE" w14:textId="77777777" w:rsidR="0042760D" w:rsidRPr="0042760D" w:rsidRDefault="0042760D" w:rsidP="0042760D">
      <w:pPr>
        <w:rPr>
          <w:lang w:val="en-US"/>
        </w:rPr>
      </w:pPr>
    </w:p>
    <w:p w14:paraId="68FB983C" w14:textId="2A346115" w:rsidR="004A6FC9" w:rsidRPr="004A6FC9" w:rsidRDefault="004A6FC9" w:rsidP="004A6FC9">
      <w:pPr>
        <w:pStyle w:val="Heading2"/>
        <w:rPr>
          <w:lang w:val="en-US"/>
        </w:rPr>
      </w:pPr>
      <w:bookmarkStart w:id="126" w:name="_Toc227785825"/>
      <w:r w:rsidRPr="004A6FC9">
        <w:rPr>
          <w:lang w:val="en-US"/>
        </w:rPr>
        <w:t>5.9 Final Model Selection</w:t>
      </w:r>
      <w:bookmarkEnd w:id="126"/>
    </w:p>
    <w:p w14:paraId="70BA4E23" w14:textId="5803671E" w:rsidR="005011A3" w:rsidRPr="005011A3" w:rsidRDefault="005011A3" w:rsidP="005011A3">
      <w:pPr>
        <w:spacing w:line="360" w:lineRule="auto"/>
        <w:rPr>
          <w:lang w:val="en-US"/>
        </w:rPr>
      </w:pPr>
      <w:r w:rsidRPr="005011A3">
        <w:rPr>
          <w:lang w:val="en-US"/>
        </w:rPr>
        <w:t xml:space="preserve">The tuned Random Forest model was selected as the final model because it provided the best overall balance between precision and recall. While Logistic Regression achieved higher recall, </w:t>
      </w:r>
      <w:proofErr w:type="spellStart"/>
      <w:r w:rsidRPr="005011A3">
        <w:rPr>
          <w:lang w:val="en-US"/>
        </w:rPr>
        <w:t>its</w:t>
      </w:r>
      <w:proofErr w:type="spellEnd"/>
      <w:r w:rsidRPr="005011A3">
        <w:rPr>
          <w:lang w:val="en-US"/>
        </w:rPr>
        <w:t xml:space="preserve"> extremely low precision resulted in excessive false positives, making it impractical for deployment.</w:t>
      </w:r>
    </w:p>
    <w:p w14:paraId="64EA983D" w14:textId="1597D280" w:rsidR="005011A3" w:rsidRPr="005011A3" w:rsidRDefault="005011A3" w:rsidP="005011A3">
      <w:pPr>
        <w:spacing w:line="360" w:lineRule="auto"/>
        <w:rPr>
          <w:lang w:val="en-US"/>
        </w:rPr>
      </w:pPr>
      <w:r w:rsidRPr="005011A3">
        <w:rPr>
          <w:lang w:val="en-US"/>
        </w:rPr>
        <w:t xml:space="preserve">In contrast, the tuned Random Forest achieved a stronger F1-score and the highest ROC-AUC among the evaluated models, indicating better overall classification performance and ranking ability. After hyperparameter tuning and threshold </w:t>
      </w:r>
      <w:proofErr w:type="spellStart"/>
      <w:r w:rsidRPr="005011A3">
        <w:rPr>
          <w:lang w:val="en-US"/>
        </w:rPr>
        <w:t>optimisation</w:t>
      </w:r>
      <w:proofErr w:type="spellEnd"/>
      <w:r w:rsidRPr="005011A3">
        <w:rPr>
          <w:lang w:val="en-US"/>
        </w:rPr>
        <w:t>, the model demonstrated improved fraud detection capability while maintaining acceptable precision.</w:t>
      </w:r>
    </w:p>
    <w:p w14:paraId="31514215" w14:textId="16DF45A9" w:rsidR="00C17134" w:rsidRDefault="005011A3" w:rsidP="005011A3">
      <w:pPr>
        <w:spacing w:line="360" w:lineRule="auto"/>
        <w:rPr>
          <w:lang w:val="en-US"/>
        </w:rPr>
      </w:pPr>
      <w:r w:rsidRPr="005011A3">
        <w:rPr>
          <w:lang w:val="en-US"/>
        </w:rPr>
        <w:t xml:space="preserve">Therefore, the tuned Random Forest was selected as the most suitable model for deployment, as fraud detection systems require a balanced trade-off between detecting fraudulent cases and </w:t>
      </w:r>
      <w:proofErr w:type="spellStart"/>
      <w:r w:rsidRPr="005011A3">
        <w:rPr>
          <w:lang w:val="en-US"/>
        </w:rPr>
        <w:t>minimising</w:t>
      </w:r>
      <w:proofErr w:type="spellEnd"/>
      <w:r w:rsidRPr="005011A3">
        <w:rPr>
          <w:lang w:val="en-US"/>
        </w:rPr>
        <w:t xml:space="preserve"> false alerts.</w:t>
      </w:r>
    </w:p>
    <w:p w14:paraId="28359472" w14:textId="5B399A33" w:rsidR="00AF290A" w:rsidRDefault="00AF290A" w:rsidP="005011A3">
      <w:pPr>
        <w:spacing w:line="360" w:lineRule="auto"/>
        <w:rPr>
          <w:lang w:val="en-US"/>
        </w:rPr>
      </w:pPr>
      <w:r w:rsidRPr="00AF290A">
        <w:rPr>
          <w:lang w:val="en-US"/>
        </w:rPr>
        <w:t>This selection is consistent with prior research, which shows that ensemble methods outperform linear models in complex, imbalanced classification tasks.</w:t>
      </w:r>
    </w:p>
    <w:p w14:paraId="075A6AC3" w14:textId="79EDC2A6" w:rsidR="004A6FC9" w:rsidRPr="004A6FC9" w:rsidRDefault="004A6FC9" w:rsidP="004A6FC9">
      <w:pPr>
        <w:pStyle w:val="Heading2"/>
        <w:rPr>
          <w:lang w:val="en-US"/>
        </w:rPr>
      </w:pPr>
      <w:bookmarkStart w:id="127" w:name="_Toc227785826"/>
      <w:r w:rsidRPr="004A6FC9">
        <w:rPr>
          <w:lang w:val="en-US"/>
        </w:rPr>
        <w:t>5.10 Feature Importance Analysis</w:t>
      </w:r>
      <w:bookmarkEnd w:id="127"/>
    </w:p>
    <w:p w14:paraId="32BE7FDA" w14:textId="77777777" w:rsidR="004A6FC9" w:rsidRPr="004A6FC9" w:rsidRDefault="004A6FC9" w:rsidP="004A6FC9">
      <w:pPr>
        <w:pStyle w:val="Heading3"/>
        <w:spacing w:before="240"/>
        <w:ind w:left="0"/>
      </w:pPr>
      <w:bookmarkStart w:id="128" w:name="_Toc227785827"/>
      <w:r w:rsidRPr="004A6FC9">
        <w:t>5.10.1 Most Influential Variables in the Final Model</w:t>
      </w:r>
      <w:bookmarkEnd w:id="128"/>
    </w:p>
    <w:p w14:paraId="54C8B0AD" w14:textId="59984993" w:rsidR="00483CD8" w:rsidRDefault="004A6FC9" w:rsidP="00EB3DC1">
      <w:pPr>
        <w:spacing w:before="240" w:line="360" w:lineRule="auto"/>
        <w:rPr>
          <w:lang w:val="en-US"/>
        </w:rPr>
      </w:pPr>
      <w:r w:rsidRPr="004A6FC9">
        <w:rPr>
          <w:lang w:val="en-US"/>
        </w:rPr>
        <w:t xml:space="preserve">The feature importance results helped explain what the final model relied on most. The top variables were BEGIN_MONTH, AGE, YEARS_EMPLOYED, </w:t>
      </w:r>
      <w:r w:rsidRPr="004A6FC9">
        <w:rPr>
          <w:lang w:val="en-US"/>
        </w:rPr>
        <w:lastRenderedPageBreak/>
        <w:t xml:space="preserve">INCOME_PER_PERSON, and INCOME. These results suggest that time-related account </w:t>
      </w:r>
      <w:proofErr w:type="spellStart"/>
      <w:r w:rsidRPr="004A6FC9">
        <w:rPr>
          <w:lang w:val="en-US"/>
        </w:rPr>
        <w:t>behaviour</w:t>
      </w:r>
      <w:proofErr w:type="spellEnd"/>
      <w:r w:rsidRPr="004A6FC9">
        <w:rPr>
          <w:lang w:val="en-US"/>
        </w:rPr>
        <w:t>, employment history, and household-adjusted income were more informative than many of the simple binary fields. The strong position of INCOME_PER_PERSON also supports the earlier feature engineering step, since it shows that household-level income context added useful predictive value to the model.</w:t>
      </w:r>
    </w:p>
    <w:p w14:paraId="620E4526" w14:textId="77777777" w:rsidR="00EB3DC1" w:rsidRDefault="00EB3DC1" w:rsidP="00EB3DC1">
      <w:pPr>
        <w:spacing w:before="240" w:line="360" w:lineRule="auto"/>
        <w:rPr>
          <w:lang w:val="en-US"/>
        </w:rPr>
      </w:pPr>
    </w:p>
    <w:p w14:paraId="60E89F9A" w14:textId="77777777" w:rsidR="00593386" w:rsidRDefault="00593386" w:rsidP="00EB3DC1">
      <w:pPr>
        <w:spacing w:before="240" w:line="360" w:lineRule="auto"/>
        <w:rPr>
          <w:lang w:val="en-US"/>
        </w:rPr>
      </w:pPr>
    </w:p>
    <w:p w14:paraId="43F78377" w14:textId="77777777" w:rsidR="00593386" w:rsidRDefault="00593386" w:rsidP="00EB3DC1">
      <w:pPr>
        <w:spacing w:before="240" w:line="360" w:lineRule="auto"/>
        <w:rPr>
          <w:lang w:val="en-US"/>
        </w:rPr>
      </w:pPr>
    </w:p>
    <w:p w14:paraId="319C8244" w14:textId="77777777" w:rsidR="00593386" w:rsidRDefault="00593386" w:rsidP="00EB3DC1">
      <w:pPr>
        <w:spacing w:before="240" w:line="360" w:lineRule="auto"/>
        <w:rPr>
          <w:lang w:val="en-US"/>
        </w:rPr>
      </w:pPr>
    </w:p>
    <w:p w14:paraId="32B7A283" w14:textId="77777777" w:rsidR="00593386" w:rsidRDefault="00593386" w:rsidP="00EB3DC1">
      <w:pPr>
        <w:spacing w:before="240" w:line="360" w:lineRule="auto"/>
        <w:rPr>
          <w:lang w:val="en-US"/>
        </w:rPr>
      </w:pPr>
    </w:p>
    <w:p w14:paraId="6B660481" w14:textId="77777777" w:rsidR="00593386" w:rsidRDefault="00593386" w:rsidP="00EB3DC1">
      <w:pPr>
        <w:spacing w:before="240" w:line="360" w:lineRule="auto"/>
        <w:rPr>
          <w:lang w:val="en-US"/>
        </w:rPr>
      </w:pPr>
    </w:p>
    <w:p w14:paraId="15192192" w14:textId="77777777" w:rsidR="00593386" w:rsidRDefault="00593386" w:rsidP="00EB3DC1">
      <w:pPr>
        <w:spacing w:before="240" w:line="360" w:lineRule="auto"/>
        <w:rPr>
          <w:lang w:val="en-US"/>
        </w:rPr>
      </w:pPr>
    </w:p>
    <w:p w14:paraId="5179D6D9" w14:textId="77777777" w:rsidR="00593386" w:rsidRDefault="00593386" w:rsidP="00EB3DC1">
      <w:pPr>
        <w:spacing w:before="240" w:line="360" w:lineRule="auto"/>
        <w:rPr>
          <w:lang w:val="en-US"/>
        </w:rPr>
      </w:pPr>
    </w:p>
    <w:p w14:paraId="761353B9" w14:textId="77777777" w:rsidR="00593386" w:rsidRDefault="00593386" w:rsidP="00EB3DC1">
      <w:pPr>
        <w:spacing w:before="240" w:line="360" w:lineRule="auto"/>
        <w:rPr>
          <w:lang w:val="en-US"/>
        </w:rPr>
      </w:pPr>
    </w:p>
    <w:p w14:paraId="341DCD2C" w14:textId="77777777" w:rsidR="00593386" w:rsidRDefault="00593386" w:rsidP="00EB3DC1">
      <w:pPr>
        <w:spacing w:before="240" w:line="360" w:lineRule="auto"/>
        <w:rPr>
          <w:lang w:val="en-US"/>
        </w:rPr>
      </w:pPr>
    </w:p>
    <w:p w14:paraId="7F96C79D" w14:textId="77777777" w:rsidR="00593386" w:rsidRDefault="00593386" w:rsidP="00EB3DC1">
      <w:pPr>
        <w:spacing w:before="240" w:line="360" w:lineRule="auto"/>
        <w:rPr>
          <w:lang w:val="en-US"/>
        </w:rPr>
      </w:pPr>
    </w:p>
    <w:p w14:paraId="1A885F92" w14:textId="77777777" w:rsidR="00593386" w:rsidRDefault="00593386" w:rsidP="00EB3DC1">
      <w:pPr>
        <w:spacing w:before="240" w:line="360" w:lineRule="auto"/>
        <w:rPr>
          <w:lang w:val="en-US"/>
        </w:rPr>
      </w:pPr>
    </w:p>
    <w:p w14:paraId="3DCD235D" w14:textId="77777777" w:rsidR="00593386" w:rsidRDefault="00593386" w:rsidP="00EB3DC1">
      <w:pPr>
        <w:spacing w:before="240" w:line="360" w:lineRule="auto"/>
        <w:rPr>
          <w:lang w:val="en-US"/>
        </w:rPr>
      </w:pPr>
    </w:p>
    <w:p w14:paraId="1361AB15" w14:textId="77777777" w:rsidR="00593386" w:rsidRDefault="00593386" w:rsidP="00EB3DC1">
      <w:pPr>
        <w:spacing w:before="240" w:line="360" w:lineRule="auto"/>
        <w:rPr>
          <w:lang w:val="en-US"/>
        </w:rPr>
      </w:pPr>
    </w:p>
    <w:p w14:paraId="6A4752C7" w14:textId="77777777" w:rsidR="00593386" w:rsidRDefault="00593386" w:rsidP="00EB3DC1">
      <w:pPr>
        <w:spacing w:before="240" w:line="360" w:lineRule="auto"/>
        <w:rPr>
          <w:lang w:val="en-US"/>
        </w:rPr>
      </w:pPr>
    </w:p>
    <w:p w14:paraId="6501FEA8" w14:textId="77777777" w:rsidR="00593386" w:rsidRDefault="00593386" w:rsidP="00EB3DC1">
      <w:pPr>
        <w:spacing w:before="240" w:line="360" w:lineRule="auto"/>
        <w:rPr>
          <w:lang w:val="en-US"/>
        </w:rPr>
      </w:pPr>
    </w:p>
    <w:p w14:paraId="39EBC786" w14:textId="77777777" w:rsidR="00593386" w:rsidRPr="00483CD8" w:rsidRDefault="00593386" w:rsidP="00EB3DC1">
      <w:pPr>
        <w:spacing w:before="240" w:line="360" w:lineRule="auto"/>
        <w:rPr>
          <w:lang w:val="en-US"/>
        </w:rPr>
      </w:pPr>
    </w:p>
    <w:p w14:paraId="0823CB2E" w14:textId="77777777" w:rsidR="00542702" w:rsidRPr="0075342B" w:rsidRDefault="00542702" w:rsidP="00542702">
      <w:pPr>
        <w:pStyle w:val="Heading1"/>
      </w:pPr>
      <w:bookmarkStart w:id="129" w:name="_Toc227785828"/>
      <w:r w:rsidRPr="0075342B">
        <w:lastRenderedPageBreak/>
        <w:t>Chapter 6: GUI Application Design and Implementation</w:t>
      </w:r>
      <w:bookmarkEnd w:id="129"/>
    </w:p>
    <w:p w14:paraId="60365A1B" w14:textId="6ECA6AB0" w:rsidR="00542702" w:rsidRPr="0075342B" w:rsidRDefault="00542702" w:rsidP="00AB72E1">
      <w:pPr>
        <w:pStyle w:val="Heading2"/>
      </w:pPr>
      <w:bookmarkStart w:id="130" w:name="_Toc227785829"/>
      <w:r w:rsidRPr="0075342B">
        <w:t xml:space="preserve">6.1 </w:t>
      </w:r>
      <w:r w:rsidR="00AB72E1" w:rsidRPr="00AB72E1">
        <w:t>Flask Application Structure and Pages</w:t>
      </w:r>
      <w:bookmarkEnd w:id="130"/>
    </w:p>
    <w:p w14:paraId="559954C8" w14:textId="03B137EA" w:rsidR="0056790F" w:rsidRDefault="0056790F" w:rsidP="00483CD8">
      <w:pPr>
        <w:spacing w:before="240" w:line="360" w:lineRule="auto"/>
      </w:pPr>
      <w:r w:rsidRPr="0056790F">
        <w:t xml:space="preserve">The deployment layer of the project was built using Flask, with the main backend logic placed in src/app.py and the interface created through HTML templates in </w:t>
      </w:r>
      <w:proofErr w:type="spellStart"/>
      <w:r w:rsidRPr="0056790F">
        <w:t>src</w:t>
      </w:r>
      <w:proofErr w:type="spellEnd"/>
      <w:r w:rsidRPr="0056790F">
        <w:t xml:space="preserve">/templates/, supported by static files in </w:t>
      </w:r>
      <w:proofErr w:type="spellStart"/>
      <w:r w:rsidRPr="0056790F">
        <w:t>src</w:t>
      </w:r>
      <w:proofErr w:type="spellEnd"/>
      <w:r w:rsidRPr="0056790F">
        <w:t>/static/. The application is organised around four main pages: Home, Overview, EDA, and Prediction. The Home page introduces the system and the available models, the Overview page presents dataset information and feature details, the EDA page displays saved analytical figures from the notebook, and the Prediction page allows the user to enter inputs and generate a fraud prediction. This structure keeps the web application simple while still covering the main requirements of the assignment. The design also reflects the overall project workflow, because the notebook performs the main analytical work and the Flask app presents the saved outputs in a more accessible form.</w:t>
      </w:r>
    </w:p>
    <w:p w14:paraId="02B42744" w14:textId="21AF33C4" w:rsidR="00BD2532" w:rsidRDefault="00BD2532" w:rsidP="00BD2532">
      <w:pPr>
        <w:spacing w:before="240" w:line="360" w:lineRule="auto"/>
        <w:jc w:val="center"/>
      </w:pPr>
      <w:r w:rsidRPr="00BD2532">
        <w:rPr>
          <w:noProof/>
        </w:rPr>
        <w:drawing>
          <wp:inline distT="0" distB="0" distL="0" distR="0" wp14:anchorId="5961ABF6" wp14:editId="6D4EC842">
            <wp:extent cx="5274310" cy="2433320"/>
            <wp:effectExtent l="0" t="0" r="2540" b="5080"/>
            <wp:docPr id="192397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1068" name=""/>
                    <pic:cNvPicPr/>
                  </pic:nvPicPr>
                  <pic:blipFill>
                    <a:blip r:embed="rId33"/>
                    <a:stretch>
                      <a:fillRect/>
                    </a:stretch>
                  </pic:blipFill>
                  <pic:spPr>
                    <a:xfrm>
                      <a:off x="0" y="0"/>
                      <a:ext cx="5274310" cy="2433320"/>
                    </a:xfrm>
                    <a:prstGeom prst="rect">
                      <a:avLst/>
                    </a:prstGeom>
                  </pic:spPr>
                </pic:pic>
              </a:graphicData>
            </a:graphic>
          </wp:inline>
        </w:drawing>
      </w:r>
    </w:p>
    <w:p w14:paraId="7AB2D836" w14:textId="1319AB15" w:rsidR="00BD2532" w:rsidRDefault="00BD2532" w:rsidP="00BD2532">
      <w:pPr>
        <w:pStyle w:val="Caption"/>
        <w:jc w:val="center"/>
      </w:pPr>
      <w:bookmarkStart w:id="131" w:name="_Toc227785756"/>
      <w:r>
        <w:t xml:space="preserve">Figure </w:t>
      </w:r>
      <w:fldSimple w:instr=" SEQ Figure \* ARABIC ">
        <w:r w:rsidR="00843265">
          <w:rPr>
            <w:noProof/>
          </w:rPr>
          <w:t>18</w:t>
        </w:r>
      </w:fldSimple>
      <w:r>
        <w:rPr>
          <w:lang w:val="en-US"/>
        </w:rPr>
        <w:t xml:space="preserve"> : </w:t>
      </w:r>
      <w:r w:rsidRPr="006E0206">
        <w:rPr>
          <w:lang w:val="en-US"/>
        </w:rPr>
        <w:t>Home page of the Flask fraud detection application</w:t>
      </w:r>
      <w:bookmarkEnd w:id="131"/>
    </w:p>
    <w:p w14:paraId="0D4F4BFF" w14:textId="0A35871E" w:rsidR="00BD2532" w:rsidRDefault="00BD2532" w:rsidP="00BD2532">
      <w:pPr>
        <w:spacing w:before="240" w:line="360" w:lineRule="auto"/>
        <w:jc w:val="center"/>
      </w:pPr>
      <w:r w:rsidRPr="00BD2532">
        <w:rPr>
          <w:noProof/>
        </w:rPr>
        <w:lastRenderedPageBreak/>
        <w:drawing>
          <wp:inline distT="0" distB="0" distL="0" distR="0" wp14:anchorId="428D3163" wp14:editId="0A8675DB">
            <wp:extent cx="5274310" cy="2404745"/>
            <wp:effectExtent l="0" t="0" r="2540" b="0"/>
            <wp:docPr id="129224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40594" name=""/>
                    <pic:cNvPicPr/>
                  </pic:nvPicPr>
                  <pic:blipFill>
                    <a:blip r:embed="rId34"/>
                    <a:stretch>
                      <a:fillRect/>
                    </a:stretch>
                  </pic:blipFill>
                  <pic:spPr>
                    <a:xfrm>
                      <a:off x="0" y="0"/>
                      <a:ext cx="5274310" cy="2404745"/>
                    </a:xfrm>
                    <a:prstGeom prst="rect">
                      <a:avLst/>
                    </a:prstGeom>
                  </pic:spPr>
                </pic:pic>
              </a:graphicData>
            </a:graphic>
          </wp:inline>
        </w:drawing>
      </w:r>
    </w:p>
    <w:p w14:paraId="3F87609A" w14:textId="3C046B5B" w:rsidR="00BD2532" w:rsidRDefault="00BD2532" w:rsidP="00BD2532">
      <w:pPr>
        <w:pStyle w:val="Caption"/>
        <w:jc w:val="center"/>
      </w:pPr>
      <w:bookmarkStart w:id="132" w:name="_Toc227785757"/>
      <w:r>
        <w:t xml:space="preserve">Figure </w:t>
      </w:r>
      <w:fldSimple w:instr=" SEQ Figure \* ARABIC ">
        <w:r w:rsidR="00843265">
          <w:rPr>
            <w:noProof/>
          </w:rPr>
          <w:t>19</w:t>
        </w:r>
      </w:fldSimple>
      <w:r>
        <w:rPr>
          <w:lang w:val="en-US"/>
        </w:rPr>
        <w:t xml:space="preserve"> : </w:t>
      </w:r>
      <w:r w:rsidRPr="00C108C7">
        <w:rPr>
          <w:lang w:val="en-US"/>
        </w:rPr>
        <w:t>Data overview page showing dataset structure and feature schema</w:t>
      </w:r>
      <w:bookmarkEnd w:id="132"/>
    </w:p>
    <w:p w14:paraId="0D63E7BE" w14:textId="1A49E0E1" w:rsidR="00BD2532" w:rsidRDefault="00BD2532" w:rsidP="00BD2532">
      <w:pPr>
        <w:spacing w:before="240" w:line="360" w:lineRule="auto"/>
        <w:jc w:val="center"/>
      </w:pPr>
      <w:r w:rsidRPr="00BD2532">
        <w:rPr>
          <w:noProof/>
        </w:rPr>
        <w:drawing>
          <wp:inline distT="0" distB="0" distL="0" distR="0" wp14:anchorId="1F44DC73" wp14:editId="77905724">
            <wp:extent cx="5274310" cy="2423795"/>
            <wp:effectExtent l="0" t="0" r="2540" b="0"/>
            <wp:docPr id="17890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14445" name=""/>
                    <pic:cNvPicPr/>
                  </pic:nvPicPr>
                  <pic:blipFill>
                    <a:blip r:embed="rId35"/>
                    <a:stretch>
                      <a:fillRect/>
                    </a:stretch>
                  </pic:blipFill>
                  <pic:spPr>
                    <a:xfrm>
                      <a:off x="0" y="0"/>
                      <a:ext cx="5274310" cy="2423795"/>
                    </a:xfrm>
                    <a:prstGeom prst="rect">
                      <a:avLst/>
                    </a:prstGeom>
                  </pic:spPr>
                </pic:pic>
              </a:graphicData>
            </a:graphic>
          </wp:inline>
        </w:drawing>
      </w:r>
    </w:p>
    <w:p w14:paraId="067E8E75" w14:textId="232F8330" w:rsidR="00BD2532" w:rsidRDefault="00BD2532" w:rsidP="00BD2532">
      <w:pPr>
        <w:pStyle w:val="Caption"/>
        <w:jc w:val="center"/>
        <w:rPr>
          <w:lang w:val="en-US"/>
        </w:rPr>
      </w:pPr>
      <w:bookmarkStart w:id="133" w:name="_Toc227785758"/>
      <w:r>
        <w:t xml:space="preserve">Figure </w:t>
      </w:r>
      <w:fldSimple w:instr=" SEQ Figure \* ARABIC ">
        <w:r w:rsidR="00843265">
          <w:rPr>
            <w:noProof/>
          </w:rPr>
          <w:t>20</w:t>
        </w:r>
      </w:fldSimple>
      <w:r>
        <w:rPr>
          <w:lang w:val="en-US"/>
        </w:rPr>
        <w:t xml:space="preserve"> : </w:t>
      </w:r>
      <w:r w:rsidRPr="00540459">
        <w:rPr>
          <w:lang w:val="en-US"/>
        </w:rPr>
        <w:t>EDA page displaying saved visual outputs from the notebook</w:t>
      </w:r>
      <w:bookmarkEnd w:id="133"/>
    </w:p>
    <w:p w14:paraId="25FDDF21" w14:textId="5871B332" w:rsidR="00A57B17" w:rsidRPr="00A57B17" w:rsidRDefault="00A57B17" w:rsidP="005011A3">
      <w:pPr>
        <w:spacing w:line="360" w:lineRule="auto"/>
        <w:rPr>
          <w:lang w:val="en-US"/>
        </w:rPr>
      </w:pPr>
      <w:r w:rsidRPr="00A57B17">
        <w:rPr>
          <w:lang w:val="en-US"/>
        </w:rPr>
        <w:t>The Flask framework was selected due to its lightweight architecture and flexibility for rapid deployment of machine learning models. It allows seamless integration between backend model logic and frontend user interfaces.</w:t>
      </w:r>
    </w:p>
    <w:p w14:paraId="35668797" w14:textId="1CF47123" w:rsidR="00A57B17" w:rsidRPr="00A57B17" w:rsidRDefault="00A57B17" w:rsidP="005011A3">
      <w:pPr>
        <w:spacing w:line="360" w:lineRule="auto"/>
        <w:rPr>
          <w:lang w:val="en-US"/>
        </w:rPr>
      </w:pPr>
      <w:r w:rsidRPr="00A57B17">
        <w:rPr>
          <w:lang w:val="en-US"/>
        </w:rPr>
        <w:t>The application loads pre-trained pipeline models rather than raw models, ensuring that all preprocessing steps (imputation, scaling, encoding) are applied consistently during prediction. This approach maintains alignment between training and deployment environments, reducing the risk of data inconsistencies.</w:t>
      </w:r>
    </w:p>
    <w:p w14:paraId="7902E54B" w14:textId="396C6C12" w:rsidR="00A57B17" w:rsidRPr="00A57B17" w:rsidRDefault="00A57B17" w:rsidP="00A57B17">
      <w:pPr>
        <w:spacing w:line="360" w:lineRule="auto"/>
        <w:rPr>
          <w:lang w:val="en-US"/>
        </w:rPr>
      </w:pPr>
      <w:r w:rsidRPr="00A57B17">
        <w:rPr>
          <w:lang w:val="en-US"/>
        </w:rPr>
        <w:t xml:space="preserve">The inclusion of multiple models within the interface enables comparative analysis, allowing users to observe differences in predictive </w:t>
      </w:r>
      <w:proofErr w:type="spellStart"/>
      <w:r w:rsidRPr="00A57B17">
        <w:rPr>
          <w:lang w:val="en-US"/>
        </w:rPr>
        <w:t>behaviour</w:t>
      </w:r>
      <w:proofErr w:type="spellEnd"/>
      <w:r w:rsidRPr="00A57B17">
        <w:rPr>
          <w:lang w:val="en-US"/>
        </w:rPr>
        <w:t xml:space="preserve"> across algorithms. This improves transparency and supports interpretability of model performance.</w:t>
      </w:r>
    </w:p>
    <w:p w14:paraId="6D6C8A2A" w14:textId="77777777" w:rsidR="00593386" w:rsidRDefault="00593386" w:rsidP="0056790F">
      <w:pPr>
        <w:pStyle w:val="Heading2"/>
        <w:spacing w:before="240"/>
      </w:pPr>
    </w:p>
    <w:p w14:paraId="55C6CA36" w14:textId="7447469A" w:rsidR="0056790F" w:rsidRPr="0056790F" w:rsidRDefault="00542702" w:rsidP="0056790F">
      <w:pPr>
        <w:pStyle w:val="Heading2"/>
        <w:spacing w:before="240"/>
        <w:rPr>
          <w:lang w:val="en-US"/>
        </w:rPr>
      </w:pPr>
      <w:bookmarkStart w:id="134" w:name="_Toc227785830"/>
      <w:r w:rsidRPr="0075342B">
        <w:lastRenderedPageBreak/>
        <w:t xml:space="preserve">6.2 </w:t>
      </w:r>
      <w:r w:rsidR="0056790F" w:rsidRPr="0056790F">
        <w:rPr>
          <w:lang w:val="en-US"/>
        </w:rPr>
        <w:t>Prediction Workflow</w:t>
      </w:r>
      <w:bookmarkEnd w:id="134"/>
    </w:p>
    <w:p w14:paraId="4648593A" w14:textId="77777777" w:rsidR="0056790F" w:rsidRPr="0056790F" w:rsidRDefault="0056790F" w:rsidP="0056790F">
      <w:pPr>
        <w:spacing w:before="240" w:line="360" w:lineRule="auto"/>
        <w:rPr>
          <w:lang w:val="en-US"/>
        </w:rPr>
      </w:pPr>
      <w:r w:rsidRPr="0056790F">
        <w:rPr>
          <w:lang w:val="en-US"/>
        </w:rPr>
        <w:t>The prediction page is the main interactive part of the application. It allows the user to choose between three saved models: Logistic Regression, Random Forest, and Final Tuned Model (RF). The form collects visible inputs such as gender, age, income, income type, years employed, begin month, family size, and house type. To keep the form shorter, the backend fills several additional fields with default values before prediction, including CAR, REALITY, NO_OF_CHILD, FAMILY_TYPE, WORK_PHONE, PHONE, and EDUCATION_TYPE. It also calculates INCOME_PER_PERSON before sending the record to the selected model.</w:t>
      </w:r>
    </w:p>
    <w:p w14:paraId="08217F78" w14:textId="22717C2B" w:rsidR="00542702" w:rsidRDefault="0056790F" w:rsidP="00BD2532">
      <w:pPr>
        <w:spacing w:line="360" w:lineRule="auto"/>
        <w:rPr>
          <w:lang w:val="en-US"/>
        </w:rPr>
      </w:pPr>
      <w:r w:rsidRPr="0056790F">
        <w:rPr>
          <w:lang w:val="en-US"/>
        </w:rPr>
        <w:t xml:space="preserve">After submission, the selected model is loaded and used to generate both a predicted class and a fraud probability. The output is then shown in a more readable format with the prediction result, probability, risk level, and a short recommendation message. The page also displays stored validation metrics for the selected model using the saved comparison table. The web application loads the saved final model and displays stored validation metrics, while the threshold </w:t>
      </w:r>
      <w:proofErr w:type="spellStart"/>
      <w:r w:rsidRPr="0056790F">
        <w:rPr>
          <w:lang w:val="en-US"/>
        </w:rPr>
        <w:t>optimisation</w:t>
      </w:r>
      <w:proofErr w:type="spellEnd"/>
      <w:r w:rsidRPr="0056790F">
        <w:rPr>
          <w:lang w:val="en-US"/>
        </w:rPr>
        <w:t xml:space="preserve"> itself was performed in the notebook stage. The Flask app also includes basic error handling for prediction failures and invalid routes.</w:t>
      </w:r>
    </w:p>
    <w:p w14:paraId="3199289E" w14:textId="7A9D472B" w:rsidR="00085FBF" w:rsidRDefault="00BD2532" w:rsidP="00BD2532">
      <w:pPr>
        <w:spacing w:before="240" w:line="360" w:lineRule="auto"/>
        <w:jc w:val="center"/>
        <w:rPr>
          <w:lang w:val="en-US"/>
        </w:rPr>
      </w:pPr>
      <w:r w:rsidRPr="00BD2532">
        <w:rPr>
          <w:noProof/>
          <w:lang w:val="en-US"/>
        </w:rPr>
        <w:drawing>
          <wp:inline distT="0" distB="0" distL="0" distR="0" wp14:anchorId="7EC03481" wp14:editId="6B6445AC">
            <wp:extent cx="5274310" cy="2457450"/>
            <wp:effectExtent l="0" t="0" r="2540" b="0"/>
            <wp:docPr id="115177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3175" name=""/>
                    <pic:cNvPicPr/>
                  </pic:nvPicPr>
                  <pic:blipFill>
                    <a:blip r:embed="rId36"/>
                    <a:stretch>
                      <a:fillRect/>
                    </a:stretch>
                  </pic:blipFill>
                  <pic:spPr>
                    <a:xfrm>
                      <a:off x="0" y="0"/>
                      <a:ext cx="5274310" cy="2457450"/>
                    </a:xfrm>
                    <a:prstGeom prst="rect">
                      <a:avLst/>
                    </a:prstGeom>
                  </pic:spPr>
                </pic:pic>
              </a:graphicData>
            </a:graphic>
          </wp:inline>
        </w:drawing>
      </w:r>
    </w:p>
    <w:p w14:paraId="147B6556" w14:textId="250F84B4" w:rsidR="00BD2532" w:rsidRDefault="00BD2532" w:rsidP="00BD2532">
      <w:pPr>
        <w:pStyle w:val="Caption"/>
        <w:jc w:val="center"/>
        <w:rPr>
          <w:lang w:val="en-US"/>
        </w:rPr>
      </w:pPr>
      <w:bookmarkStart w:id="135" w:name="_Toc227785759"/>
      <w:r>
        <w:t xml:space="preserve">Figure </w:t>
      </w:r>
      <w:fldSimple w:instr=" SEQ Figure \* ARABIC ">
        <w:r w:rsidR="00843265">
          <w:rPr>
            <w:noProof/>
          </w:rPr>
          <w:t>21</w:t>
        </w:r>
      </w:fldSimple>
      <w:r>
        <w:rPr>
          <w:lang w:val="en-US"/>
        </w:rPr>
        <w:t xml:space="preserve"> : </w:t>
      </w:r>
      <w:r w:rsidRPr="00DA1FDF">
        <w:rPr>
          <w:lang w:val="en-US"/>
        </w:rPr>
        <w:t>Prediction page with model selector, input form, and performance metrics panel</w:t>
      </w:r>
      <w:bookmarkEnd w:id="135"/>
    </w:p>
    <w:p w14:paraId="0A2D30A4" w14:textId="548860F9" w:rsidR="00BD2532" w:rsidRDefault="00BD2532" w:rsidP="00BD2532">
      <w:pPr>
        <w:spacing w:before="240" w:line="360" w:lineRule="auto"/>
        <w:jc w:val="center"/>
        <w:rPr>
          <w:lang w:val="en-US"/>
        </w:rPr>
      </w:pPr>
      <w:r w:rsidRPr="00BD2532">
        <w:rPr>
          <w:noProof/>
          <w:lang w:val="en-US"/>
        </w:rPr>
        <w:lastRenderedPageBreak/>
        <w:drawing>
          <wp:inline distT="0" distB="0" distL="0" distR="0" wp14:anchorId="0EFD02BB" wp14:editId="4C7DE7D0">
            <wp:extent cx="5274310" cy="2374265"/>
            <wp:effectExtent l="0" t="0" r="2540" b="6985"/>
            <wp:docPr id="21282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2341" name=""/>
                    <pic:cNvPicPr/>
                  </pic:nvPicPr>
                  <pic:blipFill>
                    <a:blip r:embed="rId37"/>
                    <a:stretch>
                      <a:fillRect/>
                    </a:stretch>
                  </pic:blipFill>
                  <pic:spPr>
                    <a:xfrm>
                      <a:off x="0" y="0"/>
                      <a:ext cx="5274310" cy="2374265"/>
                    </a:xfrm>
                    <a:prstGeom prst="rect">
                      <a:avLst/>
                    </a:prstGeom>
                  </pic:spPr>
                </pic:pic>
              </a:graphicData>
            </a:graphic>
          </wp:inline>
        </w:drawing>
      </w:r>
    </w:p>
    <w:p w14:paraId="5FB04068" w14:textId="6896022F" w:rsidR="00BD2532" w:rsidRDefault="00BD2532" w:rsidP="00BD2532">
      <w:pPr>
        <w:pStyle w:val="Caption"/>
        <w:jc w:val="center"/>
        <w:rPr>
          <w:lang w:val="en-US"/>
        </w:rPr>
      </w:pPr>
      <w:bookmarkStart w:id="136" w:name="_Toc227785760"/>
      <w:r>
        <w:t xml:space="preserve">Figure </w:t>
      </w:r>
      <w:fldSimple w:instr=" SEQ Figure \* ARABIC ">
        <w:r w:rsidR="00843265">
          <w:rPr>
            <w:noProof/>
          </w:rPr>
          <w:t>22</w:t>
        </w:r>
      </w:fldSimple>
      <w:r>
        <w:rPr>
          <w:lang w:val="en-US"/>
        </w:rPr>
        <w:t xml:space="preserve"> : </w:t>
      </w:r>
      <w:r w:rsidRPr="00071C27">
        <w:rPr>
          <w:lang w:val="en-US"/>
        </w:rPr>
        <w:t>Prediction output showing fraud probability, risk level, and system recommendation</w:t>
      </w:r>
      <w:bookmarkEnd w:id="136"/>
    </w:p>
    <w:p w14:paraId="5EBA9D5A" w14:textId="3FEFF154" w:rsidR="00EB3DC1" w:rsidRPr="00EB3DC1" w:rsidRDefault="00EB3DC1" w:rsidP="00EB3DC1">
      <w:pPr>
        <w:spacing w:before="240" w:line="360" w:lineRule="auto"/>
        <w:rPr>
          <w:lang w:val="en-US"/>
        </w:rPr>
      </w:pPr>
      <w:r w:rsidRPr="00EB3DC1">
        <w:rPr>
          <w:lang w:val="en-US"/>
        </w:rPr>
        <w:t>The Flask-based web application serves as a deployment layer that bridges the analytical model with an interactive user interface.</w:t>
      </w:r>
    </w:p>
    <w:p w14:paraId="26521787" w14:textId="165FF149" w:rsidR="00EB3DC1" w:rsidRPr="00EB3DC1" w:rsidRDefault="00EB3DC1" w:rsidP="00EB3DC1">
      <w:pPr>
        <w:spacing w:line="360" w:lineRule="auto"/>
        <w:rPr>
          <w:lang w:val="en-US"/>
        </w:rPr>
      </w:pPr>
      <w:r w:rsidRPr="00EB3DC1">
        <w:rPr>
          <w:lang w:val="en-US"/>
        </w:rPr>
        <w:t>The application follows a modular architecture, where trained models and preprocessing pipelines are loaded directly from saved artefacts generated during the notebook stage. This ensures consistency between offline model evaluation and real-time predictions.</w:t>
      </w:r>
    </w:p>
    <w:p w14:paraId="391008FB" w14:textId="79B8327E" w:rsidR="00EB3DC1" w:rsidRPr="00EB3DC1" w:rsidRDefault="00EB3DC1" w:rsidP="00EB3DC1">
      <w:pPr>
        <w:spacing w:line="360" w:lineRule="auto"/>
        <w:rPr>
          <w:lang w:val="en-US"/>
        </w:rPr>
      </w:pPr>
      <w:r w:rsidRPr="00EB3DC1">
        <w:rPr>
          <w:lang w:val="en-US"/>
        </w:rPr>
        <w:t xml:space="preserve">Although multiple models are available within the interface for comparison purposes, the Final Tuned Random Forest is the recommended model for practical use. The inclusion of alternative models enhances transparency and allows users to explore differences in predictive </w:t>
      </w:r>
      <w:proofErr w:type="spellStart"/>
      <w:r w:rsidRPr="00EB3DC1">
        <w:rPr>
          <w:lang w:val="en-US"/>
        </w:rPr>
        <w:t>behaviour</w:t>
      </w:r>
      <w:proofErr w:type="spellEnd"/>
      <w:r w:rsidRPr="00EB3DC1">
        <w:rPr>
          <w:lang w:val="en-US"/>
        </w:rPr>
        <w:t>.</w:t>
      </w:r>
    </w:p>
    <w:p w14:paraId="3DA0BAAE" w14:textId="37356491" w:rsidR="00085FBF" w:rsidRDefault="00EB3DC1" w:rsidP="00EB3DC1">
      <w:pPr>
        <w:spacing w:line="360" w:lineRule="auto"/>
        <w:rPr>
          <w:lang w:val="en-US"/>
        </w:rPr>
      </w:pPr>
      <w:r w:rsidRPr="00EB3DC1">
        <w:rPr>
          <w:lang w:val="en-US"/>
        </w:rPr>
        <w:t xml:space="preserve">This implementation demonstrates how machine learning models can be </w:t>
      </w:r>
      <w:proofErr w:type="spellStart"/>
      <w:r w:rsidRPr="00EB3DC1">
        <w:rPr>
          <w:lang w:val="en-US"/>
        </w:rPr>
        <w:t>operationalised</w:t>
      </w:r>
      <w:proofErr w:type="spellEnd"/>
      <w:r w:rsidRPr="00EB3DC1">
        <w:rPr>
          <w:lang w:val="en-US"/>
        </w:rPr>
        <w:t xml:space="preserve"> into decision-support tools, which is a key requirement in real-world data analytics systems.</w:t>
      </w:r>
    </w:p>
    <w:p w14:paraId="59A4B6BA" w14:textId="77777777" w:rsidR="00593386" w:rsidRDefault="00593386" w:rsidP="00EB3DC1">
      <w:pPr>
        <w:spacing w:line="360" w:lineRule="auto"/>
        <w:rPr>
          <w:lang w:val="en-US"/>
        </w:rPr>
      </w:pPr>
    </w:p>
    <w:p w14:paraId="6C20D8A5" w14:textId="77777777" w:rsidR="00593386" w:rsidRDefault="00593386" w:rsidP="00EB3DC1">
      <w:pPr>
        <w:spacing w:line="360" w:lineRule="auto"/>
        <w:rPr>
          <w:lang w:val="en-US"/>
        </w:rPr>
      </w:pPr>
    </w:p>
    <w:p w14:paraId="59F8BCFD" w14:textId="77777777" w:rsidR="00593386" w:rsidRDefault="00593386" w:rsidP="00EB3DC1">
      <w:pPr>
        <w:spacing w:line="360" w:lineRule="auto"/>
        <w:rPr>
          <w:lang w:val="en-US"/>
        </w:rPr>
      </w:pPr>
    </w:p>
    <w:p w14:paraId="0FD233DE" w14:textId="77777777" w:rsidR="00593386" w:rsidRDefault="00593386" w:rsidP="00EB3DC1">
      <w:pPr>
        <w:spacing w:line="360" w:lineRule="auto"/>
        <w:rPr>
          <w:lang w:val="en-US"/>
        </w:rPr>
      </w:pPr>
    </w:p>
    <w:p w14:paraId="754BAB8C" w14:textId="77777777" w:rsidR="00593386" w:rsidRDefault="00593386" w:rsidP="00EB3DC1">
      <w:pPr>
        <w:spacing w:line="360" w:lineRule="auto"/>
        <w:rPr>
          <w:lang w:val="en-US"/>
        </w:rPr>
      </w:pPr>
    </w:p>
    <w:p w14:paraId="087D75BD" w14:textId="77777777" w:rsidR="00593386" w:rsidRDefault="00593386" w:rsidP="00EB3DC1">
      <w:pPr>
        <w:spacing w:line="360" w:lineRule="auto"/>
        <w:rPr>
          <w:lang w:val="en-US"/>
        </w:rPr>
      </w:pPr>
    </w:p>
    <w:p w14:paraId="24A81C6C" w14:textId="77777777" w:rsidR="00593386" w:rsidRDefault="00593386" w:rsidP="00EB3DC1">
      <w:pPr>
        <w:spacing w:line="360" w:lineRule="auto"/>
        <w:rPr>
          <w:lang w:val="en-US"/>
        </w:rPr>
      </w:pPr>
    </w:p>
    <w:p w14:paraId="57E95999" w14:textId="77777777" w:rsidR="00BD2532" w:rsidRDefault="00BD2532" w:rsidP="00BD2532">
      <w:pPr>
        <w:spacing w:line="360" w:lineRule="auto"/>
        <w:rPr>
          <w:lang w:val="en-US"/>
        </w:rPr>
      </w:pPr>
    </w:p>
    <w:p w14:paraId="76677D6F" w14:textId="1E6D086F" w:rsidR="00BD2532" w:rsidRPr="00BD2532" w:rsidRDefault="00BD2532" w:rsidP="00BD2532">
      <w:pPr>
        <w:pStyle w:val="Heading1"/>
      </w:pPr>
      <w:bookmarkStart w:id="137" w:name="_Toc227785831"/>
      <w:r w:rsidRPr="00BD2532">
        <w:lastRenderedPageBreak/>
        <w:t>Chapter 7: Version Control and Development Progress</w:t>
      </w:r>
      <w:bookmarkEnd w:id="137"/>
    </w:p>
    <w:p w14:paraId="7B4413D7" w14:textId="77777777" w:rsidR="00BD2532" w:rsidRPr="00BD2532" w:rsidRDefault="00BD2532" w:rsidP="00BD2532">
      <w:pPr>
        <w:pStyle w:val="Heading2"/>
        <w:rPr>
          <w:lang w:val="en-US"/>
        </w:rPr>
      </w:pPr>
      <w:bookmarkStart w:id="138" w:name="_Toc227785832"/>
      <w:r w:rsidRPr="00BD2532">
        <w:rPr>
          <w:lang w:val="en-US"/>
        </w:rPr>
        <w:t>7.1 Version Control and Development Progress</w:t>
      </w:r>
      <w:bookmarkEnd w:id="138"/>
    </w:p>
    <w:p w14:paraId="7DBA1D82" w14:textId="77777777" w:rsidR="00BD2532" w:rsidRPr="00BD2532" w:rsidRDefault="00BD2532" w:rsidP="00BD2532">
      <w:pPr>
        <w:spacing w:before="240" w:line="360" w:lineRule="auto"/>
        <w:rPr>
          <w:lang w:val="en-US"/>
        </w:rPr>
      </w:pPr>
      <w:r w:rsidRPr="00BD2532">
        <w:rPr>
          <w:lang w:val="en-US"/>
        </w:rPr>
        <w:t xml:space="preserve">Git and GitHub were used to manage the development of the project from the notebook stage to the Flask application. The repository was </w:t>
      </w:r>
      <w:proofErr w:type="spellStart"/>
      <w:r w:rsidRPr="00BD2532">
        <w:rPr>
          <w:lang w:val="en-US"/>
        </w:rPr>
        <w:t>organised</w:t>
      </w:r>
      <w:proofErr w:type="spellEnd"/>
      <w:r w:rsidRPr="00BD2532">
        <w:rPr>
          <w:lang w:val="en-US"/>
        </w:rPr>
        <w:t xml:space="preserve"> so that the notebook outputs, saved models, tables, figures, and the web application code were kept in separate areas. This made the project easier to manage and helped show a clearer workflow across analysis and deployment.</w:t>
      </w:r>
    </w:p>
    <w:p w14:paraId="680AEE8C" w14:textId="77777777" w:rsidR="00BD2532" w:rsidRDefault="00BD2532" w:rsidP="00BD2532">
      <w:pPr>
        <w:spacing w:line="360" w:lineRule="auto"/>
        <w:rPr>
          <w:lang w:val="en-US"/>
        </w:rPr>
      </w:pPr>
      <w:r w:rsidRPr="00BD2532">
        <w:rPr>
          <w:lang w:val="en-US"/>
        </w:rPr>
        <w:t>The commit history shows that the work was developed in stages rather than uploaded all at once. The recorded commits reflect progress across dataset merging, exploratory analysis, model development, and GUI updates. Commits such as task 1 merging, Task 2 updates, task 3, and GUI changes show that version control was used to track the main parts of the assignment. This was enough to demonstrate steady development progress and satisfy the requirement for Task 5.</w:t>
      </w:r>
    </w:p>
    <w:p w14:paraId="2262D1E9" w14:textId="34E666A6" w:rsidR="00BD2532" w:rsidRDefault="00BD2532" w:rsidP="00BD2532">
      <w:pPr>
        <w:pStyle w:val="Caption"/>
        <w:jc w:val="center"/>
      </w:pPr>
      <w:r w:rsidRPr="00BD2532">
        <w:rPr>
          <w:noProof/>
        </w:rPr>
        <w:drawing>
          <wp:inline distT="0" distB="0" distL="0" distR="0" wp14:anchorId="05FCBF02" wp14:editId="78C688AB">
            <wp:extent cx="5274310" cy="3126740"/>
            <wp:effectExtent l="0" t="0" r="2540" b="0"/>
            <wp:docPr id="13645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6037" name=""/>
                    <pic:cNvPicPr/>
                  </pic:nvPicPr>
                  <pic:blipFill>
                    <a:blip r:embed="rId38"/>
                    <a:stretch>
                      <a:fillRect/>
                    </a:stretch>
                  </pic:blipFill>
                  <pic:spPr>
                    <a:xfrm>
                      <a:off x="0" y="0"/>
                      <a:ext cx="5274310" cy="3126740"/>
                    </a:xfrm>
                    <a:prstGeom prst="rect">
                      <a:avLst/>
                    </a:prstGeom>
                  </pic:spPr>
                </pic:pic>
              </a:graphicData>
            </a:graphic>
          </wp:inline>
        </w:drawing>
      </w:r>
    </w:p>
    <w:p w14:paraId="266E080C" w14:textId="7D2EACB1" w:rsidR="00BD422B" w:rsidRDefault="00BD2532" w:rsidP="00BD422B">
      <w:pPr>
        <w:pStyle w:val="Caption"/>
        <w:jc w:val="center"/>
        <w:rPr>
          <w:lang w:val="en-US"/>
        </w:rPr>
      </w:pPr>
      <w:bookmarkStart w:id="139" w:name="_Toc227785761"/>
      <w:r>
        <w:t xml:space="preserve">Figure </w:t>
      </w:r>
      <w:fldSimple w:instr=" SEQ Figure \* ARABIC ">
        <w:r w:rsidR="00843265">
          <w:rPr>
            <w:noProof/>
          </w:rPr>
          <w:t>23</w:t>
        </w:r>
      </w:fldSimple>
      <w:r>
        <w:rPr>
          <w:lang w:val="en-US"/>
        </w:rPr>
        <w:t xml:space="preserve"> : </w:t>
      </w:r>
      <w:r w:rsidRPr="000173D0">
        <w:rPr>
          <w:lang w:val="en-US"/>
        </w:rPr>
        <w:t>Git commit history showing the main stages of project development</w:t>
      </w:r>
      <w:bookmarkEnd w:id="139"/>
    </w:p>
    <w:p w14:paraId="4FAE821A" w14:textId="77777777" w:rsidR="00483CD8" w:rsidRDefault="00483CD8" w:rsidP="00483CD8">
      <w:pPr>
        <w:rPr>
          <w:lang w:val="en-US"/>
        </w:rPr>
      </w:pPr>
    </w:p>
    <w:p w14:paraId="4EF5A92B" w14:textId="77777777" w:rsidR="00483CD8" w:rsidRDefault="00483CD8" w:rsidP="00483CD8">
      <w:pPr>
        <w:rPr>
          <w:lang w:val="en-US"/>
        </w:rPr>
      </w:pPr>
    </w:p>
    <w:p w14:paraId="1D730C2A" w14:textId="77777777" w:rsidR="00483CD8" w:rsidRDefault="00483CD8" w:rsidP="00483CD8">
      <w:pPr>
        <w:rPr>
          <w:lang w:val="en-US"/>
        </w:rPr>
      </w:pPr>
    </w:p>
    <w:p w14:paraId="1661B687" w14:textId="77777777" w:rsidR="00483CD8" w:rsidRDefault="00483CD8" w:rsidP="00483CD8">
      <w:pPr>
        <w:rPr>
          <w:lang w:val="en-US"/>
        </w:rPr>
      </w:pPr>
    </w:p>
    <w:p w14:paraId="16263F10" w14:textId="77777777" w:rsidR="00483CD8" w:rsidRDefault="00483CD8" w:rsidP="00483CD8">
      <w:pPr>
        <w:rPr>
          <w:lang w:val="en-US"/>
        </w:rPr>
      </w:pPr>
    </w:p>
    <w:p w14:paraId="4C311A67" w14:textId="77777777" w:rsidR="00483CD8" w:rsidRDefault="00483CD8" w:rsidP="00483CD8">
      <w:pPr>
        <w:rPr>
          <w:lang w:val="en-US"/>
        </w:rPr>
      </w:pPr>
    </w:p>
    <w:p w14:paraId="7817EF49" w14:textId="77777777" w:rsidR="00483CD8" w:rsidRPr="00483CD8" w:rsidRDefault="00483CD8" w:rsidP="00483CD8">
      <w:pPr>
        <w:rPr>
          <w:lang w:val="en-US"/>
        </w:rPr>
      </w:pPr>
    </w:p>
    <w:p w14:paraId="2459FC10" w14:textId="092D359A" w:rsidR="00BD2532" w:rsidRPr="00BD2532" w:rsidRDefault="00BD2532" w:rsidP="00BD422B">
      <w:pPr>
        <w:pStyle w:val="Heading1"/>
      </w:pPr>
      <w:bookmarkStart w:id="140" w:name="_Toc227785833"/>
      <w:r w:rsidRPr="00BD2532">
        <w:lastRenderedPageBreak/>
        <w:t>Chapter 8: Critical Evaluation</w:t>
      </w:r>
      <w:bookmarkEnd w:id="140"/>
    </w:p>
    <w:p w14:paraId="2B27AF08" w14:textId="77777777" w:rsidR="00BD2532" w:rsidRPr="00BD2532" w:rsidRDefault="00BD2532" w:rsidP="00BD422B">
      <w:pPr>
        <w:pStyle w:val="Heading2"/>
        <w:rPr>
          <w:lang w:val="en-US"/>
        </w:rPr>
      </w:pPr>
      <w:bookmarkStart w:id="141" w:name="_Toc227785834"/>
      <w:r w:rsidRPr="00BD2532">
        <w:rPr>
          <w:lang w:val="en-US"/>
        </w:rPr>
        <w:t>8.1 Strengths of the Project</w:t>
      </w:r>
      <w:bookmarkEnd w:id="141"/>
    </w:p>
    <w:p w14:paraId="2C7288BE" w14:textId="77777777" w:rsidR="00BD2532" w:rsidRPr="00BD2532" w:rsidRDefault="00BD2532" w:rsidP="00BD422B">
      <w:pPr>
        <w:spacing w:before="240" w:line="360" w:lineRule="auto"/>
        <w:rPr>
          <w:lang w:val="en-US"/>
        </w:rPr>
      </w:pPr>
      <w:r w:rsidRPr="00BD2532">
        <w:rPr>
          <w:lang w:val="en-US"/>
        </w:rPr>
        <w:t>One of the main strengths of the project is that it follows a complete workflow from raw data to deployment. The dataset merge was handled properly, the preprocessing steps were clear, and the missing value problem was small and well managed. The engineered feature INCOME_PER_PERSON also added useful information and later appeared among the stronger variables in the final model. This shows that the feature engineering was not added just for presentation, but actually helped the model.</w:t>
      </w:r>
    </w:p>
    <w:p w14:paraId="40F4BBC3" w14:textId="77777777" w:rsidR="00BD2532" w:rsidRDefault="00BD2532" w:rsidP="00BD2532">
      <w:pPr>
        <w:spacing w:line="360" w:lineRule="auto"/>
        <w:rPr>
          <w:lang w:val="en-US"/>
        </w:rPr>
      </w:pPr>
      <w:r w:rsidRPr="00BD2532">
        <w:rPr>
          <w:lang w:val="en-US"/>
        </w:rPr>
        <w:t>Another strength is the modelling approach. The notebook compared more than one classifier and did not rely on accuracy alone. The final tuned Random Forest gave the best overall balance for this dataset, especially when compared with Logistic Regression, which produced too many false positives. The project also ended with a working Flask application that could present dataset information, display saved visuals, and generate predictions through a simple interface. This gave the work a practical finish rather than stopping at notebook results only.</w:t>
      </w:r>
    </w:p>
    <w:p w14:paraId="14757A05" w14:textId="3ABF1147" w:rsidR="00BD6580" w:rsidRDefault="00BD6580" w:rsidP="00BD6580">
      <w:pPr>
        <w:spacing w:line="360" w:lineRule="auto"/>
      </w:pPr>
      <w:r w:rsidRPr="00BD6580">
        <w:t>The use of model comparison and later threshold tuning was a strong part of the project because imbalanced fraud detection often requires both a suitable classifier and careful decision threshold control (Makki et al., 2019; Zhu et al., 2020; Huang et al., 2024).</w:t>
      </w:r>
    </w:p>
    <w:p w14:paraId="403D395A" w14:textId="746790EC" w:rsidR="00883437" w:rsidRPr="00BD2532" w:rsidRDefault="00883437" w:rsidP="00BD6580">
      <w:pPr>
        <w:spacing w:line="360" w:lineRule="auto"/>
        <w:rPr>
          <w:lang w:val="en-US"/>
        </w:rPr>
      </w:pPr>
      <w:r w:rsidRPr="00883437">
        <w:rPr>
          <w:lang w:val="en-US"/>
        </w:rPr>
        <w:t>Overall, the project demonstrates a strong alignment between data analysis, model development, and deployment, reflecting a complete end-to-end data science workflow.</w:t>
      </w:r>
    </w:p>
    <w:p w14:paraId="00BAF4B1" w14:textId="47DD0B0B" w:rsidR="00A57B17" w:rsidRPr="00A57B17" w:rsidRDefault="00BD2532" w:rsidP="00A57B17">
      <w:pPr>
        <w:pStyle w:val="Heading2"/>
        <w:rPr>
          <w:lang w:val="en-US"/>
        </w:rPr>
      </w:pPr>
      <w:bookmarkStart w:id="142" w:name="_Toc227785835"/>
      <w:r w:rsidRPr="00BD2532">
        <w:rPr>
          <w:lang w:val="en-US"/>
        </w:rPr>
        <w:t>8.2 Limitations and Practical Considerations</w:t>
      </w:r>
      <w:bookmarkEnd w:id="142"/>
    </w:p>
    <w:p w14:paraId="6E25F00A" w14:textId="05FD8EE0" w:rsidR="00A57B17" w:rsidRDefault="00A57B17" w:rsidP="00A57B17">
      <w:pPr>
        <w:spacing w:before="240" w:line="360" w:lineRule="auto"/>
      </w:pPr>
      <w:r>
        <w:t>Despite the strong performance of the final model, several limitations must be acknowledged to ensure a realistic interpretation of the results.</w:t>
      </w:r>
    </w:p>
    <w:p w14:paraId="22280ECE" w14:textId="6B5ECDBC" w:rsidR="00A57B17" w:rsidRDefault="00A57B17" w:rsidP="00A57B17">
      <w:pPr>
        <w:spacing w:line="360" w:lineRule="auto"/>
      </w:pPr>
      <w:r>
        <w:t>The most significant limitation is the severe class imbalance within the dataset, where fraudulent cases represent only a small proportion of the data. This imbalance makes it inherently difficult for the model to learn patterns associated with the minority class, even when techniques such as class weighting are applied (He and Garcia, 2009; Makki et al., 2019). As a result, the model is able to detect only a portion of fraudulent cases, and performance improvements often involve a trade-off between recall and precision.</w:t>
      </w:r>
    </w:p>
    <w:p w14:paraId="497B5E8D" w14:textId="2F07A580" w:rsidR="00A57B17" w:rsidRDefault="00A57B17" w:rsidP="00A57B17">
      <w:pPr>
        <w:spacing w:line="360" w:lineRule="auto"/>
      </w:pPr>
      <w:r>
        <w:t xml:space="preserve">Although threshold tuning was used to improve the balance between detecting fraud and limiting false positives, this optimisation was conducted during the notebook stage. The deployed web application primarily uses the trained model and stored evaluation </w:t>
      </w:r>
      <w:r>
        <w:lastRenderedPageBreak/>
        <w:t>metrics, and does not dynamically adjust the classification threshold during live predictions. This creates a gap between offline optimisation and real-time decision-making.</w:t>
      </w:r>
    </w:p>
    <w:p w14:paraId="695C7AF3" w14:textId="6813C8D8" w:rsidR="00A57B17" w:rsidRDefault="00A57B17" w:rsidP="00A57B17">
      <w:pPr>
        <w:spacing w:line="360" w:lineRule="auto"/>
      </w:pPr>
      <w:r>
        <w:t xml:space="preserve">Another limitation relates to feature availability. The dataset lacks temporal and behavioural transaction-level data, such as transaction frequency or sequence patterns, which are commonly used in real-world fraud detection systems. </w:t>
      </w:r>
      <w:r w:rsidR="00AF290A" w:rsidRPr="00AF290A">
        <w:t xml:space="preserve">This limitation reduces the model’s ability to generalise to real-world fraud scenarios, where behavioural patterns over time play a critical role in detection accuracy. </w:t>
      </w:r>
      <w:r>
        <w:t>The absence of these features restricts the model’s ability to capture more complex behavioural anomalies, limiting predictive performance.</w:t>
      </w:r>
    </w:p>
    <w:p w14:paraId="53CDB6C6" w14:textId="6BCF8FC0" w:rsidR="00A57B17" w:rsidRDefault="00A57B17" w:rsidP="00883437">
      <w:pPr>
        <w:spacing w:line="360" w:lineRule="auto"/>
      </w:pPr>
      <w:r>
        <w:t>From a deployment perspective, the web application simplifies user input by allowing incomplete entries and assigning default values to missing fields. While this improves usability and user experience, it introduces assumptions into the prediction process, which may reduce accuracy when compared to predictions based on fully specified data.</w:t>
      </w:r>
    </w:p>
    <w:p w14:paraId="40843F7F" w14:textId="6287DE3E" w:rsidR="00A57B17" w:rsidRDefault="00A57B17" w:rsidP="00A57B17">
      <w:pPr>
        <w:spacing w:line="360" w:lineRule="auto"/>
      </w:pPr>
      <w:r>
        <w:t>Furthermore, the model has been evaluated on a static dataset. In real-world applications, fraud patterns evolve continuously, meaning that models must be regularly retrained and monitored to maintain effectiveness over time.</w:t>
      </w:r>
    </w:p>
    <w:p w14:paraId="0E3F79AF" w14:textId="2C84BB16" w:rsidR="00A57B17" w:rsidRDefault="00A57B17" w:rsidP="00A57B17">
      <w:pPr>
        <w:spacing w:line="360" w:lineRule="auto"/>
      </w:pPr>
      <w:r>
        <w:t xml:space="preserve">Finally, there remains a practical trade-off between false positives and false negatives. Increasing sensitivity improves fraud detection but may also lead to more legitimate transactions being flagged incorrectly. Therefore, the system should be considered a decision-support tool rather than a fully autonomous fraud detection system (Van </w:t>
      </w:r>
      <w:proofErr w:type="spellStart"/>
      <w:r>
        <w:t>Vlasselaer</w:t>
      </w:r>
      <w:proofErr w:type="spellEnd"/>
      <w:r>
        <w:t xml:space="preserve"> et al., 2015).</w:t>
      </w:r>
    </w:p>
    <w:p w14:paraId="0BBBB5AA" w14:textId="77777777" w:rsidR="00593386" w:rsidRDefault="00593386" w:rsidP="00A57B17">
      <w:pPr>
        <w:spacing w:line="360" w:lineRule="auto"/>
      </w:pPr>
    </w:p>
    <w:p w14:paraId="7AC0AD27" w14:textId="77777777" w:rsidR="00593386" w:rsidRDefault="00593386" w:rsidP="00A57B17">
      <w:pPr>
        <w:spacing w:line="360" w:lineRule="auto"/>
      </w:pPr>
    </w:p>
    <w:p w14:paraId="6FD3A8F7" w14:textId="77777777" w:rsidR="00593386" w:rsidRDefault="00593386" w:rsidP="00A57B17">
      <w:pPr>
        <w:spacing w:line="360" w:lineRule="auto"/>
      </w:pPr>
    </w:p>
    <w:p w14:paraId="4E781EDA" w14:textId="77777777" w:rsidR="00593386" w:rsidRDefault="00593386" w:rsidP="00A57B17">
      <w:pPr>
        <w:spacing w:line="360" w:lineRule="auto"/>
      </w:pPr>
    </w:p>
    <w:p w14:paraId="6AF0113D" w14:textId="77777777" w:rsidR="00593386" w:rsidRDefault="00593386" w:rsidP="00A57B17">
      <w:pPr>
        <w:spacing w:line="360" w:lineRule="auto"/>
      </w:pPr>
    </w:p>
    <w:p w14:paraId="1A801174" w14:textId="77777777" w:rsidR="00593386" w:rsidRDefault="00593386" w:rsidP="00A57B17">
      <w:pPr>
        <w:spacing w:line="360" w:lineRule="auto"/>
      </w:pPr>
    </w:p>
    <w:p w14:paraId="774A4D8F" w14:textId="77777777" w:rsidR="00593386" w:rsidRDefault="00593386" w:rsidP="00A57B17">
      <w:pPr>
        <w:spacing w:line="360" w:lineRule="auto"/>
      </w:pPr>
    </w:p>
    <w:p w14:paraId="06CDDAE3" w14:textId="77777777" w:rsidR="00593386" w:rsidRDefault="00593386" w:rsidP="00A57B17">
      <w:pPr>
        <w:spacing w:line="360" w:lineRule="auto"/>
      </w:pPr>
    </w:p>
    <w:p w14:paraId="5628C58B" w14:textId="2B73A2F6" w:rsidR="00BD422B" w:rsidRPr="00BD422B" w:rsidRDefault="00BD422B" w:rsidP="00906F97">
      <w:pPr>
        <w:pStyle w:val="Heading1"/>
        <w:spacing w:before="240"/>
      </w:pPr>
      <w:bookmarkStart w:id="143" w:name="_Toc227785836"/>
      <w:r w:rsidRPr="00BD422B">
        <w:lastRenderedPageBreak/>
        <w:t>Chapter 9: Conclusion and Recommendations</w:t>
      </w:r>
      <w:bookmarkEnd w:id="143"/>
    </w:p>
    <w:p w14:paraId="12AA786A" w14:textId="2945FC6D" w:rsidR="00A57B17" w:rsidRDefault="00BD422B" w:rsidP="00A57B17">
      <w:pPr>
        <w:pStyle w:val="Heading2"/>
      </w:pPr>
      <w:bookmarkStart w:id="144" w:name="_Toc227785837"/>
      <w:r w:rsidRPr="00BD422B">
        <w:t>9.1 Conclusion</w:t>
      </w:r>
      <w:bookmarkEnd w:id="144"/>
    </w:p>
    <w:p w14:paraId="3E454128" w14:textId="7CF198AB" w:rsidR="00A57B17" w:rsidRDefault="00A57B17" w:rsidP="00A57B17">
      <w:pPr>
        <w:spacing w:before="240" w:line="360" w:lineRule="auto"/>
      </w:pPr>
      <w:r>
        <w:t>This project successfully developed a complete fraud detection workflow, covering data handling, exploratory analysis, model development, evaluation, and deployment through a Flask-based web application.</w:t>
      </w:r>
    </w:p>
    <w:p w14:paraId="422CA600" w14:textId="5B7AC55D" w:rsidR="00A57B17" w:rsidRDefault="00A57B17" w:rsidP="00A57B17">
      <w:pPr>
        <w:spacing w:line="360" w:lineRule="auto"/>
      </w:pPr>
      <w:r>
        <w:t>The datasets were effectively merged and cleaned, ensuring a reliable analytical foundation. Exploratory Data Analysis provided key insights into feature distributions, relationships, and the severe class imbalance present in the data. The modelling stage demonstrated that ensemble methods, particularly Random Forest, are better suited for this type of problem compared to simpler linear models such as Logistic Regression.</w:t>
      </w:r>
    </w:p>
    <w:p w14:paraId="1EBE13DB" w14:textId="0FF27AB2" w:rsidR="00A57B17" w:rsidRDefault="00A57B17" w:rsidP="00A57B17">
      <w:pPr>
        <w:spacing w:line="360" w:lineRule="auto"/>
      </w:pPr>
      <w:r>
        <w:t xml:space="preserve">Although Logistic Regression achieved higher recall, </w:t>
      </w:r>
      <w:proofErr w:type="spellStart"/>
      <w:r>
        <w:t>its</w:t>
      </w:r>
      <w:proofErr w:type="spellEnd"/>
      <w:r>
        <w:t xml:space="preserve"> extremely low precision made it impractical for real-world use. In contrast, the Random Forest model provided a more balanced performance, achieving a higher F1-score and better overall predictive stability. Further improvements through hyperparameter tuning and threshold optimisation enhanced the model’s ability to detect fraudulent cases while maintaining acceptable precision.</w:t>
      </w:r>
    </w:p>
    <w:p w14:paraId="65A6ECBE" w14:textId="51D4DB01" w:rsidR="00A57B17" w:rsidRDefault="00A57B17" w:rsidP="00A57B17">
      <w:pPr>
        <w:spacing w:line="360" w:lineRule="auto"/>
      </w:pPr>
      <w:r>
        <w:t>The results highlight that fraud detection is not driven by a single dominant feature, but rather by complex interactions between financial, demographic, and behavioural variables. This explains why ensemble models outperform linear approaches, as they are better able to capture non-linear relationships within the data.</w:t>
      </w:r>
    </w:p>
    <w:p w14:paraId="3F625B05" w14:textId="076F3F1C" w:rsidR="00A57B17" w:rsidRDefault="00A57B17" w:rsidP="00A57B17">
      <w:pPr>
        <w:spacing w:line="360" w:lineRule="auto"/>
      </w:pPr>
      <w:r>
        <w:t>From a practical perspective, the project also demonstrated how machine learning models can be deployed through an interactive web application. The Flask-based interface allows users to input customer details, select different models, and obtain predictions along with probability scores and risk classifications. This implementation illustrates how analytical models can be translated into real-world decision-support tools.</w:t>
      </w:r>
    </w:p>
    <w:p w14:paraId="3C12313C" w14:textId="5859C88A" w:rsidR="00A57B17" w:rsidRDefault="00A57B17" w:rsidP="00A57B17">
      <w:pPr>
        <w:spacing w:line="360" w:lineRule="auto"/>
      </w:pPr>
      <w:r>
        <w:t>In real-world fraud detection systems, the cost of failing to detect fraudulent activity is typically much higher than the cost of incorrectly flagging legitimate transactions. Therefore, model performance should be aligned with business objectives. In high-risk environments, decision thresholds may be deliberately lowered to prioritise recall, ensuring that more fraudulent cases are detected even at the expense of increased false positives. This reinforces the importance of threshold tuning as a practical optimisation strategy rather than relying solely on default model outputs.</w:t>
      </w:r>
    </w:p>
    <w:p w14:paraId="2B3C9D55" w14:textId="6DE29A4A" w:rsidR="00A57B17" w:rsidRDefault="00A57B17" w:rsidP="00A57B17">
      <w:pPr>
        <w:spacing w:line="360" w:lineRule="auto"/>
      </w:pPr>
      <w:r>
        <w:lastRenderedPageBreak/>
        <w:t>Overall, this project demonstrates both the technical and practical aspects of fraud detection, highlighting the challenges of working with imbalanced data and the importance of balancing statistical performance with real-world applicability.</w:t>
      </w:r>
    </w:p>
    <w:p w14:paraId="10F6BF44" w14:textId="77777777" w:rsidR="00AF290A" w:rsidRDefault="00AF290A" w:rsidP="00AF290A">
      <w:pPr>
        <w:pStyle w:val="Heading2"/>
        <w:spacing w:line="360" w:lineRule="auto"/>
        <w:rPr>
          <w:b w:val="0"/>
          <w:bCs w:val="0"/>
          <w:sz w:val="24"/>
          <w:szCs w:val="22"/>
        </w:rPr>
      </w:pPr>
      <w:bookmarkStart w:id="145" w:name="_Toc227785838"/>
      <w:r w:rsidRPr="00AF290A">
        <w:rPr>
          <w:b w:val="0"/>
          <w:bCs w:val="0"/>
          <w:sz w:val="24"/>
          <w:szCs w:val="22"/>
        </w:rPr>
        <w:t>Overall, the project demonstrates both the technical implementation and the practical challenges associated with fraud detection in imbalanced datasets. The findings align with existing research, reinforcing the importance of ensemble learning and threshold optimisation. The work highlights the need to balance statistical performance with real-world applicability, particularly in high-risk financial environments.</w:t>
      </w:r>
      <w:bookmarkEnd w:id="145"/>
      <w:r w:rsidRPr="00AF290A">
        <w:rPr>
          <w:b w:val="0"/>
          <w:bCs w:val="0"/>
          <w:sz w:val="24"/>
          <w:szCs w:val="22"/>
        </w:rPr>
        <w:t xml:space="preserve"> </w:t>
      </w:r>
    </w:p>
    <w:p w14:paraId="59001CBC" w14:textId="0D2CF66F" w:rsidR="00A57B17" w:rsidRDefault="00BD422B" w:rsidP="00A57B17">
      <w:pPr>
        <w:pStyle w:val="Heading2"/>
      </w:pPr>
      <w:bookmarkStart w:id="146" w:name="_Toc227785839"/>
      <w:r w:rsidRPr="00BD422B">
        <w:t>9.2 Recommendation</w:t>
      </w:r>
      <w:r w:rsidR="00A57B17">
        <w:t>s</w:t>
      </w:r>
      <w:bookmarkEnd w:id="146"/>
    </w:p>
    <w:p w14:paraId="6C28DD28" w14:textId="1CE33D67" w:rsidR="00A57B17" w:rsidRDefault="00A57B17" w:rsidP="00A57B17">
      <w:pPr>
        <w:spacing w:before="240" w:line="360" w:lineRule="auto"/>
      </w:pPr>
      <w:r>
        <w:t>Future work could extend this project in several important ways.</w:t>
      </w:r>
    </w:p>
    <w:p w14:paraId="3B585C2F" w14:textId="0F9C57D6" w:rsidR="00A57B17" w:rsidRDefault="00A57B17" w:rsidP="00A57B17">
      <w:pPr>
        <w:spacing w:line="360" w:lineRule="auto"/>
      </w:pPr>
      <w:r>
        <w:t>Firstly, more advanced techniques for handling class imbalance could be explored, such as SMOTE (Synthetic Minority Over-sampling Technique) or hybrid resampling methods. These approaches may improve recall by generating additional synthetic fraud cases.</w:t>
      </w:r>
    </w:p>
    <w:p w14:paraId="5DF56E06" w14:textId="51E314A8" w:rsidR="00A57B17" w:rsidRDefault="00A57B17" w:rsidP="00A57B17">
      <w:pPr>
        <w:spacing w:line="360" w:lineRule="auto"/>
      </w:pPr>
      <w:r>
        <w:t>Secondly, incorporating temporal and behavioural features would significantly enhance model performance. Real-world fraud detection systems often rely on transaction sequences, frequency patterns, and time-based anomalies, which are not present in the current dataset.</w:t>
      </w:r>
    </w:p>
    <w:p w14:paraId="0427E779" w14:textId="1CB11E46" w:rsidR="00A57B17" w:rsidRDefault="00A57B17" w:rsidP="00A57B17">
      <w:pPr>
        <w:spacing w:line="360" w:lineRule="auto"/>
      </w:pPr>
      <w:r>
        <w:t>Thirdly, threshold selection could be further refined using cost-sensitive optimisation. Instead of relying solely on F1-score, business-specific cost functions could be used to prioritise fraud detection according to real-world financial impact.</w:t>
      </w:r>
    </w:p>
    <w:p w14:paraId="5EB581AC" w14:textId="77777777" w:rsidR="00AF290A" w:rsidRDefault="00A57B17" w:rsidP="00A57B17">
      <w:pPr>
        <w:spacing w:line="360" w:lineRule="auto"/>
      </w:pPr>
      <w:r>
        <w:t>Finally, the web application could be extended to support real-time prediction pipelines, improved input validation, and dynamic threshold adjustment. This would bring the system closer to a production-level fraud detection application.</w:t>
      </w:r>
    </w:p>
    <w:p w14:paraId="6723D1E2" w14:textId="44CD7E5C" w:rsidR="00501280" w:rsidRPr="007F65DF" w:rsidRDefault="00AF290A" w:rsidP="00A57B17">
      <w:pPr>
        <w:spacing w:line="360" w:lineRule="auto"/>
      </w:pPr>
      <w:r w:rsidRPr="00AF290A">
        <w:t xml:space="preserve">Future work could also explore explainable AI techniques (XAI) to improve model transparency and trust in decision-making. </w:t>
      </w:r>
      <w:r w:rsidR="00DF70BE" w:rsidRPr="007F65DF">
        <w:br w:type="page"/>
      </w:r>
    </w:p>
    <w:p w14:paraId="46261FF1" w14:textId="6437B845" w:rsidR="00DF70BE" w:rsidRDefault="00DF70BE" w:rsidP="00A26210">
      <w:pPr>
        <w:pStyle w:val="Heading1"/>
      </w:pPr>
      <w:bookmarkStart w:id="147" w:name="_Toc227785840"/>
      <w:r w:rsidRPr="000A1BAB">
        <w:lastRenderedPageBreak/>
        <w:t>REFERENCES</w:t>
      </w:r>
      <w:bookmarkEnd w:id="147"/>
    </w:p>
    <w:p w14:paraId="19D7FAE7" w14:textId="397D8039" w:rsidR="00883437" w:rsidRDefault="00883437" w:rsidP="00883437">
      <w:pPr>
        <w:spacing w:line="360" w:lineRule="auto"/>
      </w:pPr>
      <w:r>
        <w:t xml:space="preserve">Afriyie, J.K., Tawiah, K., Pels, W.A., Addai-Henne, S., Dwamena, H.A., </w:t>
      </w:r>
      <w:proofErr w:type="spellStart"/>
      <w:r>
        <w:t>Owiredu</w:t>
      </w:r>
      <w:proofErr w:type="spellEnd"/>
      <w:r>
        <w:t>, E.O., Ayeh, S.A. and Eshun, J. (2023) ‘A supervised machine learning algorithm for detecting and predicting fraud in credit card transactions’, *Decision Analytics Journal*, 6, 100163. Available at: https://doi.org/10.1016/j.dajour.2023.100163 (Accessed: 19 April 2026).</w:t>
      </w:r>
    </w:p>
    <w:p w14:paraId="45130FE4" w14:textId="29F05BC5" w:rsidR="00883437" w:rsidRDefault="00883437" w:rsidP="00AF290A">
      <w:pPr>
        <w:spacing w:line="360" w:lineRule="auto"/>
      </w:pPr>
      <w:r>
        <w:t>He, H. and Garcia, E.A. (2009) ‘Learning from imbalanced data’, *IEEE Transactions on Knowledge and Data Engineering*, 21(9), pp. 1263–1284. Available at: https://doi.org/10.1109/TKDE.2008.239 (Accessed: 18 April 2026).</w:t>
      </w:r>
    </w:p>
    <w:p w14:paraId="7369DD79" w14:textId="04FD6724" w:rsidR="00883437" w:rsidRDefault="00883437" w:rsidP="00AF290A">
      <w:pPr>
        <w:spacing w:line="360" w:lineRule="auto"/>
      </w:pPr>
      <w:r>
        <w:t xml:space="preserve">Huang, H., Liu, B., Xue, X., Cao, J. and Chen, X. (2024) ‘Imbalanced credit card fraud detection data: A solution based on hybrid neural network and clustering-based </w:t>
      </w:r>
      <w:proofErr w:type="spellStart"/>
      <w:r>
        <w:t>undersampling</w:t>
      </w:r>
      <w:proofErr w:type="spellEnd"/>
      <w:r>
        <w:t xml:space="preserve"> technique’, *Applied Soft Computing*, 154, 111368. Available at: https://doi.org/10.1016/j.asoc.2024.111368 (Accessed: 21 April 2026).</w:t>
      </w:r>
    </w:p>
    <w:p w14:paraId="3CD2BFC9" w14:textId="086A8A00" w:rsidR="00883437" w:rsidRDefault="00883437" w:rsidP="00AF290A">
      <w:pPr>
        <w:spacing w:line="360" w:lineRule="auto"/>
      </w:pPr>
      <w:r>
        <w:t xml:space="preserve">Makki, S., </w:t>
      </w:r>
      <w:proofErr w:type="spellStart"/>
      <w:r>
        <w:t>Assaghir</w:t>
      </w:r>
      <w:proofErr w:type="spellEnd"/>
      <w:r>
        <w:t xml:space="preserve">, Z., Taher, Y., Haque, R., </w:t>
      </w:r>
      <w:proofErr w:type="spellStart"/>
      <w:r>
        <w:t>Hacid</w:t>
      </w:r>
      <w:proofErr w:type="spellEnd"/>
      <w:r>
        <w:t xml:space="preserve">, M.-S. and </w:t>
      </w:r>
      <w:proofErr w:type="spellStart"/>
      <w:r>
        <w:t>Zeineddine</w:t>
      </w:r>
      <w:proofErr w:type="spellEnd"/>
      <w:r>
        <w:t>, H. (2019) ‘An experimental study with imbalanced classification approaches for credit card fraud detection’, *IEEE Access*, 7, pp. 93010–93022. Available at: https://doi.org/10.1109/ACCESS.2019.2927266 (Accessed: 20 April 2026).</w:t>
      </w:r>
    </w:p>
    <w:p w14:paraId="310F9B62" w14:textId="7A3CE522" w:rsidR="00883437" w:rsidRDefault="00883437" w:rsidP="00AF290A">
      <w:pPr>
        <w:spacing w:line="360" w:lineRule="auto"/>
      </w:pPr>
      <w:r>
        <w:t xml:space="preserve">Van </w:t>
      </w:r>
      <w:proofErr w:type="spellStart"/>
      <w:r>
        <w:t>Vlasselaer</w:t>
      </w:r>
      <w:proofErr w:type="spellEnd"/>
      <w:r>
        <w:t xml:space="preserve">, V., Bravo, C., Caelen, O., Eliassi-Rad, T., </w:t>
      </w:r>
      <w:proofErr w:type="spellStart"/>
      <w:r>
        <w:t>Akoglu</w:t>
      </w:r>
      <w:proofErr w:type="spellEnd"/>
      <w:r>
        <w:t xml:space="preserve">, L., </w:t>
      </w:r>
      <w:proofErr w:type="spellStart"/>
      <w:r>
        <w:t>Snoeck</w:t>
      </w:r>
      <w:proofErr w:type="spellEnd"/>
      <w:r>
        <w:t xml:space="preserve">, M. and </w:t>
      </w:r>
      <w:proofErr w:type="spellStart"/>
      <w:r>
        <w:t>Baesens</w:t>
      </w:r>
      <w:proofErr w:type="spellEnd"/>
      <w:r>
        <w:t>, B. (2015) ‘APATE: A novel approach for automated credit card transaction fraud detection using network-based extensions’, *Decision Support Systems*, 75, pp. 38–48. Available at: https://doi.org/10.1016/j.dss.2015.04.013 (Accessed: 17 April 2026).</w:t>
      </w:r>
    </w:p>
    <w:p w14:paraId="6FDACB80" w14:textId="3EC8D418" w:rsidR="00DB30C8" w:rsidRDefault="00883437" w:rsidP="00883437">
      <w:pPr>
        <w:spacing w:line="360" w:lineRule="auto"/>
      </w:pPr>
      <w:r>
        <w:t xml:space="preserve">Zhu, H., Liu, G., Zhou, M., Xie, Y., </w:t>
      </w:r>
      <w:proofErr w:type="spellStart"/>
      <w:r>
        <w:t>Abusorrah</w:t>
      </w:r>
      <w:proofErr w:type="spellEnd"/>
      <w:r>
        <w:t>, A. and Kang, Q. (2020) ‘Optimizing weighted extreme learning machines for imbalanced classification and application to credit card fraud detection’, *Neurocomputing*, 407, pp. 50–62. Available at: https://doi.org/10.1016/j.neucom.2020.04.078 (Accessed: 18 April 2026).</w:t>
      </w:r>
    </w:p>
    <w:p w14:paraId="545DD088" w14:textId="2398E650" w:rsidR="00A35D34" w:rsidRDefault="00A35D34" w:rsidP="00DB30C8">
      <w:pPr>
        <w:pStyle w:val="Heading1"/>
      </w:pPr>
      <w:bookmarkStart w:id="148" w:name="_Toc227785841"/>
      <w:r w:rsidRPr="00AB72E1">
        <w:lastRenderedPageBreak/>
        <w:t>APPENDICES</w:t>
      </w:r>
      <w:bookmarkEnd w:id="148"/>
    </w:p>
    <w:p w14:paraId="14D2852F" w14:textId="329E143E" w:rsidR="00A35D34" w:rsidRDefault="00A35D34" w:rsidP="00DB30C8">
      <w:pPr>
        <w:pStyle w:val="Heading1"/>
      </w:pPr>
      <w:bookmarkStart w:id="149" w:name="_Toc227785842"/>
      <w:r>
        <w:t xml:space="preserve">Appendix A – </w:t>
      </w:r>
      <w:r w:rsidRPr="00843265">
        <w:t>Additional Model Evidence</w:t>
      </w:r>
      <w:bookmarkEnd w:id="149"/>
    </w:p>
    <w:p w14:paraId="6CBC7E3C" w14:textId="049D4777" w:rsidR="00EC4197" w:rsidRDefault="00A35D34" w:rsidP="00A35D34">
      <w:pPr>
        <w:pStyle w:val="Heading1"/>
      </w:pPr>
      <w:bookmarkStart w:id="150" w:name="_Toc227781881"/>
      <w:bookmarkStart w:id="151" w:name="_Toc227785843"/>
      <w:r w:rsidRPr="00EC4197">
        <w:rPr>
          <w:noProof/>
        </w:rPr>
        <w:drawing>
          <wp:inline distT="0" distB="0" distL="0" distR="0" wp14:anchorId="5DFD89B3" wp14:editId="34BAFD89">
            <wp:extent cx="5274310" cy="2858770"/>
            <wp:effectExtent l="0" t="0" r="2540" b="0"/>
            <wp:docPr id="132380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01293" name=""/>
                    <pic:cNvPicPr/>
                  </pic:nvPicPr>
                  <pic:blipFill>
                    <a:blip r:embed="rId39"/>
                    <a:stretch>
                      <a:fillRect/>
                    </a:stretch>
                  </pic:blipFill>
                  <pic:spPr>
                    <a:xfrm>
                      <a:off x="0" y="0"/>
                      <a:ext cx="5274310" cy="2858770"/>
                    </a:xfrm>
                    <a:prstGeom prst="rect">
                      <a:avLst/>
                    </a:prstGeom>
                  </pic:spPr>
                </pic:pic>
              </a:graphicData>
            </a:graphic>
          </wp:inline>
        </w:drawing>
      </w:r>
      <w:bookmarkEnd w:id="150"/>
      <w:bookmarkEnd w:id="151"/>
    </w:p>
    <w:p w14:paraId="5469E33A" w14:textId="532644E2" w:rsidR="00843265" w:rsidRDefault="00843265" w:rsidP="00843265">
      <w:pPr>
        <w:pStyle w:val="Caption"/>
        <w:jc w:val="center"/>
      </w:pPr>
      <w:bookmarkStart w:id="152" w:name="_Toc227785762"/>
      <w:r>
        <w:t xml:space="preserve">Figure </w:t>
      </w:r>
      <w:fldSimple w:instr=" SEQ Figure \* ARABIC ">
        <w:r>
          <w:rPr>
            <w:noProof/>
          </w:rPr>
          <w:t>24</w:t>
        </w:r>
      </w:fldSimple>
      <w:r>
        <w:rPr>
          <w:lang w:val="en-US"/>
        </w:rPr>
        <w:t xml:space="preserve"> : </w:t>
      </w:r>
      <w:r w:rsidRPr="00F11681">
        <w:rPr>
          <w:lang w:val="en-US"/>
        </w:rPr>
        <w:t>Classification report for the final tuned model at the default decision threshold</w:t>
      </w:r>
      <w:bookmarkEnd w:id="152"/>
    </w:p>
    <w:p w14:paraId="672AE14C" w14:textId="77777777" w:rsidR="00EC4197" w:rsidRDefault="00EC4197" w:rsidP="00EC4197"/>
    <w:p w14:paraId="6B2AE106" w14:textId="309613DB" w:rsidR="00843265" w:rsidRDefault="00843265" w:rsidP="00843265">
      <w:pPr>
        <w:spacing w:line="360" w:lineRule="auto"/>
      </w:pPr>
      <w:r w:rsidRPr="00843265">
        <w:t>This figure presents the detailed classification report for the final tuned model before threshold adjustment. It shows class-wise precision, recall, F1-score, support, overall accuracy, and ROC-AUC. The results show that the model performed very strongly on the non-fraud class, but fraud detection remained more difficult, with fraud precision of 0.43, recall of 0.25, and F1-score of 0.32. This appendix figure is included to provide deeper model evidence beyond the summary metrics shown in the main chapter.</w:t>
      </w:r>
    </w:p>
    <w:p w14:paraId="091E65F6" w14:textId="77777777" w:rsidR="00843265" w:rsidRDefault="00843265" w:rsidP="00843265">
      <w:pPr>
        <w:pStyle w:val="Heading2"/>
      </w:pPr>
    </w:p>
    <w:p w14:paraId="60E89D06" w14:textId="77777777" w:rsidR="00A35D34" w:rsidRDefault="00A35D34" w:rsidP="00A35D34"/>
    <w:p w14:paraId="712C5E8F" w14:textId="77777777" w:rsidR="00A35D34" w:rsidRDefault="00A35D34" w:rsidP="00A35D34"/>
    <w:p w14:paraId="52CE065C" w14:textId="77777777" w:rsidR="00A35D34" w:rsidRDefault="00A35D34" w:rsidP="00A35D34"/>
    <w:p w14:paraId="003AE81C" w14:textId="77777777" w:rsidR="00A35D34" w:rsidRDefault="00A35D34" w:rsidP="00A35D34"/>
    <w:p w14:paraId="372ADB55" w14:textId="77777777" w:rsidR="00A35D34" w:rsidRDefault="00A35D34" w:rsidP="00A35D34"/>
    <w:p w14:paraId="15697F6C" w14:textId="77777777" w:rsidR="00A35D34" w:rsidRDefault="00A35D34" w:rsidP="00A35D34"/>
    <w:p w14:paraId="30994D80" w14:textId="77777777" w:rsidR="00A35D34" w:rsidRDefault="00A35D34" w:rsidP="00A35D34"/>
    <w:p w14:paraId="00EF4F19" w14:textId="77777777" w:rsidR="00A35D34" w:rsidRDefault="00A35D34" w:rsidP="00A35D34"/>
    <w:p w14:paraId="3D5378B3" w14:textId="77777777" w:rsidR="00A35D34" w:rsidRDefault="00A35D34" w:rsidP="00A35D34"/>
    <w:p w14:paraId="26E830DC" w14:textId="77777777" w:rsidR="00A35D34" w:rsidRDefault="00A35D34" w:rsidP="00A35D34"/>
    <w:p w14:paraId="0F92A784" w14:textId="77777777" w:rsidR="00A35D34" w:rsidRDefault="00A35D34" w:rsidP="00A35D34"/>
    <w:p w14:paraId="608ADC68" w14:textId="77777777" w:rsidR="00A35D34" w:rsidRDefault="00A35D34" w:rsidP="00A35D34"/>
    <w:p w14:paraId="26090A89" w14:textId="77777777" w:rsidR="00A35D34" w:rsidRDefault="00A35D34" w:rsidP="00A35D34"/>
    <w:p w14:paraId="6573BF66" w14:textId="77777777" w:rsidR="00A35D34" w:rsidRDefault="00A35D34" w:rsidP="00A35D34"/>
    <w:p w14:paraId="437638E4" w14:textId="77777777" w:rsidR="00A35D34" w:rsidRDefault="00A35D34" w:rsidP="00A35D34"/>
    <w:p w14:paraId="7D029D88" w14:textId="77777777" w:rsidR="00A35D34" w:rsidRPr="00A35D34" w:rsidRDefault="00A35D34" w:rsidP="00A35D34"/>
    <w:p w14:paraId="19A6FB8E" w14:textId="0A980A8E" w:rsidR="00EC4197" w:rsidRPr="00182F5A" w:rsidRDefault="00EC4197" w:rsidP="00182F5A">
      <w:pPr>
        <w:pStyle w:val="Heading2"/>
      </w:pPr>
      <w:bookmarkStart w:id="153" w:name="_Toc227785844"/>
      <w:r w:rsidRPr="00182F5A">
        <w:lastRenderedPageBreak/>
        <w:t xml:space="preserve">Appendix </w:t>
      </w:r>
      <w:r w:rsidR="00843265" w:rsidRPr="00182F5A">
        <w:t>B - Confusion matrix for the final tuned model</w:t>
      </w:r>
      <w:bookmarkEnd w:id="153"/>
    </w:p>
    <w:p w14:paraId="31EB5139" w14:textId="04E60155" w:rsidR="00EC4197" w:rsidRPr="00EC4197" w:rsidRDefault="00EC4197" w:rsidP="00843265">
      <w:pPr>
        <w:jc w:val="center"/>
        <w:rPr>
          <w:lang w:val="en-US"/>
        </w:rPr>
      </w:pPr>
      <w:r w:rsidRPr="00EC4197">
        <w:rPr>
          <w:noProof/>
          <w:lang w:val="en-US"/>
        </w:rPr>
        <w:drawing>
          <wp:inline distT="0" distB="0" distL="0" distR="0" wp14:anchorId="6C0C60D2" wp14:editId="5B20F1DC">
            <wp:extent cx="4206240" cy="3505369"/>
            <wp:effectExtent l="0" t="0" r="3810" b="0"/>
            <wp:docPr id="814959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08363" cy="3507138"/>
                    </a:xfrm>
                    <a:prstGeom prst="rect">
                      <a:avLst/>
                    </a:prstGeom>
                    <a:noFill/>
                    <a:ln>
                      <a:noFill/>
                    </a:ln>
                  </pic:spPr>
                </pic:pic>
              </a:graphicData>
            </a:graphic>
          </wp:inline>
        </w:drawing>
      </w:r>
    </w:p>
    <w:p w14:paraId="494CA4C6" w14:textId="41A169E3" w:rsidR="00EC4197" w:rsidRPr="00EC4197" w:rsidRDefault="00843265" w:rsidP="00843265">
      <w:pPr>
        <w:pStyle w:val="Caption"/>
        <w:jc w:val="center"/>
      </w:pPr>
      <w:bookmarkStart w:id="154" w:name="_Toc227785763"/>
      <w:r>
        <w:t xml:space="preserve">Figure </w:t>
      </w:r>
      <w:fldSimple w:instr=" SEQ Figure \* ARABIC ">
        <w:r>
          <w:rPr>
            <w:noProof/>
          </w:rPr>
          <w:t>25</w:t>
        </w:r>
      </w:fldSimple>
      <w:r>
        <w:rPr>
          <w:lang w:val="en-US"/>
        </w:rPr>
        <w:t xml:space="preserve"> : </w:t>
      </w:r>
      <w:r w:rsidRPr="00F871DB">
        <w:rPr>
          <w:lang w:val="en-US"/>
        </w:rPr>
        <w:t xml:space="preserve">Confusion matrix for the final tuned model at the </w:t>
      </w:r>
      <w:proofErr w:type="spellStart"/>
      <w:r w:rsidRPr="00F871DB">
        <w:rPr>
          <w:lang w:val="en-US"/>
        </w:rPr>
        <w:t>optimised</w:t>
      </w:r>
      <w:proofErr w:type="spellEnd"/>
      <w:r w:rsidRPr="00F871DB">
        <w:rPr>
          <w:lang w:val="en-US"/>
        </w:rPr>
        <w:t xml:space="preserve"> threshold (0.44898)</w:t>
      </w:r>
      <w:bookmarkEnd w:id="154"/>
    </w:p>
    <w:p w14:paraId="6D978130" w14:textId="28CB7DC0" w:rsidR="00843265" w:rsidRDefault="00843265" w:rsidP="00843265">
      <w:pPr>
        <w:spacing w:line="360" w:lineRule="auto"/>
      </w:pPr>
      <w:r w:rsidRPr="00843265">
        <w:t>This figure shows the confusion matrix of the final tuned model after threshold optimisation. It indicates that the model correctly classified 4,902 non-fraud cases and 25 fraud cases, while 41 normal cases were incorrectly flagged as fraud and 59 fraud cases were missed. Compared with the default threshold results, this matrix helps show the practical effect of threshold tuning, where the model becomes slightly more sensitive to fraud at the cost of additional false positives. It is included in the appendix as supporting evidence for the model improvement stage.</w:t>
      </w:r>
    </w:p>
    <w:p w14:paraId="79295BDF" w14:textId="77777777" w:rsidR="00752D2F" w:rsidRDefault="00752D2F" w:rsidP="00AC20B9">
      <w:pPr>
        <w:pStyle w:val="Heading2"/>
      </w:pPr>
    </w:p>
    <w:p w14:paraId="3C151A0C" w14:textId="69B3080F" w:rsidR="00AC20B9" w:rsidRPr="00182F5A" w:rsidRDefault="00AC20B9" w:rsidP="00182F5A">
      <w:pPr>
        <w:pStyle w:val="Heading2"/>
      </w:pPr>
      <w:bookmarkStart w:id="155" w:name="_Toc227785845"/>
      <w:r w:rsidRPr="00182F5A">
        <w:t xml:space="preserve">Appendix </w:t>
      </w:r>
      <w:r w:rsidR="00A35D34" w:rsidRPr="00182F5A">
        <w:t>C</w:t>
      </w:r>
      <w:r w:rsidRPr="00182F5A">
        <w:t xml:space="preserve"> – </w:t>
      </w:r>
      <w:proofErr w:type="spellStart"/>
      <w:r w:rsidRPr="00182F5A">
        <w:t>Github</w:t>
      </w:r>
      <w:proofErr w:type="spellEnd"/>
      <w:r w:rsidRPr="00182F5A">
        <w:t xml:space="preserve"> Link</w:t>
      </w:r>
      <w:bookmarkEnd w:id="155"/>
    </w:p>
    <w:p w14:paraId="05A70686" w14:textId="4AB89AC6" w:rsidR="00AC20B9" w:rsidRDefault="00843265" w:rsidP="00B07B5C">
      <w:pPr>
        <w:spacing w:before="240" w:line="360" w:lineRule="auto"/>
      </w:pPr>
      <w:hyperlink r:id="rId41" w:history="1">
        <w:r w:rsidRPr="00843265">
          <w:rPr>
            <w:rStyle w:val="Hyperlink"/>
            <w:rFonts w:cs="Times New Roman"/>
            <w:szCs w:val="24"/>
          </w:rPr>
          <w:t>https://github.com/AabidhaRifky/CL-MCSDS-CMU-10-04_CMP7005_Fraud_Detection_Analysis</w:t>
        </w:r>
      </w:hyperlink>
    </w:p>
    <w:p w14:paraId="59FD2945" w14:textId="5089C123" w:rsidR="00112A12" w:rsidRDefault="00112A12" w:rsidP="00112A12">
      <w:pPr>
        <w:pStyle w:val="Heading2"/>
      </w:pPr>
      <w:r>
        <w:t xml:space="preserve">Appendix D – </w:t>
      </w:r>
      <w:proofErr w:type="spellStart"/>
      <w:r>
        <w:t>Onedrive</w:t>
      </w:r>
      <w:proofErr w:type="spellEnd"/>
      <w:r>
        <w:t xml:space="preserve"> Link</w:t>
      </w:r>
    </w:p>
    <w:p w14:paraId="65D9A5E5" w14:textId="0BBFB7A8" w:rsidR="00112A12" w:rsidRPr="00112A12" w:rsidRDefault="00112A12" w:rsidP="00112A12">
      <w:pPr>
        <w:spacing w:before="240" w:line="360" w:lineRule="auto"/>
        <w:rPr>
          <w:rStyle w:val="Hyperlink"/>
          <w:lang w:val="en-US"/>
        </w:rPr>
      </w:pPr>
      <w:r>
        <w:rPr>
          <w:lang w:val="en-US"/>
        </w:rPr>
        <w:fldChar w:fldCharType="begin"/>
      </w:r>
      <w:r>
        <w:rPr>
          <w:lang w:val="en-US"/>
        </w:rPr>
        <w:instrText>HYPERLINK "https://icbt-my.sharepoint.com/:f:/g/personal/cl-mcsds-cmu-10-04_student_icbtcampus_edu_lk/IgBou7uqfu-dSanS9C2nPOcHAcsriHnzuWBfajr53w1piNc"</w:instrText>
      </w:r>
      <w:r>
        <w:rPr>
          <w:lang w:val="en-US"/>
        </w:rPr>
      </w:r>
      <w:r>
        <w:rPr>
          <w:lang w:val="en-US"/>
        </w:rPr>
        <w:fldChar w:fldCharType="separate"/>
      </w:r>
      <w:r w:rsidRPr="00112A12">
        <w:rPr>
          <w:rStyle w:val="Hyperlink"/>
          <w:lang w:val="en-US"/>
        </w:rPr>
        <w:t>https://icbt-my.sharepoint.com/:f:/g/personal/cl-mcsds-cmu-10-04_student_icbtcampus_edu_lk/IgBou7uqfu-dSanS9C2nPOcHAcsriHnzuWBfajr53w1piNc</w:t>
      </w:r>
    </w:p>
    <w:p w14:paraId="0B97B7A1" w14:textId="432B6380" w:rsidR="00112A12" w:rsidRPr="00112A12" w:rsidRDefault="00112A12" w:rsidP="00B07B5C">
      <w:pPr>
        <w:spacing w:before="240" w:line="360" w:lineRule="auto"/>
        <w:rPr>
          <w:rFonts w:cs="Times New Roman"/>
          <w:szCs w:val="24"/>
          <w:lang w:val="en-US"/>
        </w:rPr>
      </w:pPr>
      <w:r>
        <w:rPr>
          <w:lang w:val="en-US"/>
        </w:rPr>
        <w:fldChar w:fldCharType="end"/>
      </w:r>
    </w:p>
    <w:sectPr w:rsidR="00112A12" w:rsidRPr="00112A12" w:rsidSect="000A1BAB">
      <w:footerReference w:type="first" r:id="rId42"/>
      <w:pgSz w:w="11906" w:h="16838"/>
      <w:pgMar w:top="1440" w:right="1440" w:bottom="1440" w:left="216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60CB" w14:textId="77777777" w:rsidR="008E1A52" w:rsidRDefault="008E1A52" w:rsidP="003A1E95">
      <w:r>
        <w:separator/>
      </w:r>
    </w:p>
  </w:endnote>
  <w:endnote w:type="continuationSeparator" w:id="0">
    <w:p w14:paraId="1E3E919A" w14:textId="77777777" w:rsidR="008E1A52" w:rsidRDefault="008E1A52"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Gotham">
    <w:altName w:val="Calibri"/>
    <w:charset w:val="01"/>
    <w:family w:val="roman"/>
    <w:pitch w:val="variable"/>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758109138" name="Picture 758109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310409"/>
      <w:docPartObj>
        <w:docPartGallery w:val="Page Numbers (Bottom of Page)"/>
        <w:docPartUnique/>
      </w:docPartObj>
    </w:sdtPr>
    <w:sdtEndPr>
      <w:rPr>
        <w:noProof/>
      </w:rPr>
    </w:sdtEndPr>
    <w:sdtContent>
      <w:p w14:paraId="1033D586" w14:textId="4C250ED7" w:rsidR="000520F4" w:rsidRDefault="000520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ACFA4E" w14:textId="77777777" w:rsidR="000520F4" w:rsidRDefault="00052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C1696" w14:textId="77777777" w:rsidR="008E1A52" w:rsidRDefault="008E1A52" w:rsidP="003A1E95">
      <w:r>
        <w:separator/>
      </w:r>
    </w:p>
  </w:footnote>
  <w:footnote w:type="continuationSeparator" w:id="0">
    <w:p w14:paraId="568725B0" w14:textId="77777777" w:rsidR="008E1A52" w:rsidRDefault="008E1A52" w:rsidP="003A1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1" w15:restartNumberingAfterBreak="0">
    <w:nsid w:val="00601439"/>
    <w:multiLevelType w:val="hybridMultilevel"/>
    <w:tmpl w:val="EF4CD61A"/>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160E4"/>
    <w:multiLevelType w:val="hybridMultilevel"/>
    <w:tmpl w:val="8CF037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11512"/>
    <w:multiLevelType w:val="hybridMultilevel"/>
    <w:tmpl w:val="EF4CD61A"/>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3304F"/>
    <w:multiLevelType w:val="hybridMultilevel"/>
    <w:tmpl w:val="EA901EFC"/>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AE7F7B"/>
    <w:multiLevelType w:val="hybridMultilevel"/>
    <w:tmpl w:val="F0F6CC52"/>
    <w:lvl w:ilvl="0" w:tplc="F2E28FAA">
      <w:numFmt w:val="bullet"/>
      <w:lvlText w:val=""/>
      <w:lvlJc w:val="left"/>
      <w:pPr>
        <w:ind w:left="727" w:hanging="360"/>
      </w:pPr>
      <w:rPr>
        <w:rFonts w:ascii="Symbol" w:eastAsia="Symbol" w:hAnsi="Symbol" w:cs="Symbol" w:hint="default"/>
        <w:b w:val="0"/>
        <w:bCs w:val="0"/>
        <w:i w:val="0"/>
        <w:iCs w:val="0"/>
        <w:color w:val="123350"/>
        <w:spacing w:val="0"/>
        <w:w w:val="100"/>
        <w:sz w:val="20"/>
        <w:szCs w:val="20"/>
        <w:lang w:val="en-US" w:eastAsia="en-US" w:bidi="ar-SA"/>
      </w:rPr>
    </w:lvl>
    <w:lvl w:ilvl="1" w:tplc="0CF0B31E">
      <w:numFmt w:val="bullet"/>
      <w:lvlText w:val="•"/>
      <w:lvlJc w:val="left"/>
      <w:pPr>
        <w:ind w:left="1434" w:hanging="360"/>
      </w:pPr>
      <w:rPr>
        <w:rFonts w:hint="default"/>
        <w:lang w:val="en-US" w:eastAsia="en-US" w:bidi="ar-SA"/>
      </w:rPr>
    </w:lvl>
    <w:lvl w:ilvl="2" w:tplc="375079B8">
      <w:numFmt w:val="bullet"/>
      <w:lvlText w:val="•"/>
      <w:lvlJc w:val="left"/>
      <w:pPr>
        <w:ind w:left="2148" w:hanging="360"/>
      </w:pPr>
      <w:rPr>
        <w:rFonts w:hint="default"/>
        <w:lang w:val="en-US" w:eastAsia="en-US" w:bidi="ar-SA"/>
      </w:rPr>
    </w:lvl>
    <w:lvl w:ilvl="3" w:tplc="0EBCA41A">
      <w:numFmt w:val="bullet"/>
      <w:lvlText w:val="•"/>
      <w:lvlJc w:val="left"/>
      <w:pPr>
        <w:ind w:left="2862" w:hanging="360"/>
      </w:pPr>
      <w:rPr>
        <w:rFonts w:hint="default"/>
        <w:lang w:val="en-US" w:eastAsia="en-US" w:bidi="ar-SA"/>
      </w:rPr>
    </w:lvl>
    <w:lvl w:ilvl="4" w:tplc="04DEF678">
      <w:numFmt w:val="bullet"/>
      <w:lvlText w:val="•"/>
      <w:lvlJc w:val="left"/>
      <w:pPr>
        <w:ind w:left="3577" w:hanging="360"/>
      </w:pPr>
      <w:rPr>
        <w:rFonts w:hint="default"/>
        <w:lang w:val="en-US" w:eastAsia="en-US" w:bidi="ar-SA"/>
      </w:rPr>
    </w:lvl>
    <w:lvl w:ilvl="5" w:tplc="0A002138">
      <w:numFmt w:val="bullet"/>
      <w:lvlText w:val="•"/>
      <w:lvlJc w:val="left"/>
      <w:pPr>
        <w:ind w:left="4291" w:hanging="360"/>
      </w:pPr>
      <w:rPr>
        <w:rFonts w:hint="default"/>
        <w:lang w:val="en-US" w:eastAsia="en-US" w:bidi="ar-SA"/>
      </w:rPr>
    </w:lvl>
    <w:lvl w:ilvl="6" w:tplc="EBEA35C2">
      <w:numFmt w:val="bullet"/>
      <w:lvlText w:val="•"/>
      <w:lvlJc w:val="left"/>
      <w:pPr>
        <w:ind w:left="5005" w:hanging="360"/>
      </w:pPr>
      <w:rPr>
        <w:rFonts w:hint="default"/>
        <w:lang w:val="en-US" w:eastAsia="en-US" w:bidi="ar-SA"/>
      </w:rPr>
    </w:lvl>
    <w:lvl w:ilvl="7" w:tplc="A036A592">
      <w:numFmt w:val="bullet"/>
      <w:lvlText w:val="•"/>
      <w:lvlJc w:val="left"/>
      <w:pPr>
        <w:ind w:left="5720" w:hanging="360"/>
      </w:pPr>
      <w:rPr>
        <w:rFonts w:hint="default"/>
        <w:lang w:val="en-US" w:eastAsia="en-US" w:bidi="ar-SA"/>
      </w:rPr>
    </w:lvl>
    <w:lvl w:ilvl="8" w:tplc="603436A0">
      <w:numFmt w:val="bullet"/>
      <w:lvlText w:val="•"/>
      <w:lvlJc w:val="left"/>
      <w:pPr>
        <w:ind w:left="6434" w:hanging="360"/>
      </w:pPr>
      <w:rPr>
        <w:rFonts w:hint="default"/>
        <w:lang w:val="en-US" w:eastAsia="en-US" w:bidi="ar-SA"/>
      </w:rPr>
    </w:lvl>
  </w:abstractNum>
  <w:abstractNum w:abstractNumId="6" w15:restartNumberingAfterBreak="0">
    <w:nsid w:val="0DF77D78"/>
    <w:multiLevelType w:val="hybridMultilevel"/>
    <w:tmpl w:val="61405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10361A"/>
    <w:multiLevelType w:val="hybridMultilevel"/>
    <w:tmpl w:val="5D96BA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1B367F"/>
    <w:multiLevelType w:val="hybridMultilevel"/>
    <w:tmpl w:val="E7B47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E00C9A"/>
    <w:multiLevelType w:val="hybridMultilevel"/>
    <w:tmpl w:val="238035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24180B"/>
    <w:multiLevelType w:val="hybridMultilevel"/>
    <w:tmpl w:val="25EC4DD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3474DF3"/>
    <w:multiLevelType w:val="hybridMultilevel"/>
    <w:tmpl w:val="3D26238E"/>
    <w:lvl w:ilvl="0" w:tplc="8938C9B8">
      <w:numFmt w:val="bullet"/>
      <w:lvlText w:val=""/>
      <w:lvlJc w:val="left"/>
      <w:pPr>
        <w:ind w:left="727" w:hanging="360"/>
      </w:pPr>
      <w:rPr>
        <w:rFonts w:ascii="Symbol" w:eastAsia="Symbol" w:hAnsi="Symbol" w:cs="Symbol" w:hint="default"/>
        <w:b w:val="0"/>
        <w:bCs w:val="0"/>
        <w:i w:val="0"/>
        <w:iCs w:val="0"/>
        <w:color w:val="123350"/>
        <w:spacing w:val="0"/>
        <w:w w:val="100"/>
        <w:sz w:val="20"/>
        <w:szCs w:val="20"/>
        <w:lang w:val="en-US" w:eastAsia="en-US" w:bidi="ar-SA"/>
      </w:rPr>
    </w:lvl>
    <w:lvl w:ilvl="1" w:tplc="50948D8E">
      <w:numFmt w:val="bullet"/>
      <w:lvlText w:val="•"/>
      <w:lvlJc w:val="left"/>
      <w:pPr>
        <w:ind w:left="1434" w:hanging="360"/>
      </w:pPr>
      <w:rPr>
        <w:rFonts w:hint="default"/>
        <w:lang w:val="en-US" w:eastAsia="en-US" w:bidi="ar-SA"/>
      </w:rPr>
    </w:lvl>
    <w:lvl w:ilvl="2" w:tplc="103C35D4">
      <w:numFmt w:val="bullet"/>
      <w:lvlText w:val="•"/>
      <w:lvlJc w:val="left"/>
      <w:pPr>
        <w:ind w:left="2148" w:hanging="360"/>
      </w:pPr>
      <w:rPr>
        <w:rFonts w:hint="default"/>
        <w:lang w:val="en-US" w:eastAsia="en-US" w:bidi="ar-SA"/>
      </w:rPr>
    </w:lvl>
    <w:lvl w:ilvl="3" w:tplc="595EED7A">
      <w:numFmt w:val="bullet"/>
      <w:lvlText w:val="•"/>
      <w:lvlJc w:val="left"/>
      <w:pPr>
        <w:ind w:left="2862" w:hanging="360"/>
      </w:pPr>
      <w:rPr>
        <w:rFonts w:hint="default"/>
        <w:lang w:val="en-US" w:eastAsia="en-US" w:bidi="ar-SA"/>
      </w:rPr>
    </w:lvl>
    <w:lvl w:ilvl="4" w:tplc="1F54410A">
      <w:numFmt w:val="bullet"/>
      <w:lvlText w:val="•"/>
      <w:lvlJc w:val="left"/>
      <w:pPr>
        <w:ind w:left="3577" w:hanging="360"/>
      </w:pPr>
      <w:rPr>
        <w:rFonts w:hint="default"/>
        <w:lang w:val="en-US" w:eastAsia="en-US" w:bidi="ar-SA"/>
      </w:rPr>
    </w:lvl>
    <w:lvl w:ilvl="5" w:tplc="92EE25D0">
      <w:numFmt w:val="bullet"/>
      <w:lvlText w:val="•"/>
      <w:lvlJc w:val="left"/>
      <w:pPr>
        <w:ind w:left="4291" w:hanging="360"/>
      </w:pPr>
      <w:rPr>
        <w:rFonts w:hint="default"/>
        <w:lang w:val="en-US" w:eastAsia="en-US" w:bidi="ar-SA"/>
      </w:rPr>
    </w:lvl>
    <w:lvl w:ilvl="6" w:tplc="04A4671C">
      <w:numFmt w:val="bullet"/>
      <w:lvlText w:val="•"/>
      <w:lvlJc w:val="left"/>
      <w:pPr>
        <w:ind w:left="5005" w:hanging="360"/>
      </w:pPr>
      <w:rPr>
        <w:rFonts w:hint="default"/>
        <w:lang w:val="en-US" w:eastAsia="en-US" w:bidi="ar-SA"/>
      </w:rPr>
    </w:lvl>
    <w:lvl w:ilvl="7" w:tplc="28B87658">
      <w:numFmt w:val="bullet"/>
      <w:lvlText w:val="•"/>
      <w:lvlJc w:val="left"/>
      <w:pPr>
        <w:ind w:left="5720" w:hanging="360"/>
      </w:pPr>
      <w:rPr>
        <w:rFonts w:hint="default"/>
        <w:lang w:val="en-US" w:eastAsia="en-US" w:bidi="ar-SA"/>
      </w:rPr>
    </w:lvl>
    <w:lvl w:ilvl="8" w:tplc="92C0360E">
      <w:numFmt w:val="bullet"/>
      <w:lvlText w:val="•"/>
      <w:lvlJc w:val="left"/>
      <w:pPr>
        <w:ind w:left="6434" w:hanging="360"/>
      </w:pPr>
      <w:rPr>
        <w:rFonts w:hint="default"/>
        <w:lang w:val="en-US" w:eastAsia="en-US" w:bidi="ar-SA"/>
      </w:rPr>
    </w:lvl>
  </w:abstractNum>
  <w:abstractNum w:abstractNumId="13" w15:restartNumberingAfterBreak="0">
    <w:nsid w:val="14367DE0"/>
    <w:multiLevelType w:val="hybridMultilevel"/>
    <w:tmpl w:val="568CD11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48E40F7"/>
    <w:multiLevelType w:val="hybridMultilevel"/>
    <w:tmpl w:val="31389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53122DD"/>
    <w:multiLevelType w:val="hybridMultilevel"/>
    <w:tmpl w:val="675A6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5F219D4"/>
    <w:multiLevelType w:val="hybridMultilevel"/>
    <w:tmpl w:val="2BFEF40C"/>
    <w:lvl w:ilvl="0" w:tplc="FE14091C">
      <w:numFmt w:val="bullet"/>
      <w:lvlText w:val=""/>
      <w:lvlJc w:val="left"/>
      <w:pPr>
        <w:ind w:left="847" w:hanging="360"/>
      </w:pPr>
      <w:rPr>
        <w:rFonts w:ascii="Symbol" w:eastAsia="Symbol" w:hAnsi="Symbol" w:cs="Symbol" w:hint="default"/>
        <w:b w:val="0"/>
        <w:bCs w:val="0"/>
        <w:i w:val="0"/>
        <w:iCs w:val="0"/>
        <w:color w:val="123350"/>
        <w:spacing w:val="0"/>
        <w:w w:val="100"/>
        <w:sz w:val="20"/>
        <w:szCs w:val="20"/>
        <w:lang w:val="en-US" w:eastAsia="en-US" w:bidi="ar-SA"/>
      </w:rPr>
    </w:lvl>
    <w:lvl w:ilvl="1" w:tplc="B7CA3B08">
      <w:numFmt w:val="bullet"/>
      <w:lvlText w:val="•"/>
      <w:lvlJc w:val="left"/>
      <w:pPr>
        <w:ind w:left="1833" w:hanging="360"/>
      </w:pPr>
      <w:rPr>
        <w:rFonts w:hint="default"/>
        <w:lang w:val="en-US" w:eastAsia="en-US" w:bidi="ar-SA"/>
      </w:rPr>
    </w:lvl>
    <w:lvl w:ilvl="2" w:tplc="086C9B42">
      <w:numFmt w:val="bullet"/>
      <w:lvlText w:val="•"/>
      <w:lvlJc w:val="left"/>
      <w:pPr>
        <w:ind w:left="2826" w:hanging="360"/>
      </w:pPr>
      <w:rPr>
        <w:rFonts w:hint="default"/>
        <w:lang w:val="en-US" w:eastAsia="en-US" w:bidi="ar-SA"/>
      </w:rPr>
    </w:lvl>
    <w:lvl w:ilvl="3" w:tplc="D1F07E24">
      <w:numFmt w:val="bullet"/>
      <w:lvlText w:val="•"/>
      <w:lvlJc w:val="left"/>
      <w:pPr>
        <w:ind w:left="3819" w:hanging="360"/>
      </w:pPr>
      <w:rPr>
        <w:rFonts w:hint="default"/>
        <w:lang w:val="en-US" w:eastAsia="en-US" w:bidi="ar-SA"/>
      </w:rPr>
    </w:lvl>
    <w:lvl w:ilvl="4" w:tplc="C57A7208">
      <w:numFmt w:val="bullet"/>
      <w:lvlText w:val="•"/>
      <w:lvlJc w:val="left"/>
      <w:pPr>
        <w:ind w:left="4812" w:hanging="360"/>
      </w:pPr>
      <w:rPr>
        <w:rFonts w:hint="default"/>
        <w:lang w:val="en-US" w:eastAsia="en-US" w:bidi="ar-SA"/>
      </w:rPr>
    </w:lvl>
    <w:lvl w:ilvl="5" w:tplc="24D69FAC">
      <w:numFmt w:val="bullet"/>
      <w:lvlText w:val="•"/>
      <w:lvlJc w:val="left"/>
      <w:pPr>
        <w:ind w:left="5806" w:hanging="360"/>
      </w:pPr>
      <w:rPr>
        <w:rFonts w:hint="default"/>
        <w:lang w:val="en-US" w:eastAsia="en-US" w:bidi="ar-SA"/>
      </w:rPr>
    </w:lvl>
    <w:lvl w:ilvl="6" w:tplc="FA0A0110">
      <w:numFmt w:val="bullet"/>
      <w:lvlText w:val="•"/>
      <w:lvlJc w:val="left"/>
      <w:pPr>
        <w:ind w:left="6799" w:hanging="360"/>
      </w:pPr>
      <w:rPr>
        <w:rFonts w:hint="default"/>
        <w:lang w:val="en-US" w:eastAsia="en-US" w:bidi="ar-SA"/>
      </w:rPr>
    </w:lvl>
    <w:lvl w:ilvl="7" w:tplc="1E3E7550">
      <w:numFmt w:val="bullet"/>
      <w:lvlText w:val="•"/>
      <w:lvlJc w:val="left"/>
      <w:pPr>
        <w:ind w:left="7792" w:hanging="360"/>
      </w:pPr>
      <w:rPr>
        <w:rFonts w:hint="default"/>
        <w:lang w:val="en-US" w:eastAsia="en-US" w:bidi="ar-SA"/>
      </w:rPr>
    </w:lvl>
    <w:lvl w:ilvl="8" w:tplc="D8BC544A">
      <w:numFmt w:val="bullet"/>
      <w:lvlText w:val="•"/>
      <w:lvlJc w:val="left"/>
      <w:pPr>
        <w:ind w:left="8785" w:hanging="360"/>
      </w:pPr>
      <w:rPr>
        <w:rFonts w:hint="default"/>
        <w:lang w:val="en-US" w:eastAsia="en-US" w:bidi="ar-SA"/>
      </w:rPr>
    </w:lvl>
  </w:abstractNum>
  <w:abstractNum w:abstractNumId="17" w15:restartNumberingAfterBreak="0">
    <w:nsid w:val="17C92E8F"/>
    <w:multiLevelType w:val="hybridMultilevel"/>
    <w:tmpl w:val="D264ED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7E1CA6"/>
    <w:multiLevelType w:val="hybridMultilevel"/>
    <w:tmpl w:val="8028F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DE63EE0"/>
    <w:multiLevelType w:val="multilevel"/>
    <w:tmpl w:val="BF3615D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0" w15:restartNumberingAfterBreak="0">
    <w:nsid w:val="1EF858DF"/>
    <w:multiLevelType w:val="hybridMultilevel"/>
    <w:tmpl w:val="198A0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5A3968"/>
    <w:multiLevelType w:val="hybridMultilevel"/>
    <w:tmpl w:val="F272A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74A0A10"/>
    <w:multiLevelType w:val="multilevel"/>
    <w:tmpl w:val="7CB6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7AA6497"/>
    <w:multiLevelType w:val="hybridMultilevel"/>
    <w:tmpl w:val="840C4D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9CF285A"/>
    <w:multiLevelType w:val="hybridMultilevel"/>
    <w:tmpl w:val="8C204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E36A6C"/>
    <w:multiLevelType w:val="hybridMultilevel"/>
    <w:tmpl w:val="FFA85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D2F2B7A"/>
    <w:multiLevelType w:val="hybridMultilevel"/>
    <w:tmpl w:val="59DA9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F103084"/>
    <w:multiLevelType w:val="hybridMultilevel"/>
    <w:tmpl w:val="E57C6FEC"/>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E92500"/>
    <w:multiLevelType w:val="hybridMultilevel"/>
    <w:tmpl w:val="6DA4C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15A0C4B"/>
    <w:multiLevelType w:val="hybridMultilevel"/>
    <w:tmpl w:val="8D128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3730D94"/>
    <w:multiLevelType w:val="hybridMultilevel"/>
    <w:tmpl w:val="C73A8D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3C25C74"/>
    <w:multiLevelType w:val="hybridMultilevel"/>
    <w:tmpl w:val="2E887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4113AAC"/>
    <w:multiLevelType w:val="hybridMultilevel"/>
    <w:tmpl w:val="1BC806D6"/>
    <w:lvl w:ilvl="0" w:tplc="29B688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74B00A6"/>
    <w:multiLevelType w:val="hybridMultilevel"/>
    <w:tmpl w:val="25DCB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7F2791E"/>
    <w:multiLevelType w:val="hybridMultilevel"/>
    <w:tmpl w:val="9AAE9AAE"/>
    <w:lvl w:ilvl="0" w:tplc="747C43AE">
      <w:numFmt w:val="bullet"/>
      <w:lvlText w:val=""/>
      <w:lvlJc w:val="left"/>
      <w:pPr>
        <w:ind w:left="727" w:hanging="360"/>
      </w:pPr>
      <w:rPr>
        <w:rFonts w:ascii="Symbol" w:eastAsia="Symbol" w:hAnsi="Symbol" w:cs="Symbol" w:hint="default"/>
        <w:b w:val="0"/>
        <w:bCs w:val="0"/>
        <w:i w:val="0"/>
        <w:iCs w:val="0"/>
        <w:color w:val="123350"/>
        <w:spacing w:val="0"/>
        <w:w w:val="100"/>
        <w:sz w:val="20"/>
        <w:szCs w:val="20"/>
        <w:lang w:val="en-US" w:eastAsia="en-US" w:bidi="ar-SA"/>
      </w:rPr>
    </w:lvl>
    <w:lvl w:ilvl="1" w:tplc="C6DC7A1A">
      <w:numFmt w:val="bullet"/>
      <w:lvlText w:val="•"/>
      <w:lvlJc w:val="left"/>
      <w:pPr>
        <w:ind w:left="1434" w:hanging="360"/>
      </w:pPr>
      <w:rPr>
        <w:rFonts w:hint="default"/>
        <w:lang w:val="en-US" w:eastAsia="en-US" w:bidi="ar-SA"/>
      </w:rPr>
    </w:lvl>
    <w:lvl w:ilvl="2" w:tplc="ABBA96BE">
      <w:numFmt w:val="bullet"/>
      <w:lvlText w:val="•"/>
      <w:lvlJc w:val="left"/>
      <w:pPr>
        <w:ind w:left="2148" w:hanging="360"/>
      </w:pPr>
      <w:rPr>
        <w:rFonts w:hint="default"/>
        <w:lang w:val="en-US" w:eastAsia="en-US" w:bidi="ar-SA"/>
      </w:rPr>
    </w:lvl>
    <w:lvl w:ilvl="3" w:tplc="938855F4">
      <w:numFmt w:val="bullet"/>
      <w:lvlText w:val="•"/>
      <w:lvlJc w:val="left"/>
      <w:pPr>
        <w:ind w:left="2862" w:hanging="360"/>
      </w:pPr>
      <w:rPr>
        <w:rFonts w:hint="default"/>
        <w:lang w:val="en-US" w:eastAsia="en-US" w:bidi="ar-SA"/>
      </w:rPr>
    </w:lvl>
    <w:lvl w:ilvl="4" w:tplc="01D0E6A2">
      <w:numFmt w:val="bullet"/>
      <w:lvlText w:val="•"/>
      <w:lvlJc w:val="left"/>
      <w:pPr>
        <w:ind w:left="3577" w:hanging="360"/>
      </w:pPr>
      <w:rPr>
        <w:rFonts w:hint="default"/>
        <w:lang w:val="en-US" w:eastAsia="en-US" w:bidi="ar-SA"/>
      </w:rPr>
    </w:lvl>
    <w:lvl w:ilvl="5" w:tplc="71A6656C">
      <w:numFmt w:val="bullet"/>
      <w:lvlText w:val="•"/>
      <w:lvlJc w:val="left"/>
      <w:pPr>
        <w:ind w:left="4291" w:hanging="360"/>
      </w:pPr>
      <w:rPr>
        <w:rFonts w:hint="default"/>
        <w:lang w:val="en-US" w:eastAsia="en-US" w:bidi="ar-SA"/>
      </w:rPr>
    </w:lvl>
    <w:lvl w:ilvl="6" w:tplc="7D162F72">
      <w:numFmt w:val="bullet"/>
      <w:lvlText w:val="•"/>
      <w:lvlJc w:val="left"/>
      <w:pPr>
        <w:ind w:left="5005" w:hanging="360"/>
      </w:pPr>
      <w:rPr>
        <w:rFonts w:hint="default"/>
        <w:lang w:val="en-US" w:eastAsia="en-US" w:bidi="ar-SA"/>
      </w:rPr>
    </w:lvl>
    <w:lvl w:ilvl="7" w:tplc="91223450">
      <w:numFmt w:val="bullet"/>
      <w:lvlText w:val="•"/>
      <w:lvlJc w:val="left"/>
      <w:pPr>
        <w:ind w:left="5720" w:hanging="360"/>
      </w:pPr>
      <w:rPr>
        <w:rFonts w:hint="default"/>
        <w:lang w:val="en-US" w:eastAsia="en-US" w:bidi="ar-SA"/>
      </w:rPr>
    </w:lvl>
    <w:lvl w:ilvl="8" w:tplc="2934F280">
      <w:numFmt w:val="bullet"/>
      <w:lvlText w:val="•"/>
      <w:lvlJc w:val="left"/>
      <w:pPr>
        <w:ind w:left="6434" w:hanging="360"/>
      </w:pPr>
      <w:rPr>
        <w:rFonts w:hint="default"/>
        <w:lang w:val="en-US" w:eastAsia="en-US" w:bidi="ar-SA"/>
      </w:rPr>
    </w:lvl>
  </w:abstractNum>
  <w:abstractNum w:abstractNumId="38"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39" w15:restartNumberingAfterBreak="0">
    <w:nsid w:val="3C967975"/>
    <w:multiLevelType w:val="multilevel"/>
    <w:tmpl w:val="8FC4D0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3EBA1AB1"/>
    <w:multiLevelType w:val="hybridMultilevel"/>
    <w:tmpl w:val="65EEF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11D3819"/>
    <w:multiLevelType w:val="hybridMultilevel"/>
    <w:tmpl w:val="AE6A9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43155C5"/>
    <w:multiLevelType w:val="hybridMultilevel"/>
    <w:tmpl w:val="407E6F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8779D7"/>
    <w:multiLevelType w:val="hybridMultilevel"/>
    <w:tmpl w:val="DC88F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93C66"/>
    <w:multiLevelType w:val="multilevel"/>
    <w:tmpl w:val="96ACAB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B096C7C"/>
    <w:multiLevelType w:val="hybridMultilevel"/>
    <w:tmpl w:val="2214B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C0102CD"/>
    <w:multiLevelType w:val="hybridMultilevel"/>
    <w:tmpl w:val="563C90FA"/>
    <w:lvl w:ilvl="0" w:tplc="71C410C4">
      <w:numFmt w:val="bullet"/>
      <w:lvlText w:val=""/>
      <w:lvlJc w:val="left"/>
      <w:pPr>
        <w:ind w:left="840" w:hanging="360"/>
      </w:pPr>
      <w:rPr>
        <w:rFonts w:hint="default"/>
        <w:w w:val="100"/>
        <w:lang w:val="en-US" w:eastAsia="en-US" w:bidi="ar-SA"/>
      </w:rPr>
    </w:lvl>
    <w:lvl w:ilvl="1" w:tplc="79CA9B00">
      <w:numFmt w:val="bullet"/>
      <w:lvlText w:val="•"/>
      <w:lvlJc w:val="left"/>
      <w:pPr>
        <w:ind w:left="1724" w:hanging="360"/>
      </w:pPr>
      <w:rPr>
        <w:rFonts w:hint="default"/>
        <w:lang w:val="en-US" w:eastAsia="en-US" w:bidi="ar-SA"/>
      </w:rPr>
    </w:lvl>
    <w:lvl w:ilvl="2" w:tplc="CFA44EBA">
      <w:numFmt w:val="bullet"/>
      <w:lvlText w:val="•"/>
      <w:lvlJc w:val="left"/>
      <w:pPr>
        <w:ind w:left="2609" w:hanging="360"/>
      </w:pPr>
      <w:rPr>
        <w:rFonts w:hint="default"/>
        <w:lang w:val="en-US" w:eastAsia="en-US" w:bidi="ar-SA"/>
      </w:rPr>
    </w:lvl>
    <w:lvl w:ilvl="3" w:tplc="9F224F02">
      <w:numFmt w:val="bullet"/>
      <w:lvlText w:val="•"/>
      <w:lvlJc w:val="left"/>
      <w:pPr>
        <w:ind w:left="3493" w:hanging="360"/>
      </w:pPr>
      <w:rPr>
        <w:rFonts w:hint="default"/>
        <w:lang w:val="en-US" w:eastAsia="en-US" w:bidi="ar-SA"/>
      </w:rPr>
    </w:lvl>
    <w:lvl w:ilvl="4" w:tplc="5A0875A0">
      <w:numFmt w:val="bullet"/>
      <w:lvlText w:val="•"/>
      <w:lvlJc w:val="left"/>
      <w:pPr>
        <w:ind w:left="4378" w:hanging="360"/>
      </w:pPr>
      <w:rPr>
        <w:rFonts w:hint="default"/>
        <w:lang w:val="en-US" w:eastAsia="en-US" w:bidi="ar-SA"/>
      </w:rPr>
    </w:lvl>
    <w:lvl w:ilvl="5" w:tplc="1F789FE6">
      <w:numFmt w:val="bullet"/>
      <w:lvlText w:val="•"/>
      <w:lvlJc w:val="left"/>
      <w:pPr>
        <w:ind w:left="5263" w:hanging="360"/>
      </w:pPr>
      <w:rPr>
        <w:rFonts w:hint="default"/>
        <w:lang w:val="en-US" w:eastAsia="en-US" w:bidi="ar-SA"/>
      </w:rPr>
    </w:lvl>
    <w:lvl w:ilvl="6" w:tplc="BD109C5C">
      <w:numFmt w:val="bullet"/>
      <w:lvlText w:val="•"/>
      <w:lvlJc w:val="left"/>
      <w:pPr>
        <w:ind w:left="6147" w:hanging="360"/>
      </w:pPr>
      <w:rPr>
        <w:rFonts w:hint="default"/>
        <w:lang w:val="en-US" w:eastAsia="en-US" w:bidi="ar-SA"/>
      </w:rPr>
    </w:lvl>
    <w:lvl w:ilvl="7" w:tplc="FB080BBE">
      <w:numFmt w:val="bullet"/>
      <w:lvlText w:val="•"/>
      <w:lvlJc w:val="left"/>
      <w:pPr>
        <w:ind w:left="7032" w:hanging="360"/>
      </w:pPr>
      <w:rPr>
        <w:rFonts w:hint="default"/>
        <w:lang w:val="en-US" w:eastAsia="en-US" w:bidi="ar-SA"/>
      </w:rPr>
    </w:lvl>
    <w:lvl w:ilvl="8" w:tplc="F57661C4">
      <w:numFmt w:val="bullet"/>
      <w:lvlText w:val="•"/>
      <w:lvlJc w:val="left"/>
      <w:pPr>
        <w:ind w:left="7917" w:hanging="360"/>
      </w:pPr>
      <w:rPr>
        <w:rFonts w:hint="default"/>
        <w:lang w:val="en-US" w:eastAsia="en-US" w:bidi="ar-SA"/>
      </w:rPr>
    </w:lvl>
  </w:abstractNum>
  <w:abstractNum w:abstractNumId="47" w15:restartNumberingAfterBreak="0">
    <w:nsid w:val="4CA22DCE"/>
    <w:multiLevelType w:val="hybridMultilevel"/>
    <w:tmpl w:val="FE14DAE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CF3D49"/>
    <w:multiLevelType w:val="multilevel"/>
    <w:tmpl w:val="9426F5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4BB54A8"/>
    <w:multiLevelType w:val="hybridMultilevel"/>
    <w:tmpl w:val="CF9AD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70058FF"/>
    <w:multiLevelType w:val="hybridMultilevel"/>
    <w:tmpl w:val="DAC69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74E0A69"/>
    <w:multiLevelType w:val="hybridMultilevel"/>
    <w:tmpl w:val="64D48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78F6035"/>
    <w:multiLevelType w:val="hybridMultilevel"/>
    <w:tmpl w:val="281E4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82D116C"/>
    <w:multiLevelType w:val="hybridMultilevel"/>
    <w:tmpl w:val="22601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90E40CD"/>
    <w:multiLevelType w:val="hybridMultilevel"/>
    <w:tmpl w:val="56600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C7E158E"/>
    <w:multiLevelType w:val="hybridMultilevel"/>
    <w:tmpl w:val="46D84A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8B74EF"/>
    <w:multiLevelType w:val="hybridMultilevel"/>
    <w:tmpl w:val="4BDA46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5E4B2AF0"/>
    <w:multiLevelType w:val="multilevel"/>
    <w:tmpl w:val="F2E285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5EB2160A"/>
    <w:multiLevelType w:val="hybridMultilevel"/>
    <w:tmpl w:val="5F5003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BD4573"/>
    <w:multiLevelType w:val="multilevel"/>
    <w:tmpl w:val="17BA9CBC"/>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63404DAA"/>
    <w:multiLevelType w:val="hybridMultilevel"/>
    <w:tmpl w:val="6B504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3447388"/>
    <w:multiLevelType w:val="hybridMultilevel"/>
    <w:tmpl w:val="CCA21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3643E6F"/>
    <w:multiLevelType w:val="hybridMultilevel"/>
    <w:tmpl w:val="C5D4D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48510F3"/>
    <w:multiLevelType w:val="multilevel"/>
    <w:tmpl w:val="00CC043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6B448D3"/>
    <w:multiLevelType w:val="hybridMultilevel"/>
    <w:tmpl w:val="263409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A9A6CC0"/>
    <w:multiLevelType w:val="hybridMultilevel"/>
    <w:tmpl w:val="8D7EC7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4B24A0"/>
    <w:multiLevelType w:val="multilevel"/>
    <w:tmpl w:val="AF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5514FB"/>
    <w:multiLevelType w:val="hybridMultilevel"/>
    <w:tmpl w:val="4CD6F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876D3A"/>
    <w:multiLevelType w:val="hybridMultilevel"/>
    <w:tmpl w:val="3020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7683281"/>
    <w:multiLevelType w:val="hybridMultilevel"/>
    <w:tmpl w:val="C73A8D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77C4664A"/>
    <w:multiLevelType w:val="hybridMultilevel"/>
    <w:tmpl w:val="FC98F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8257397"/>
    <w:multiLevelType w:val="hybridMultilevel"/>
    <w:tmpl w:val="55484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AEB686F"/>
    <w:multiLevelType w:val="hybridMultilevel"/>
    <w:tmpl w:val="82EE8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C26197C"/>
    <w:multiLevelType w:val="hybridMultilevel"/>
    <w:tmpl w:val="E1064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D3D73A7"/>
    <w:multiLevelType w:val="multilevel"/>
    <w:tmpl w:val="4572B4D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7E2512CF"/>
    <w:multiLevelType w:val="hybridMultilevel"/>
    <w:tmpl w:val="8396A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F175B91"/>
    <w:multiLevelType w:val="hybridMultilevel"/>
    <w:tmpl w:val="183C3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F3C7286"/>
    <w:multiLevelType w:val="hybridMultilevel"/>
    <w:tmpl w:val="AE8EF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FA24E76"/>
    <w:multiLevelType w:val="hybridMultilevel"/>
    <w:tmpl w:val="A0E04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7341238">
    <w:abstractNumId w:val="22"/>
  </w:num>
  <w:num w:numId="2" w16cid:durableId="37971251">
    <w:abstractNumId w:val="38"/>
  </w:num>
  <w:num w:numId="3" w16cid:durableId="1602293774">
    <w:abstractNumId w:val="9"/>
  </w:num>
  <w:num w:numId="4" w16cid:durableId="820082057">
    <w:abstractNumId w:val="24"/>
  </w:num>
  <w:num w:numId="5" w16cid:durableId="1649548599">
    <w:abstractNumId w:val="28"/>
  </w:num>
  <w:num w:numId="6" w16cid:durableId="97604623">
    <w:abstractNumId w:val="18"/>
  </w:num>
  <w:num w:numId="7" w16cid:durableId="1052653842">
    <w:abstractNumId w:val="35"/>
  </w:num>
  <w:num w:numId="8" w16cid:durableId="269238175">
    <w:abstractNumId w:val="0"/>
  </w:num>
  <w:num w:numId="9" w16cid:durableId="513347719">
    <w:abstractNumId w:val="43"/>
  </w:num>
  <w:num w:numId="10" w16cid:durableId="1058014122">
    <w:abstractNumId w:val="13"/>
  </w:num>
  <w:num w:numId="11" w16cid:durableId="2122021185">
    <w:abstractNumId w:val="11"/>
  </w:num>
  <w:num w:numId="12" w16cid:durableId="1583485990">
    <w:abstractNumId w:val="30"/>
  </w:num>
  <w:num w:numId="13" w16cid:durableId="613244237">
    <w:abstractNumId w:val="17"/>
  </w:num>
  <w:num w:numId="14" w16cid:durableId="368143694">
    <w:abstractNumId w:val="20"/>
  </w:num>
  <w:num w:numId="15" w16cid:durableId="1020623968">
    <w:abstractNumId w:val="51"/>
  </w:num>
  <w:num w:numId="16" w16cid:durableId="1798643038">
    <w:abstractNumId w:val="10"/>
  </w:num>
  <w:num w:numId="17" w16cid:durableId="119081565">
    <w:abstractNumId w:val="25"/>
  </w:num>
  <w:num w:numId="18" w16cid:durableId="1253510384">
    <w:abstractNumId w:val="33"/>
  </w:num>
  <w:num w:numId="19" w16cid:durableId="1233471643">
    <w:abstractNumId w:val="2"/>
  </w:num>
  <w:num w:numId="20" w16cid:durableId="1345549520">
    <w:abstractNumId w:val="47"/>
  </w:num>
  <w:num w:numId="21" w16cid:durableId="1370838782">
    <w:abstractNumId w:val="4"/>
  </w:num>
  <w:num w:numId="22" w16cid:durableId="541864449">
    <w:abstractNumId w:val="3"/>
  </w:num>
  <w:num w:numId="23" w16cid:durableId="38479054">
    <w:abstractNumId w:val="1"/>
  </w:num>
  <w:num w:numId="24" w16cid:durableId="185800261">
    <w:abstractNumId w:val="67"/>
  </w:num>
  <w:num w:numId="25" w16cid:durableId="377050897">
    <w:abstractNumId w:val="46"/>
  </w:num>
  <w:num w:numId="26" w16cid:durableId="1241209958">
    <w:abstractNumId w:val="39"/>
  </w:num>
  <w:num w:numId="27" w16cid:durableId="1298684937">
    <w:abstractNumId w:val="65"/>
  </w:num>
  <w:num w:numId="28" w16cid:durableId="66653995">
    <w:abstractNumId w:val="58"/>
  </w:num>
  <w:num w:numId="29" w16cid:durableId="481848659">
    <w:abstractNumId w:val="26"/>
  </w:num>
  <w:num w:numId="30" w16cid:durableId="982930890">
    <w:abstractNumId w:val="55"/>
  </w:num>
  <w:num w:numId="31" w16cid:durableId="182717822">
    <w:abstractNumId w:val="42"/>
  </w:num>
  <w:num w:numId="32" w16cid:durableId="1232085393">
    <w:abstractNumId w:val="64"/>
  </w:num>
  <w:num w:numId="33" w16cid:durableId="1955600924">
    <w:abstractNumId w:val="6"/>
  </w:num>
  <w:num w:numId="34" w16cid:durableId="1357855112">
    <w:abstractNumId w:val="7"/>
  </w:num>
  <w:num w:numId="35" w16cid:durableId="1524826155">
    <w:abstractNumId w:val="69"/>
  </w:num>
  <w:num w:numId="36" w16cid:durableId="204217484">
    <w:abstractNumId w:val="19"/>
  </w:num>
  <w:num w:numId="37" w16cid:durableId="1664316279">
    <w:abstractNumId w:val="12"/>
  </w:num>
  <w:num w:numId="38" w16cid:durableId="837427039">
    <w:abstractNumId w:val="37"/>
  </w:num>
  <w:num w:numId="39" w16cid:durableId="2044673199">
    <w:abstractNumId w:val="5"/>
  </w:num>
  <w:num w:numId="40" w16cid:durableId="949430381">
    <w:abstractNumId w:val="16"/>
  </w:num>
  <w:num w:numId="41" w16cid:durableId="124125261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06045089">
    <w:abstractNumId w:val="59"/>
  </w:num>
  <w:num w:numId="43" w16cid:durableId="1821069027">
    <w:abstractNumId w:val="44"/>
  </w:num>
  <w:num w:numId="44" w16cid:durableId="1158039719">
    <w:abstractNumId w:val="61"/>
  </w:num>
  <w:num w:numId="45" w16cid:durableId="39869971">
    <w:abstractNumId w:val="74"/>
  </w:num>
  <w:num w:numId="46" w16cid:durableId="29036399">
    <w:abstractNumId w:val="48"/>
  </w:num>
  <w:num w:numId="47" w16cid:durableId="1072890675">
    <w:abstractNumId w:val="53"/>
  </w:num>
  <w:num w:numId="48" w16cid:durableId="1482966902">
    <w:abstractNumId w:val="29"/>
  </w:num>
  <w:num w:numId="49" w16cid:durableId="1886209381">
    <w:abstractNumId w:val="76"/>
  </w:num>
  <w:num w:numId="50" w16cid:durableId="1392338929">
    <w:abstractNumId w:val="62"/>
  </w:num>
  <w:num w:numId="51" w16cid:durableId="109134362">
    <w:abstractNumId w:val="34"/>
  </w:num>
  <w:num w:numId="52" w16cid:durableId="397439043">
    <w:abstractNumId w:val="78"/>
  </w:num>
  <w:num w:numId="53" w16cid:durableId="376665861">
    <w:abstractNumId w:val="41"/>
  </w:num>
  <w:num w:numId="54" w16cid:durableId="1697733284">
    <w:abstractNumId w:val="77"/>
  </w:num>
  <w:num w:numId="55" w16cid:durableId="761995088">
    <w:abstractNumId w:val="75"/>
  </w:num>
  <w:num w:numId="56" w16cid:durableId="863176896">
    <w:abstractNumId w:val="54"/>
  </w:num>
  <w:num w:numId="57" w16cid:durableId="964697003">
    <w:abstractNumId w:val="32"/>
  </w:num>
  <w:num w:numId="58" w16cid:durableId="861166173">
    <w:abstractNumId w:val="60"/>
  </w:num>
  <w:num w:numId="59" w16cid:durableId="365371326">
    <w:abstractNumId w:val="68"/>
  </w:num>
  <w:num w:numId="60" w16cid:durableId="1914584065">
    <w:abstractNumId w:val="31"/>
  </w:num>
  <w:num w:numId="61" w16cid:durableId="1558249535">
    <w:abstractNumId w:val="14"/>
  </w:num>
  <w:num w:numId="62" w16cid:durableId="259677668">
    <w:abstractNumId w:val="45"/>
  </w:num>
  <w:num w:numId="63" w16cid:durableId="1969160400">
    <w:abstractNumId w:val="52"/>
  </w:num>
  <w:num w:numId="64" w16cid:durableId="1770924135">
    <w:abstractNumId w:val="36"/>
  </w:num>
  <w:num w:numId="65" w16cid:durableId="433935924">
    <w:abstractNumId w:val="50"/>
  </w:num>
  <w:num w:numId="66" w16cid:durableId="834489816">
    <w:abstractNumId w:val="21"/>
  </w:num>
  <w:num w:numId="67" w16cid:durableId="628711190">
    <w:abstractNumId w:val="15"/>
  </w:num>
  <w:num w:numId="68" w16cid:durableId="1242907181">
    <w:abstractNumId w:val="71"/>
  </w:num>
  <w:num w:numId="69" w16cid:durableId="215825033">
    <w:abstractNumId w:val="66"/>
  </w:num>
  <w:num w:numId="70" w16cid:durableId="620310763">
    <w:abstractNumId w:val="63"/>
  </w:num>
  <w:num w:numId="71" w16cid:durableId="691301113">
    <w:abstractNumId w:val="27"/>
  </w:num>
  <w:num w:numId="72" w16cid:durableId="529806131">
    <w:abstractNumId w:val="72"/>
  </w:num>
  <w:num w:numId="73" w16cid:durableId="1628465246">
    <w:abstractNumId w:val="40"/>
  </w:num>
  <w:num w:numId="74" w16cid:durableId="2047024449">
    <w:abstractNumId w:val="8"/>
  </w:num>
  <w:num w:numId="75" w16cid:durableId="2009432015">
    <w:abstractNumId w:val="70"/>
  </w:num>
  <w:num w:numId="76" w16cid:durableId="1797021420">
    <w:abstractNumId w:val="49"/>
  </w:num>
  <w:num w:numId="77" w16cid:durableId="1446192486">
    <w:abstractNumId w:val="73"/>
  </w:num>
  <w:num w:numId="78" w16cid:durableId="1075203446">
    <w:abstractNumId w:val="57"/>
  </w:num>
  <w:num w:numId="79" w16cid:durableId="16770312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ytzQxtLQwNjAxN7dU0lEKTi0uzszPAykwqgUAGhLZZywAAAA="/>
  </w:docVars>
  <w:rsids>
    <w:rsidRoot w:val="0036534D"/>
    <w:rsid w:val="0000405C"/>
    <w:rsid w:val="00011F74"/>
    <w:rsid w:val="00013B3D"/>
    <w:rsid w:val="000140A1"/>
    <w:rsid w:val="00015E52"/>
    <w:rsid w:val="00030592"/>
    <w:rsid w:val="000310C1"/>
    <w:rsid w:val="000344B9"/>
    <w:rsid w:val="00035294"/>
    <w:rsid w:val="00041B44"/>
    <w:rsid w:val="00051B48"/>
    <w:rsid w:val="000520F4"/>
    <w:rsid w:val="0005267F"/>
    <w:rsid w:val="00056C63"/>
    <w:rsid w:val="000606AE"/>
    <w:rsid w:val="0006261C"/>
    <w:rsid w:val="00065636"/>
    <w:rsid w:val="00067E89"/>
    <w:rsid w:val="00073781"/>
    <w:rsid w:val="00082F7E"/>
    <w:rsid w:val="00085FBF"/>
    <w:rsid w:val="00086EA8"/>
    <w:rsid w:val="000877BD"/>
    <w:rsid w:val="00092914"/>
    <w:rsid w:val="000931E6"/>
    <w:rsid w:val="000943E6"/>
    <w:rsid w:val="00097D44"/>
    <w:rsid w:val="000A1BAB"/>
    <w:rsid w:val="000A6B7A"/>
    <w:rsid w:val="000B2AB0"/>
    <w:rsid w:val="000B48DC"/>
    <w:rsid w:val="000D06C9"/>
    <w:rsid w:val="000D0A3E"/>
    <w:rsid w:val="000D1729"/>
    <w:rsid w:val="000D1ACB"/>
    <w:rsid w:val="000D1DB0"/>
    <w:rsid w:val="000D3851"/>
    <w:rsid w:val="000D497A"/>
    <w:rsid w:val="000D57F3"/>
    <w:rsid w:val="000D6278"/>
    <w:rsid w:val="000D67ED"/>
    <w:rsid w:val="000E0014"/>
    <w:rsid w:val="000F37DC"/>
    <w:rsid w:val="000F60D8"/>
    <w:rsid w:val="00102FDD"/>
    <w:rsid w:val="00105F28"/>
    <w:rsid w:val="00112A12"/>
    <w:rsid w:val="0011319B"/>
    <w:rsid w:val="00116831"/>
    <w:rsid w:val="001234EB"/>
    <w:rsid w:val="00123C5B"/>
    <w:rsid w:val="0013663C"/>
    <w:rsid w:val="00137FA9"/>
    <w:rsid w:val="001402BF"/>
    <w:rsid w:val="00143BA3"/>
    <w:rsid w:val="00155D21"/>
    <w:rsid w:val="001746ED"/>
    <w:rsid w:val="00174F0C"/>
    <w:rsid w:val="00174FCA"/>
    <w:rsid w:val="001772D4"/>
    <w:rsid w:val="00182F5A"/>
    <w:rsid w:val="001835A7"/>
    <w:rsid w:val="001847F7"/>
    <w:rsid w:val="00193BC4"/>
    <w:rsid w:val="00194AEB"/>
    <w:rsid w:val="001A275C"/>
    <w:rsid w:val="001A523E"/>
    <w:rsid w:val="001B251D"/>
    <w:rsid w:val="001B58F7"/>
    <w:rsid w:val="001C10FC"/>
    <w:rsid w:val="001C1523"/>
    <w:rsid w:val="001D05E4"/>
    <w:rsid w:val="001D1D50"/>
    <w:rsid w:val="001D3A89"/>
    <w:rsid w:val="001D4CEE"/>
    <w:rsid w:val="001D65B2"/>
    <w:rsid w:val="001F0CE3"/>
    <w:rsid w:val="002020B9"/>
    <w:rsid w:val="00224DB1"/>
    <w:rsid w:val="00230770"/>
    <w:rsid w:val="0023120D"/>
    <w:rsid w:val="00240B48"/>
    <w:rsid w:val="00245D4A"/>
    <w:rsid w:val="002472C2"/>
    <w:rsid w:val="00252293"/>
    <w:rsid w:val="002740CD"/>
    <w:rsid w:val="00285BDC"/>
    <w:rsid w:val="00293937"/>
    <w:rsid w:val="00297C74"/>
    <w:rsid w:val="002A0365"/>
    <w:rsid w:val="002A5063"/>
    <w:rsid w:val="002A5602"/>
    <w:rsid w:val="002B1672"/>
    <w:rsid w:val="002B4364"/>
    <w:rsid w:val="002B7274"/>
    <w:rsid w:val="002C247B"/>
    <w:rsid w:val="002D134A"/>
    <w:rsid w:val="002D1EC3"/>
    <w:rsid w:val="002D29EC"/>
    <w:rsid w:val="002D2A45"/>
    <w:rsid w:val="002D3861"/>
    <w:rsid w:val="002D5ACF"/>
    <w:rsid w:val="002D6FE5"/>
    <w:rsid w:val="002F205C"/>
    <w:rsid w:val="002F48F9"/>
    <w:rsid w:val="002F577A"/>
    <w:rsid w:val="00314E6B"/>
    <w:rsid w:val="003166F8"/>
    <w:rsid w:val="00320067"/>
    <w:rsid w:val="00320217"/>
    <w:rsid w:val="00323415"/>
    <w:rsid w:val="00326A36"/>
    <w:rsid w:val="0033579D"/>
    <w:rsid w:val="00341CD8"/>
    <w:rsid w:val="003509B7"/>
    <w:rsid w:val="00355B3D"/>
    <w:rsid w:val="00361BA9"/>
    <w:rsid w:val="0036534D"/>
    <w:rsid w:val="003672A6"/>
    <w:rsid w:val="00381118"/>
    <w:rsid w:val="0038113A"/>
    <w:rsid w:val="00391BBF"/>
    <w:rsid w:val="00397962"/>
    <w:rsid w:val="003A1E95"/>
    <w:rsid w:val="003C08DC"/>
    <w:rsid w:val="003C0B17"/>
    <w:rsid w:val="003C58A4"/>
    <w:rsid w:val="003D290D"/>
    <w:rsid w:val="003D3E84"/>
    <w:rsid w:val="003D41F2"/>
    <w:rsid w:val="003D5743"/>
    <w:rsid w:val="003E23E8"/>
    <w:rsid w:val="003E2A02"/>
    <w:rsid w:val="003F5B3A"/>
    <w:rsid w:val="003F78BE"/>
    <w:rsid w:val="00400721"/>
    <w:rsid w:val="00401425"/>
    <w:rsid w:val="00401F46"/>
    <w:rsid w:val="00406574"/>
    <w:rsid w:val="00411281"/>
    <w:rsid w:val="0041278B"/>
    <w:rsid w:val="00421548"/>
    <w:rsid w:val="00425171"/>
    <w:rsid w:val="0042760D"/>
    <w:rsid w:val="00433CD3"/>
    <w:rsid w:val="00450EBF"/>
    <w:rsid w:val="004549A4"/>
    <w:rsid w:val="00454F54"/>
    <w:rsid w:val="00457807"/>
    <w:rsid w:val="00463B43"/>
    <w:rsid w:val="00467D43"/>
    <w:rsid w:val="00477A82"/>
    <w:rsid w:val="004824E3"/>
    <w:rsid w:val="00483CD8"/>
    <w:rsid w:val="0048487E"/>
    <w:rsid w:val="00484BB8"/>
    <w:rsid w:val="00485786"/>
    <w:rsid w:val="00487D57"/>
    <w:rsid w:val="004914E9"/>
    <w:rsid w:val="0049210C"/>
    <w:rsid w:val="004965F9"/>
    <w:rsid w:val="004A1935"/>
    <w:rsid w:val="004A3604"/>
    <w:rsid w:val="004A3615"/>
    <w:rsid w:val="004A5F82"/>
    <w:rsid w:val="004A617E"/>
    <w:rsid w:val="004A6FC9"/>
    <w:rsid w:val="004A7EA3"/>
    <w:rsid w:val="004B3B74"/>
    <w:rsid w:val="004C6204"/>
    <w:rsid w:val="004C676E"/>
    <w:rsid w:val="004C7B45"/>
    <w:rsid w:val="004D2458"/>
    <w:rsid w:val="004D7076"/>
    <w:rsid w:val="004E179D"/>
    <w:rsid w:val="004F17E0"/>
    <w:rsid w:val="004F6AE5"/>
    <w:rsid w:val="004F7FCD"/>
    <w:rsid w:val="005011A3"/>
    <w:rsid w:val="00501280"/>
    <w:rsid w:val="005049F9"/>
    <w:rsid w:val="005155C1"/>
    <w:rsid w:val="00521F3E"/>
    <w:rsid w:val="005237C9"/>
    <w:rsid w:val="00527FD6"/>
    <w:rsid w:val="00530766"/>
    <w:rsid w:val="005324C3"/>
    <w:rsid w:val="005348BF"/>
    <w:rsid w:val="00542702"/>
    <w:rsid w:val="005432E3"/>
    <w:rsid w:val="00545D8E"/>
    <w:rsid w:val="005527DF"/>
    <w:rsid w:val="005548EA"/>
    <w:rsid w:val="00556775"/>
    <w:rsid w:val="0056141B"/>
    <w:rsid w:val="00566B5B"/>
    <w:rsid w:val="0056739D"/>
    <w:rsid w:val="0056790F"/>
    <w:rsid w:val="00571E15"/>
    <w:rsid w:val="00572752"/>
    <w:rsid w:val="00593386"/>
    <w:rsid w:val="00595C98"/>
    <w:rsid w:val="00596365"/>
    <w:rsid w:val="00597173"/>
    <w:rsid w:val="005A17DC"/>
    <w:rsid w:val="005A2A84"/>
    <w:rsid w:val="005A6FF9"/>
    <w:rsid w:val="005C32A9"/>
    <w:rsid w:val="005D4714"/>
    <w:rsid w:val="005F1043"/>
    <w:rsid w:val="005F28EE"/>
    <w:rsid w:val="005F500A"/>
    <w:rsid w:val="005F7CD7"/>
    <w:rsid w:val="006115E9"/>
    <w:rsid w:val="00617A29"/>
    <w:rsid w:val="006225F3"/>
    <w:rsid w:val="00622B75"/>
    <w:rsid w:val="00633841"/>
    <w:rsid w:val="0063542F"/>
    <w:rsid w:val="00635D35"/>
    <w:rsid w:val="00641A85"/>
    <w:rsid w:val="00647918"/>
    <w:rsid w:val="00654F27"/>
    <w:rsid w:val="00663749"/>
    <w:rsid w:val="00664F49"/>
    <w:rsid w:val="006654C5"/>
    <w:rsid w:val="00681B3C"/>
    <w:rsid w:val="006872AF"/>
    <w:rsid w:val="0069077D"/>
    <w:rsid w:val="006945E3"/>
    <w:rsid w:val="006A266B"/>
    <w:rsid w:val="006B0607"/>
    <w:rsid w:val="006C203B"/>
    <w:rsid w:val="006C22CF"/>
    <w:rsid w:val="006C27DC"/>
    <w:rsid w:val="006C4A8D"/>
    <w:rsid w:val="006C51FE"/>
    <w:rsid w:val="006D0B89"/>
    <w:rsid w:val="006D3221"/>
    <w:rsid w:val="006E2279"/>
    <w:rsid w:val="006E3B42"/>
    <w:rsid w:val="006F4B2C"/>
    <w:rsid w:val="006F5CA7"/>
    <w:rsid w:val="0071352D"/>
    <w:rsid w:val="00715CEF"/>
    <w:rsid w:val="007169A6"/>
    <w:rsid w:val="007171EE"/>
    <w:rsid w:val="00743D21"/>
    <w:rsid w:val="0074400C"/>
    <w:rsid w:val="00752D2F"/>
    <w:rsid w:val="00760BFE"/>
    <w:rsid w:val="0077102F"/>
    <w:rsid w:val="00772914"/>
    <w:rsid w:val="007738F4"/>
    <w:rsid w:val="00775C58"/>
    <w:rsid w:val="007841BA"/>
    <w:rsid w:val="00790254"/>
    <w:rsid w:val="007939C7"/>
    <w:rsid w:val="00797C3D"/>
    <w:rsid w:val="007B7A8D"/>
    <w:rsid w:val="007C0B01"/>
    <w:rsid w:val="007E17A4"/>
    <w:rsid w:val="007F2005"/>
    <w:rsid w:val="007F4CDE"/>
    <w:rsid w:val="007F65DF"/>
    <w:rsid w:val="00800567"/>
    <w:rsid w:val="00800817"/>
    <w:rsid w:val="00810A83"/>
    <w:rsid w:val="0081383D"/>
    <w:rsid w:val="00820553"/>
    <w:rsid w:val="00823890"/>
    <w:rsid w:val="00823CA1"/>
    <w:rsid w:val="00824CD2"/>
    <w:rsid w:val="008258CF"/>
    <w:rsid w:val="008317AD"/>
    <w:rsid w:val="00834ECD"/>
    <w:rsid w:val="00837BC9"/>
    <w:rsid w:val="00840C82"/>
    <w:rsid w:val="00841E21"/>
    <w:rsid w:val="00843265"/>
    <w:rsid w:val="0084406F"/>
    <w:rsid w:val="00856B7A"/>
    <w:rsid w:val="00864D80"/>
    <w:rsid w:val="00866ACA"/>
    <w:rsid w:val="00875530"/>
    <w:rsid w:val="00875A43"/>
    <w:rsid w:val="008828B1"/>
    <w:rsid w:val="00883437"/>
    <w:rsid w:val="008929D3"/>
    <w:rsid w:val="0089331F"/>
    <w:rsid w:val="0089353E"/>
    <w:rsid w:val="008A6EA4"/>
    <w:rsid w:val="008B62B0"/>
    <w:rsid w:val="008C0D96"/>
    <w:rsid w:val="008C218C"/>
    <w:rsid w:val="008C6867"/>
    <w:rsid w:val="008E0237"/>
    <w:rsid w:val="008E1A52"/>
    <w:rsid w:val="008E7B0E"/>
    <w:rsid w:val="008F2CD7"/>
    <w:rsid w:val="008F4C09"/>
    <w:rsid w:val="008F5E07"/>
    <w:rsid w:val="008F6D77"/>
    <w:rsid w:val="0090240E"/>
    <w:rsid w:val="00906F97"/>
    <w:rsid w:val="00907988"/>
    <w:rsid w:val="00907FB3"/>
    <w:rsid w:val="00915FF1"/>
    <w:rsid w:val="00926221"/>
    <w:rsid w:val="00944515"/>
    <w:rsid w:val="00954839"/>
    <w:rsid w:val="00963CA7"/>
    <w:rsid w:val="00974B2F"/>
    <w:rsid w:val="00976E38"/>
    <w:rsid w:val="0098484F"/>
    <w:rsid w:val="0098706B"/>
    <w:rsid w:val="00995DE4"/>
    <w:rsid w:val="009A08BB"/>
    <w:rsid w:val="009A4D1C"/>
    <w:rsid w:val="009B045A"/>
    <w:rsid w:val="009B06D9"/>
    <w:rsid w:val="009B6F4D"/>
    <w:rsid w:val="009D07B0"/>
    <w:rsid w:val="009D2C6D"/>
    <w:rsid w:val="009E1562"/>
    <w:rsid w:val="009E3D8C"/>
    <w:rsid w:val="009E45E6"/>
    <w:rsid w:val="009E4C6C"/>
    <w:rsid w:val="009E7CD3"/>
    <w:rsid w:val="009F6456"/>
    <w:rsid w:val="00A0174B"/>
    <w:rsid w:val="00A026E8"/>
    <w:rsid w:val="00A05C00"/>
    <w:rsid w:val="00A110F8"/>
    <w:rsid w:val="00A119B4"/>
    <w:rsid w:val="00A15CC2"/>
    <w:rsid w:val="00A21331"/>
    <w:rsid w:val="00A24433"/>
    <w:rsid w:val="00A2540F"/>
    <w:rsid w:val="00A26210"/>
    <w:rsid w:val="00A33CEC"/>
    <w:rsid w:val="00A35D34"/>
    <w:rsid w:val="00A372BB"/>
    <w:rsid w:val="00A37333"/>
    <w:rsid w:val="00A4326C"/>
    <w:rsid w:val="00A529C6"/>
    <w:rsid w:val="00A575B1"/>
    <w:rsid w:val="00A57B17"/>
    <w:rsid w:val="00A62105"/>
    <w:rsid w:val="00A62612"/>
    <w:rsid w:val="00A66256"/>
    <w:rsid w:val="00A710DA"/>
    <w:rsid w:val="00A802CB"/>
    <w:rsid w:val="00A809ED"/>
    <w:rsid w:val="00A9159C"/>
    <w:rsid w:val="00A94B3D"/>
    <w:rsid w:val="00A95AB7"/>
    <w:rsid w:val="00A9669F"/>
    <w:rsid w:val="00AA225E"/>
    <w:rsid w:val="00AA645D"/>
    <w:rsid w:val="00AB72E1"/>
    <w:rsid w:val="00AC20B9"/>
    <w:rsid w:val="00AC760C"/>
    <w:rsid w:val="00AC7A7F"/>
    <w:rsid w:val="00AE0526"/>
    <w:rsid w:val="00AE62A4"/>
    <w:rsid w:val="00AE7CB0"/>
    <w:rsid w:val="00AF0454"/>
    <w:rsid w:val="00AF290A"/>
    <w:rsid w:val="00AF2C84"/>
    <w:rsid w:val="00AF3A84"/>
    <w:rsid w:val="00B00332"/>
    <w:rsid w:val="00B02882"/>
    <w:rsid w:val="00B07B5C"/>
    <w:rsid w:val="00B15A04"/>
    <w:rsid w:val="00B207CE"/>
    <w:rsid w:val="00B2155F"/>
    <w:rsid w:val="00B32039"/>
    <w:rsid w:val="00B35A56"/>
    <w:rsid w:val="00B366DB"/>
    <w:rsid w:val="00B5715F"/>
    <w:rsid w:val="00B57B02"/>
    <w:rsid w:val="00B70875"/>
    <w:rsid w:val="00B70A5A"/>
    <w:rsid w:val="00B72A72"/>
    <w:rsid w:val="00B82749"/>
    <w:rsid w:val="00B83C07"/>
    <w:rsid w:val="00B95D5E"/>
    <w:rsid w:val="00BA13B5"/>
    <w:rsid w:val="00BA13F3"/>
    <w:rsid w:val="00BB06D1"/>
    <w:rsid w:val="00BB7E32"/>
    <w:rsid w:val="00BD2532"/>
    <w:rsid w:val="00BD2C0A"/>
    <w:rsid w:val="00BD422B"/>
    <w:rsid w:val="00BD4FC6"/>
    <w:rsid w:val="00BD6580"/>
    <w:rsid w:val="00BE3E2F"/>
    <w:rsid w:val="00BE5CC3"/>
    <w:rsid w:val="00BF65EB"/>
    <w:rsid w:val="00BF6606"/>
    <w:rsid w:val="00C01871"/>
    <w:rsid w:val="00C06454"/>
    <w:rsid w:val="00C17134"/>
    <w:rsid w:val="00C313A8"/>
    <w:rsid w:val="00C575F9"/>
    <w:rsid w:val="00C630DC"/>
    <w:rsid w:val="00C762F3"/>
    <w:rsid w:val="00C80E53"/>
    <w:rsid w:val="00C84B76"/>
    <w:rsid w:val="00C85A5F"/>
    <w:rsid w:val="00C94830"/>
    <w:rsid w:val="00CA07F7"/>
    <w:rsid w:val="00CA5941"/>
    <w:rsid w:val="00CA62B8"/>
    <w:rsid w:val="00CA6346"/>
    <w:rsid w:val="00CB0C16"/>
    <w:rsid w:val="00CB0F7C"/>
    <w:rsid w:val="00CB4ECD"/>
    <w:rsid w:val="00CC04E9"/>
    <w:rsid w:val="00CC0999"/>
    <w:rsid w:val="00CE35FE"/>
    <w:rsid w:val="00CE4C09"/>
    <w:rsid w:val="00CE68B6"/>
    <w:rsid w:val="00CF1B5D"/>
    <w:rsid w:val="00CF258B"/>
    <w:rsid w:val="00CF65B6"/>
    <w:rsid w:val="00D00061"/>
    <w:rsid w:val="00D078CA"/>
    <w:rsid w:val="00D1449F"/>
    <w:rsid w:val="00D1723E"/>
    <w:rsid w:val="00D17D78"/>
    <w:rsid w:val="00D20422"/>
    <w:rsid w:val="00D2747F"/>
    <w:rsid w:val="00D32B22"/>
    <w:rsid w:val="00D40D94"/>
    <w:rsid w:val="00D43F31"/>
    <w:rsid w:val="00D60A4C"/>
    <w:rsid w:val="00D61F72"/>
    <w:rsid w:val="00D62BF1"/>
    <w:rsid w:val="00D66B11"/>
    <w:rsid w:val="00D7418A"/>
    <w:rsid w:val="00D7606F"/>
    <w:rsid w:val="00D76D36"/>
    <w:rsid w:val="00D809E3"/>
    <w:rsid w:val="00D81321"/>
    <w:rsid w:val="00D8517C"/>
    <w:rsid w:val="00DA1944"/>
    <w:rsid w:val="00DA7847"/>
    <w:rsid w:val="00DB30C8"/>
    <w:rsid w:val="00DB4996"/>
    <w:rsid w:val="00DD08AF"/>
    <w:rsid w:val="00DD0C8A"/>
    <w:rsid w:val="00DD6BE1"/>
    <w:rsid w:val="00DD743C"/>
    <w:rsid w:val="00DE510E"/>
    <w:rsid w:val="00DF5238"/>
    <w:rsid w:val="00DF70BE"/>
    <w:rsid w:val="00E03DFF"/>
    <w:rsid w:val="00E0582D"/>
    <w:rsid w:val="00E07F33"/>
    <w:rsid w:val="00E104F6"/>
    <w:rsid w:val="00E11015"/>
    <w:rsid w:val="00E1748A"/>
    <w:rsid w:val="00E22CE2"/>
    <w:rsid w:val="00E23E41"/>
    <w:rsid w:val="00E35C7F"/>
    <w:rsid w:val="00E423D3"/>
    <w:rsid w:val="00E4734E"/>
    <w:rsid w:val="00E5389E"/>
    <w:rsid w:val="00E572C9"/>
    <w:rsid w:val="00E64868"/>
    <w:rsid w:val="00E7160D"/>
    <w:rsid w:val="00E74550"/>
    <w:rsid w:val="00E77BDB"/>
    <w:rsid w:val="00E81D74"/>
    <w:rsid w:val="00E825D2"/>
    <w:rsid w:val="00E83830"/>
    <w:rsid w:val="00E84415"/>
    <w:rsid w:val="00E862CC"/>
    <w:rsid w:val="00E8765D"/>
    <w:rsid w:val="00EB1F87"/>
    <w:rsid w:val="00EB3DC1"/>
    <w:rsid w:val="00EB4B57"/>
    <w:rsid w:val="00EC20E8"/>
    <w:rsid w:val="00EC4197"/>
    <w:rsid w:val="00EC523A"/>
    <w:rsid w:val="00EC7044"/>
    <w:rsid w:val="00ED32F6"/>
    <w:rsid w:val="00F01926"/>
    <w:rsid w:val="00F0737D"/>
    <w:rsid w:val="00F11C88"/>
    <w:rsid w:val="00F15DD6"/>
    <w:rsid w:val="00F16790"/>
    <w:rsid w:val="00F1718A"/>
    <w:rsid w:val="00F17E42"/>
    <w:rsid w:val="00F3762E"/>
    <w:rsid w:val="00F37CEC"/>
    <w:rsid w:val="00F46E43"/>
    <w:rsid w:val="00F53097"/>
    <w:rsid w:val="00F56A33"/>
    <w:rsid w:val="00F56A64"/>
    <w:rsid w:val="00F63262"/>
    <w:rsid w:val="00F6339D"/>
    <w:rsid w:val="00F65D64"/>
    <w:rsid w:val="00F67016"/>
    <w:rsid w:val="00F730FC"/>
    <w:rsid w:val="00F74734"/>
    <w:rsid w:val="00F80704"/>
    <w:rsid w:val="00F80890"/>
    <w:rsid w:val="00F86564"/>
    <w:rsid w:val="00F90DC7"/>
    <w:rsid w:val="00FE405E"/>
    <w:rsid w:val="00FF00C9"/>
    <w:rsid w:val="00FF3986"/>
    <w:rsid w:val="2DB3EDA7"/>
    <w:rsid w:val="4C07221E"/>
    <w:rsid w:val="4E8FE3B6"/>
    <w:rsid w:val="6E9AC4E1"/>
    <w:rsid w:val="784A49B4"/>
    <w:rsid w:val="7A4F59AB"/>
    <w:rsid w:val="7B24124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C74"/>
    <w:pPr>
      <w:jc w:val="both"/>
    </w:pPr>
    <w:rPr>
      <w:rFonts w:ascii="Times New Roman" w:hAnsi="Times New Roman" w:cstheme="minorHAnsi"/>
      <w:color w:val="000000" w:themeColor="text1"/>
      <w:szCs w:val="22"/>
    </w:rPr>
  </w:style>
  <w:style w:type="paragraph" w:styleId="Heading1">
    <w:name w:val="heading 1"/>
    <w:basedOn w:val="Normal"/>
    <w:link w:val="Heading1Char"/>
    <w:autoRedefine/>
    <w:uiPriority w:val="9"/>
    <w:qFormat/>
    <w:rsid w:val="00542702"/>
    <w:pPr>
      <w:keepNext/>
      <w:keepLines/>
      <w:spacing w:line="360" w:lineRule="auto"/>
      <w:outlineLvl w:val="0"/>
    </w:pPr>
    <w:rPr>
      <w:rFonts w:eastAsiaTheme="majorEastAsia" w:cs="Times New Roman"/>
      <w:b/>
      <w:bCs/>
      <w:sz w:val="32"/>
      <w:szCs w:val="32"/>
      <w:lang w:val="en-US"/>
    </w:rPr>
  </w:style>
  <w:style w:type="paragraph" w:styleId="Heading2">
    <w:name w:val="heading 2"/>
    <w:basedOn w:val="Title"/>
    <w:next w:val="Normal"/>
    <w:link w:val="Heading2Char"/>
    <w:uiPriority w:val="9"/>
    <w:unhideWhenUsed/>
    <w:qFormat/>
    <w:rsid w:val="00A95AB7"/>
    <w:pPr>
      <w:spacing w:line="276" w:lineRule="auto"/>
      <w:outlineLvl w:val="1"/>
    </w:pPr>
    <w:rPr>
      <w:color w:val="000000" w:themeColor="text1"/>
      <w:sz w:val="28"/>
    </w:rPr>
  </w:style>
  <w:style w:type="paragraph" w:styleId="Heading3">
    <w:name w:val="heading 3"/>
    <w:basedOn w:val="Heading1"/>
    <w:next w:val="Normal"/>
    <w:link w:val="Heading3Char"/>
    <w:uiPriority w:val="9"/>
    <w:unhideWhenUsed/>
    <w:qFormat/>
    <w:rsid w:val="002D5ACF"/>
    <w:pPr>
      <w:spacing w:line="240" w:lineRule="auto"/>
      <w:ind w:left="284"/>
      <w:outlineLvl w:val="2"/>
    </w:pPr>
    <w:rPr>
      <w:b w:val="0"/>
      <w:sz w:val="24"/>
      <w:szCs w:val="96"/>
    </w:rPr>
  </w:style>
  <w:style w:type="paragraph" w:styleId="Heading4">
    <w:name w:val="heading 4"/>
    <w:basedOn w:val="Normal"/>
    <w:next w:val="Normal"/>
    <w:link w:val="Heading4Char"/>
    <w:uiPriority w:val="9"/>
    <w:unhideWhenUsed/>
    <w:qFormat/>
    <w:rsid w:val="00C06454"/>
    <w:pPr>
      <w:keepNext/>
      <w:keepLines/>
      <w:spacing w:before="4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542702"/>
    <w:rPr>
      <w:rFonts w:ascii="Times New Roman" w:eastAsiaTheme="majorEastAsia" w:hAnsi="Times New Roman" w:cs="Times New Roman"/>
      <w:b/>
      <w:bCs/>
      <w:color w:val="000000" w:themeColor="text1"/>
      <w:sz w:val="32"/>
      <w:szCs w:val="32"/>
      <w:lang w:val="en-US"/>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95AB7"/>
    <w:rPr>
      <w:rFonts w:ascii="Times New Roman" w:hAnsi="Times New Roman" w:cstheme="minorHAnsi"/>
      <w:b/>
      <w:bCs/>
      <w:color w:val="000000" w:themeColor="text1"/>
      <w:sz w:val="28"/>
    </w:rPr>
  </w:style>
  <w:style w:type="character" w:customStyle="1" w:styleId="Heading3Char">
    <w:name w:val="Heading 3 Char"/>
    <w:basedOn w:val="DefaultParagraphFont"/>
    <w:link w:val="Heading3"/>
    <w:uiPriority w:val="9"/>
    <w:rsid w:val="002D5ACF"/>
    <w:rPr>
      <w:rFonts w:ascii="Times New Roman" w:eastAsiaTheme="majorEastAsia" w:hAnsi="Times New Roman" w:cs="Times New Roman"/>
      <w:bCs/>
      <w:color w:val="000000" w:themeColor="text1"/>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F0737D"/>
    <w:pPr>
      <w:tabs>
        <w:tab w:val="right" w:leader="dot" w:pos="10456"/>
      </w:tabs>
      <w:spacing w:before="120" w:line="360" w:lineRule="auto"/>
    </w:pPr>
    <w:rPr>
      <w:rFonts w:asciiTheme="majorHAnsi" w:hAnsiTheme="majorHAnsi" w:cstheme="majorHAnsi"/>
      <w:b/>
      <w:bCs/>
      <w:caps/>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m4822612494931944044m-8802758648048232340msolistparagraph">
    <w:name w:val="m_4822612494931944044m-8802758648048232340msolistparagraph"/>
    <w:basedOn w:val="Normal"/>
    <w:rsid w:val="00D40D94"/>
    <w:pPr>
      <w:spacing w:before="100" w:beforeAutospacing="1" w:after="100" w:afterAutospacing="1"/>
    </w:pPr>
    <w:rPr>
      <w:rFonts w:cs="Times New Roman"/>
      <w:szCs w:val="24"/>
      <w:lang w:val="en-US"/>
    </w:rPr>
  </w:style>
  <w:style w:type="paragraph" w:styleId="BodyText">
    <w:name w:val="Body Text"/>
    <w:basedOn w:val="Normal"/>
    <w:link w:val="BodyTextChar"/>
    <w:uiPriority w:val="1"/>
    <w:qFormat/>
    <w:rsid w:val="00A026E8"/>
    <w:rPr>
      <w:rFonts w:eastAsia="Times New Roman" w:cs="Times New Roman"/>
      <w:sz w:val="36"/>
      <w:szCs w:val="20"/>
    </w:rPr>
  </w:style>
  <w:style w:type="character" w:customStyle="1" w:styleId="BodyTextChar">
    <w:name w:val="Body Text Char"/>
    <w:basedOn w:val="DefaultParagraphFont"/>
    <w:link w:val="BodyText"/>
    <w:rsid w:val="00A026E8"/>
    <w:rPr>
      <w:rFonts w:ascii="Times New Roman" w:eastAsia="Times New Roman" w:hAnsi="Times New Roman" w:cs="Times New Roman"/>
      <w:sz w:val="36"/>
      <w:szCs w:val="20"/>
    </w:rPr>
  </w:style>
  <w:style w:type="paragraph" w:customStyle="1" w:styleId="TableParagraph">
    <w:name w:val="Table Paragraph"/>
    <w:basedOn w:val="Normal"/>
    <w:uiPriority w:val="1"/>
    <w:qFormat/>
    <w:rsid w:val="00F80704"/>
    <w:pPr>
      <w:widowControl w:val="0"/>
      <w:autoSpaceDE w:val="0"/>
      <w:autoSpaceDN w:val="0"/>
    </w:pPr>
    <w:rPr>
      <w:rFonts w:ascii="Arial MT" w:eastAsia="Arial MT" w:hAnsi="Arial MT" w:cs="Arial MT"/>
      <w:lang w:val="en-US"/>
    </w:rPr>
  </w:style>
  <w:style w:type="paragraph" w:styleId="TOCHeading">
    <w:name w:val="TOC Heading"/>
    <w:basedOn w:val="Heading1"/>
    <w:next w:val="Normal"/>
    <w:uiPriority w:val="39"/>
    <w:unhideWhenUsed/>
    <w:qFormat/>
    <w:rsid w:val="00A95AB7"/>
    <w:pPr>
      <w:spacing w:before="240" w:line="259" w:lineRule="auto"/>
      <w:jc w:val="left"/>
      <w:outlineLvl w:val="9"/>
    </w:pPr>
    <w:rPr>
      <w:rFonts w:cstheme="majorBidi"/>
      <w:b w:val="0"/>
      <w:bCs w:val="0"/>
      <w:color w:val="2F5496" w:themeColor="accent1" w:themeShade="BF"/>
    </w:rPr>
  </w:style>
  <w:style w:type="character" w:customStyle="1" w:styleId="Heading4Char">
    <w:name w:val="Heading 4 Char"/>
    <w:basedOn w:val="DefaultParagraphFont"/>
    <w:link w:val="Heading4"/>
    <w:uiPriority w:val="9"/>
    <w:rsid w:val="00C06454"/>
    <w:rPr>
      <w:rFonts w:ascii="Times New Roman" w:eastAsiaTheme="majorEastAsia" w:hAnsi="Times New Roman" w:cstheme="majorBidi"/>
      <w:i/>
      <w:iCs/>
      <w:color w:val="000000" w:themeColor="text1"/>
      <w:szCs w:val="22"/>
    </w:rPr>
  </w:style>
  <w:style w:type="paragraph" w:styleId="Caption">
    <w:name w:val="caption"/>
    <w:basedOn w:val="Normal"/>
    <w:next w:val="Normal"/>
    <w:uiPriority w:val="35"/>
    <w:unhideWhenUsed/>
    <w:qFormat/>
    <w:rsid w:val="00D66B11"/>
    <w:pPr>
      <w:spacing w:after="200"/>
    </w:pPr>
    <w:rPr>
      <w:i/>
      <w:iCs/>
      <w:sz w:val="18"/>
      <w:szCs w:val="18"/>
    </w:rPr>
  </w:style>
  <w:style w:type="paragraph" w:styleId="NormalWeb">
    <w:name w:val="Normal (Web)"/>
    <w:basedOn w:val="Normal"/>
    <w:uiPriority w:val="99"/>
    <w:unhideWhenUsed/>
    <w:rsid w:val="000310C1"/>
    <w:pPr>
      <w:spacing w:before="100" w:beforeAutospacing="1" w:after="100" w:afterAutospacing="1"/>
      <w:jc w:val="left"/>
    </w:pPr>
    <w:rPr>
      <w:rFonts w:eastAsia="Times New Roman" w:cs="Times New Roman"/>
      <w:color w:val="auto"/>
      <w:szCs w:val="24"/>
      <w:lang w:eastAsia="en-GB"/>
    </w:rPr>
  </w:style>
  <w:style w:type="paragraph" w:styleId="TableofFigures">
    <w:name w:val="table of figures"/>
    <w:basedOn w:val="Normal"/>
    <w:next w:val="Normal"/>
    <w:uiPriority w:val="99"/>
    <w:unhideWhenUsed/>
    <w:rsid w:val="00391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5977">
      <w:bodyDiv w:val="1"/>
      <w:marLeft w:val="0"/>
      <w:marRight w:val="0"/>
      <w:marTop w:val="0"/>
      <w:marBottom w:val="0"/>
      <w:divBdr>
        <w:top w:val="none" w:sz="0" w:space="0" w:color="auto"/>
        <w:left w:val="none" w:sz="0" w:space="0" w:color="auto"/>
        <w:bottom w:val="none" w:sz="0" w:space="0" w:color="auto"/>
        <w:right w:val="none" w:sz="0" w:space="0" w:color="auto"/>
      </w:divBdr>
      <w:divsChild>
        <w:div w:id="138347335">
          <w:marLeft w:val="0"/>
          <w:marRight w:val="0"/>
          <w:marTop w:val="0"/>
          <w:marBottom w:val="0"/>
          <w:divBdr>
            <w:top w:val="none" w:sz="0" w:space="0" w:color="auto"/>
            <w:left w:val="none" w:sz="0" w:space="0" w:color="auto"/>
            <w:bottom w:val="none" w:sz="0" w:space="0" w:color="auto"/>
            <w:right w:val="none" w:sz="0" w:space="0" w:color="auto"/>
          </w:divBdr>
          <w:divsChild>
            <w:div w:id="119999395">
              <w:marLeft w:val="0"/>
              <w:marRight w:val="0"/>
              <w:marTop w:val="0"/>
              <w:marBottom w:val="0"/>
              <w:divBdr>
                <w:top w:val="none" w:sz="0" w:space="0" w:color="auto"/>
                <w:left w:val="none" w:sz="0" w:space="0" w:color="auto"/>
                <w:bottom w:val="none" w:sz="0" w:space="0" w:color="auto"/>
                <w:right w:val="none" w:sz="0" w:space="0" w:color="auto"/>
              </w:divBdr>
            </w:div>
          </w:divsChild>
        </w:div>
        <w:div w:id="492451089">
          <w:marLeft w:val="0"/>
          <w:marRight w:val="0"/>
          <w:marTop w:val="0"/>
          <w:marBottom w:val="0"/>
          <w:divBdr>
            <w:top w:val="none" w:sz="0" w:space="0" w:color="auto"/>
            <w:left w:val="none" w:sz="0" w:space="0" w:color="auto"/>
            <w:bottom w:val="none" w:sz="0" w:space="0" w:color="auto"/>
            <w:right w:val="none" w:sz="0" w:space="0" w:color="auto"/>
          </w:divBdr>
          <w:divsChild>
            <w:div w:id="1084914053">
              <w:marLeft w:val="0"/>
              <w:marRight w:val="0"/>
              <w:marTop w:val="0"/>
              <w:marBottom w:val="0"/>
              <w:divBdr>
                <w:top w:val="none" w:sz="0" w:space="0" w:color="auto"/>
                <w:left w:val="none" w:sz="0" w:space="0" w:color="auto"/>
                <w:bottom w:val="none" w:sz="0" w:space="0" w:color="auto"/>
                <w:right w:val="none" w:sz="0" w:space="0" w:color="auto"/>
              </w:divBdr>
            </w:div>
          </w:divsChild>
        </w:div>
        <w:div w:id="1789934589">
          <w:marLeft w:val="0"/>
          <w:marRight w:val="0"/>
          <w:marTop w:val="0"/>
          <w:marBottom w:val="0"/>
          <w:divBdr>
            <w:top w:val="none" w:sz="0" w:space="0" w:color="auto"/>
            <w:left w:val="none" w:sz="0" w:space="0" w:color="auto"/>
            <w:bottom w:val="none" w:sz="0" w:space="0" w:color="auto"/>
            <w:right w:val="none" w:sz="0" w:space="0" w:color="auto"/>
          </w:divBdr>
          <w:divsChild>
            <w:div w:id="1734961509">
              <w:marLeft w:val="0"/>
              <w:marRight w:val="0"/>
              <w:marTop w:val="0"/>
              <w:marBottom w:val="0"/>
              <w:divBdr>
                <w:top w:val="none" w:sz="0" w:space="0" w:color="auto"/>
                <w:left w:val="none" w:sz="0" w:space="0" w:color="auto"/>
                <w:bottom w:val="none" w:sz="0" w:space="0" w:color="auto"/>
                <w:right w:val="none" w:sz="0" w:space="0" w:color="auto"/>
              </w:divBdr>
            </w:div>
          </w:divsChild>
        </w:div>
        <w:div w:id="270356456">
          <w:marLeft w:val="0"/>
          <w:marRight w:val="0"/>
          <w:marTop w:val="0"/>
          <w:marBottom w:val="0"/>
          <w:divBdr>
            <w:top w:val="none" w:sz="0" w:space="0" w:color="auto"/>
            <w:left w:val="none" w:sz="0" w:space="0" w:color="auto"/>
            <w:bottom w:val="none" w:sz="0" w:space="0" w:color="auto"/>
            <w:right w:val="none" w:sz="0" w:space="0" w:color="auto"/>
          </w:divBdr>
          <w:divsChild>
            <w:div w:id="1610160894">
              <w:marLeft w:val="0"/>
              <w:marRight w:val="0"/>
              <w:marTop w:val="0"/>
              <w:marBottom w:val="0"/>
              <w:divBdr>
                <w:top w:val="none" w:sz="0" w:space="0" w:color="auto"/>
                <w:left w:val="none" w:sz="0" w:space="0" w:color="auto"/>
                <w:bottom w:val="none" w:sz="0" w:space="0" w:color="auto"/>
                <w:right w:val="none" w:sz="0" w:space="0" w:color="auto"/>
              </w:divBdr>
            </w:div>
            <w:div w:id="269630775">
              <w:marLeft w:val="0"/>
              <w:marRight w:val="0"/>
              <w:marTop w:val="0"/>
              <w:marBottom w:val="0"/>
              <w:divBdr>
                <w:top w:val="none" w:sz="0" w:space="0" w:color="auto"/>
                <w:left w:val="none" w:sz="0" w:space="0" w:color="auto"/>
                <w:bottom w:val="none" w:sz="0" w:space="0" w:color="auto"/>
                <w:right w:val="none" w:sz="0" w:space="0" w:color="auto"/>
              </w:divBdr>
            </w:div>
          </w:divsChild>
        </w:div>
        <w:div w:id="1801651867">
          <w:marLeft w:val="0"/>
          <w:marRight w:val="0"/>
          <w:marTop w:val="0"/>
          <w:marBottom w:val="0"/>
          <w:divBdr>
            <w:top w:val="none" w:sz="0" w:space="0" w:color="auto"/>
            <w:left w:val="none" w:sz="0" w:space="0" w:color="auto"/>
            <w:bottom w:val="none" w:sz="0" w:space="0" w:color="auto"/>
            <w:right w:val="none" w:sz="0" w:space="0" w:color="auto"/>
          </w:divBdr>
          <w:divsChild>
            <w:div w:id="610283302">
              <w:marLeft w:val="0"/>
              <w:marRight w:val="0"/>
              <w:marTop w:val="0"/>
              <w:marBottom w:val="0"/>
              <w:divBdr>
                <w:top w:val="none" w:sz="0" w:space="0" w:color="auto"/>
                <w:left w:val="none" w:sz="0" w:space="0" w:color="auto"/>
                <w:bottom w:val="none" w:sz="0" w:space="0" w:color="auto"/>
                <w:right w:val="none" w:sz="0" w:space="0" w:color="auto"/>
              </w:divBdr>
            </w:div>
          </w:divsChild>
        </w:div>
        <w:div w:id="1224675868">
          <w:marLeft w:val="0"/>
          <w:marRight w:val="0"/>
          <w:marTop w:val="0"/>
          <w:marBottom w:val="0"/>
          <w:divBdr>
            <w:top w:val="none" w:sz="0" w:space="0" w:color="auto"/>
            <w:left w:val="none" w:sz="0" w:space="0" w:color="auto"/>
            <w:bottom w:val="none" w:sz="0" w:space="0" w:color="auto"/>
            <w:right w:val="none" w:sz="0" w:space="0" w:color="auto"/>
          </w:divBdr>
          <w:divsChild>
            <w:div w:id="1652714492">
              <w:marLeft w:val="0"/>
              <w:marRight w:val="0"/>
              <w:marTop w:val="0"/>
              <w:marBottom w:val="0"/>
              <w:divBdr>
                <w:top w:val="none" w:sz="0" w:space="0" w:color="auto"/>
                <w:left w:val="none" w:sz="0" w:space="0" w:color="auto"/>
                <w:bottom w:val="none" w:sz="0" w:space="0" w:color="auto"/>
                <w:right w:val="none" w:sz="0" w:space="0" w:color="auto"/>
              </w:divBdr>
            </w:div>
          </w:divsChild>
        </w:div>
        <w:div w:id="363797070">
          <w:marLeft w:val="0"/>
          <w:marRight w:val="0"/>
          <w:marTop w:val="0"/>
          <w:marBottom w:val="0"/>
          <w:divBdr>
            <w:top w:val="none" w:sz="0" w:space="0" w:color="auto"/>
            <w:left w:val="none" w:sz="0" w:space="0" w:color="auto"/>
            <w:bottom w:val="none" w:sz="0" w:space="0" w:color="auto"/>
            <w:right w:val="none" w:sz="0" w:space="0" w:color="auto"/>
          </w:divBdr>
          <w:divsChild>
            <w:div w:id="1180201118">
              <w:marLeft w:val="0"/>
              <w:marRight w:val="0"/>
              <w:marTop w:val="0"/>
              <w:marBottom w:val="0"/>
              <w:divBdr>
                <w:top w:val="none" w:sz="0" w:space="0" w:color="auto"/>
                <w:left w:val="none" w:sz="0" w:space="0" w:color="auto"/>
                <w:bottom w:val="none" w:sz="0" w:space="0" w:color="auto"/>
                <w:right w:val="none" w:sz="0" w:space="0" w:color="auto"/>
              </w:divBdr>
            </w:div>
          </w:divsChild>
        </w:div>
        <w:div w:id="1346245802">
          <w:marLeft w:val="0"/>
          <w:marRight w:val="0"/>
          <w:marTop w:val="0"/>
          <w:marBottom w:val="0"/>
          <w:divBdr>
            <w:top w:val="none" w:sz="0" w:space="0" w:color="auto"/>
            <w:left w:val="none" w:sz="0" w:space="0" w:color="auto"/>
            <w:bottom w:val="none" w:sz="0" w:space="0" w:color="auto"/>
            <w:right w:val="none" w:sz="0" w:space="0" w:color="auto"/>
          </w:divBdr>
          <w:divsChild>
            <w:div w:id="1022589206">
              <w:marLeft w:val="0"/>
              <w:marRight w:val="0"/>
              <w:marTop w:val="0"/>
              <w:marBottom w:val="0"/>
              <w:divBdr>
                <w:top w:val="none" w:sz="0" w:space="0" w:color="auto"/>
                <w:left w:val="none" w:sz="0" w:space="0" w:color="auto"/>
                <w:bottom w:val="none" w:sz="0" w:space="0" w:color="auto"/>
                <w:right w:val="none" w:sz="0" w:space="0" w:color="auto"/>
              </w:divBdr>
            </w:div>
            <w:div w:id="1711878557">
              <w:marLeft w:val="0"/>
              <w:marRight w:val="0"/>
              <w:marTop w:val="0"/>
              <w:marBottom w:val="0"/>
              <w:divBdr>
                <w:top w:val="none" w:sz="0" w:space="0" w:color="auto"/>
                <w:left w:val="none" w:sz="0" w:space="0" w:color="auto"/>
                <w:bottom w:val="none" w:sz="0" w:space="0" w:color="auto"/>
                <w:right w:val="none" w:sz="0" w:space="0" w:color="auto"/>
              </w:divBdr>
            </w:div>
            <w:div w:id="2033607279">
              <w:marLeft w:val="0"/>
              <w:marRight w:val="0"/>
              <w:marTop w:val="0"/>
              <w:marBottom w:val="0"/>
              <w:divBdr>
                <w:top w:val="none" w:sz="0" w:space="0" w:color="auto"/>
                <w:left w:val="none" w:sz="0" w:space="0" w:color="auto"/>
                <w:bottom w:val="none" w:sz="0" w:space="0" w:color="auto"/>
                <w:right w:val="none" w:sz="0" w:space="0" w:color="auto"/>
              </w:divBdr>
            </w:div>
          </w:divsChild>
        </w:div>
        <w:div w:id="319311781">
          <w:marLeft w:val="0"/>
          <w:marRight w:val="0"/>
          <w:marTop w:val="0"/>
          <w:marBottom w:val="0"/>
          <w:divBdr>
            <w:top w:val="none" w:sz="0" w:space="0" w:color="auto"/>
            <w:left w:val="none" w:sz="0" w:space="0" w:color="auto"/>
            <w:bottom w:val="none" w:sz="0" w:space="0" w:color="auto"/>
            <w:right w:val="none" w:sz="0" w:space="0" w:color="auto"/>
          </w:divBdr>
          <w:divsChild>
            <w:div w:id="1574582290">
              <w:marLeft w:val="0"/>
              <w:marRight w:val="0"/>
              <w:marTop w:val="0"/>
              <w:marBottom w:val="0"/>
              <w:divBdr>
                <w:top w:val="none" w:sz="0" w:space="0" w:color="auto"/>
                <w:left w:val="none" w:sz="0" w:space="0" w:color="auto"/>
                <w:bottom w:val="none" w:sz="0" w:space="0" w:color="auto"/>
                <w:right w:val="none" w:sz="0" w:space="0" w:color="auto"/>
              </w:divBdr>
            </w:div>
          </w:divsChild>
        </w:div>
        <w:div w:id="1434595810">
          <w:marLeft w:val="0"/>
          <w:marRight w:val="0"/>
          <w:marTop w:val="0"/>
          <w:marBottom w:val="0"/>
          <w:divBdr>
            <w:top w:val="none" w:sz="0" w:space="0" w:color="auto"/>
            <w:left w:val="none" w:sz="0" w:space="0" w:color="auto"/>
            <w:bottom w:val="none" w:sz="0" w:space="0" w:color="auto"/>
            <w:right w:val="none" w:sz="0" w:space="0" w:color="auto"/>
          </w:divBdr>
          <w:divsChild>
            <w:div w:id="369570628">
              <w:marLeft w:val="0"/>
              <w:marRight w:val="0"/>
              <w:marTop w:val="0"/>
              <w:marBottom w:val="0"/>
              <w:divBdr>
                <w:top w:val="none" w:sz="0" w:space="0" w:color="auto"/>
                <w:left w:val="none" w:sz="0" w:space="0" w:color="auto"/>
                <w:bottom w:val="none" w:sz="0" w:space="0" w:color="auto"/>
                <w:right w:val="none" w:sz="0" w:space="0" w:color="auto"/>
              </w:divBdr>
            </w:div>
            <w:div w:id="1386173945">
              <w:marLeft w:val="0"/>
              <w:marRight w:val="0"/>
              <w:marTop w:val="0"/>
              <w:marBottom w:val="0"/>
              <w:divBdr>
                <w:top w:val="none" w:sz="0" w:space="0" w:color="auto"/>
                <w:left w:val="none" w:sz="0" w:space="0" w:color="auto"/>
                <w:bottom w:val="none" w:sz="0" w:space="0" w:color="auto"/>
                <w:right w:val="none" w:sz="0" w:space="0" w:color="auto"/>
              </w:divBdr>
            </w:div>
          </w:divsChild>
        </w:div>
        <w:div w:id="1345519789">
          <w:marLeft w:val="0"/>
          <w:marRight w:val="0"/>
          <w:marTop w:val="0"/>
          <w:marBottom w:val="0"/>
          <w:divBdr>
            <w:top w:val="none" w:sz="0" w:space="0" w:color="auto"/>
            <w:left w:val="none" w:sz="0" w:space="0" w:color="auto"/>
            <w:bottom w:val="none" w:sz="0" w:space="0" w:color="auto"/>
            <w:right w:val="none" w:sz="0" w:space="0" w:color="auto"/>
          </w:divBdr>
          <w:divsChild>
            <w:div w:id="1359038217">
              <w:marLeft w:val="0"/>
              <w:marRight w:val="0"/>
              <w:marTop w:val="0"/>
              <w:marBottom w:val="0"/>
              <w:divBdr>
                <w:top w:val="none" w:sz="0" w:space="0" w:color="auto"/>
                <w:left w:val="none" w:sz="0" w:space="0" w:color="auto"/>
                <w:bottom w:val="none" w:sz="0" w:space="0" w:color="auto"/>
                <w:right w:val="none" w:sz="0" w:space="0" w:color="auto"/>
              </w:divBdr>
            </w:div>
          </w:divsChild>
        </w:div>
        <w:div w:id="934360926">
          <w:marLeft w:val="0"/>
          <w:marRight w:val="0"/>
          <w:marTop w:val="0"/>
          <w:marBottom w:val="0"/>
          <w:divBdr>
            <w:top w:val="none" w:sz="0" w:space="0" w:color="auto"/>
            <w:left w:val="none" w:sz="0" w:space="0" w:color="auto"/>
            <w:bottom w:val="none" w:sz="0" w:space="0" w:color="auto"/>
            <w:right w:val="none" w:sz="0" w:space="0" w:color="auto"/>
          </w:divBdr>
          <w:divsChild>
            <w:div w:id="54091720">
              <w:marLeft w:val="0"/>
              <w:marRight w:val="0"/>
              <w:marTop w:val="0"/>
              <w:marBottom w:val="0"/>
              <w:divBdr>
                <w:top w:val="none" w:sz="0" w:space="0" w:color="auto"/>
                <w:left w:val="none" w:sz="0" w:space="0" w:color="auto"/>
                <w:bottom w:val="none" w:sz="0" w:space="0" w:color="auto"/>
                <w:right w:val="none" w:sz="0" w:space="0" w:color="auto"/>
              </w:divBdr>
            </w:div>
            <w:div w:id="576284564">
              <w:marLeft w:val="0"/>
              <w:marRight w:val="0"/>
              <w:marTop w:val="0"/>
              <w:marBottom w:val="0"/>
              <w:divBdr>
                <w:top w:val="none" w:sz="0" w:space="0" w:color="auto"/>
                <w:left w:val="none" w:sz="0" w:space="0" w:color="auto"/>
                <w:bottom w:val="none" w:sz="0" w:space="0" w:color="auto"/>
                <w:right w:val="none" w:sz="0" w:space="0" w:color="auto"/>
              </w:divBdr>
            </w:div>
          </w:divsChild>
        </w:div>
        <w:div w:id="1272738009">
          <w:marLeft w:val="0"/>
          <w:marRight w:val="0"/>
          <w:marTop w:val="0"/>
          <w:marBottom w:val="0"/>
          <w:divBdr>
            <w:top w:val="none" w:sz="0" w:space="0" w:color="auto"/>
            <w:left w:val="none" w:sz="0" w:space="0" w:color="auto"/>
            <w:bottom w:val="none" w:sz="0" w:space="0" w:color="auto"/>
            <w:right w:val="none" w:sz="0" w:space="0" w:color="auto"/>
          </w:divBdr>
          <w:divsChild>
            <w:div w:id="957107794">
              <w:marLeft w:val="0"/>
              <w:marRight w:val="0"/>
              <w:marTop w:val="0"/>
              <w:marBottom w:val="0"/>
              <w:divBdr>
                <w:top w:val="none" w:sz="0" w:space="0" w:color="auto"/>
                <w:left w:val="none" w:sz="0" w:space="0" w:color="auto"/>
                <w:bottom w:val="none" w:sz="0" w:space="0" w:color="auto"/>
                <w:right w:val="none" w:sz="0" w:space="0" w:color="auto"/>
              </w:divBdr>
            </w:div>
          </w:divsChild>
        </w:div>
        <w:div w:id="255020646">
          <w:marLeft w:val="0"/>
          <w:marRight w:val="0"/>
          <w:marTop w:val="0"/>
          <w:marBottom w:val="0"/>
          <w:divBdr>
            <w:top w:val="none" w:sz="0" w:space="0" w:color="auto"/>
            <w:left w:val="none" w:sz="0" w:space="0" w:color="auto"/>
            <w:bottom w:val="none" w:sz="0" w:space="0" w:color="auto"/>
            <w:right w:val="none" w:sz="0" w:space="0" w:color="auto"/>
          </w:divBdr>
          <w:divsChild>
            <w:div w:id="1782408223">
              <w:marLeft w:val="0"/>
              <w:marRight w:val="0"/>
              <w:marTop w:val="0"/>
              <w:marBottom w:val="0"/>
              <w:divBdr>
                <w:top w:val="none" w:sz="0" w:space="0" w:color="auto"/>
                <w:left w:val="none" w:sz="0" w:space="0" w:color="auto"/>
                <w:bottom w:val="none" w:sz="0" w:space="0" w:color="auto"/>
                <w:right w:val="none" w:sz="0" w:space="0" w:color="auto"/>
              </w:divBdr>
            </w:div>
            <w:div w:id="422381632">
              <w:marLeft w:val="0"/>
              <w:marRight w:val="0"/>
              <w:marTop w:val="0"/>
              <w:marBottom w:val="0"/>
              <w:divBdr>
                <w:top w:val="none" w:sz="0" w:space="0" w:color="auto"/>
                <w:left w:val="none" w:sz="0" w:space="0" w:color="auto"/>
                <w:bottom w:val="none" w:sz="0" w:space="0" w:color="auto"/>
                <w:right w:val="none" w:sz="0" w:space="0" w:color="auto"/>
              </w:divBdr>
            </w:div>
          </w:divsChild>
        </w:div>
        <w:div w:id="1743483497">
          <w:marLeft w:val="0"/>
          <w:marRight w:val="0"/>
          <w:marTop w:val="0"/>
          <w:marBottom w:val="0"/>
          <w:divBdr>
            <w:top w:val="none" w:sz="0" w:space="0" w:color="auto"/>
            <w:left w:val="none" w:sz="0" w:space="0" w:color="auto"/>
            <w:bottom w:val="none" w:sz="0" w:space="0" w:color="auto"/>
            <w:right w:val="none" w:sz="0" w:space="0" w:color="auto"/>
          </w:divBdr>
          <w:divsChild>
            <w:div w:id="1306160315">
              <w:marLeft w:val="0"/>
              <w:marRight w:val="0"/>
              <w:marTop w:val="0"/>
              <w:marBottom w:val="0"/>
              <w:divBdr>
                <w:top w:val="none" w:sz="0" w:space="0" w:color="auto"/>
                <w:left w:val="none" w:sz="0" w:space="0" w:color="auto"/>
                <w:bottom w:val="none" w:sz="0" w:space="0" w:color="auto"/>
                <w:right w:val="none" w:sz="0" w:space="0" w:color="auto"/>
              </w:divBdr>
            </w:div>
          </w:divsChild>
        </w:div>
        <w:div w:id="1981417805">
          <w:marLeft w:val="0"/>
          <w:marRight w:val="0"/>
          <w:marTop w:val="0"/>
          <w:marBottom w:val="0"/>
          <w:divBdr>
            <w:top w:val="none" w:sz="0" w:space="0" w:color="auto"/>
            <w:left w:val="none" w:sz="0" w:space="0" w:color="auto"/>
            <w:bottom w:val="none" w:sz="0" w:space="0" w:color="auto"/>
            <w:right w:val="none" w:sz="0" w:space="0" w:color="auto"/>
          </w:divBdr>
          <w:divsChild>
            <w:div w:id="144318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47669">
      <w:bodyDiv w:val="1"/>
      <w:marLeft w:val="0"/>
      <w:marRight w:val="0"/>
      <w:marTop w:val="0"/>
      <w:marBottom w:val="0"/>
      <w:divBdr>
        <w:top w:val="none" w:sz="0" w:space="0" w:color="auto"/>
        <w:left w:val="none" w:sz="0" w:space="0" w:color="auto"/>
        <w:bottom w:val="none" w:sz="0" w:space="0" w:color="auto"/>
        <w:right w:val="none" w:sz="0" w:space="0" w:color="auto"/>
      </w:divBdr>
      <w:divsChild>
        <w:div w:id="54283331">
          <w:marLeft w:val="0"/>
          <w:marRight w:val="0"/>
          <w:marTop w:val="0"/>
          <w:marBottom w:val="0"/>
          <w:divBdr>
            <w:top w:val="none" w:sz="0" w:space="0" w:color="auto"/>
            <w:left w:val="none" w:sz="0" w:space="0" w:color="auto"/>
            <w:bottom w:val="none" w:sz="0" w:space="0" w:color="auto"/>
            <w:right w:val="none" w:sz="0" w:space="0" w:color="auto"/>
          </w:divBdr>
          <w:divsChild>
            <w:div w:id="2059550915">
              <w:marLeft w:val="0"/>
              <w:marRight w:val="0"/>
              <w:marTop w:val="0"/>
              <w:marBottom w:val="0"/>
              <w:divBdr>
                <w:top w:val="none" w:sz="0" w:space="0" w:color="auto"/>
                <w:left w:val="none" w:sz="0" w:space="0" w:color="auto"/>
                <w:bottom w:val="none" w:sz="0" w:space="0" w:color="auto"/>
                <w:right w:val="none" w:sz="0" w:space="0" w:color="auto"/>
              </w:divBdr>
            </w:div>
          </w:divsChild>
        </w:div>
        <w:div w:id="908687277">
          <w:marLeft w:val="0"/>
          <w:marRight w:val="0"/>
          <w:marTop w:val="0"/>
          <w:marBottom w:val="0"/>
          <w:divBdr>
            <w:top w:val="none" w:sz="0" w:space="0" w:color="auto"/>
            <w:left w:val="none" w:sz="0" w:space="0" w:color="auto"/>
            <w:bottom w:val="none" w:sz="0" w:space="0" w:color="auto"/>
            <w:right w:val="none" w:sz="0" w:space="0" w:color="auto"/>
          </w:divBdr>
          <w:divsChild>
            <w:div w:id="1083188351">
              <w:marLeft w:val="0"/>
              <w:marRight w:val="0"/>
              <w:marTop w:val="0"/>
              <w:marBottom w:val="0"/>
              <w:divBdr>
                <w:top w:val="none" w:sz="0" w:space="0" w:color="auto"/>
                <w:left w:val="none" w:sz="0" w:space="0" w:color="auto"/>
                <w:bottom w:val="none" w:sz="0" w:space="0" w:color="auto"/>
                <w:right w:val="none" w:sz="0" w:space="0" w:color="auto"/>
              </w:divBdr>
            </w:div>
          </w:divsChild>
        </w:div>
        <w:div w:id="1385175784">
          <w:marLeft w:val="0"/>
          <w:marRight w:val="0"/>
          <w:marTop w:val="0"/>
          <w:marBottom w:val="0"/>
          <w:divBdr>
            <w:top w:val="none" w:sz="0" w:space="0" w:color="auto"/>
            <w:left w:val="none" w:sz="0" w:space="0" w:color="auto"/>
            <w:bottom w:val="none" w:sz="0" w:space="0" w:color="auto"/>
            <w:right w:val="none" w:sz="0" w:space="0" w:color="auto"/>
          </w:divBdr>
          <w:divsChild>
            <w:div w:id="1133255434">
              <w:marLeft w:val="0"/>
              <w:marRight w:val="0"/>
              <w:marTop w:val="0"/>
              <w:marBottom w:val="0"/>
              <w:divBdr>
                <w:top w:val="none" w:sz="0" w:space="0" w:color="auto"/>
                <w:left w:val="none" w:sz="0" w:space="0" w:color="auto"/>
                <w:bottom w:val="none" w:sz="0" w:space="0" w:color="auto"/>
                <w:right w:val="none" w:sz="0" w:space="0" w:color="auto"/>
              </w:divBdr>
            </w:div>
          </w:divsChild>
        </w:div>
        <w:div w:id="1794321171">
          <w:marLeft w:val="0"/>
          <w:marRight w:val="0"/>
          <w:marTop w:val="0"/>
          <w:marBottom w:val="0"/>
          <w:divBdr>
            <w:top w:val="none" w:sz="0" w:space="0" w:color="auto"/>
            <w:left w:val="none" w:sz="0" w:space="0" w:color="auto"/>
            <w:bottom w:val="none" w:sz="0" w:space="0" w:color="auto"/>
            <w:right w:val="none" w:sz="0" w:space="0" w:color="auto"/>
          </w:divBdr>
          <w:divsChild>
            <w:div w:id="975181516">
              <w:marLeft w:val="0"/>
              <w:marRight w:val="0"/>
              <w:marTop w:val="0"/>
              <w:marBottom w:val="0"/>
              <w:divBdr>
                <w:top w:val="none" w:sz="0" w:space="0" w:color="auto"/>
                <w:left w:val="none" w:sz="0" w:space="0" w:color="auto"/>
                <w:bottom w:val="none" w:sz="0" w:space="0" w:color="auto"/>
                <w:right w:val="none" w:sz="0" w:space="0" w:color="auto"/>
              </w:divBdr>
            </w:div>
            <w:div w:id="254869894">
              <w:marLeft w:val="0"/>
              <w:marRight w:val="0"/>
              <w:marTop w:val="0"/>
              <w:marBottom w:val="0"/>
              <w:divBdr>
                <w:top w:val="none" w:sz="0" w:space="0" w:color="auto"/>
                <w:left w:val="none" w:sz="0" w:space="0" w:color="auto"/>
                <w:bottom w:val="none" w:sz="0" w:space="0" w:color="auto"/>
                <w:right w:val="none" w:sz="0" w:space="0" w:color="auto"/>
              </w:divBdr>
            </w:div>
          </w:divsChild>
        </w:div>
        <w:div w:id="1143497228">
          <w:marLeft w:val="0"/>
          <w:marRight w:val="0"/>
          <w:marTop w:val="0"/>
          <w:marBottom w:val="0"/>
          <w:divBdr>
            <w:top w:val="none" w:sz="0" w:space="0" w:color="auto"/>
            <w:left w:val="none" w:sz="0" w:space="0" w:color="auto"/>
            <w:bottom w:val="none" w:sz="0" w:space="0" w:color="auto"/>
            <w:right w:val="none" w:sz="0" w:space="0" w:color="auto"/>
          </w:divBdr>
          <w:divsChild>
            <w:div w:id="180944954">
              <w:marLeft w:val="0"/>
              <w:marRight w:val="0"/>
              <w:marTop w:val="0"/>
              <w:marBottom w:val="0"/>
              <w:divBdr>
                <w:top w:val="none" w:sz="0" w:space="0" w:color="auto"/>
                <w:left w:val="none" w:sz="0" w:space="0" w:color="auto"/>
                <w:bottom w:val="none" w:sz="0" w:space="0" w:color="auto"/>
                <w:right w:val="none" w:sz="0" w:space="0" w:color="auto"/>
              </w:divBdr>
            </w:div>
          </w:divsChild>
        </w:div>
        <w:div w:id="400640909">
          <w:marLeft w:val="0"/>
          <w:marRight w:val="0"/>
          <w:marTop w:val="0"/>
          <w:marBottom w:val="0"/>
          <w:divBdr>
            <w:top w:val="none" w:sz="0" w:space="0" w:color="auto"/>
            <w:left w:val="none" w:sz="0" w:space="0" w:color="auto"/>
            <w:bottom w:val="none" w:sz="0" w:space="0" w:color="auto"/>
            <w:right w:val="none" w:sz="0" w:space="0" w:color="auto"/>
          </w:divBdr>
          <w:divsChild>
            <w:div w:id="343242938">
              <w:marLeft w:val="0"/>
              <w:marRight w:val="0"/>
              <w:marTop w:val="0"/>
              <w:marBottom w:val="0"/>
              <w:divBdr>
                <w:top w:val="none" w:sz="0" w:space="0" w:color="auto"/>
                <w:left w:val="none" w:sz="0" w:space="0" w:color="auto"/>
                <w:bottom w:val="none" w:sz="0" w:space="0" w:color="auto"/>
                <w:right w:val="none" w:sz="0" w:space="0" w:color="auto"/>
              </w:divBdr>
            </w:div>
          </w:divsChild>
        </w:div>
        <w:div w:id="1617833326">
          <w:marLeft w:val="0"/>
          <w:marRight w:val="0"/>
          <w:marTop w:val="0"/>
          <w:marBottom w:val="0"/>
          <w:divBdr>
            <w:top w:val="none" w:sz="0" w:space="0" w:color="auto"/>
            <w:left w:val="none" w:sz="0" w:space="0" w:color="auto"/>
            <w:bottom w:val="none" w:sz="0" w:space="0" w:color="auto"/>
            <w:right w:val="none" w:sz="0" w:space="0" w:color="auto"/>
          </w:divBdr>
          <w:divsChild>
            <w:div w:id="2122455551">
              <w:marLeft w:val="0"/>
              <w:marRight w:val="0"/>
              <w:marTop w:val="0"/>
              <w:marBottom w:val="0"/>
              <w:divBdr>
                <w:top w:val="none" w:sz="0" w:space="0" w:color="auto"/>
                <w:left w:val="none" w:sz="0" w:space="0" w:color="auto"/>
                <w:bottom w:val="none" w:sz="0" w:space="0" w:color="auto"/>
                <w:right w:val="none" w:sz="0" w:space="0" w:color="auto"/>
              </w:divBdr>
            </w:div>
          </w:divsChild>
        </w:div>
        <w:div w:id="125899019">
          <w:marLeft w:val="0"/>
          <w:marRight w:val="0"/>
          <w:marTop w:val="0"/>
          <w:marBottom w:val="0"/>
          <w:divBdr>
            <w:top w:val="none" w:sz="0" w:space="0" w:color="auto"/>
            <w:left w:val="none" w:sz="0" w:space="0" w:color="auto"/>
            <w:bottom w:val="none" w:sz="0" w:space="0" w:color="auto"/>
            <w:right w:val="none" w:sz="0" w:space="0" w:color="auto"/>
          </w:divBdr>
          <w:divsChild>
            <w:div w:id="1852835957">
              <w:marLeft w:val="0"/>
              <w:marRight w:val="0"/>
              <w:marTop w:val="0"/>
              <w:marBottom w:val="0"/>
              <w:divBdr>
                <w:top w:val="none" w:sz="0" w:space="0" w:color="auto"/>
                <w:left w:val="none" w:sz="0" w:space="0" w:color="auto"/>
                <w:bottom w:val="none" w:sz="0" w:space="0" w:color="auto"/>
                <w:right w:val="none" w:sz="0" w:space="0" w:color="auto"/>
              </w:divBdr>
            </w:div>
            <w:div w:id="2075544452">
              <w:marLeft w:val="0"/>
              <w:marRight w:val="0"/>
              <w:marTop w:val="0"/>
              <w:marBottom w:val="0"/>
              <w:divBdr>
                <w:top w:val="none" w:sz="0" w:space="0" w:color="auto"/>
                <w:left w:val="none" w:sz="0" w:space="0" w:color="auto"/>
                <w:bottom w:val="none" w:sz="0" w:space="0" w:color="auto"/>
                <w:right w:val="none" w:sz="0" w:space="0" w:color="auto"/>
              </w:divBdr>
            </w:div>
            <w:div w:id="943539432">
              <w:marLeft w:val="0"/>
              <w:marRight w:val="0"/>
              <w:marTop w:val="0"/>
              <w:marBottom w:val="0"/>
              <w:divBdr>
                <w:top w:val="none" w:sz="0" w:space="0" w:color="auto"/>
                <w:left w:val="none" w:sz="0" w:space="0" w:color="auto"/>
                <w:bottom w:val="none" w:sz="0" w:space="0" w:color="auto"/>
                <w:right w:val="none" w:sz="0" w:space="0" w:color="auto"/>
              </w:divBdr>
            </w:div>
          </w:divsChild>
        </w:div>
        <w:div w:id="1787191620">
          <w:marLeft w:val="0"/>
          <w:marRight w:val="0"/>
          <w:marTop w:val="0"/>
          <w:marBottom w:val="0"/>
          <w:divBdr>
            <w:top w:val="none" w:sz="0" w:space="0" w:color="auto"/>
            <w:left w:val="none" w:sz="0" w:space="0" w:color="auto"/>
            <w:bottom w:val="none" w:sz="0" w:space="0" w:color="auto"/>
            <w:right w:val="none" w:sz="0" w:space="0" w:color="auto"/>
          </w:divBdr>
          <w:divsChild>
            <w:div w:id="1319265163">
              <w:marLeft w:val="0"/>
              <w:marRight w:val="0"/>
              <w:marTop w:val="0"/>
              <w:marBottom w:val="0"/>
              <w:divBdr>
                <w:top w:val="none" w:sz="0" w:space="0" w:color="auto"/>
                <w:left w:val="none" w:sz="0" w:space="0" w:color="auto"/>
                <w:bottom w:val="none" w:sz="0" w:space="0" w:color="auto"/>
                <w:right w:val="none" w:sz="0" w:space="0" w:color="auto"/>
              </w:divBdr>
            </w:div>
          </w:divsChild>
        </w:div>
        <w:div w:id="1410151098">
          <w:marLeft w:val="0"/>
          <w:marRight w:val="0"/>
          <w:marTop w:val="0"/>
          <w:marBottom w:val="0"/>
          <w:divBdr>
            <w:top w:val="none" w:sz="0" w:space="0" w:color="auto"/>
            <w:left w:val="none" w:sz="0" w:space="0" w:color="auto"/>
            <w:bottom w:val="none" w:sz="0" w:space="0" w:color="auto"/>
            <w:right w:val="none" w:sz="0" w:space="0" w:color="auto"/>
          </w:divBdr>
          <w:divsChild>
            <w:div w:id="250437200">
              <w:marLeft w:val="0"/>
              <w:marRight w:val="0"/>
              <w:marTop w:val="0"/>
              <w:marBottom w:val="0"/>
              <w:divBdr>
                <w:top w:val="none" w:sz="0" w:space="0" w:color="auto"/>
                <w:left w:val="none" w:sz="0" w:space="0" w:color="auto"/>
                <w:bottom w:val="none" w:sz="0" w:space="0" w:color="auto"/>
                <w:right w:val="none" w:sz="0" w:space="0" w:color="auto"/>
              </w:divBdr>
            </w:div>
            <w:div w:id="1163201145">
              <w:marLeft w:val="0"/>
              <w:marRight w:val="0"/>
              <w:marTop w:val="0"/>
              <w:marBottom w:val="0"/>
              <w:divBdr>
                <w:top w:val="none" w:sz="0" w:space="0" w:color="auto"/>
                <w:left w:val="none" w:sz="0" w:space="0" w:color="auto"/>
                <w:bottom w:val="none" w:sz="0" w:space="0" w:color="auto"/>
                <w:right w:val="none" w:sz="0" w:space="0" w:color="auto"/>
              </w:divBdr>
            </w:div>
          </w:divsChild>
        </w:div>
        <w:div w:id="1006594474">
          <w:marLeft w:val="0"/>
          <w:marRight w:val="0"/>
          <w:marTop w:val="0"/>
          <w:marBottom w:val="0"/>
          <w:divBdr>
            <w:top w:val="none" w:sz="0" w:space="0" w:color="auto"/>
            <w:left w:val="none" w:sz="0" w:space="0" w:color="auto"/>
            <w:bottom w:val="none" w:sz="0" w:space="0" w:color="auto"/>
            <w:right w:val="none" w:sz="0" w:space="0" w:color="auto"/>
          </w:divBdr>
          <w:divsChild>
            <w:div w:id="322973020">
              <w:marLeft w:val="0"/>
              <w:marRight w:val="0"/>
              <w:marTop w:val="0"/>
              <w:marBottom w:val="0"/>
              <w:divBdr>
                <w:top w:val="none" w:sz="0" w:space="0" w:color="auto"/>
                <w:left w:val="none" w:sz="0" w:space="0" w:color="auto"/>
                <w:bottom w:val="none" w:sz="0" w:space="0" w:color="auto"/>
                <w:right w:val="none" w:sz="0" w:space="0" w:color="auto"/>
              </w:divBdr>
            </w:div>
          </w:divsChild>
        </w:div>
        <w:div w:id="675890482">
          <w:marLeft w:val="0"/>
          <w:marRight w:val="0"/>
          <w:marTop w:val="0"/>
          <w:marBottom w:val="0"/>
          <w:divBdr>
            <w:top w:val="none" w:sz="0" w:space="0" w:color="auto"/>
            <w:left w:val="none" w:sz="0" w:space="0" w:color="auto"/>
            <w:bottom w:val="none" w:sz="0" w:space="0" w:color="auto"/>
            <w:right w:val="none" w:sz="0" w:space="0" w:color="auto"/>
          </w:divBdr>
          <w:divsChild>
            <w:div w:id="1417434260">
              <w:marLeft w:val="0"/>
              <w:marRight w:val="0"/>
              <w:marTop w:val="0"/>
              <w:marBottom w:val="0"/>
              <w:divBdr>
                <w:top w:val="none" w:sz="0" w:space="0" w:color="auto"/>
                <w:left w:val="none" w:sz="0" w:space="0" w:color="auto"/>
                <w:bottom w:val="none" w:sz="0" w:space="0" w:color="auto"/>
                <w:right w:val="none" w:sz="0" w:space="0" w:color="auto"/>
              </w:divBdr>
            </w:div>
            <w:div w:id="1661687845">
              <w:marLeft w:val="0"/>
              <w:marRight w:val="0"/>
              <w:marTop w:val="0"/>
              <w:marBottom w:val="0"/>
              <w:divBdr>
                <w:top w:val="none" w:sz="0" w:space="0" w:color="auto"/>
                <w:left w:val="none" w:sz="0" w:space="0" w:color="auto"/>
                <w:bottom w:val="none" w:sz="0" w:space="0" w:color="auto"/>
                <w:right w:val="none" w:sz="0" w:space="0" w:color="auto"/>
              </w:divBdr>
            </w:div>
          </w:divsChild>
        </w:div>
        <w:div w:id="684786631">
          <w:marLeft w:val="0"/>
          <w:marRight w:val="0"/>
          <w:marTop w:val="0"/>
          <w:marBottom w:val="0"/>
          <w:divBdr>
            <w:top w:val="none" w:sz="0" w:space="0" w:color="auto"/>
            <w:left w:val="none" w:sz="0" w:space="0" w:color="auto"/>
            <w:bottom w:val="none" w:sz="0" w:space="0" w:color="auto"/>
            <w:right w:val="none" w:sz="0" w:space="0" w:color="auto"/>
          </w:divBdr>
          <w:divsChild>
            <w:div w:id="746805469">
              <w:marLeft w:val="0"/>
              <w:marRight w:val="0"/>
              <w:marTop w:val="0"/>
              <w:marBottom w:val="0"/>
              <w:divBdr>
                <w:top w:val="none" w:sz="0" w:space="0" w:color="auto"/>
                <w:left w:val="none" w:sz="0" w:space="0" w:color="auto"/>
                <w:bottom w:val="none" w:sz="0" w:space="0" w:color="auto"/>
                <w:right w:val="none" w:sz="0" w:space="0" w:color="auto"/>
              </w:divBdr>
            </w:div>
          </w:divsChild>
        </w:div>
        <w:div w:id="1148598249">
          <w:marLeft w:val="0"/>
          <w:marRight w:val="0"/>
          <w:marTop w:val="0"/>
          <w:marBottom w:val="0"/>
          <w:divBdr>
            <w:top w:val="none" w:sz="0" w:space="0" w:color="auto"/>
            <w:left w:val="none" w:sz="0" w:space="0" w:color="auto"/>
            <w:bottom w:val="none" w:sz="0" w:space="0" w:color="auto"/>
            <w:right w:val="none" w:sz="0" w:space="0" w:color="auto"/>
          </w:divBdr>
          <w:divsChild>
            <w:div w:id="1958217572">
              <w:marLeft w:val="0"/>
              <w:marRight w:val="0"/>
              <w:marTop w:val="0"/>
              <w:marBottom w:val="0"/>
              <w:divBdr>
                <w:top w:val="none" w:sz="0" w:space="0" w:color="auto"/>
                <w:left w:val="none" w:sz="0" w:space="0" w:color="auto"/>
                <w:bottom w:val="none" w:sz="0" w:space="0" w:color="auto"/>
                <w:right w:val="none" w:sz="0" w:space="0" w:color="auto"/>
              </w:divBdr>
            </w:div>
            <w:div w:id="53815421">
              <w:marLeft w:val="0"/>
              <w:marRight w:val="0"/>
              <w:marTop w:val="0"/>
              <w:marBottom w:val="0"/>
              <w:divBdr>
                <w:top w:val="none" w:sz="0" w:space="0" w:color="auto"/>
                <w:left w:val="none" w:sz="0" w:space="0" w:color="auto"/>
                <w:bottom w:val="none" w:sz="0" w:space="0" w:color="auto"/>
                <w:right w:val="none" w:sz="0" w:space="0" w:color="auto"/>
              </w:divBdr>
            </w:div>
          </w:divsChild>
        </w:div>
        <w:div w:id="2126657640">
          <w:marLeft w:val="0"/>
          <w:marRight w:val="0"/>
          <w:marTop w:val="0"/>
          <w:marBottom w:val="0"/>
          <w:divBdr>
            <w:top w:val="none" w:sz="0" w:space="0" w:color="auto"/>
            <w:left w:val="none" w:sz="0" w:space="0" w:color="auto"/>
            <w:bottom w:val="none" w:sz="0" w:space="0" w:color="auto"/>
            <w:right w:val="none" w:sz="0" w:space="0" w:color="auto"/>
          </w:divBdr>
          <w:divsChild>
            <w:div w:id="1881361453">
              <w:marLeft w:val="0"/>
              <w:marRight w:val="0"/>
              <w:marTop w:val="0"/>
              <w:marBottom w:val="0"/>
              <w:divBdr>
                <w:top w:val="none" w:sz="0" w:space="0" w:color="auto"/>
                <w:left w:val="none" w:sz="0" w:space="0" w:color="auto"/>
                <w:bottom w:val="none" w:sz="0" w:space="0" w:color="auto"/>
                <w:right w:val="none" w:sz="0" w:space="0" w:color="auto"/>
              </w:divBdr>
            </w:div>
          </w:divsChild>
        </w:div>
        <w:div w:id="412090835">
          <w:marLeft w:val="0"/>
          <w:marRight w:val="0"/>
          <w:marTop w:val="0"/>
          <w:marBottom w:val="0"/>
          <w:divBdr>
            <w:top w:val="none" w:sz="0" w:space="0" w:color="auto"/>
            <w:left w:val="none" w:sz="0" w:space="0" w:color="auto"/>
            <w:bottom w:val="none" w:sz="0" w:space="0" w:color="auto"/>
            <w:right w:val="none" w:sz="0" w:space="0" w:color="auto"/>
          </w:divBdr>
          <w:divsChild>
            <w:div w:id="603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yperlink" Target="https://github.com/AabidhaRifky/CL-MCSDS-CMU-10-04_CMP7005_Fraud_Detection_Analysi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55CA21AD9BAC84991C91C5CF1AC3FF6" ma:contentTypeVersion="10" ma:contentTypeDescription="Create a new document." ma:contentTypeScope="" ma:versionID="7b50fb99ca9145e9956664c92803f9ee">
  <xsd:schema xmlns:xsd="http://www.w3.org/2001/XMLSchema" xmlns:xs="http://www.w3.org/2001/XMLSchema" xmlns:p="http://schemas.microsoft.com/office/2006/metadata/properties" xmlns:ns2="7dfe6009-8fee-4cd1-86a4-21f03d7a9091" xmlns:ns3="60951569-9723-4cc4-bb2b-0ba028d5f291" targetNamespace="http://schemas.microsoft.com/office/2006/metadata/properties" ma:root="true" ma:fieldsID="cdc703ec78b2993fc4935b198a9448a8" ns2:_="" ns3:_="">
    <xsd:import namespace="7dfe6009-8fee-4cd1-86a4-21f03d7a9091"/>
    <xsd:import namespace="60951569-9723-4cc4-bb2b-0ba028d5f2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e6009-8fee-4cd1-86a4-21f03d7a90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951569-9723-4cc4-bb2b-0ba028d5f29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3.xml><?xml version="1.0" encoding="utf-8"?>
<ds:datastoreItem xmlns:ds="http://schemas.openxmlformats.org/officeDocument/2006/customXml" ds:itemID="{9142CE9E-AEF3-48CF-AB08-CD676B3AB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e6009-8fee-4cd1-86a4-21f03d7a9091"/>
    <ds:schemaRef ds:uri="60951569-9723-4cc4-bb2b-0ba028d5f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51C03B-B920-4F7C-9A0F-5DC8921A89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2072</TotalTime>
  <Pages>42</Pages>
  <Words>8384</Words>
  <Characters>47790</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Aabidha Rifky</cp:lastModifiedBy>
  <cp:revision>308</cp:revision>
  <dcterms:created xsi:type="dcterms:W3CDTF">2025-04-28T04:30:00Z</dcterms:created>
  <dcterms:modified xsi:type="dcterms:W3CDTF">2026-04-22T18:25:00Z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0x010100855CA21AD9BAC84991C91C5CF1AC3FF6</vt:lpwstr>
  </property>
  <property fmtid="{D5CDD505-2E9C-101B-9397-08002B2CF9AE}" pid="3" name="MediaServiceImageTags">
    <vt:lpwstr/>
  </property>
</Properties>
</file>