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0EBA6" w14:textId="21D80B70" w:rsidR="009811AD" w:rsidRPr="00807038" w:rsidRDefault="009811AD" w:rsidP="009811AD">
      <w:pPr>
        <w:rPr>
          <w:b/>
          <w:bCs w:val="0"/>
        </w:rPr>
      </w:pPr>
      <w:r w:rsidRPr="00807038">
        <w:rPr>
          <w:b/>
          <w:bCs w:val="0"/>
        </w:rPr>
        <w:t>Table 1: Characteristics of the training (development) and test (temporal validation) sets</w:t>
      </w:r>
      <w:r w:rsidR="00B42183">
        <w:rPr>
          <w:b/>
          <w:bCs w:val="0"/>
        </w:rPr>
        <w:t xml:space="preserve"> for pregnant women with</w:t>
      </w:r>
      <w:r w:rsidR="008E1257">
        <w:rPr>
          <w:b/>
          <w:bCs w:val="0"/>
        </w:rPr>
        <w:t>out</w:t>
      </w:r>
      <w:r w:rsidR="00B42183">
        <w:rPr>
          <w:b/>
          <w:bCs w:val="0"/>
        </w:rPr>
        <w:t xml:space="preserve"> a pre-existing </w:t>
      </w:r>
      <w:r w:rsidR="008E1257">
        <w:rPr>
          <w:b/>
          <w:bCs w:val="0"/>
        </w:rPr>
        <w:t>psychiatric condition (</w:t>
      </w:r>
      <w:r w:rsidR="00B42183">
        <w:rPr>
          <w:b/>
          <w:bCs w:val="0"/>
        </w:rPr>
        <w:t>anxiety, depression, bipolar</w:t>
      </w:r>
      <w:r w:rsidR="008E1257">
        <w:rPr>
          <w:b/>
          <w:bCs w:val="0"/>
        </w:rPr>
        <w:t>, schizophrenia, PTSD, ADHD, and OCD)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11AD" w14:paraId="5DFA97ED" w14:textId="77777777" w:rsidTr="001C4D91">
        <w:tc>
          <w:tcPr>
            <w:tcW w:w="3116" w:type="dxa"/>
          </w:tcPr>
          <w:p w14:paraId="284CF960" w14:textId="77777777" w:rsidR="009811AD" w:rsidRDefault="009811AD" w:rsidP="001C4D91">
            <w:r>
              <w:t>Characteristics</w:t>
            </w:r>
          </w:p>
        </w:tc>
        <w:tc>
          <w:tcPr>
            <w:tcW w:w="3117" w:type="dxa"/>
          </w:tcPr>
          <w:p w14:paraId="2C07A8F3" w14:textId="77777777" w:rsidR="009811AD" w:rsidRDefault="009811AD" w:rsidP="001C4D91">
            <w:r>
              <w:t>Training set (Index date between July 2022 and Dec 2023); n(%)</w:t>
            </w:r>
          </w:p>
          <w:p w14:paraId="3CE93A49" w14:textId="7DE3B291" w:rsidR="009811AD" w:rsidRDefault="009811AD" w:rsidP="001C4D91">
            <w:r>
              <w:t xml:space="preserve">N = </w:t>
            </w:r>
            <w:r w:rsidR="00095F96">
              <w:t>3</w:t>
            </w:r>
            <w:r w:rsidR="0086002C">
              <w:t>68,399</w:t>
            </w:r>
          </w:p>
        </w:tc>
        <w:tc>
          <w:tcPr>
            <w:tcW w:w="3117" w:type="dxa"/>
          </w:tcPr>
          <w:p w14:paraId="5A6DCB59" w14:textId="77777777" w:rsidR="009811AD" w:rsidRDefault="009811AD" w:rsidP="001C4D91">
            <w:r>
              <w:t>Temporal validation set (index date between Jan 2024 and June 2024); n(%)</w:t>
            </w:r>
          </w:p>
          <w:p w14:paraId="411F0473" w14:textId="61470C9A" w:rsidR="009811AD" w:rsidRDefault="009811AD" w:rsidP="001C4D91">
            <w:r>
              <w:t xml:space="preserve">N = </w:t>
            </w:r>
            <w:r w:rsidR="00095F96">
              <w:t>1</w:t>
            </w:r>
            <w:r w:rsidR="0086002C">
              <w:t>13,881</w:t>
            </w:r>
          </w:p>
        </w:tc>
      </w:tr>
      <w:tr w:rsidR="009811AD" w14:paraId="6BFDEA2A" w14:textId="77777777" w:rsidTr="001C4D91">
        <w:tc>
          <w:tcPr>
            <w:tcW w:w="3116" w:type="dxa"/>
          </w:tcPr>
          <w:p w14:paraId="71A34B5E" w14:textId="77777777" w:rsidR="009811AD" w:rsidRDefault="009811AD" w:rsidP="001C4D91">
            <w:r>
              <w:t>Age at index date; mean(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08F410C" w14:textId="37E8475A" w:rsidR="009811AD" w:rsidRDefault="00611290" w:rsidP="001C4D91">
            <w:r>
              <w:t>29.7</w:t>
            </w:r>
            <w:r w:rsidR="00D26AD7">
              <w:t>6</w:t>
            </w:r>
            <w:r>
              <w:t xml:space="preserve"> (6.03)</w:t>
            </w:r>
          </w:p>
        </w:tc>
        <w:tc>
          <w:tcPr>
            <w:tcW w:w="3117" w:type="dxa"/>
          </w:tcPr>
          <w:p w14:paraId="32BF326A" w14:textId="463F8DC6" w:rsidR="009811AD" w:rsidRDefault="00611290" w:rsidP="001C4D91">
            <w:r>
              <w:t>29.7</w:t>
            </w:r>
            <w:r w:rsidR="00D26AD7">
              <w:t>4</w:t>
            </w:r>
            <w:r>
              <w:t xml:space="preserve"> (6.1</w:t>
            </w:r>
            <w:r w:rsidR="00D26AD7">
              <w:t>1</w:t>
            </w:r>
            <w:r>
              <w:t>)</w:t>
            </w:r>
          </w:p>
        </w:tc>
      </w:tr>
      <w:tr w:rsidR="009811AD" w14:paraId="023C7E12" w14:textId="77777777" w:rsidTr="001C4D91">
        <w:tc>
          <w:tcPr>
            <w:tcW w:w="3116" w:type="dxa"/>
          </w:tcPr>
          <w:p w14:paraId="070D4F69" w14:textId="77777777" w:rsidR="009811AD" w:rsidRDefault="009811AD" w:rsidP="001C4D91">
            <w:r>
              <w:t>Race/Ethnicity</w:t>
            </w:r>
          </w:p>
        </w:tc>
        <w:tc>
          <w:tcPr>
            <w:tcW w:w="3117" w:type="dxa"/>
          </w:tcPr>
          <w:p w14:paraId="24AC3641" w14:textId="77777777" w:rsidR="009811AD" w:rsidRDefault="009811AD" w:rsidP="001C4D91"/>
        </w:tc>
        <w:tc>
          <w:tcPr>
            <w:tcW w:w="3117" w:type="dxa"/>
          </w:tcPr>
          <w:p w14:paraId="7DAA1D8C" w14:textId="77777777" w:rsidR="009811AD" w:rsidRDefault="009811AD" w:rsidP="001C4D91"/>
        </w:tc>
      </w:tr>
      <w:tr w:rsidR="009811AD" w14:paraId="4B5A0ABD" w14:textId="77777777" w:rsidTr="001C4D91">
        <w:tc>
          <w:tcPr>
            <w:tcW w:w="3116" w:type="dxa"/>
          </w:tcPr>
          <w:p w14:paraId="65BD35E7" w14:textId="77777777" w:rsidR="009811AD" w:rsidRDefault="009811AD" w:rsidP="001C4D91">
            <w:pPr>
              <w:ind w:firstLine="150"/>
            </w:pPr>
            <w:r>
              <w:t>Non-Hispanic White</w:t>
            </w:r>
          </w:p>
        </w:tc>
        <w:tc>
          <w:tcPr>
            <w:tcW w:w="3117" w:type="dxa"/>
          </w:tcPr>
          <w:p w14:paraId="26C9D60F" w14:textId="053B5904" w:rsidR="009811AD" w:rsidRDefault="00D26AD7" w:rsidP="001C4D91">
            <w:r>
              <w:t>180,785 (49.07%)</w:t>
            </w:r>
          </w:p>
        </w:tc>
        <w:tc>
          <w:tcPr>
            <w:tcW w:w="3117" w:type="dxa"/>
          </w:tcPr>
          <w:p w14:paraId="2825C096" w14:textId="41C69F4F" w:rsidR="009811AD" w:rsidRDefault="00D26AD7" w:rsidP="001C4D91">
            <w:r>
              <w:t>52,580 (46.17%)</w:t>
            </w:r>
          </w:p>
        </w:tc>
      </w:tr>
      <w:tr w:rsidR="009811AD" w14:paraId="3FC16BDC" w14:textId="77777777" w:rsidTr="001C4D91">
        <w:tc>
          <w:tcPr>
            <w:tcW w:w="3116" w:type="dxa"/>
          </w:tcPr>
          <w:p w14:paraId="585AE31A" w14:textId="77777777" w:rsidR="009811AD" w:rsidRDefault="009811AD" w:rsidP="001C4D91">
            <w:pPr>
              <w:ind w:firstLine="150"/>
            </w:pPr>
            <w:r>
              <w:t>Non-Hispanic Black</w:t>
            </w:r>
          </w:p>
        </w:tc>
        <w:tc>
          <w:tcPr>
            <w:tcW w:w="3117" w:type="dxa"/>
          </w:tcPr>
          <w:p w14:paraId="31C7529C" w14:textId="4496D9BE" w:rsidR="009811AD" w:rsidRDefault="00D26AD7" w:rsidP="001C4D91">
            <w:r>
              <w:t>84,124 (22.84%)</w:t>
            </w:r>
          </w:p>
        </w:tc>
        <w:tc>
          <w:tcPr>
            <w:tcW w:w="3117" w:type="dxa"/>
          </w:tcPr>
          <w:p w14:paraId="46B8EF4E" w14:textId="51E4295B" w:rsidR="009811AD" w:rsidRDefault="00D26AD7" w:rsidP="001C4D91">
            <w:r>
              <w:t>25,890 (22.73%)</w:t>
            </w:r>
          </w:p>
        </w:tc>
      </w:tr>
      <w:tr w:rsidR="009811AD" w14:paraId="00F63FB6" w14:textId="77777777" w:rsidTr="001C4D91">
        <w:tc>
          <w:tcPr>
            <w:tcW w:w="3116" w:type="dxa"/>
          </w:tcPr>
          <w:p w14:paraId="7A53BFAB" w14:textId="77777777" w:rsidR="009811AD" w:rsidRDefault="009811AD" w:rsidP="001C4D91">
            <w:pPr>
              <w:ind w:firstLine="150"/>
            </w:pPr>
            <w:r>
              <w:t>Hispanic</w:t>
            </w:r>
          </w:p>
        </w:tc>
        <w:tc>
          <w:tcPr>
            <w:tcW w:w="3117" w:type="dxa"/>
          </w:tcPr>
          <w:p w14:paraId="79ED00C6" w14:textId="687D8B0F" w:rsidR="009811AD" w:rsidRDefault="00D26AD7" w:rsidP="001C4D91">
            <w:r>
              <w:t>68,314 (18.54%)</w:t>
            </w:r>
          </w:p>
        </w:tc>
        <w:tc>
          <w:tcPr>
            <w:tcW w:w="3117" w:type="dxa"/>
          </w:tcPr>
          <w:p w14:paraId="14439D4D" w14:textId="54887807" w:rsidR="009811AD" w:rsidRDefault="00D26AD7" w:rsidP="001C4D91">
            <w:r>
              <w:t>23,690 (20.80%)</w:t>
            </w:r>
          </w:p>
        </w:tc>
      </w:tr>
      <w:tr w:rsidR="009811AD" w14:paraId="7CC985A1" w14:textId="77777777" w:rsidTr="001C4D91">
        <w:tc>
          <w:tcPr>
            <w:tcW w:w="3116" w:type="dxa"/>
          </w:tcPr>
          <w:p w14:paraId="01F6C718" w14:textId="77777777" w:rsidR="009811AD" w:rsidRDefault="009811AD" w:rsidP="001C4D91">
            <w:pPr>
              <w:ind w:firstLine="150"/>
            </w:pPr>
            <w:r>
              <w:t>Other Race</w:t>
            </w:r>
          </w:p>
        </w:tc>
        <w:tc>
          <w:tcPr>
            <w:tcW w:w="3117" w:type="dxa"/>
          </w:tcPr>
          <w:p w14:paraId="73408A01" w14:textId="61168B05" w:rsidR="009811AD" w:rsidRDefault="00D26AD7" w:rsidP="001C4D91">
            <w:r>
              <w:t>31,939 (8.67%)</w:t>
            </w:r>
          </w:p>
        </w:tc>
        <w:tc>
          <w:tcPr>
            <w:tcW w:w="3117" w:type="dxa"/>
          </w:tcPr>
          <w:p w14:paraId="0DFB4D1A" w14:textId="1DC6AC16" w:rsidR="009811AD" w:rsidRDefault="00D26AD7" w:rsidP="001C4D91">
            <w:r>
              <w:t>10,637 (9.34%)</w:t>
            </w:r>
          </w:p>
        </w:tc>
      </w:tr>
      <w:tr w:rsidR="009811AD" w14:paraId="0B9D3FCA" w14:textId="77777777" w:rsidTr="001C4D91">
        <w:tc>
          <w:tcPr>
            <w:tcW w:w="3116" w:type="dxa"/>
          </w:tcPr>
          <w:p w14:paraId="5A18719D" w14:textId="77777777" w:rsidR="009811AD" w:rsidRDefault="009811AD" w:rsidP="001C4D91">
            <w:pPr>
              <w:ind w:firstLine="150"/>
            </w:pPr>
            <w:r>
              <w:t>Missing</w:t>
            </w:r>
          </w:p>
        </w:tc>
        <w:tc>
          <w:tcPr>
            <w:tcW w:w="3117" w:type="dxa"/>
          </w:tcPr>
          <w:p w14:paraId="76CB8540" w14:textId="284DF207" w:rsidR="009811AD" w:rsidRDefault="00D26AD7" w:rsidP="001C4D91">
            <w:r>
              <w:t>3,237 (0.88%)</w:t>
            </w:r>
          </w:p>
        </w:tc>
        <w:tc>
          <w:tcPr>
            <w:tcW w:w="3117" w:type="dxa"/>
          </w:tcPr>
          <w:p w14:paraId="78C3D3B2" w14:textId="3A4986FB" w:rsidR="009811AD" w:rsidRDefault="00D26AD7" w:rsidP="001C4D91">
            <w:r>
              <w:t>1,084 (0.95%)</w:t>
            </w:r>
          </w:p>
        </w:tc>
      </w:tr>
      <w:tr w:rsidR="009811AD" w14:paraId="362EF241" w14:textId="77777777" w:rsidTr="001C4D91">
        <w:tc>
          <w:tcPr>
            <w:tcW w:w="3116" w:type="dxa"/>
          </w:tcPr>
          <w:p w14:paraId="2AA4E00E" w14:textId="77777777" w:rsidR="009811AD" w:rsidRDefault="009811AD" w:rsidP="001C4D91">
            <w:r>
              <w:t>Rural/Urban residence</w:t>
            </w:r>
          </w:p>
        </w:tc>
        <w:tc>
          <w:tcPr>
            <w:tcW w:w="3117" w:type="dxa"/>
          </w:tcPr>
          <w:p w14:paraId="1234515B" w14:textId="77777777" w:rsidR="009811AD" w:rsidRDefault="009811AD" w:rsidP="001C4D91"/>
        </w:tc>
        <w:tc>
          <w:tcPr>
            <w:tcW w:w="3117" w:type="dxa"/>
          </w:tcPr>
          <w:p w14:paraId="7C21C27B" w14:textId="77777777" w:rsidR="009811AD" w:rsidRDefault="009811AD" w:rsidP="001C4D91"/>
        </w:tc>
      </w:tr>
      <w:tr w:rsidR="009811AD" w14:paraId="4EBCEE25" w14:textId="77777777" w:rsidTr="001C4D91">
        <w:tc>
          <w:tcPr>
            <w:tcW w:w="3116" w:type="dxa"/>
          </w:tcPr>
          <w:p w14:paraId="42106DF9" w14:textId="77777777" w:rsidR="009811AD" w:rsidRDefault="009811AD" w:rsidP="001C4D91">
            <w:pPr>
              <w:ind w:firstLine="150"/>
            </w:pPr>
            <w:r>
              <w:t>Rural</w:t>
            </w:r>
          </w:p>
        </w:tc>
        <w:tc>
          <w:tcPr>
            <w:tcW w:w="3117" w:type="dxa"/>
          </w:tcPr>
          <w:p w14:paraId="0B57B271" w14:textId="3AA27255" w:rsidR="009811AD" w:rsidRDefault="00D26AD7" w:rsidP="001C4D91">
            <w:r>
              <w:t>49,262 (13.37%)</w:t>
            </w:r>
          </w:p>
        </w:tc>
        <w:tc>
          <w:tcPr>
            <w:tcW w:w="3117" w:type="dxa"/>
          </w:tcPr>
          <w:p w14:paraId="3E654961" w14:textId="765808AC" w:rsidR="009811AD" w:rsidRDefault="00D26AD7" w:rsidP="001C4D91">
            <w:r>
              <w:t>14,597 (12.82%)</w:t>
            </w:r>
          </w:p>
        </w:tc>
      </w:tr>
      <w:tr w:rsidR="009811AD" w14:paraId="6F51F7E9" w14:textId="77777777" w:rsidTr="001C4D91">
        <w:tc>
          <w:tcPr>
            <w:tcW w:w="3116" w:type="dxa"/>
          </w:tcPr>
          <w:p w14:paraId="4108EE76" w14:textId="77777777" w:rsidR="009811AD" w:rsidRDefault="009811AD" w:rsidP="001C4D91">
            <w:pPr>
              <w:ind w:firstLine="150"/>
            </w:pPr>
            <w:r>
              <w:t>Urban</w:t>
            </w:r>
          </w:p>
        </w:tc>
        <w:tc>
          <w:tcPr>
            <w:tcW w:w="3117" w:type="dxa"/>
          </w:tcPr>
          <w:p w14:paraId="0EB109B9" w14:textId="3713EAD2" w:rsidR="009811AD" w:rsidRDefault="00D26AD7" w:rsidP="001C4D91">
            <w:r>
              <w:t>319,137 (86.63%)</w:t>
            </w:r>
          </w:p>
        </w:tc>
        <w:tc>
          <w:tcPr>
            <w:tcW w:w="3117" w:type="dxa"/>
          </w:tcPr>
          <w:p w14:paraId="38CEC46A" w14:textId="5C6D5A0B" w:rsidR="009811AD" w:rsidRDefault="00D26AD7" w:rsidP="001C4D91">
            <w:r>
              <w:t>99,284 (87.18%)</w:t>
            </w:r>
          </w:p>
        </w:tc>
      </w:tr>
      <w:tr w:rsidR="009811AD" w14:paraId="1548B885" w14:textId="77777777" w:rsidTr="001C4D91">
        <w:tc>
          <w:tcPr>
            <w:tcW w:w="3116" w:type="dxa"/>
          </w:tcPr>
          <w:p w14:paraId="36A0AAF1" w14:textId="77777777" w:rsidR="009811AD" w:rsidRDefault="009811AD" w:rsidP="001C4D91">
            <w:r>
              <w:t>Relationship Status</w:t>
            </w:r>
          </w:p>
        </w:tc>
        <w:tc>
          <w:tcPr>
            <w:tcW w:w="3117" w:type="dxa"/>
          </w:tcPr>
          <w:p w14:paraId="4CCABEC9" w14:textId="77777777" w:rsidR="009811AD" w:rsidRDefault="009811AD" w:rsidP="001C4D91"/>
        </w:tc>
        <w:tc>
          <w:tcPr>
            <w:tcW w:w="3117" w:type="dxa"/>
          </w:tcPr>
          <w:p w14:paraId="1905F9B1" w14:textId="77777777" w:rsidR="009811AD" w:rsidRDefault="009811AD" w:rsidP="001C4D91"/>
        </w:tc>
      </w:tr>
      <w:tr w:rsidR="009811AD" w14:paraId="010A6E49" w14:textId="77777777" w:rsidTr="001C4D91">
        <w:tc>
          <w:tcPr>
            <w:tcW w:w="3116" w:type="dxa"/>
          </w:tcPr>
          <w:p w14:paraId="21DB8928" w14:textId="77777777" w:rsidR="009811AD" w:rsidRDefault="009811AD" w:rsidP="001C4D91">
            <w:pPr>
              <w:ind w:firstLine="150"/>
            </w:pPr>
            <w:r>
              <w:t>Married</w:t>
            </w:r>
          </w:p>
        </w:tc>
        <w:tc>
          <w:tcPr>
            <w:tcW w:w="3117" w:type="dxa"/>
          </w:tcPr>
          <w:p w14:paraId="7E2977E7" w14:textId="01F7FFAB" w:rsidR="009811AD" w:rsidRDefault="00D26AD7" w:rsidP="001C4D91">
            <w:r>
              <w:t>211,108 (57.30%)</w:t>
            </w:r>
          </w:p>
        </w:tc>
        <w:tc>
          <w:tcPr>
            <w:tcW w:w="3117" w:type="dxa"/>
          </w:tcPr>
          <w:p w14:paraId="17E9D7D9" w14:textId="309656CF" w:rsidR="009811AD" w:rsidRDefault="00D26AD7" w:rsidP="001C4D91">
            <w:r>
              <w:t>63,014 (55.33%)</w:t>
            </w:r>
          </w:p>
        </w:tc>
      </w:tr>
      <w:tr w:rsidR="009811AD" w14:paraId="6E8F342E" w14:textId="77777777" w:rsidTr="001C4D91">
        <w:tc>
          <w:tcPr>
            <w:tcW w:w="3116" w:type="dxa"/>
          </w:tcPr>
          <w:p w14:paraId="0835A0D1" w14:textId="77777777" w:rsidR="009811AD" w:rsidRDefault="009811AD" w:rsidP="001C4D91">
            <w:pPr>
              <w:ind w:firstLine="150"/>
            </w:pPr>
            <w:r>
              <w:t>Single/No partner</w:t>
            </w:r>
          </w:p>
        </w:tc>
        <w:tc>
          <w:tcPr>
            <w:tcW w:w="3117" w:type="dxa"/>
          </w:tcPr>
          <w:p w14:paraId="0C67318B" w14:textId="160573BC" w:rsidR="009811AD" w:rsidRDefault="00D26AD7" w:rsidP="001C4D91">
            <w:r>
              <w:t>149,195 (40.50%)</w:t>
            </w:r>
          </w:p>
        </w:tc>
        <w:tc>
          <w:tcPr>
            <w:tcW w:w="3117" w:type="dxa"/>
          </w:tcPr>
          <w:p w14:paraId="6DE468A3" w14:textId="629D52F1" w:rsidR="009811AD" w:rsidRDefault="00D26AD7" w:rsidP="001C4D91">
            <w:r>
              <w:t>48,357 (42.46%)</w:t>
            </w:r>
          </w:p>
        </w:tc>
      </w:tr>
      <w:tr w:rsidR="00A85E75" w14:paraId="3277F8A9" w14:textId="77777777" w:rsidTr="001C4D91">
        <w:tc>
          <w:tcPr>
            <w:tcW w:w="3116" w:type="dxa"/>
          </w:tcPr>
          <w:p w14:paraId="06D1ADCB" w14:textId="77777777" w:rsidR="00A85E75" w:rsidRDefault="00A85E75" w:rsidP="00A85E75">
            <w:pPr>
              <w:ind w:firstLine="150"/>
            </w:pPr>
            <w:r>
              <w:t>Missing</w:t>
            </w:r>
          </w:p>
        </w:tc>
        <w:tc>
          <w:tcPr>
            <w:tcW w:w="3117" w:type="dxa"/>
          </w:tcPr>
          <w:p w14:paraId="3504F992" w14:textId="3C8FA629" w:rsidR="00A85E75" w:rsidRDefault="00D26AD7" w:rsidP="00A85E75">
            <w:r>
              <w:t>2,097 (0.57%)</w:t>
            </w:r>
          </w:p>
        </w:tc>
        <w:tc>
          <w:tcPr>
            <w:tcW w:w="3117" w:type="dxa"/>
          </w:tcPr>
          <w:p w14:paraId="1AE7320E" w14:textId="438F6B3E" w:rsidR="00A85E75" w:rsidRDefault="00D26AD7" w:rsidP="00A85E75">
            <w:r>
              <w:t>603 (0.53%)</w:t>
            </w:r>
          </w:p>
        </w:tc>
      </w:tr>
      <w:tr w:rsidR="00A85E75" w14:paraId="6C101897" w14:textId="77777777" w:rsidTr="001C4D91">
        <w:tc>
          <w:tcPr>
            <w:tcW w:w="3116" w:type="dxa"/>
          </w:tcPr>
          <w:p w14:paraId="3F8B405D" w14:textId="77777777" w:rsidR="00A85E75" w:rsidRDefault="00A85E75" w:rsidP="00A85E75">
            <w:pPr>
              <w:ind w:firstLine="150"/>
            </w:pPr>
            <w:r>
              <w:t>Unknown</w:t>
            </w:r>
          </w:p>
        </w:tc>
        <w:tc>
          <w:tcPr>
            <w:tcW w:w="3117" w:type="dxa"/>
          </w:tcPr>
          <w:p w14:paraId="5C3108E0" w14:textId="347C8973" w:rsidR="00A85E75" w:rsidRDefault="00D26AD7" w:rsidP="00A85E75">
            <w:r>
              <w:t>5,999 (1.63%)</w:t>
            </w:r>
          </w:p>
        </w:tc>
        <w:tc>
          <w:tcPr>
            <w:tcW w:w="3117" w:type="dxa"/>
          </w:tcPr>
          <w:p w14:paraId="602E5217" w14:textId="1E1AF0B9" w:rsidR="00A85E75" w:rsidRDefault="00D26AD7" w:rsidP="00A85E75">
            <w:r>
              <w:t>1,907 (1.67%)</w:t>
            </w:r>
          </w:p>
        </w:tc>
      </w:tr>
      <w:tr w:rsidR="00A85E75" w14:paraId="124C4B1C" w14:textId="77777777" w:rsidTr="001C4D91">
        <w:tc>
          <w:tcPr>
            <w:tcW w:w="3116" w:type="dxa"/>
          </w:tcPr>
          <w:p w14:paraId="408C49B3" w14:textId="77777777" w:rsidR="00A85E75" w:rsidRDefault="00A85E75" w:rsidP="00A85E75">
            <w:r>
              <w:t>Pre-existing hypertension</w:t>
            </w:r>
          </w:p>
        </w:tc>
        <w:tc>
          <w:tcPr>
            <w:tcW w:w="3117" w:type="dxa"/>
          </w:tcPr>
          <w:p w14:paraId="60F420C8" w14:textId="67D56492" w:rsidR="00A85E75" w:rsidRDefault="00D26AD7" w:rsidP="00A85E75">
            <w:r>
              <w:t>17,977 (4.88%)</w:t>
            </w:r>
          </w:p>
        </w:tc>
        <w:tc>
          <w:tcPr>
            <w:tcW w:w="3117" w:type="dxa"/>
          </w:tcPr>
          <w:p w14:paraId="109A80CF" w14:textId="54C2AFF5" w:rsidR="00A85E75" w:rsidRDefault="00D26AD7" w:rsidP="00A85E75">
            <w:r>
              <w:t>5,799 (5.09%)</w:t>
            </w:r>
          </w:p>
        </w:tc>
      </w:tr>
      <w:tr w:rsidR="00A85E75" w14:paraId="3E0B23B6" w14:textId="77777777" w:rsidTr="001C4D91">
        <w:tc>
          <w:tcPr>
            <w:tcW w:w="3116" w:type="dxa"/>
          </w:tcPr>
          <w:p w14:paraId="13EA36B5" w14:textId="77777777" w:rsidR="00A85E75" w:rsidRDefault="00A85E75" w:rsidP="00A85E75">
            <w:r>
              <w:t>Chronic kidney disease</w:t>
            </w:r>
          </w:p>
        </w:tc>
        <w:tc>
          <w:tcPr>
            <w:tcW w:w="3117" w:type="dxa"/>
          </w:tcPr>
          <w:p w14:paraId="1B4186D0" w14:textId="3CF25B71" w:rsidR="00A85E75" w:rsidRDefault="00D26AD7" w:rsidP="00A85E75">
            <w:r>
              <w:t>1,259 (0.34%)</w:t>
            </w:r>
          </w:p>
        </w:tc>
        <w:tc>
          <w:tcPr>
            <w:tcW w:w="3117" w:type="dxa"/>
          </w:tcPr>
          <w:p w14:paraId="3BDD90DC" w14:textId="76209694" w:rsidR="00A85E75" w:rsidRDefault="00D26AD7" w:rsidP="00A85E75">
            <w:r>
              <w:t>370 (0.32%)</w:t>
            </w:r>
          </w:p>
        </w:tc>
      </w:tr>
      <w:tr w:rsidR="00A85E75" w14:paraId="503633A4" w14:textId="77777777" w:rsidTr="001C4D91">
        <w:tc>
          <w:tcPr>
            <w:tcW w:w="3116" w:type="dxa"/>
          </w:tcPr>
          <w:p w14:paraId="4C65C426" w14:textId="77777777" w:rsidR="00A85E75" w:rsidRDefault="00A85E75" w:rsidP="00A85E75">
            <w:r>
              <w:t>Ischemic heart disease</w:t>
            </w:r>
          </w:p>
        </w:tc>
        <w:tc>
          <w:tcPr>
            <w:tcW w:w="3117" w:type="dxa"/>
          </w:tcPr>
          <w:p w14:paraId="7722C722" w14:textId="4D7C9834" w:rsidR="00A85E75" w:rsidRDefault="00D26AD7" w:rsidP="00A85E75">
            <w:r>
              <w:t>478 (0.13%)</w:t>
            </w:r>
          </w:p>
        </w:tc>
        <w:tc>
          <w:tcPr>
            <w:tcW w:w="3117" w:type="dxa"/>
          </w:tcPr>
          <w:p w14:paraId="0C3E61AF" w14:textId="0E2B7FE3" w:rsidR="00A85E75" w:rsidRDefault="00D26AD7" w:rsidP="00A85E75">
            <w:r>
              <w:t>153 (0.13%)</w:t>
            </w:r>
          </w:p>
        </w:tc>
      </w:tr>
      <w:tr w:rsidR="00A85E75" w14:paraId="38038D8B" w14:textId="77777777" w:rsidTr="001C4D91">
        <w:tc>
          <w:tcPr>
            <w:tcW w:w="3116" w:type="dxa"/>
          </w:tcPr>
          <w:p w14:paraId="4A67F5D7" w14:textId="77777777" w:rsidR="00A85E75" w:rsidRDefault="00A85E75" w:rsidP="00A85E75">
            <w:r>
              <w:t>Congestive heart failure</w:t>
            </w:r>
          </w:p>
        </w:tc>
        <w:tc>
          <w:tcPr>
            <w:tcW w:w="3117" w:type="dxa"/>
          </w:tcPr>
          <w:p w14:paraId="114F1C17" w14:textId="538CD325" w:rsidR="00A85E75" w:rsidRDefault="00D26AD7" w:rsidP="00A85E75">
            <w:r>
              <w:t>207 (0.06%)</w:t>
            </w:r>
          </w:p>
        </w:tc>
        <w:tc>
          <w:tcPr>
            <w:tcW w:w="3117" w:type="dxa"/>
          </w:tcPr>
          <w:p w14:paraId="22F54FCF" w14:textId="1D2CA09B" w:rsidR="00A85E75" w:rsidRDefault="00D26AD7" w:rsidP="00A85E75">
            <w:r>
              <w:t>69 (0.06%)</w:t>
            </w:r>
          </w:p>
        </w:tc>
      </w:tr>
      <w:tr w:rsidR="00A85E75" w14:paraId="7390F497" w14:textId="77777777" w:rsidTr="001C4D91">
        <w:tc>
          <w:tcPr>
            <w:tcW w:w="3116" w:type="dxa"/>
          </w:tcPr>
          <w:p w14:paraId="7B59E310" w14:textId="77777777" w:rsidR="00A85E75" w:rsidRDefault="00A85E75" w:rsidP="00A85E75">
            <w:r>
              <w:t>Pre-existing diabetes</w:t>
            </w:r>
          </w:p>
        </w:tc>
        <w:tc>
          <w:tcPr>
            <w:tcW w:w="3117" w:type="dxa"/>
          </w:tcPr>
          <w:p w14:paraId="4268C749" w14:textId="6A6DA646" w:rsidR="00A85E75" w:rsidRDefault="00D26AD7" w:rsidP="00A85E75">
            <w:r>
              <w:t>8,909 (2.42%)</w:t>
            </w:r>
          </w:p>
        </w:tc>
        <w:tc>
          <w:tcPr>
            <w:tcW w:w="3117" w:type="dxa"/>
          </w:tcPr>
          <w:p w14:paraId="48B219B4" w14:textId="09700C59" w:rsidR="00A85E75" w:rsidRDefault="00D26AD7" w:rsidP="00A85E75">
            <w:r>
              <w:t>2,866 (2.52%)</w:t>
            </w:r>
          </w:p>
        </w:tc>
      </w:tr>
      <w:tr w:rsidR="00A85E75" w14:paraId="27E2DDA4" w14:textId="77777777" w:rsidTr="001C4D91">
        <w:tc>
          <w:tcPr>
            <w:tcW w:w="3116" w:type="dxa"/>
          </w:tcPr>
          <w:p w14:paraId="1B043BC5" w14:textId="77777777" w:rsidR="00A85E75" w:rsidRDefault="00A85E75" w:rsidP="00A85E75">
            <w:r>
              <w:t>Obesity</w:t>
            </w:r>
          </w:p>
        </w:tc>
        <w:tc>
          <w:tcPr>
            <w:tcW w:w="3117" w:type="dxa"/>
          </w:tcPr>
          <w:p w14:paraId="0C75B23C" w14:textId="6C7F0FA0" w:rsidR="00A85E75" w:rsidRDefault="00D26AD7" w:rsidP="00A85E75">
            <w:r>
              <w:t>128,713 (34.94%)</w:t>
            </w:r>
          </w:p>
        </w:tc>
        <w:tc>
          <w:tcPr>
            <w:tcW w:w="3117" w:type="dxa"/>
          </w:tcPr>
          <w:p w14:paraId="1A436E15" w14:textId="44D09C2B" w:rsidR="00A85E75" w:rsidRDefault="00D26AD7" w:rsidP="00A85E75">
            <w:r>
              <w:t>41,028 (36.03%)</w:t>
            </w:r>
          </w:p>
        </w:tc>
      </w:tr>
      <w:tr w:rsidR="00A85E75" w14:paraId="70967653" w14:textId="77777777" w:rsidTr="001C4D91">
        <w:tc>
          <w:tcPr>
            <w:tcW w:w="3116" w:type="dxa"/>
          </w:tcPr>
          <w:p w14:paraId="455DB764" w14:textId="77777777" w:rsidR="00A85E75" w:rsidRDefault="00A85E75" w:rsidP="00A85E75">
            <w:r>
              <w:t>History of cesarean delivery</w:t>
            </w:r>
          </w:p>
        </w:tc>
        <w:tc>
          <w:tcPr>
            <w:tcW w:w="3117" w:type="dxa"/>
          </w:tcPr>
          <w:p w14:paraId="375156DD" w14:textId="71F03BB9" w:rsidR="00A85E75" w:rsidRDefault="00D26AD7" w:rsidP="00A85E75">
            <w:r>
              <w:t>13,020 (3.53%)</w:t>
            </w:r>
          </w:p>
        </w:tc>
        <w:tc>
          <w:tcPr>
            <w:tcW w:w="3117" w:type="dxa"/>
          </w:tcPr>
          <w:p w14:paraId="467E2677" w14:textId="66B37CF3" w:rsidR="00A85E75" w:rsidRDefault="00D26AD7" w:rsidP="00A85E75">
            <w:r>
              <w:t>3,801 (3.34%)</w:t>
            </w:r>
          </w:p>
        </w:tc>
      </w:tr>
      <w:tr w:rsidR="00A85E75" w14:paraId="1E36F130" w14:textId="77777777" w:rsidTr="001C4D91">
        <w:tc>
          <w:tcPr>
            <w:tcW w:w="3116" w:type="dxa"/>
          </w:tcPr>
          <w:p w14:paraId="574638D9" w14:textId="77777777" w:rsidR="00A85E75" w:rsidRDefault="00A85E75" w:rsidP="00A85E75">
            <w:r>
              <w:t>Substance use disorder</w:t>
            </w:r>
          </w:p>
        </w:tc>
        <w:tc>
          <w:tcPr>
            <w:tcW w:w="3117" w:type="dxa"/>
          </w:tcPr>
          <w:p w14:paraId="3BFFCFD9" w14:textId="526BBF4E" w:rsidR="00A85E75" w:rsidRDefault="00735D79" w:rsidP="00A85E75">
            <w:r>
              <w:t>26,075 (7.08%)</w:t>
            </w:r>
          </w:p>
        </w:tc>
        <w:tc>
          <w:tcPr>
            <w:tcW w:w="3117" w:type="dxa"/>
          </w:tcPr>
          <w:p w14:paraId="5FD58AB3" w14:textId="5C0B5CA9" w:rsidR="00A85E75" w:rsidRDefault="00735D79" w:rsidP="00A85E75">
            <w:r>
              <w:t>8,032 (7.05%)</w:t>
            </w:r>
          </w:p>
        </w:tc>
      </w:tr>
      <w:tr w:rsidR="00A85E75" w14:paraId="4ECFD317" w14:textId="77777777" w:rsidTr="001C4D91">
        <w:tc>
          <w:tcPr>
            <w:tcW w:w="3116" w:type="dxa"/>
          </w:tcPr>
          <w:p w14:paraId="3CCF7117" w14:textId="77777777" w:rsidR="00A85E75" w:rsidRDefault="00A85E75" w:rsidP="00A85E75">
            <w:r>
              <w:t>Alcohol use disorder</w:t>
            </w:r>
          </w:p>
        </w:tc>
        <w:tc>
          <w:tcPr>
            <w:tcW w:w="3117" w:type="dxa"/>
          </w:tcPr>
          <w:p w14:paraId="7D325119" w14:textId="3E9C2024" w:rsidR="00A85E75" w:rsidRDefault="00735D79" w:rsidP="00A85E75">
            <w:r>
              <w:t>1,616 (0.44%)</w:t>
            </w:r>
          </w:p>
        </w:tc>
        <w:tc>
          <w:tcPr>
            <w:tcW w:w="3117" w:type="dxa"/>
          </w:tcPr>
          <w:p w14:paraId="0E5E32CE" w14:textId="4C4A7B81" w:rsidR="00A85E75" w:rsidRDefault="00735D79" w:rsidP="00A85E75">
            <w:r>
              <w:t>591 (0.52%)</w:t>
            </w:r>
          </w:p>
        </w:tc>
      </w:tr>
      <w:tr w:rsidR="00A85E75" w14:paraId="1DB0FC30" w14:textId="77777777" w:rsidTr="001C4D91">
        <w:tc>
          <w:tcPr>
            <w:tcW w:w="3116" w:type="dxa"/>
          </w:tcPr>
          <w:p w14:paraId="15E1F36C" w14:textId="77777777" w:rsidR="00A85E75" w:rsidRDefault="00A85E75" w:rsidP="00A85E75">
            <w:r>
              <w:t>History of tobacco use or Nicotine dependence</w:t>
            </w:r>
          </w:p>
        </w:tc>
        <w:tc>
          <w:tcPr>
            <w:tcW w:w="3117" w:type="dxa"/>
          </w:tcPr>
          <w:p w14:paraId="18443673" w14:textId="16EE8F10" w:rsidR="00A85E75" w:rsidRDefault="00735D79" w:rsidP="00A85E75">
            <w:r>
              <w:t>22,146 (6.01%)</w:t>
            </w:r>
          </w:p>
        </w:tc>
        <w:tc>
          <w:tcPr>
            <w:tcW w:w="3117" w:type="dxa"/>
          </w:tcPr>
          <w:p w14:paraId="0BE9A6CF" w14:textId="5B1A2DAC" w:rsidR="00A85E75" w:rsidRDefault="00735D79" w:rsidP="00A85E75">
            <w:r>
              <w:t>6,708 (5.89%)</w:t>
            </w:r>
          </w:p>
        </w:tc>
      </w:tr>
      <w:tr w:rsidR="00A85E75" w14:paraId="1A2C8C1B" w14:textId="77777777" w:rsidTr="001A2E9B">
        <w:tc>
          <w:tcPr>
            <w:tcW w:w="3116" w:type="dxa"/>
          </w:tcPr>
          <w:p w14:paraId="716B9A48" w14:textId="77777777" w:rsidR="00A85E75" w:rsidRDefault="00A85E75" w:rsidP="00A85E75">
            <w:r>
              <w:t>Social support visit</w:t>
            </w:r>
          </w:p>
        </w:tc>
        <w:tc>
          <w:tcPr>
            <w:tcW w:w="3117" w:type="dxa"/>
          </w:tcPr>
          <w:p w14:paraId="480ABCF5" w14:textId="5995A5DD" w:rsidR="00A85E75" w:rsidRDefault="00735D79" w:rsidP="00A85E75">
            <w:r>
              <w:t>1,191 (0.32%)</w:t>
            </w:r>
          </w:p>
        </w:tc>
        <w:tc>
          <w:tcPr>
            <w:tcW w:w="3117" w:type="dxa"/>
          </w:tcPr>
          <w:p w14:paraId="5EFFE622" w14:textId="464501C4" w:rsidR="00A85E75" w:rsidRDefault="00735D79" w:rsidP="00A85E75">
            <w:r>
              <w:t>377 (0.33%)</w:t>
            </w:r>
          </w:p>
        </w:tc>
      </w:tr>
      <w:tr w:rsidR="00A85E75" w14:paraId="3AC2715F" w14:textId="77777777" w:rsidTr="001A2E9B">
        <w:tc>
          <w:tcPr>
            <w:tcW w:w="3116" w:type="dxa"/>
          </w:tcPr>
          <w:p w14:paraId="3A07B4E9" w14:textId="77777777" w:rsidR="00A85E75" w:rsidRDefault="00A85E75" w:rsidP="00A85E75">
            <w:r>
              <w:t>Vitamin D Deficiency</w:t>
            </w:r>
          </w:p>
        </w:tc>
        <w:tc>
          <w:tcPr>
            <w:tcW w:w="3117" w:type="dxa"/>
          </w:tcPr>
          <w:p w14:paraId="54B424F6" w14:textId="6FFA8B6E" w:rsidR="00A85E75" w:rsidRDefault="00735D79" w:rsidP="00A85E75">
            <w:r>
              <w:t>17,924 (4.87%)</w:t>
            </w:r>
          </w:p>
        </w:tc>
        <w:tc>
          <w:tcPr>
            <w:tcW w:w="3117" w:type="dxa"/>
          </w:tcPr>
          <w:p w14:paraId="1DFAD4CD" w14:textId="43512FC0" w:rsidR="00A85E75" w:rsidRDefault="00735D79" w:rsidP="00A85E75">
            <w:r>
              <w:t>6,166 (5.41%)</w:t>
            </w:r>
          </w:p>
        </w:tc>
      </w:tr>
      <w:tr w:rsidR="00A85E75" w14:paraId="5BB49546" w14:textId="77777777" w:rsidTr="001C4D91">
        <w:tc>
          <w:tcPr>
            <w:tcW w:w="3116" w:type="dxa"/>
          </w:tcPr>
          <w:p w14:paraId="29C77EA0" w14:textId="4FBEBF86" w:rsidR="00A85E75" w:rsidRDefault="00A85E75" w:rsidP="00A85E75">
            <w:r>
              <w:t>Any ED visit</w:t>
            </w:r>
          </w:p>
        </w:tc>
        <w:tc>
          <w:tcPr>
            <w:tcW w:w="3117" w:type="dxa"/>
          </w:tcPr>
          <w:p w14:paraId="65519B03" w14:textId="50303897" w:rsidR="00A85E75" w:rsidRDefault="00735D79" w:rsidP="00A85E75">
            <w:r>
              <w:t>159,791 (43.37%)</w:t>
            </w:r>
          </w:p>
        </w:tc>
        <w:tc>
          <w:tcPr>
            <w:tcW w:w="3117" w:type="dxa"/>
          </w:tcPr>
          <w:p w14:paraId="06B4A898" w14:textId="0DA423B7" w:rsidR="00A85E75" w:rsidRDefault="00735D79" w:rsidP="00A85E75">
            <w:r>
              <w:t>50,284 (44.15%)</w:t>
            </w:r>
          </w:p>
        </w:tc>
      </w:tr>
      <w:tr w:rsidR="00A85E75" w14:paraId="6A594387" w14:textId="77777777" w:rsidTr="001C4D91">
        <w:tc>
          <w:tcPr>
            <w:tcW w:w="3116" w:type="dxa"/>
          </w:tcPr>
          <w:p w14:paraId="39CF9844" w14:textId="23645338" w:rsidR="00A85E75" w:rsidRDefault="00A85E75" w:rsidP="00A85E75">
            <w:r>
              <w:t>Any Hospitalization</w:t>
            </w:r>
          </w:p>
        </w:tc>
        <w:tc>
          <w:tcPr>
            <w:tcW w:w="3117" w:type="dxa"/>
          </w:tcPr>
          <w:p w14:paraId="6C112984" w14:textId="76DF8EAB" w:rsidR="00A85E75" w:rsidRDefault="00DB6CEB" w:rsidP="00A85E75">
            <w:r>
              <w:t>5,928 (1.61%)</w:t>
            </w:r>
          </w:p>
        </w:tc>
        <w:tc>
          <w:tcPr>
            <w:tcW w:w="3117" w:type="dxa"/>
          </w:tcPr>
          <w:p w14:paraId="69728B5C" w14:textId="22298A37" w:rsidR="00A85E75" w:rsidRDefault="00DB6CEB" w:rsidP="00A85E75">
            <w:r>
              <w:t>1,940 (1.70%)</w:t>
            </w:r>
          </w:p>
        </w:tc>
      </w:tr>
      <w:tr w:rsidR="00A85E75" w14:paraId="762A48E2" w14:textId="77777777" w:rsidTr="001C4D91">
        <w:tc>
          <w:tcPr>
            <w:tcW w:w="3116" w:type="dxa"/>
          </w:tcPr>
          <w:p w14:paraId="085531A8" w14:textId="1CB9688D" w:rsidR="00A85E75" w:rsidRDefault="00A85E75" w:rsidP="00A85E75">
            <w:r>
              <w:t>Social determinants of health diagnosis</w:t>
            </w:r>
          </w:p>
        </w:tc>
        <w:tc>
          <w:tcPr>
            <w:tcW w:w="3117" w:type="dxa"/>
          </w:tcPr>
          <w:p w14:paraId="475EB932" w14:textId="472C2F49" w:rsidR="00A85E75" w:rsidRDefault="00DB6CEB" w:rsidP="00A85E75">
            <w:r>
              <w:t>8,771 (2.38%)</w:t>
            </w:r>
          </w:p>
        </w:tc>
        <w:tc>
          <w:tcPr>
            <w:tcW w:w="3117" w:type="dxa"/>
          </w:tcPr>
          <w:p w14:paraId="17F391BA" w14:textId="2422995B" w:rsidR="00A85E75" w:rsidRDefault="00DB6CEB" w:rsidP="00A85E75">
            <w:r>
              <w:t>3,544 (3.11%)</w:t>
            </w:r>
          </w:p>
        </w:tc>
      </w:tr>
      <w:tr w:rsidR="00A85E75" w14:paraId="6782D89E" w14:textId="77777777" w:rsidTr="001C4D91">
        <w:tc>
          <w:tcPr>
            <w:tcW w:w="3116" w:type="dxa"/>
          </w:tcPr>
          <w:p w14:paraId="5D016628" w14:textId="6B85C985" w:rsidR="00A85E75" w:rsidRDefault="00A85E75" w:rsidP="00A85E75">
            <w:r>
              <w:t>Victim of physical or other abuse (diagnosis)</w:t>
            </w:r>
          </w:p>
        </w:tc>
        <w:tc>
          <w:tcPr>
            <w:tcW w:w="3117" w:type="dxa"/>
          </w:tcPr>
          <w:p w14:paraId="19B8E387" w14:textId="73F18E07" w:rsidR="00A85E75" w:rsidRDefault="00DB6CEB" w:rsidP="00A85E75">
            <w:r>
              <w:t>13 (0.00%)</w:t>
            </w:r>
          </w:p>
        </w:tc>
        <w:tc>
          <w:tcPr>
            <w:tcW w:w="3117" w:type="dxa"/>
          </w:tcPr>
          <w:p w14:paraId="64FD6119" w14:textId="696201C7" w:rsidR="00A85E75" w:rsidRDefault="00387A39" w:rsidP="00A85E75">
            <w:r>
              <w:t xml:space="preserve">&lt;11 </w:t>
            </w:r>
            <w:r w:rsidR="00DB6CEB">
              <w:t>(0.01%)</w:t>
            </w:r>
          </w:p>
        </w:tc>
      </w:tr>
      <w:tr w:rsidR="00A85E75" w14:paraId="7E36748B" w14:textId="77777777" w:rsidTr="001C4D91">
        <w:tc>
          <w:tcPr>
            <w:tcW w:w="3116" w:type="dxa"/>
          </w:tcPr>
          <w:p w14:paraId="05E43B47" w14:textId="3056863F" w:rsidR="00A85E75" w:rsidRDefault="00A85E75" w:rsidP="00A85E75">
            <w:r>
              <w:t>Fibromyalgia</w:t>
            </w:r>
          </w:p>
        </w:tc>
        <w:tc>
          <w:tcPr>
            <w:tcW w:w="3117" w:type="dxa"/>
          </w:tcPr>
          <w:p w14:paraId="1FC2BF14" w14:textId="19492EA5" w:rsidR="00A85E75" w:rsidRDefault="00DB6CEB" w:rsidP="00A85E75">
            <w:r>
              <w:t>654 (0.18%)</w:t>
            </w:r>
          </w:p>
        </w:tc>
        <w:tc>
          <w:tcPr>
            <w:tcW w:w="3117" w:type="dxa"/>
          </w:tcPr>
          <w:p w14:paraId="0D292328" w14:textId="39F15F1E" w:rsidR="00A85E75" w:rsidRDefault="00DB6CEB" w:rsidP="00A85E75">
            <w:r>
              <w:t>204 (0.18%)</w:t>
            </w:r>
          </w:p>
        </w:tc>
      </w:tr>
      <w:tr w:rsidR="00A85E75" w14:paraId="23701B53" w14:textId="77777777" w:rsidTr="001C4D91">
        <w:tc>
          <w:tcPr>
            <w:tcW w:w="3116" w:type="dxa"/>
          </w:tcPr>
          <w:p w14:paraId="49D70571" w14:textId="630D72D6" w:rsidR="00A85E75" w:rsidRDefault="00A85E75" w:rsidP="00A85E75">
            <w:r>
              <w:t>Headache</w:t>
            </w:r>
          </w:p>
        </w:tc>
        <w:tc>
          <w:tcPr>
            <w:tcW w:w="3117" w:type="dxa"/>
          </w:tcPr>
          <w:p w14:paraId="58F89000" w14:textId="54BA18EB" w:rsidR="00A85E75" w:rsidRDefault="00DB6CEB" w:rsidP="00A85E75">
            <w:r>
              <w:t>16,586 (4.50%)</w:t>
            </w:r>
          </w:p>
        </w:tc>
        <w:tc>
          <w:tcPr>
            <w:tcW w:w="3117" w:type="dxa"/>
          </w:tcPr>
          <w:p w14:paraId="52B92292" w14:textId="5D319119" w:rsidR="00A85E75" w:rsidRDefault="00DB6CEB" w:rsidP="00A85E75">
            <w:r>
              <w:t>5,330 (4.68%)</w:t>
            </w:r>
          </w:p>
        </w:tc>
      </w:tr>
      <w:tr w:rsidR="00A85E75" w14:paraId="26ABF046" w14:textId="77777777" w:rsidTr="001C4D91">
        <w:tc>
          <w:tcPr>
            <w:tcW w:w="3116" w:type="dxa"/>
          </w:tcPr>
          <w:p w14:paraId="07FC99BB" w14:textId="5C0896B6" w:rsidR="00A85E75" w:rsidRDefault="00A85E75" w:rsidP="00A85E75">
            <w:r>
              <w:t>Back pain</w:t>
            </w:r>
          </w:p>
        </w:tc>
        <w:tc>
          <w:tcPr>
            <w:tcW w:w="3117" w:type="dxa"/>
          </w:tcPr>
          <w:p w14:paraId="00A25130" w14:textId="4B322744" w:rsidR="00A85E75" w:rsidRDefault="00DB6CEB" w:rsidP="00A85E75">
            <w:r>
              <w:t>20,462 (5.55%)</w:t>
            </w:r>
          </w:p>
        </w:tc>
        <w:tc>
          <w:tcPr>
            <w:tcW w:w="3117" w:type="dxa"/>
          </w:tcPr>
          <w:p w14:paraId="6E113F07" w14:textId="4AB0C77A" w:rsidR="00A85E75" w:rsidRDefault="00DB6CEB" w:rsidP="00A85E75">
            <w:r>
              <w:t>6,586 (5.78%)</w:t>
            </w:r>
          </w:p>
        </w:tc>
      </w:tr>
      <w:tr w:rsidR="00A85E75" w14:paraId="734F129B" w14:textId="77777777" w:rsidTr="001C4D91">
        <w:tc>
          <w:tcPr>
            <w:tcW w:w="3116" w:type="dxa"/>
          </w:tcPr>
          <w:p w14:paraId="4D2473A0" w14:textId="5C85AD6B" w:rsidR="00A85E75" w:rsidRDefault="00A85E75" w:rsidP="00A85E75">
            <w:r>
              <w:lastRenderedPageBreak/>
              <w:t>Fatigue</w:t>
            </w:r>
          </w:p>
        </w:tc>
        <w:tc>
          <w:tcPr>
            <w:tcW w:w="3117" w:type="dxa"/>
          </w:tcPr>
          <w:p w14:paraId="0A74A562" w14:textId="16387F25" w:rsidR="00A85E75" w:rsidRDefault="00EF54AB" w:rsidP="00A85E75">
            <w:r>
              <w:t>1,500 (0.41%)</w:t>
            </w:r>
          </w:p>
        </w:tc>
        <w:tc>
          <w:tcPr>
            <w:tcW w:w="3117" w:type="dxa"/>
          </w:tcPr>
          <w:p w14:paraId="37F9556D" w14:textId="549E7523" w:rsidR="00A85E75" w:rsidRDefault="00EF54AB" w:rsidP="00A85E75">
            <w:r>
              <w:t>436 (0.38%)</w:t>
            </w:r>
          </w:p>
        </w:tc>
      </w:tr>
      <w:tr w:rsidR="00A85E75" w14:paraId="7AC736CE" w14:textId="77777777" w:rsidTr="001C4D91">
        <w:tc>
          <w:tcPr>
            <w:tcW w:w="3116" w:type="dxa"/>
          </w:tcPr>
          <w:p w14:paraId="7F33EEB4" w14:textId="29CC9408" w:rsidR="00A85E75" w:rsidRDefault="00A85E75" w:rsidP="00A85E75">
            <w:r>
              <w:t>Endometriosis</w:t>
            </w:r>
          </w:p>
        </w:tc>
        <w:tc>
          <w:tcPr>
            <w:tcW w:w="3117" w:type="dxa"/>
          </w:tcPr>
          <w:p w14:paraId="06595B24" w14:textId="78602353" w:rsidR="00A85E75" w:rsidRDefault="00EF54AB" w:rsidP="00A85E75">
            <w:r>
              <w:t>3,833 (1.04%)</w:t>
            </w:r>
          </w:p>
        </w:tc>
        <w:tc>
          <w:tcPr>
            <w:tcW w:w="3117" w:type="dxa"/>
          </w:tcPr>
          <w:p w14:paraId="2D0A2F59" w14:textId="7CF7C25B" w:rsidR="00A85E75" w:rsidRDefault="00EF54AB" w:rsidP="00A85E75">
            <w:r>
              <w:t>1,223 (1.07%)</w:t>
            </w:r>
          </w:p>
        </w:tc>
      </w:tr>
      <w:tr w:rsidR="00A85E75" w14:paraId="046B6EAA" w14:textId="77777777" w:rsidTr="001C4D91">
        <w:tc>
          <w:tcPr>
            <w:tcW w:w="3116" w:type="dxa"/>
          </w:tcPr>
          <w:p w14:paraId="4A26E00F" w14:textId="3C63C9A0" w:rsidR="00A85E75" w:rsidRDefault="00A85E75" w:rsidP="00A85E75">
            <w:r>
              <w:t>Rheumatoid arthritis</w:t>
            </w:r>
          </w:p>
        </w:tc>
        <w:tc>
          <w:tcPr>
            <w:tcW w:w="3117" w:type="dxa"/>
          </w:tcPr>
          <w:p w14:paraId="506E7099" w14:textId="02051F4A" w:rsidR="00A85E75" w:rsidRDefault="00EF54AB" w:rsidP="00A85E75">
            <w:r>
              <w:t>1,029 (0.28%)</w:t>
            </w:r>
          </w:p>
        </w:tc>
        <w:tc>
          <w:tcPr>
            <w:tcW w:w="3117" w:type="dxa"/>
          </w:tcPr>
          <w:p w14:paraId="37E26C8F" w14:textId="1E038ACC" w:rsidR="00A85E75" w:rsidRDefault="00EF54AB" w:rsidP="00A85E75">
            <w:r>
              <w:t>333 (0.29%)</w:t>
            </w:r>
          </w:p>
        </w:tc>
      </w:tr>
      <w:tr w:rsidR="00A85E75" w14:paraId="58565678" w14:textId="77777777" w:rsidTr="001C4D91">
        <w:tc>
          <w:tcPr>
            <w:tcW w:w="3116" w:type="dxa"/>
          </w:tcPr>
          <w:p w14:paraId="4E482D0B" w14:textId="2574E71F" w:rsidR="00A85E75" w:rsidRDefault="00A85E75" w:rsidP="00A85E75">
            <w:r>
              <w:t>Chest pain</w:t>
            </w:r>
          </w:p>
        </w:tc>
        <w:tc>
          <w:tcPr>
            <w:tcW w:w="3117" w:type="dxa"/>
          </w:tcPr>
          <w:p w14:paraId="41F4EC51" w14:textId="118060DE" w:rsidR="00A85E75" w:rsidRDefault="00EF54AB" w:rsidP="00A85E75">
            <w:r>
              <w:t>20,880 (5.67%)</w:t>
            </w:r>
          </w:p>
        </w:tc>
        <w:tc>
          <w:tcPr>
            <w:tcW w:w="3117" w:type="dxa"/>
          </w:tcPr>
          <w:p w14:paraId="6C1AB9C9" w14:textId="0417D2EA" w:rsidR="00A85E75" w:rsidRDefault="00EF54AB" w:rsidP="00A85E75">
            <w:r>
              <w:t>6,518 (5.72%)</w:t>
            </w:r>
          </w:p>
        </w:tc>
      </w:tr>
      <w:tr w:rsidR="00A85E75" w14:paraId="65554BB9" w14:textId="77777777" w:rsidTr="001C4D91">
        <w:tc>
          <w:tcPr>
            <w:tcW w:w="3116" w:type="dxa"/>
          </w:tcPr>
          <w:p w14:paraId="68A32D3B" w14:textId="7F0F2AEE" w:rsidR="00A85E75" w:rsidRDefault="00A85E75" w:rsidP="00A85E75">
            <w:r>
              <w:t>Abdominal pain</w:t>
            </w:r>
          </w:p>
        </w:tc>
        <w:tc>
          <w:tcPr>
            <w:tcW w:w="3117" w:type="dxa"/>
          </w:tcPr>
          <w:p w14:paraId="570B2B3D" w14:textId="55E5C963" w:rsidR="00A85E75" w:rsidRDefault="00EF54AB" w:rsidP="00A85E75">
            <w:r>
              <w:t>6,326 (1.72%)</w:t>
            </w:r>
          </w:p>
        </w:tc>
        <w:tc>
          <w:tcPr>
            <w:tcW w:w="3117" w:type="dxa"/>
          </w:tcPr>
          <w:p w14:paraId="6286B832" w14:textId="22B96650" w:rsidR="00A85E75" w:rsidRDefault="00EF54AB" w:rsidP="00A85E75">
            <w:r>
              <w:t>1,909 (1.68%)</w:t>
            </w:r>
          </w:p>
        </w:tc>
      </w:tr>
      <w:tr w:rsidR="00A85E75" w14:paraId="36094DD9" w14:textId="77777777" w:rsidTr="001C4D91">
        <w:tc>
          <w:tcPr>
            <w:tcW w:w="3116" w:type="dxa"/>
          </w:tcPr>
          <w:p w14:paraId="4D3D7136" w14:textId="3B4CF5B3" w:rsidR="00A85E75" w:rsidRDefault="00A85E75" w:rsidP="00A85E75">
            <w:r>
              <w:t>Any malignancy</w:t>
            </w:r>
          </w:p>
        </w:tc>
        <w:tc>
          <w:tcPr>
            <w:tcW w:w="3117" w:type="dxa"/>
          </w:tcPr>
          <w:p w14:paraId="492CFE62" w14:textId="7B85C3CD" w:rsidR="00A85E75" w:rsidRDefault="00EF54AB" w:rsidP="00A85E75">
            <w:r>
              <w:t>1,946 (0.53%)</w:t>
            </w:r>
          </w:p>
        </w:tc>
        <w:tc>
          <w:tcPr>
            <w:tcW w:w="3117" w:type="dxa"/>
          </w:tcPr>
          <w:p w14:paraId="5E27C04E" w14:textId="17B581D4" w:rsidR="00A85E75" w:rsidRDefault="00EF54AB" w:rsidP="00A85E75">
            <w:r>
              <w:t>600 (0.53%)</w:t>
            </w:r>
          </w:p>
        </w:tc>
      </w:tr>
      <w:tr w:rsidR="00A85E75" w14:paraId="1701DDBC" w14:textId="77777777" w:rsidTr="001C4D91">
        <w:tc>
          <w:tcPr>
            <w:tcW w:w="3116" w:type="dxa"/>
          </w:tcPr>
          <w:p w14:paraId="54BC1A69" w14:textId="509308CD" w:rsidR="00A85E75" w:rsidRDefault="00A85E75" w:rsidP="00A85E75">
            <w:r>
              <w:t>Asthma</w:t>
            </w:r>
          </w:p>
        </w:tc>
        <w:tc>
          <w:tcPr>
            <w:tcW w:w="3117" w:type="dxa"/>
          </w:tcPr>
          <w:p w14:paraId="4F4E07FC" w14:textId="31D6FE9E" w:rsidR="00A85E75" w:rsidRDefault="00EF54AB" w:rsidP="00A85E75">
            <w:r>
              <w:t>24,187 (6.57%)</w:t>
            </w:r>
          </w:p>
        </w:tc>
        <w:tc>
          <w:tcPr>
            <w:tcW w:w="3117" w:type="dxa"/>
          </w:tcPr>
          <w:p w14:paraId="7F952037" w14:textId="7953B40A" w:rsidR="00A85E75" w:rsidRDefault="00EF54AB" w:rsidP="00A85E75">
            <w:r>
              <w:t>7,390 (6.49%)</w:t>
            </w:r>
          </w:p>
        </w:tc>
      </w:tr>
      <w:tr w:rsidR="00A85E75" w14:paraId="43713F40" w14:textId="77777777" w:rsidTr="001C4D91">
        <w:tc>
          <w:tcPr>
            <w:tcW w:w="3116" w:type="dxa"/>
          </w:tcPr>
          <w:p w14:paraId="65B8B042" w14:textId="4717F665" w:rsidR="00A85E75" w:rsidRDefault="00A85E75" w:rsidP="00A85E75">
            <w:r>
              <w:t>Mild liver disease</w:t>
            </w:r>
          </w:p>
        </w:tc>
        <w:tc>
          <w:tcPr>
            <w:tcW w:w="3117" w:type="dxa"/>
          </w:tcPr>
          <w:p w14:paraId="794EB1C9" w14:textId="1ED40219" w:rsidR="00A85E75" w:rsidRDefault="00EF54AB" w:rsidP="00A85E75">
            <w:r>
              <w:t>4,188 (1.14%)</w:t>
            </w:r>
          </w:p>
        </w:tc>
        <w:tc>
          <w:tcPr>
            <w:tcW w:w="3117" w:type="dxa"/>
          </w:tcPr>
          <w:p w14:paraId="5B0755BE" w14:textId="13ED0369" w:rsidR="00A85E75" w:rsidRDefault="00EF54AB" w:rsidP="00A85E75">
            <w:r>
              <w:t>1,407 (1.24%)</w:t>
            </w:r>
          </w:p>
        </w:tc>
      </w:tr>
      <w:tr w:rsidR="00A85E75" w14:paraId="1E3A761D" w14:textId="77777777" w:rsidTr="001C4D91">
        <w:tc>
          <w:tcPr>
            <w:tcW w:w="3116" w:type="dxa"/>
          </w:tcPr>
          <w:p w14:paraId="0B18A7F4" w14:textId="39F9802C" w:rsidR="00A85E75" w:rsidRDefault="00A85E75" w:rsidP="00A85E75">
            <w:r>
              <w:t>Severe liver disease</w:t>
            </w:r>
          </w:p>
        </w:tc>
        <w:tc>
          <w:tcPr>
            <w:tcW w:w="3117" w:type="dxa"/>
          </w:tcPr>
          <w:p w14:paraId="4BEFE66D" w14:textId="59F74B04" w:rsidR="00A85E75" w:rsidRDefault="00EF54AB" w:rsidP="00A85E75">
            <w:r>
              <w:t>54 (0.01%)</w:t>
            </w:r>
          </w:p>
        </w:tc>
        <w:tc>
          <w:tcPr>
            <w:tcW w:w="3117" w:type="dxa"/>
          </w:tcPr>
          <w:p w14:paraId="4D67B292" w14:textId="436ED14C" w:rsidR="00A85E75" w:rsidRDefault="00EF54AB" w:rsidP="00A85E75">
            <w:r>
              <w:t>25 (0.02%)</w:t>
            </w:r>
          </w:p>
        </w:tc>
      </w:tr>
      <w:tr w:rsidR="00A85E75" w14:paraId="1A3547B2" w14:textId="77777777" w:rsidTr="001C4D91">
        <w:tc>
          <w:tcPr>
            <w:tcW w:w="3116" w:type="dxa"/>
          </w:tcPr>
          <w:p w14:paraId="68533F27" w14:textId="73B88857" w:rsidR="00A85E75" w:rsidRDefault="00A85E75" w:rsidP="00A85E75">
            <w:r>
              <w:t>Renal disease</w:t>
            </w:r>
          </w:p>
        </w:tc>
        <w:tc>
          <w:tcPr>
            <w:tcW w:w="3117" w:type="dxa"/>
          </w:tcPr>
          <w:p w14:paraId="5CAAAD82" w14:textId="4AB3AD7F" w:rsidR="00A85E75" w:rsidRDefault="00EF54AB" w:rsidP="00A85E75">
            <w:r>
              <w:t>867 (0.24%)</w:t>
            </w:r>
          </w:p>
        </w:tc>
        <w:tc>
          <w:tcPr>
            <w:tcW w:w="3117" w:type="dxa"/>
          </w:tcPr>
          <w:p w14:paraId="1ACF351D" w14:textId="72B8BE2F" w:rsidR="00A85E75" w:rsidRDefault="00EF54AB" w:rsidP="00A85E75">
            <w:r>
              <w:t>254 (0.22%)</w:t>
            </w:r>
          </w:p>
        </w:tc>
      </w:tr>
      <w:tr w:rsidR="00A85E75" w14:paraId="541B617B" w14:textId="77777777" w:rsidTr="001C4D91">
        <w:tc>
          <w:tcPr>
            <w:tcW w:w="3116" w:type="dxa"/>
          </w:tcPr>
          <w:p w14:paraId="09F50DAA" w14:textId="65B42815" w:rsidR="00A85E75" w:rsidRDefault="00A85E75" w:rsidP="00A85E75">
            <w:r>
              <w:t>Sleep disorders</w:t>
            </w:r>
          </w:p>
        </w:tc>
        <w:tc>
          <w:tcPr>
            <w:tcW w:w="3117" w:type="dxa"/>
          </w:tcPr>
          <w:p w14:paraId="1919E3D7" w14:textId="5F92BD41" w:rsidR="00A85E75" w:rsidRDefault="00EF54AB" w:rsidP="00A85E75">
            <w:r>
              <w:t>5,313 (1.44%)</w:t>
            </w:r>
          </w:p>
        </w:tc>
        <w:tc>
          <w:tcPr>
            <w:tcW w:w="3117" w:type="dxa"/>
          </w:tcPr>
          <w:p w14:paraId="1146619C" w14:textId="1DB2A18A" w:rsidR="00A85E75" w:rsidRDefault="00EF54AB" w:rsidP="00A85E75">
            <w:r>
              <w:t>1,728 (1.52%)</w:t>
            </w:r>
          </w:p>
        </w:tc>
      </w:tr>
      <w:tr w:rsidR="00A85E75" w14:paraId="00BAA41B" w14:textId="77777777" w:rsidTr="001C4D91">
        <w:tc>
          <w:tcPr>
            <w:tcW w:w="3116" w:type="dxa"/>
          </w:tcPr>
          <w:p w14:paraId="7D807C96" w14:textId="77777777" w:rsidR="00A85E75" w:rsidRDefault="00A85E75" w:rsidP="00A85E75">
            <w:r>
              <w:t>Overall SVI score</w:t>
            </w:r>
          </w:p>
        </w:tc>
        <w:tc>
          <w:tcPr>
            <w:tcW w:w="3117" w:type="dxa"/>
          </w:tcPr>
          <w:p w14:paraId="453891EF" w14:textId="0A871F82" w:rsidR="00A85E75" w:rsidRDefault="00EF54AB" w:rsidP="00A85E75">
            <w:r>
              <w:t>0.61 (0.29)</w:t>
            </w:r>
          </w:p>
        </w:tc>
        <w:tc>
          <w:tcPr>
            <w:tcW w:w="3117" w:type="dxa"/>
          </w:tcPr>
          <w:p w14:paraId="26435904" w14:textId="3AAA6D25" w:rsidR="00A85E75" w:rsidRDefault="00EF54AB" w:rsidP="00A85E75">
            <w:r>
              <w:t>0.63 (0.28)</w:t>
            </w:r>
          </w:p>
        </w:tc>
      </w:tr>
      <w:tr w:rsidR="00A85E75" w14:paraId="168AE5DB" w14:textId="77777777" w:rsidTr="001C4D91">
        <w:tc>
          <w:tcPr>
            <w:tcW w:w="3116" w:type="dxa"/>
          </w:tcPr>
          <w:p w14:paraId="13365563" w14:textId="77777777" w:rsidR="00A85E75" w:rsidRDefault="00A85E75" w:rsidP="00A85E75">
            <w:r>
              <w:t>SVI for Household Characteristics</w:t>
            </w:r>
          </w:p>
        </w:tc>
        <w:tc>
          <w:tcPr>
            <w:tcW w:w="3117" w:type="dxa"/>
          </w:tcPr>
          <w:p w14:paraId="26766593" w14:textId="62E254C4" w:rsidR="00A85E75" w:rsidRDefault="00EF54AB" w:rsidP="00A85E75">
            <w:r>
              <w:t>0.58 (0.27)</w:t>
            </w:r>
          </w:p>
        </w:tc>
        <w:tc>
          <w:tcPr>
            <w:tcW w:w="3117" w:type="dxa"/>
          </w:tcPr>
          <w:p w14:paraId="272376A2" w14:textId="2A838751" w:rsidR="00A85E75" w:rsidRDefault="00EF54AB" w:rsidP="00A85E75">
            <w:r>
              <w:t>0.59 (0.27)</w:t>
            </w:r>
          </w:p>
        </w:tc>
      </w:tr>
      <w:tr w:rsidR="00A85E75" w14:paraId="259F2172" w14:textId="77777777" w:rsidTr="001C4D91">
        <w:tc>
          <w:tcPr>
            <w:tcW w:w="3116" w:type="dxa"/>
          </w:tcPr>
          <w:p w14:paraId="69A0B8D8" w14:textId="77777777" w:rsidR="00A85E75" w:rsidRDefault="00A85E75" w:rsidP="00A85E75">
            <w:r>
              <w:t>SVI for Housing Type and Transportation</w:t>
            </w:r>
          </w:p>
        </w:tc>
        <w:tc>
          <w:tcPr>
            <w:tcW w:w="3117" w:type="dxa"/>
          </w:tcPr>
          <w:p w14:paraId="55E01417" w14:textId="23446547" w:rsidR="00A85E75" w:rsidRDefault="00EF54AB" w:rsidP="00A85E75">
            <w:r>
              <w:t>0.63 (0.26)</w:t>
            </w:r>
          </w:p>
        </w:tc>
        <w:tc>
          <w:tcPr>
            <w:tcW w:w="3117" w:type="dxa"/>
          </w:tcPr>
          <w:p w14:paraId="106FA1CE" w14:textId="230E5351" w:rsidR="00A85E75" w:rsidRDefault="00EF54AB" w:rsidP="00A85E75">
            <w:r>
              <w:t>0.64 (0.26)</w:t>
            </w:r>
          </w:p>
        </w:tc>
      </w:tr>
    </w:tbl>
    <w:p w14:paraId="64D2E270" w14:textId="7355742E" w:rsidR="009811AD" w:rsidRDefault="009811AD" w:rsidP="009811AD">
      <w:r>
        <w:t>Index date: First pregnancy-related visit within 90 days of estimated pregnancy start date</w:t>
      </w:r>
    </w:p>
    <w:p w14:paraId="11A55CBB" w14:textId="692D9CE8" w:rsidR="009811AD" w:rsidRDefault="009811AD" w:rsidP="009811AD">
      <w:r>
        <w:t xml:space="preserve">Sample restricted to those who </w:t>
      </w:r>
      <w:r w:rsidR="00D017B6">
        <w:t>didn’t have a diagnosis of anxiety, depression, bipolar, schizophrenia, PTSD, ADHD, and OCD</w:t>
      </w:r>
      <w:r>
        <w:t xml:space="preserve"> in 365 days prior to the estimated pregnancy start date</w:t>
      </w:r>
    </w:p>
    <w:p w14:paraId="5AF4A68D" w14:textId="0DC071F1" w:rsidR="00B42183" w:rsidRDefault="00B42183" w:rsidP="009811AD">
      <w:r>
        <w:t>Clinical variables obtained from 365 days prior to the index date</w:t>
      </w:r>
    </w:p>
    <w:p w14:paraId="0945BC3B" w14:textId="77777777" w:rsidR="009811AD" w:rsidRDefault="009811AD" w:rsidP="009811AD">
      <w:r>
        <w:br w:type="page"/>
      </w:r>
    </w:p>
    <w:p w14:paraId="5352D93B" w14:textId="3C9C267D" w:rsidR="009811AD" w:rsidRPr="00807038" w:rsidRDefault="009811AD" w:rsidP="009811AD">
      <w:pPr>
        <w:rPr>
          <w:b/>
          <w:bCs w:val="0"/>
        </w:rPr>
      </w:pPr>
      <w:r w:rsidRPr="00807038">
        <w:rPr>
          <w:b/>
          <w:bCs w:val="0"/>
        </w:rPr>
        <w:lastRenderedPageBreak/>
        <w:t xml:space="preserve">Table 2: Model coefficients from the multivariable </w:t>
      </w:r>
      <w:r>
        <w:rPr>
          <w:b/>
          <w:bCs w:val="0"/>
        </w:rPr>
        <w:t xml:space="preserve">LASSO </w:t>
      </w:r>
      <w:r w:rsidRPr="00807038">
        <w:rPr>
          <w:b/>
          <w:bCs w:val="0"/>
        </w:rPr>
        <w:t xml:space="preserve">Cox proportional hazard regression </w:t>
      </w:r>
      <w:r>
        <w:rPr>
          <w:b/>
          <w:bCs w:val="0"/>
        </w:rPr>
        <w:t>in the training set for mental health-related emergency department (ED) visits as the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1AD" w14:paraId="22FA2C70" w14:textId="77777777" w:rsidTr="001C4D91">
        <w:tc>
          <w:tcPr>
            <w:tcW w:w="4675" w:type="dxa"/>
          </w:tcPr>
          <w:p w14:paraId="2C64964F" w14:textId="77777777" w:rsidR="009811AD" w:rsidRDefault="009811AD" w:rsidP="001C4D91">
            <w:r>
              <w:t>Model parameters</w:t>
            </w:r>
          </w:p>
        </w:tc>
        <w:tc>
          <w:tcPr>
            <w:tcW w:w="4675" w:type="dxa"/>
          </w:tcPr>
          <w:p w14:paraId="29E7216D" w14:textId="274CB2AD" w:rsidR="009811AD" w:rsidRDefault="009811AD" w:rsidP="001C4D91">
            <w:r>
              <w:t>Coefficients</w:t>
            </w:r>
          </w:p>
        </w:tc>
      </w:tr>
      <w:tr w:rsidR="0053766A" w14:paraId="7EE4875A" w14:textId="77777777" w:rsidTr="001C4D91">
        <w:tc>
          <w:tcPr>
            <w:tcW w:w="4675" w:type="dxa"/>
          </w:tcPr>
          <w:p w14:paraId="00AD7D50" w14:textId="3799D411" w:rsidR="0053766A" w:rsidRDefault="0053766A" w:rsidP="001C4D91">
            <w:r>
              <w:t>Age at pregnancy start (years)</w:t>
            </w:r>
          </w:p>
        </w:tc>
        <w:tc>
          <w:tcPr>
            <w:tcW w:w="4675" w:type="dxa"/>
          </w:tcPr>
          <w:p w14:paraId="1AAD2155" w14:textId="2302D5AB" w:rsidR="0053766A" w:rsidRDefault="00554CF5" w:rsidP="001C4D91">
            <w:r>
              <w:t>-0.023893</w:t>
            </w:r>
          </w:p>
        </w:tc>
      </w:tr>
      <w:tr w:rsidR="009811AD" w14:paraId="7AD9AAC6" w14:textId="77777777" w:rsidTr="001C4D91">
        <w:tc>
          <w:tcPr>
            <w:tcW w:w="4675" w:type="dxa"/>
          </w:tcPr>
          <w:p w14:paraId="0E2B0FCB" w14:textId="77777777" w:rsidR="009811AD" w:rsidRDefault="009811AD" w:rsidP="001C4D91">
            <w:r>
              <w:t>Race/Ethnicity (ref = Non-Hispanic White)</w:t>
            </w:r>
          </w:p>
        </w:tc>
        <w:tc>
          <w:tcPr>
            <w:tcW w:w="4675" w:type="dxa"/>
          </w:tcPr>
          <w:p w14:paraId="25098FAD" w14:textId="77777777" w:rsidR="009811AD" w:rsidRDefault="009811AD" w:rsidP="001C4D91"/>
        </w:tc>
      </w:tr>
      <w:tr w:rsidR="009811AD" w14:paraId="113FE390" w14:textId="77777777" w:rsidTr="001C4D91">
        <w:tc>
          <w:tcPr>
            <w:tcW w:w="4675" w:type="dxa"/>
          </w:tcPr>
          <w:p w14:paraId="0B796059" w14:textId="77777777" w:rsidR="009811AD" w:rsidRDefault="009811AD" w:rsidP="001C4D91">
            <w:r>
              <w:t>Non-Hispanic Black</w:t>
            </w:r>
          </w:p>
        </w:tc>
        <w:tc>
          <w:tcPr>
            <w:tcW w:w="4675" w:type="dxa"/>
          </w:tcPr>
          <w:p w14:paraId="4A71F7E5" w14:textId="2106144D" w:rsidR="009811AD" w:rsidRDefault="00554CF5" w:rsidP="001C4D91">
            <w:r>
              <w:t>-0.329901</w:t>
            </w:r>
          </w:p>
        </w:tc>
      </w:tr>
      <w:tr w:rsidR="009811AD" w14:paraId="23E4A311" w14:textId="77777777" w:rsidTr="001C4D91">
        <w:tc>
          <w:tcPr>
            <w:tcW w:w="4675" w:type="dxa"/>
          </w:tcPr>
          <w:p w14:paraId="5B09B6D8" w14:textId="77777777" w:rsidR="009811AD" w:rsidRDefault="009811AD" w:rsidP="001C4D91">
            <w:r>
              <w:t>Hispanic</w:t>
            </w:r>
          </w:p>
        </w:tc>
        <w:tc>
          <w:tcPr>
            <w:tcW w:w="4675" w:type="dxa"/>
          </w:tcPr>
          <w:p w14:paraId="1EB86AC4" w14:textId="7E5AE301" w:rsidR="009811AD" w:rsidRDefault="00554CF5" w:rsidP="001C4D91">
            <w:r>
              <w:t>-0.530708</w:t>
            </w:r>
          </w:p>
        </w:tc>
      </w:tr>
      <w:tr w:rsidR="009811AD" w14:paraId="4A7239EE" w14:textId="77777777" w:rsidTr="001C4D91">
        <w:tc>
          <w:tcPr>
            <w:tcW w:w="4675" w:type="dxa"/>
          </w:tcPr>
          <w:p w14:paraId="1550900E" w14:textId="77777777" w:rsidR="009811AD" w:rsidRDefault="009811AD" w:rsidP="001C4D91">
            <w:r>
              <w:t>Other Race</w:t>
            </w:r>
          </w:p>
        </w:tc>
        <w:tc>
          <w:tcPr>
            <w:tcW w:w="4675" w:type="dxa"/>
          </w:tcPr>
          <w:p w14:paraId="4EB32A7F" w14:textId="0D13D88A" w:rsidR="009811AD" w:rsidRDefault="00554CF5" w:rsidP="001C4D91">
            <w:r>
              <w:t>-0.595391</w:t>
            </w:r>
          </w:p>
        </w:tc>
      </w:tr>
      <w:tr w:rsidR="009811AD" w14:paraId="1BE90AE5" w14:textId="77777777" w:rsidTr="001C4D91">
        <w:tc>
          <w:tcPr>
            <w:tcW w:w="4675" w:type="dxa"/>
          </w:tcPr>
          <w:p w14:paraId="1B25399A" w14:textId="77777777" w:rsidR="009811AD" w:rsidRDefault="009811AD" w:rsidP="001C4D91">
            <w:r>
              <w:t>Missing</w:t>
            </w:r>
          </w:p>
        </w:tc>
        <w:tc>
          <w:tcPr>
            <w:tcW w:w="4675" w:type="dxa"/>
          </w:tcPr>
          <w:p w14:paraId="7E1F9020" w14:textId="3B684039" w:rsidR="009811AD" w:rsidRDefault="00554CF5" w:rsidP="001C4D91">
            <w:r>
              <w:t>-0.744841</w:t>
            </w:r>
          </w:p>
        </w:tc>
      </w:tr>
      <w:tr w:rsidR="009811AD" w14:paraId="641C02CE" w14:textId="77777777" w:rsidTr="001C4D91">
        <w:tc>
          <w:tcPr>
            <w:tcW w:w="4675" w:type="dxa"/>
          </w:tcPr>
          <w:p w14:paraId="5653C2FD" w14:textId="7EEEAB14" w:rsidR="009811AD" w:rsidRDefault="009811AD" w:rsidP="001C4D91">
            <w:r>
              <w:t xml:space="preserve">Rural/Urban residence (ref = </w:t>
            </w:r>
            <w:r w:rsidR="00491E20">
              <w:t>Rural</w:t>
            </w:r>
            <w:r>
              <w:t>)</w:t>
            </w:r>
          </w:p>
        </w:tc>
        <w:tc>
          <w:tcPr>
            <w:tcW w:w="4675" w:type="dxa"/>
          </w:tcPr>
          <w:p w14:paraId="666C4EE8" w14:textId="77777777" w:rsidR="009811AD" w:rsidRDefault="009811AD" w:rsidP="001C4D91"/>
        </w:tc>
      </w:tr>
      <w:tr w:rsidR="009811AD" w14:paraId="516B9FF2" w14:textId="77777777" w:rsidTr="001C4D91">
        <w:tc>
          <w:tcPr>
            <w:tcW w:w="4675" w:type="dxa"/>
          </w:tcPr>
          <w:p w14:paraId="21A48196" w14:textId="102FEED7" w:rsidR="009811AD" w:rsidRDefault="00491E20" w:rsidP="001C4D91">
            <w:r>
              <w:t>Urban</w:t>
            </w:r>
          </w:p>
        </w:tc>
        <w:tc>
          <w:tcPr>
            <w:tcW w:w="4675" w:type="dxa"/>
          </w:tcPr>
          <w:p w14:paraId="3F0C2EC9" w14:textId="403DD25B" w:rsidR="009811AD" w:rsidRDefault="00554CF5" w:rsidP="001C4D91">
            <w:r>
              <w:t>0.095133</w:t>
            </w:r>
          </w:p>
        </w:tc>
      </w:tr>
      <w:tr w:rsidR="009811AD" w14:paraId="6CE52D8B" w14:textId="77777777" w:rsidTr="001C4D91">
        <w:tc>
          <w:tcPr>
            <w:tcW w:w="4675" w:type="dxa"/>
          </w:tcPr>
          <w:p w14:paraId="28E3F955" w14:textId="77777777" w:rsidR="009811AD" w:rsidRDefault="009811AD" w:rsidP="001C4D91">
            <w:r>
              <w:t>Relationship Status (ref = Single/No partner)</w:t>
            </w:r>
          </w:p>
        </w:tc>
        <w:tc>
          <w:tcPr>
            <w:tcW w:w="4675" w:type="dxa"/>
          </w:tcPr>
          <w:p w14:paraId="4CE0F35E" w14:textId="77777777" w:rsidR="009811AD" w:rsidRDefault="009811AD" w:rsidP="001C4D91"/>
        </w:tc>
      </w:tr>
      <w:tr w:rsidR="009811AD" w14:paraId="18947CFF" w14:textId="77777777" w:rsidTr="001C4D91">
        <w:tc>
          <w:tcPr>
            <w:tcW w:w="4675" w:type="dxa"/>
          </w:tcPr>
          <w:p w14:paraId="2F1129E1" w14:textId="77777777" w:rsidR="009811AD" w:rsidRDefault="009811AD" w:rsidP="001C4D91">
            <w:r>
              <w:t>Married</w:t>
            </w:r>
          </w:p>
        </w:tc>
        <w:tc>
          <w:tcPr>
            <w:tcW w:w="4675" w:type="dxa"/>
          </w:tcPr>
          <w:p w14:paraId="4080644C" w14:textId="02385413" w:rsidR="009811AD" w:rsidRDefault="00554CF5" w:rsidP="001C4D91">
            <w:r>
              <w:t>-0.248969</w:t>
            </w:r>
          </w:p>
        </w:tc>
      </w:tr>
      <w:tr w:rsidR="009811AD" w14:paraId="241D637E" w14:textId="77777777" w:rsidTr="001C4D91">
        <w:tc>
          <w:tcPr>
            <w:tcW w:w="4675" w:type="dxa"/>
          </w:tcPr>
          <w:p w14:paraId="138BFDC2" w14:textId="77777777" w:rsidR="009811AD" w:rsidRDefault="009811AD" w:rsidP="001C4D91">
            <w:r>
              <w:t>Missing</w:t>
            </w:r>
          </w:p>
        </w:tc>
        <w:tc>
          <w:tcPr>
            <w:tcW w:w="4675" w:type="dxa"/>
          </w:tcPr>
          <w:p w14:paraId="7C92BB03" w14:textId="5D6EC050" w:rsidR="009811AD" w:rsidRDefault="00554CF5" w:rsidP="001C4D91">
            <w:r>
              <w:t>-1.005003</w:t>
            </w:r>
          </w:p>
        </w:tc>
      </w:tr>
      <w:tr w:rsidR="009811AD" w14:paraId="2A672C34" w14:textId="77777777" w:rsidTr="001C4D91">
        <w:tc>
          <w:tcPr>
            <w:tcW w:w="4675" w:type="dxa"/>
          </w:tcPr>
          <w:p w14:paraId="167EA6ED" w14:textId="77777777" w:rsidR="009811AD" w:rsidRDefault="009811AD" w:rsidP="001C4D91">
            <w:r>
              <w:t>Unknown</w:t>
            </w:r>
          </w:p>
        </w:tc>
        <w:tc>
          <w:tcPr>
            <w:tcW w:w="4675" w:type="dxa"/>
          </w:tcPr>
          <w:p w14:paraId="13D696E3" w14:textId="22A15A51" w:rsidR="009811AD" w:rsidRDefault="00554CF5" w:rsidP="001C4D91">
            <w:r>
              <w:t>-0.225985</w:t>
            </w:r>
          </w:p>
        </w:tc>
      </w:tr>
      <w:tr w:rsidR="009811AD" w14:paraId="6137D6F2" w14:textId="77777777" w:rsidTr="001C4D91">
        <w:tc>
          <w:tcPr>
            <w:tcW w:w="4675" w:type="dxa"/>
          </w:tcPr>
          <w:p w14:paraId="53178109" w14:textId="77777777" w:rsidR="009811AD" w:rsidRDefault="009811AD" w:rsidP="001C4D91">
            <w:r>
              <w:t>Pre-existing hypertension</w:t>
            </w:r>
          </w:p>
        </w:tc>
        <w:tc>
          <w:tcPr>
            <w:tcW w:w="4675" w:type="dxa"/>
          </w:tcPr>
          <w:p w14:paraId="47BE0E4F" w14:textId="65FB4820" w:rsidR="009811AD" w:rsidRDefault="00554CF5" w:rsidP="001C4D91">
            <w:r>
              <w:t>0.320638</w:t>
            </w:r>
          </w:p>
        </w:tc>
      </w:tr>
      <w:tr w:rsidR="009811AD" w14:paraId="3D6688B4" w14:textId="77777777" w:rsidTr="001C4D91">
        <w:tc>
          <w:tcPr>
            <w:tcW w:w="4675" w:type="dxa"/>
          </w:tcPr>
          <w:p w14:paraId="363DF17C" w14:textId="77777777" w:rsidR="009811AD" w:rsidRDefault="009811AD" w:rsidP="001C4D91">
            <w:r>
              <w:t>Chronic kidney disease</w:t>
            </w:r>
          </w:p>
        </w:tc>
        <w:tc>
          <w:tcPr>
            <w:tcW w:w="4675" w:type="dxa"/>
          </w:tcPr>
          <w:p w14:paraId="0165E749" w14:textId="3E6F64B1" w:rsidR="009811AD" w:rsidRDefault="00554CF5" w:rsidP="001C4D91">
            <w:r>
              <w:t>0.205756</w:t>
            </w:r>
          </w:p>
        </w:tc>
      </w:tr>
      <w:tr w:rsidR="009811AD" w14:paraId="65BFB9C2" w14:textId="77777777" w:rsidTr="001C4D91">
        <w:tc>
          <w:tcPr>
            <w:tcW w:w="4675" w:type="dxa"/>
          </w:tcPr>
          <w:p w14:paraId="2197292D" w14:textId="77777777" w:rsidR="009811AD" w:rsidRDefault="009811AD" w:rsidP="001C4D91">
            <w:r>
              <w:t>Ischemic heart disease</w:t>
            </w:r>
          </w:p>
        </w:tc>
        <w:tc>
          <w:tcPr>
            <w:tcW w:w="4675" w:type="dxa"/>
          </w:tcPr>
          <w:p w14:paraId="3F1362BD" w14:textId="44EFFB67" w:rsidR="009811AD" w:rsidRDefault="00554CF5" w:rsidP="001C4D91">
            <w:r>
              <w:t>0.059586</w:t>
            </w:r>
          </w:p>
        </w:tc>
      </w:tr>
      <w:tr w:rsidR="009811AD" w14:paraId="10D2D9A2" w14:textId="77777777" w:rsidTr="001C4D91">
        <w:tc>
          <w:tcPr>
            <w:tcW w:w="4675" w:type="dxa"/>
          </w:tcPr>
          <w:p w14:paraId="07464429" w14:textId="77777777" w:rsidR="009811AD" w:rsidRDefault="009811AD" w:rsidP="001C4D91">
            <w:r>
              <w:t>Congestive heart failure</w:t>
            </w:r>
          </w:p>
        </w:tc>
        <w:tc>
          <w:tcPr>
            <w:tcW w:w="4675" w:type="dxa"/>
          </w:tcPr>
          <w:p w14:paraId="2DB195F6" w14:textId="2BEA974C" w:rsidR="009811AD" w:rsidRDefault="00B94032" w:rsidP="001C4D91">
            <w:r>
              <w:t>0.136203</w:t>
            </w:r>
          </w:p>
        </w:tc>
      </w:tr>
      <w:tr w:rsidR="009811AD" w14:paraId="518DD07D" w14:textId="77777777" w:rsidTr="001C4D91">
        <w:tc>
          <w:tcPr>
            <w:tcW w:w="4675" w:type="dxa"/>
          </w:tcPr>
          <w:p w14:paraId="03F3D879" w14:textId="77777777" w:rsidR="009811AD" w:rsidRDefault="009811AD" w:rsidP="001C4D91">
            <w:r>
              <w:t>Pre-existing diabetes</w:t>
            </w:r>
          </w:p>
        </w:tc>
        <w:tc>
          <w:tcPr>
            <w:tcW w:w="4675" w:type="dxa"/>
          </w:tcPr>
          <w:p w14:paraId="3CC44B69" w14:textId="0DBC6B38" w:rsidR="009811AD" w:rsidRDefault="00B94032" w:rsidP="001C4D91">
            <w:r>
              <w:t>0.318685</w:t>
            </w:r>
          </w:p>
        </w:tc>
      </w:tr>
      <w:tr w:rsidR="009811AD" w14:paraId="5228785B" w14:textId="77777777" w:rsidTr="001C4D91">
        <w:tc>
          <w:tcPr>
            <w:tcW w:w="4675" w:type="dxa"/>
          </w:tcPr>
          <w:p w14:paraId="488420FA" w14:textId="77777777" w:rsidR="009811AD" w:rsidRDefault="009811AD" w:rsidP="001C4D91">
            <w:r>
              <w:t>Obesity</w:t>
            </w:r>
          </w:p>
        </w:tc>
        <w:tc>
          <w:tcPr>
            <w:tcW w:w="4675" w:type="dxa"/>
          </w:tcPr>
          <w:p w14:paraId="0FF2014C" w14:textId="0953EB40" w:rsidR="009811AD" w:rsidRDefault="00B94032" w:rsidP="001C4D91">
            <w:r>
              <w:t>0.132842</w:t>
            </w:r>
          </w:p>
        </w:tc>
      </w:tr>
      <w:tr w:rsidR="009811AD" w14:paraId="7DC88BBC" w14:textId="77777777" w:rsidTr="001C4D91">
        <w:tc>
          <w:tcPr>
            <w:tcW w:w="4675" w:type="dxa"/>
          </w:tcPr>
          <w:p w14:paraId="759E1A4A" w14:textId="77777777" w:rsidR="009811AD" w:rsidRDefault="009811AD" w:rsidP="001C4D91">
            <w:r>
              <w:t>History of cesarean delivery</w:t>
            </w:r>
          </w:p>
        </w:tc>
        <w:tc>
          <w:tcPr>
            <w:tcW w:w="4675" w:type="dxa"/>
          </w:tcPr>
          <w:p w14:paraId="4D6383EA" w14:textId="5BAFE36E" w:rsidR="009811AD" w:rsidRDefault="00B94032" w:rsidP="001C4D91">
            <w:r>
              <w:t>-0.084769</w:t>
            </w:r>
          </w:p>
        </w:tc>
      </w:tr>
      <w:tr w:rsidR="009811AD" w14:paraId="55C36758" w14:textId="77777777" w:rsidTr="001C4D91">
        <w:tc>
          <w:tcPr>
            <w:tcW w:w="4675" w:type="dxa"/>
          </w:tcPr>
          <w:p w14:paraId="11A5A270" w14:textId="77777777" w:rsidR="009811AD" w:rsidRDefault="009811AD" w:rsidP="001C4D91">
            <w:r>
              <w:t>Substance use disorder</w:t>
            </w:r>
          </w:p>
        </w:tc>
        <w:tc>
          <w:tcPr>
            <w:tcW w:w="4675" w:type="dxa"/>
          </w:tcPr>
          <w:p w14:paraId="1A554EF9" w14:textId="04B6F0EB" w:rsidR="009811AD" w:rsidRDefault="00B94032" w:rsidP="001C4D91">
            <w:r>
              <w:t>0.549363</w:t>
            </w:r>
          </w:p>
        </w:tc>
      </w:tr>
      <w:tr w:rsidR="009811AD" w14:paraId="4399C990" w14:textId="77777777" w:rsidTr="001C4D91">
        <w:tc>
          <w:tcPr>
            <w:tcW w:w="4675" w:type="dxa"/>
          </w:tcPr>
          <w:p w14:paraId="44608059" w14:textId="77777777" w:rsidR="009811AD" w:rsidRDefault="009811AD" w:rsidP="001C4D91">
            <w:r>
              <w:t>Alcohol use disorder</w:t>
            </w:r>
          </w:p>
        </w:tc>
        <w:tc>
          <w:tcPr>
            <w:tcW w:w="4675" w:type="dxa"/>
          </w:tcPr>
          <w:p w14:paraId="4528A6F4" w14:textId="0A05DF54" w:rsidR="009811AD" w:rsidRDefault="00B94032" w:rsidP="001C4D91">
            <w:r>
              <w:t>0.142586</w:t>
            </w:r>
          </w:p>
        </w:tc>
      </w:tr>
      <w:tr w:rsidR="009811AD" w14:paraId="01A65C50" w14:textId="77777777" w:rsidTr="001C4D91">
        <w:tc>
          <w:tcPr>
            <w:tcW w:w="4675" w:type="dxa"/>
          </w:tcPr>
          <w:p w14:paraId="7DD67ADE" w14:textId="77777777" w:rsidR="009811AD" w:rsidRDefault="009811AD" w:rsidP="001C4D91">
            <w:r>
              <w:t>History of tobacco use or Nicotine dependence</w:t>
            </w:r>
          </w:p>
        </w:tc>
        <w:tc>
          <w:tcPr>
            <w:tcW w:w="4675" w:type="dxa"/>
          </w:tcPr>
          <w:p w14:paraId="28348385" w14:textId="4490DAE9" w:rsidR="009811AD" w:rsidRDefault="00B94032" w:rsidP="001C4D91">
            <w:r>
              <w:t>0.059492</w:t>
            </w:r>
          </w:p>
        </w:tc>
      </w:tr>
      <w:tr w:rsidR="00F74339" w14:paraId="4628E22E" w14:textId="77777777" w:rsidTr="001C4D91">
        <w:tc>
          <w:tcPr>
            <w:tcW w:w="4675" w:type="dxa"/>
          </w:tcPr>
          <w:p w14:paraId="239674C3" w14:textId="4B61F36E" w:rsidR="00F74339" w:rsidRDefault="00F74339" w:rsidP="00F74339">
            <w:r>
              <w:t>Social support visit</w:t>
            </w:r>
          </w:p>
        </w:tc>
        <w:tc>
          <w:tcPr>
            <w:tcW w:w="4675" w:type="dxa"/>
          </w:tcPr>
          <w:p w14:paraId="5E0A248B" w14:textId="3D0433A8" w:rsidR="00F74339" w:rsidRDefault="00B94032" w:rsidP="00F74339">
            <w:r>
              <w:t>-0.145834</w:t>
            </w:r>
          </w:p>
        </w:tc>
      </w:tr>
      <w:tr w:rsidR="00F74339" w14:paraId="75E05834" w14:textId="77777777" w:rsidTr="001C4D91">
        <w:tc>
          <w:tcPr>
            <w:tcW w:w="4675" w:type="dxa"/>
          </w:tcPr>
          <w:p w14:paraId="6E365C50" w14:textId="07C4AABE" w:rsidR="00F74339" w:rsidRDefault="00F74339" w:rsidP="00F74339">
            <w:r>
              <w:t>Vitamin D Deficiency</w:t>
            </w:r>
          </w:p>
        </w:tc>
        <w:tc>
          <w:tcPr>
            <w:tcW w:w="4675" w:type="dxa"/>
          </w:tcPr>
          <w:p w14:paraId="36805F9A" w14:textId="6842703C" w:rsidR="00F74339" w:rsidRDefault="00B94032" w:rsidP="00F74339">
            <w:r>
              <w:t>-0.131046</w:t>
            </w:r>
          </w:p>
        </w:tc>
      </w:tr>
      <w:tr w:rsidR="00F74339" w14:paraId="29687B24" w14:textId="77777777" w:rsidTr="001C4D91">
        <w:tc>
          <w:tcPr>
            <w:tcW w:w="4675" w:type="dxa"/>
          </w:tcPr>
          <w:p w14:paraId="6630181E" w14:textId="77777777" w:rsidR="00F74339" w:rsidRDefault="00F74339" w:rsidP="00F74339">
            <w:r>
              <w:t>Previous any ED visit</w:t>
            </w:r>
          </w:p>
        </w:tc>
        <w:tc>
          <w:tcPr>
            <w:tcW w:w="4675" w:type="dxa"/>
          </w:tcPr>
          <w:p w14:paraId="5E1A136F" w14:textId="6B046AC7" w:rsidR="00F74339" w:rsidRDefault="00B94032" w:rsidP="00F74339">
            <w:r>
              <w:t>0.860855</w:t>
            </w:r>
          </w:p>
        </w:tc>
      </w:tr>
      <w:tr w:rsidR="00F74339" w14:paraId="05B23C4F" w14:textId="77777777" w:rsidTr="001C4D91">
        <w:tc>
          <w:tcPr>
            <w:tcW w:w="4675" w:type="dxa"/>
          </w:tcPr>
          <w:p w14:paraId="2848EA8C" w14:textId="77777777" w:rsidR="00F74339" w:rsidRDefault="00F74339" w:rsidP="00F74339">
            <w:r>
              <w:t>Previous Hospitalization</w:t>
            </w:r>
          </w:p>
        </w:tc>
        <w:tc>
          <w:tcPr>
            <w:tcW w:w="4675" w:type="dxa"/>
          </w:tcPr>
          <w:p w14:paraId="105AC7DE" w14:textId="3310D113" w:rsidR="00F74339" w:rsidRDefault="00B94032" w:rsidP="00F74339">
            <w:r>
              <w:t>-0.013833</w:t>
            </w:r>
          </w:p>
        </w:tc>
      </w:tr>
      <w:tr w:rsidR="00F74339" w14:paraId="63EE0375" w14:textId="77777777" w:rsidTr="001C4D91">
        <w:tc>
          <w:tcPr>
            <w:tcW w:w="4675" w:type="dxa"/>
          </w:tcPr>
          <w:p w14:paraId="737D4E76" w14:textId="11623B6A" w:rsidR="00F74339" w:rsidRDefault="00F74339" w:rsidP="00F74339">
            <w:r>
              <w:t>Social determinants of health diagnosis</w:t>
            </w:r>
          </w:p>
        </w:tc>
        <w:tc>
          <w:tcPr>
            <w:tcW w:w="4675" w:type="dxa"/>
          </w:tcPr>
          <w:p w14:paraId="2937FCE7" w14:textId="5C19CB4C" w:rsidR="00F74339" w:rsidRDefault="00B94032" w:rsidP="00F74339">
            <w:r>
              <w:t>0.124764</w:t>
            </w:r>
          </w:p>
        </w:tc>
      </w:tr>
      <w:tr w:rsidR="00F74339" w14:paraId="3DEF5D86" w14:textId="77777777" w:rsidTr="001C4D91">
        <w:tc>
          <w:tcPr>
            <w:tcW w:w="4675" w:type="dxa"/>
          </w:tcPr>
          <w:p w14:paraId="512FC197" w14:textId="05B35AAA" w:rsidR="00F74339" w:rsidRDefault="00F74339" w:rsidP="00F74339">
            <w:r>
              <w:t>Victim of physical or other abuse (diagnosis)</w:t>
            </w:r>
          </w:p>
        </w:tc>
        <w:tc>
          <w:tcPr>
            <w:tcW w:w="4675" w:type="dxa"/>
          </w:tcPr>
          <w:p w14:paraId="3022B10F" w14:textId="47B5F076" w:rsidR="00F74339" w:rsidRDefault="00B94032" w:rsidP="00F74339">
            <w:r>
              <w:t>1.531970</w:t>
            </w:r>
          </w:p>
        </w:tc>
      </w:tr>
      <w:tr w:rsidR="00F74339" w14:paraId="19C0BA13" w14:textId="77777777" w:rsidTr="001C4D91">
        <w:tc>
          <w:tcPr>
            <w:tcW w:w="4675" w:type="dxa"/>
          </w:tcPr>
          <w:p w14:paraId="2F16C5F5" w14:textId="4CA9CC47" w:rsidR="00F74339" w:rsidRDefault="00F74339" w:rsidP="00F74339">
            <w:r>
              <w:t>Fibromyalgia</w:t>
            </w:r>
          </w:p>
        </w:tc>
        <w:tc>
          <w:tcPr>
            <w:tcW w:w="4675" w:type="dxa"/>
          </w:tcPr>
          <w:p w14:paraId="17B51A5A" w14:textId="64C2D29F" w:rsidR="00F74339" w:rsidRDefault="00B94032" w:rsidP="00F74339">
            <w:r>
              <w:t>0.522648</w:t>
            </w:r>
          </w:p>
        </w:tc>
      </w:tr>
      <w:tr w:rsidR="00F74339" w14:paraId="1FE7C4B3" w14:textId="77777777" w:rsidTr="001C4D91">
        <w:tc>
          <w:tcPr>
            <w:tcW w:w="4675" w:type="dxa"/>
          </w:tcPr>
          <w:p w14:paraId="746CB4EC" w14:textId="290E9331" w:rsidR="00F74339" w:rsidRDefault="00F74339" w:rsidP="00F74339">
            <w:r>
              <w:t>Headache</w:t>
            </w:r>
          </w:p>
        </w:tc>
        <w:tc>
          <w:tcPr>
            <w:tcW w:w="4675" w:type="dxa"/>
          </w:tcPr>
          <w:p w14:paraId="0965C29D" w14:textId="51926653" w:rsidR="00F74339" w:rsidRDefault="00B94032" w:rsidP="00F74339">
            <w:r>
              <w:t>0.096824</w:t>
            </w:r>
          </w:p>
        </w:tc>
      </w:tr>
      <w:tr w:rsidR="00F74339" w14:paraId="5E5908C6" w14:textId="77777777" w:rsidTr="001C4D91">
        <w:tc>
          <w:tcPr>
            <w:tcW w:w="4675" w:type="dxa"/>
          </w:tcPr>
          <w:p w14:paraId="21C06011" w14:textId="17EE347A" w:rsidR="00F74339" w:rsidRDefault="00F74339" w:rsidP="00F74339">
            <w:r>
              <w:t>Back pain</w:t>
            </w:r>
          </w:p>
        </w:tc>
        <w:tc>
          <w:tcPr>
            <w:tcW w:w="4675" w:type="dxa"/>
          </w:tcPr>
          <w:p w14:paraId="6C323CF2" w14:textId="1451CD41" w:rsidR="00F74339" w:rsidRDefault="00B94032" w:rsidP="00F74339">
            <w:r>
              <w:t>0.080669</w:t>
            </w:r>
          </w:p>
        </w:tc>
      </w:tr>
      <w:tr w:rsidR="00F74339" w14:paraId="1E4BB235" w14:textId="77777777" w:rsidTr="001C4D91">
        <w:tc>
          <w:tcPr>
            <w:tcW w:w="4675" w:type="dxa"/>
          </w:tcPr>
          <w:p w14:paraId="18B26D52" w14:textId="0047903A" w:rsidR="00F74339" w:rsidRDefault="00F74339" w:rsidP="00F74339">
            <w:r>
              <w:t>Fatigue</w:t>
            </w:r>
          </w:p>
        </w:tc>
        <w:tc>
          <w:tcPr>
            <w:tcW w:w="4675" w:type="dxa"/>
          </w:tcPr>
          <w:p w14:paraId="1018B104" w14:textId="43D88053" w:rsidR="00F74339" w:rsidRDefault="00B94032" w:rsidP="00F74339">
            <w:r>
              <w:t>0.095805</w:t>
            </w:r>
          </w:p>
        </w:tc>
      </w:tr>
      <w:tr w:rsidR="00F74339" w14:paraId="31A8AEF2" w14:textId="77777777" w:rsidTr="001C4D91">
        <w:tc>
          <w:tcPr>
            <w:tcW w:w="4675" w:type="dxa"/>
          </w:tcPr>
          <w:p w14:paraId="5900673B" w14:textId="1B451BC9" w:rsidR="00F74339" w:rsidRDefault="00F74339" w:rsidP="00F74339">
            <w:r>
              <w:t>Endometriosis</w:t>
            </w:r>
          </w:p>
        </w:tc>
        <w:tc>
          <w:tcPr>
            <w:tcW w:w="4675" w:type="dxa"/>
          </w:tcPr>
          <w:p w14:paraId="7F852350" w14:textId="3EB10F07" w:rsidR="00F74339" w:rsidRDefault="00B94032" w:rsidP="00F74339">
            <w:r>
              <w:t>0.032490</w:t>
            </w:r>
          </w:p>
        </w:tc>
      </w:tr>
      <w:tr w:rsidR="00F74339" w14:paraId="3F3AA367" w14:textId="77777777" w:rsidTr="001C4D91">
        <w:tc>
          <w:tcPr>
            <w:tcW w:w="4675" w:type="dxa"/>
          </w:tcPr>
          <w:p w14:paraId="73E642E6" w14:textId="479B7A7D" w:rsidR="00F74339" w:rsidRDefault="00F74339" w:rsidP="00F74339">
            <w:r>
              <w:t>Rheumatoid arthritis</w:t>
            </w:r>
          </w:p>
        </w:tc>
        <w:tc>
          <w:tcPr>
            <w:tcW w:w="4675" w:type="dxa"/>
          </w:tcPr>
          <w:p w14:paraId="63A154AF" w14:textId="7A221B1B" w:rsidR="00F74339" w:rsidRDefault="00B94032" w:rsidP="00F74339">
            <w:r>
              <w:t>0.236449</w:t>
            </w:r>
          </w:p>
        </w:tc>
      </w:tr>
      <w:tr w:rsidR="00F74339" w14:paraId="029C0A50" w14:textId="77777777" w:rsidTr="001C4D91">
        <w:tc>
          <w:tcPr>
            <w:tcW w:w="4675" w:type="dxa"/>
          </w:tcPr>
          <w:p w14:paraId="08DC2D48" w14:textId="374462CD" w:rsidR="00F74339" w:rsidRDefault="00F74339" w:rsidP="00F74339">
            <w:r>
              <w:t>Chest pain</w:t>
            </w:r>
          </w:p>
        </w:tc>
        <w:tc>
          <w:tcPr>
            <w:tcW w:w="4675" w:type="dxa"/>
          </w:tcPr>
          <w:p w14:paraId="01C1CB2C" w14:textId="34E442B6" w:rsidR="00F74339" w:rsidRDefault="00B94032" w:rsidP="00F74339">
            <w:r>
              <w:t>0.229542</w:t>
            </w:r>
          </w:p>
        </w:tc>
      </w:tr>
      <w:tr w:rsidR="00F74339" w14:paraId="409416FC" w14:textId="77777777" w:rsidTr="001C4D91">
        <w:tc>
          <w:tcPr>
            <w:tcW w:w="4675" w:type="dxa"/>
          </w:tcPr>
          <w:p w14:paraId="4DF8B023" w14:textId="0C429CBD" w:rsidR="00F74339" w:rsidRDefault="00F74339" w:rsidP="00F74339">
            <w:r>
              <w:t>Abdominal pain</w:t>
            </w:r>
          </w:p>
        </w:tc>
        <w:tc>
          <w:tcPr>
            <w:tcW w:w="4675" w:type="dxa"/>
          </w:tcPr>
          <w:p w14:paraId="5889FBF7" w14:textId="62BD7851" w:rsidR="00F74339" w:rsidRDefault="00B94032" w:rsidP="00F74339">
            <w:r>
              <w:t>0.057391</w:t>
            </w:r>
          </w:p>
        </w:tc>
      </w:tr>
      <w:tr w:rsidR="00F74339" w14:paraId="01AA21B8" w14:textId="77777777" w:rsidTr="001C4D91">
        <w:tc>
          <w:tcPr>
            <w:tcW w:w="4675" w:type="dxa"/>
          </w:tcPr>
          <w:p w14:paraId="2C3812E4" w14:textId="76DC4112" w:rsidR="00F74339" w:rsidRDefault="00F74339" w:rsidP="00F74339">
            <w:r>
              <w:t>Any malignancy</w:t>
            </w:r>
          </w:p>
        </w:tc>
        <w:tc>
          <w:tcPr>
            <w:tcW w:w="4675" w:type="dxa"/>
          </w:tcPr>
          <w:p w14:paraId="7E39922F" w14:textId="1A937C4E" w:rsidR="00F74339" w:rsidRDefault="00B94032" w:rsidP="00F74339">
            <w:r>
              <w:t>0.036136</w:t>
            </w:r>
          </w:p>
        </w:tc>
      </w:tr>
      <w:tr w:rsidR="00F74339" w14:paraId="2AA551D8" w14:textId="77777777" w:rsidTr="001C4D91">
        <w:tc>
          <w:tcPr>
            <w:tcW w:w="4675" w:type="dxa"/>
          </w:tcPr>
          <w:p w14:paraId="3071E247" w14:textId="234195A6" w:rsidR="00F74339" w:rsidRDefault="00F74339" w:rsidP="00F74339">
            <w:r>
              <w:t>Asthma</w:t>
            </w:r>
          </w:p>
        </w:tc>
        <w:tc>
          <w:tcPr>
            <w:tcW w:w="4675" w:type="dxa"/>
          </w:tcPr>
          <w:p w14:paraId="1C02989C" w14:textId="1CD17B07" w:rsidR="00F74339" w:rsidRDefault="00B94032" w:rsidP="00F74339">
            <w:r>
              <w:t>0.238431</w:t>
            </w:r>
          </w:p>
        </w:tc>
      </w:tr>
      <w:tr w:rsidR="00F74339" w14:paraId="05BD63B3" w14:textId="77777777" w:rsidTr="001C4D91">
        <w:tc>
          <w:tcPr>
            <w:tcW w:w="4675" w:type="dxa"/>
          </w:tcPr>
          <w:p w14:paraId="126AB3C5" w14:textId="4DA67CAE" w:rsidR="00F74339" w:rsidRDefault="00F74339" w:rsidP="00F74339">
            <w:r>
              <w:t>Mild liver disease</w:t>
            </w:r>
          </w:p>
        </w:tc>
        <w:tc>
          <w:tcPr>
            <w:tcW w:w="4675" w:type="dxa"/>
          </w:tcPr>
          <w:p w14:paraId="227F3913" w14:textId="5AB75F83" w:rsidR="00F74339" w:rsidRDefault="00B94032" w:rsidP="00F74339">
            <w:r>
              <w:t>0.074552</w:t>
            </w:r>
          </w:p>
        </w:tc>
      </w:tr>
      <w:tr w:rsidR="00F74339" w14:paraId="76F20175" w14:textId="77777777" w:rsidTr="001C4D91">
        <w:tc>
          <w:tcPr>
            <w:tcW w:w="4675" w:type="dxa"/>
          </w:tcPr>
          <w:p w14:paraId="458604E4" w14:textId="3D2ED825" w:rsidR="00F74339" w:rsidRDefault="00F74339" w:rsidP="00F74339">
            <w:r>
              <w:lastRenderedPageBreak/>
              <w:t>Severe liver disease</w:t>
            </w:r>
          </w:p>
        </w:tc>
        <w:tc>
          <w:tcPr>
            <w:tcW w:w="4675" w:type="dxa"/>
          </w:tcPr>
          <w:p w14:paraId="41766AF5" w14:textId="34032D19" w:rsidR="00F74339" w:rsidRDefault="00B94032" w:rsidP="00F74339">
            <w:r>
              <w:t>-0.730732</w:t>
            </w:r>
          </w:p>
        </w:tc>
      </w:tr>
      <w:tr w:rsidR="00F74339" w14:paraId="6574CA1D" w14:textId="77777777" w:rsidTr="001C4D91">
        <w:tc>
          <w:tcPr>
            <w:tcW w:w="4675" w:type="dxa"/>
          </w:tcPr>
          <w:p w14:paraId="03543F38" w14:textId="4C7AB1AC" w:rsidR="00F74339" w:rsidRDefault="00F74339" w:rsidP="00F74339">
            <w:r>
              <w:t>Renal disease</w:t>
            </w:r>
          </w:p>
        </w:tc>
        <w:tc>
          <w:tcPr>
            <w:tcW w:w="4675" w:type="dxa"/>
          </w:tcPr>
          <w:p w14:paraId="520A0529" w14:textId="500BD398" w:rsidR="00F74339" w:rsidRDefault="00B94032" w:rsidP="00F74339">
            <w:r>
              <w:t>0.268817</w:t>
            </w:r>
          </w:p>
        </w:tc>
      </w:tr>
      <w:tr w:rsidR="00F74339" w14:paraId="2E6F1799" w14:textId="77777777" w:rsidTr="001C4D91">
        <w:tc>
          <w:tcPr>
            <w:tcW w:w="4675" w:type="dxa"/>
          </w:tcPr>
          <w:p w14:paraId="4C296C6A" w14:textId="76E922B8" w:rsidR="00F74339" w:rsidRDefault="00F74339" w:rsidP="00F74339">
            <w:r>
              <w:t>Sleep disorders</w:t>
            </w:r>
          </w:p>
        </w:tc>
        <w:tc>
          <w:tcPr>
            <w:tcW w:w="4675" w:type="dxa"/>
          </w:tcPr>
          <w:p w14:paraId="6C30FD37" w14:textId="573193C5" w:rsidR="00F74339" w:rsidRDefault="00B94032" w:rsidP="00F74339">
            <w:r>
              <w:t>0.170941</w:t>
            </w:r>
          </w:p>
        </w:tc>
      </w:tr>
      <w:tr w:rsidR="00F74339" w14:paraId="0D89FDDE" w14:textId="77777777" w:rsidTr="001C4D91">
        <w:tc>
          <w:tcPr>
            <w:tcW w:w="4675" w:type="dxa"/>
          </w:tcPr>
          <w:p w14:paraId="6FB99418" w14:textId="6C608766" w:rsidR="00F74339" w:rsidRDefault="00F74339" w:rsidP="00F74339">
            <w:r>
              <w:t>Overall SVI score</w:t>
            </w:r>
          </w:p>
        </w:tc>
        <w:tc>
          <w:tcPr>
            <w:tcW w:w="4675" w:type="dxa"/>
          </w:tcPr>
          <w:p w14:paraId="3D735B7F" w14:textId="03DDFF90" w:rsidR="00F74339" w:rsidRDefault="00B94032" w:rsidP="00F74339">
            <w:r>
              <w:t>0.617689</w:t>
            </w:r>
          </w:p>
        </w:tc>
      </w:tr>
      <w:tr w:rsidR="00F74339" w14:paraId="1E3167F6" w14:textId="77777777" w:rsidTr="001C4D91">
        <w:tc>
          <w:tcPr>
            <w:tcW w:w="4675" w:type="dxa"/>
          </w:tcPr>
          <w:p w14:paraId="695F9B67" w14:textId="686E05E2" w:rsidR="00F74339" w:rsidRDefault="00F74339" w:rsidP="00F74339">
            <w:r>
              <w:t>SVI for Household Characteristics</w:t>
            </w:r>
          </w:p>
        </w:tc>
        <w:tc>
          <w:tcPr>
            <w:tcW w:w="4675" w:type="dxa"/>
          </w:tcPr>
          <w:p w14:paraId="13D99B8F" w14:textId="7031EC39" w:rsidR="00F74339" w:rsidRDefault="00B94032" w:rsidP="00F74339">
            <w:r>
              <w:t>-0.133948</w:t>
            </w:r>
          </w:p>
        </w:tc>
      </w:tr>
      <w:tr w:rsidR="00F74339" w14:paraId="3A77C170" w14:textId="77777777" w:rsidTr="001C4D91">
        <w:tc>
          <w:tcPr>
            <w:tcW w:w="4675" w:type="dxa"/>
          </w:tcPr>
          <w:p w14:paraId="3A0DE1FE" w14:textId="1F44B50A" w:rsidR="00F74339" w:rsidRDefault="00F74339" w:rsidP="00F74339">
            <w:r>
              <w:t>SVI for Housing Type and Transportation</w:t>
            </w:r>
          </w:p>
        </w:tc>
        <w:tc>
          <w:tcPr>
            <w:tcW w:w="4675" w:type="dxa"/>
          </w:tcPr>
          <w:p w14:paraId="41A38D7D" w14:textId="234026AD" w:rsidR="00F74339" w:rsidRDefault="00B94032" w:rsidP="00F74339">
            <w:r>
              <w:t>-0.347092</w:t>
            </w:r>
          </w:p>
        </w:tc>
      </w:tr>
    </w:tbl>
    <w:p w14:paraId="1D94EC08" w14:textId="29DA7794" w:rsidR="009811AD" w:rsidRDefault="009811AD" w:rsidP="009811AD"/>
    <w:p w14:paraId="752FA287" w14:textId="6D9FE427" w:rsidR="009811AD" w:rsidRDefault="009811AD" w:rsidP="009811AD">
      <w:r>
        <w:t xml:space="preserve">Harrell’s c-statistic in the temporal validation set = </w:t>
      </w:r>
      <w:r w:rsidR="009C193D">
        <w:t>0.703 (0.693–0.713)</w:t>
      </w:r>
    </w:p>
    <w:p w14:paraId="3F7B1B04" w14:textId="12E040F5" w:rsidR="009811AD" w:rsidRDefault="009811AD" w:rsidP="009811AD">
      <w:r>
        <w:t xml:space="preserve">Calibration slope in the temporal validation </w:t>
      </w:r>
      <w:r w:rsidR="009C193D">
        <w:t xml:space="preserve">set </w:t>
      </w:r>
      <w:r>
        <w:t>=</w:t>
      </w:r>
      <w:r w:rsidR="009C193D">
        <w:t xml:space="preserve"> 1.003 (0.950–1.056)</w:t>
      </w:r>
      <w:r>
        <w:t xml:space="preserve"> </w:t>
      </w:r>
    </w:p>
    <w:p w14:paraId="539BC4F6" w14:textId="6DCE3EBA" w:rsidR="00136A73" w:rsidRDefault="00A71921">
      <w:r>
        <w:t>Calibration plot in the temporal validation set</w:t>
      </w:r>
    </w:p>
    <w:p w14:paraId="464B14AE" w14:textId="639FFC6B" w:rsidR="00A71921" w:rsidRDefault="00F945A3">
      <w:r>
        <w:rPr>
          <w:noProof/>
        </w:rPr>
        <w:drawing>
          <wp:inline distT="0" distB="0" distL="0" distR="0" wp14:anchorId="058D8FE0" wp14:editId="12CC64D1">
            <wp:extent cx="5943600" cy="3296285"/>
            <wp:effectExtent l="0" t="0" r="0" b="0"/>
            <wp:docPr id="91605251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52518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20"/>
    <w:rsid w:val="00095F96"/>
    <w:rsid w:val="000F33F2"/>
    <w:rsid w:val="00136A73"/>
    <w:rsid w:val="001617DE"/>
    <w:rsid w:val="002536ED"/>
    <w:rsid w:val="00384068"/>
    <w:rsid w:val="00387A39"/>
    <w:rsid w:val="00491E20"/>
    <w:rsid w:val="0053766A"/>
    <w:rsid w:val="0054165F"/>
    <w:rsid w:val="005509E8"/>
    <w:rsid w:val="00554CF5"/>
    <w:rsid w:val="00573080"/>
    <w:rsid w:val="00611290"/>
    <w:rsid w:val="0064434F"/>
    <w:rsid w:val="00697ABE"/>
    <w:rsid w:val="00735D79"/>
    <w:rsid w:val="007748EE"/>
    <w:rsid w:val="00784EFE"/>
    <w:rsid w:val="00804CBE"/>
    <w:rsid w:val="008165D9"/>
    <w:rsid w:val="0086002C"/>
    <w:rsid w:val="008738BE"/>
    <w:rsid w:val="00877287"/>
    <w:rsid w:val="008E1257"/>
    <w:rsid w:val="00937FA3"/>
    <w:rsid w:val="009811AD"/>
    <w:rsid w:val="009C193D"/>
    <w:rsid w:val="00A71921"/>
    <w:rsid w:val="00A85E75"/>
    <w:rsid w:val="00B42183"/>
    <w:rsid w:val="00B94032"/>
    <w:rsid w:val="00CD6151"/>
    <w:rsid w:val="00D017B6"/>
    <w:rsid w:val="00D15E9D"/>
    <w:rsid w:val="00D26AD7"/>
    <w:rsid w:val="00DB6CEB"/>
    <w:rsid w:val="00DF4120"/>
    <w:rsid w:val="00EC5D72"/>
    <w:rsid w:val="00EE297D"/>
    <w:rsid w:val="00EF54AB"/>
    <w:rsid w:val="00F74339"/>
    <w:rsid w:val="00F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3D2C"/>
  <w15:chartTrackingRefBased/>
  <w15:docId w15:val="{DBD9E86F-118E-462B-9988-FB5E30E5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AD"/>
  </w:style>
  <w:style w:type="paragraph" w:styleId="Heading1">
    <w:name w:val="heading 1"/>
    <w:basedOn w:val="Normal"/>
    <w:next w:val="Normal"/>
    <w:link w:val="Heading1Char"/>
    <w:uiPriority w:val="9"/>
    <w:qFormat/>
    <w:rsid w:val="00DF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20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Mahip</dc:creator>
  <cp:keywords/>
  <dc:description/>
  <cp:lastModifiedBy>Acharya, Mahip</cp:lastModifiedBy>
  <cp:revision>27</cp:revision>
  <dcterms:created xsi:type="dcterms:W3CDTF">2025-03-12T23:24:00Z</dcterms:created>
  <dcterms:modified xsi:type="dcterms:W3CDTF">2025-07-03T20:37:00Z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390d5-a4f3-448c-8368-24080179bc53_Enabled">
    <vt:lpwstr>true</vt:lpwstr>
  </property>
  <property fmtid="{D5CDD505-2E9C-101B-9397-08002B2CF9AE}" pid="3" name="MSIP_Label_8ca390d5-a4f3-448c-8368-24080179bc53_SetDate">
    <vt:lpwstr>2025-03-12T23:28:04Z</vt:lpwstr>
  </property>
  <property fmtid="{D5CDD505-2E9C-101B-9397-08002B2CF9AE}" pid="4" name="MSIP_Label_8ca390d5-a4f3-448c-8368-24080179bc53_Method">
    <vt:lpwstr>Standard</vt:lpwstr>
  </property>
  <property fmtid="{D5CDD505-2E9C-101B-9397-08002B2CF9AE}" pid="5" name="MSIP_Label_8ca390d5-a4f3-448c-8368-24080179bc53_Name">
    <vt:lpwstr>Low Risk</vt:lpwstr>
  </property>
  <property fmtid="{D5CDD505-2E9C-101B-9397-08002B2CF9AE}" pid="6" name="MSIP_Label_8ca390d5-a4f3-448c-8368-24080179bc53_SiteId">
    <vt:lpwstr>5b703aa0-061f-4ed9-beca-765a39ee1304</vt:lpwstr>
  </property>
  <property fmtid="{D5CDD505-2E9C-101B-9397-08002B2CF9AE}" pid="7" name="MSIP_Label_8ca390d5-a4f3-448c-8368-24080179bc53_ActionId">
    <vt:lpwstr>7ca50c8e-7f2d-46a5-8ad2-6c182e15837c</vt:lpwstr>
  </property>
  <property fmtid="{D5CDD505-2E9C-101B-9397-08002B2CF9AE}" pid="8" name="MSIP_Label_8ca390d5-a4f3-448c-8368-24080179bc53_ContentBits">
    <vt:lpwstr>0</vt:lpwstr>
  </property>
  <property fmtid="{D5CDD505-2E9C-101B-9397-08002B2CF9AE}" pid="9" name="MSIP_Label_8ca390d5-a4f3-448c-8368-24080179bc53_Tag">
    <vt:lpwstr>10, 3, 0, 1</vt:lpwstr>
  </property>
</Properties>
</file>