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  <w:bookmarkStart w:id="0" w:name="_Toc8893"/>
      <w:r>
        <w:rPr>
          <w:rFonts w:hint="eastAsia"/>
          <w:sz w:val="56"/>
          <w:szCs w:val="36"/>
          <w:lang w:val="en-US" w:eastAsia="zh-CN"/>
        </w:rPr>
        <w:t>背包问题知识社区</w:t>
      </w:r>
      <w:bookmarkEnd w:id="0"/>
    </w:p>
    <w:p>
      <w:pPr>
        <w:pStyle w:val="2"/>
        <w:bidi w:val="0"/>
        <w:jc w:val="center"/>
        <w:rPr>
          <w:rFonts w:hint="default" w:eastAsia="等线"/>
          <w:sz w:val="56"/>
          <w:szCs w:val="36"/>
          <w:lang w:val="en-US" w:eastAsia="zh-CN"/>
        </w:rPr>
      </w:pPr>
      <w:bookmarkStart w:id="1" w:name="_Toc17038"/>
      <w:r>
        <w:rPr>
          <w:rFonts w:hint="eastAsia"/>
          <w:sz w:val="56"/>
          <w:szCs w:val="36"/>
          <w:lang w:val="en-US" w:eastAsia="zh-CN"/>
        </w:rPr>
        <w:t>需求规格说明书</w:t>
      </w:r>
      <w:bookmarkEnd w:id="1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ind w:firstLine="1800" w:firstLineChars="500"/>
        <w:rPr>
          <w:rFonts w:hint="eastAsia" w:ascii="宋体" w:hAnsi="宋体" w:eastAsia="宋体" w:cs="宋体"/>
          <w:b w:val="0"/>
          <w:bCs/>
          <w:sz w:val="36"/>
          <w:szCs w:val="36"/>
          <w:u w:val="dotted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团队名称</w:t>
      </w:r>
      <w:r>
        <w:rPr>
          <w:rFonts w:hint="eastAsia" w:ascii="宋体" w:hAnsi="宋体" w:eastAsia="宋体" w:cs="宋体"/>
          <w:b w:val="0"/>
          <w:bCs/>
          <w:sz w:val="36"/>
          <w:szCs w:val="36"/>
        </w:rPr>
        <w:t>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  无霸哥  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none"/>
          <w:lang w:val="en-US" w:eastAsia="zh-CN"/>
        </w:rPr>
        <w:t xml:space="preserve">        </w:t>
      </w:r>
    </w:p>
    <w:p>
      <w:pPr>
        <w:ind w:firstLine="1800" w:firstLineChars="500"/>
        <w:rPr>
          <w:rFonts w:hint="eastAsia" w:ascii="宋体" w:hAnsi="宋体" w:eastAsia="宋体" w:cs="宋体"/>
          <w:b w:val="0"/>
          <w:bCs/>
          <w:sz w:val="36"/>
          <w:szCs w:val="36"/>
          <w:u w:val="dotted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团队负责人</w:t>
      </w:r>
      <w:r>
        <w:rPr>
          <w:rFonts w:hint="eastAsia" w:ascii="宋体" w:hAnsi="宋体" w:eastAsia="宋体" w:cs="宋体"/>
          <w:b w:val="0"/>
          <w:bCs/>
          <w:sz w:val="36"/>
          <w:szCs w:val="36"/>
        </w:rPr>
        <w:t>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曹霖枫  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none"/>
          <w:lang w:val="en-US" w:eastAsia="zh-CN"/>
        </w:rPr>
        <w:t xml:space="preserve">       </w:t>
      </w:r>
    </w:p>
    <w:p>
      <w:pPr>
        <w:ind w:firstLine="1800" w:firstLineChars="500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团队成员</w:t>
      </w:r>
      <w:r>
        <w:rPr>
          <w:rFonts w:hint="eastAsia" w:ascii="宋体" w:hAnsi="宋体" w:eastAsia="宋体" w:cs="宋体"/>
          <w:b w:val="0"/>
          <w:bCs/>
          <w:sz w:val="36"/>
          <w:szCs w:val="36"/>
        </w:rPr>
        <w:t>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牛靖威 王孜睿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none"/>
          <w:lang w:val="en-US" w:eastAsia="zh-CN"/>
        </w:rPr>
        <w:t xml:space="preserve">      </w:t>
      </w:r>
    </w:p>
    <w:p>
      <w:pPr>
        <w:spacing w:before="0" w:beforeLines="0" w:after="0" w:afterLines="0" w:line="240" w:lineRule="auto"/>
        <w:ind w:left="0" w:leftChars="0" w:right="0" w:rightChars="0" w:firstLine="1800" w:firstLineChars="500"/>
        <w:jc w:val="both"/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团队编号</w:t>
      </w:r>
      <w:r>
        <w:rPr>
          <w:rFonts w:hint="eastAsia" w:ascii="宋体" w:hAnsi="宋体" w:eastAsia="宋体" w:cs="宋体"/>
          <w:b w:val="0"/>
          <w:bCs/>
          <w:sz w:val="36"/>
          <w:szCs w:val="36"/>
        </w:rPr>
        <w:t>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  202214   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527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kern w:val="2"/>
              <w:sz w:val="21"/>
              <w:szCs w:val="22"/>
              <w:lang w:val="en-US" w:eastAsia="zh-CN" w:bidi="ar-SA"/>
            </w:rPr>
          </w:pPr>
          <w:bookmarkStart w:id="2" w:name="_Toc22558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宋体" w:hAnsi="宋体" w:eastAsia="宋体" w:cs="宋体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_Toc14915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_Toc14915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1.1项目背景</w:t>
          </w:r>
          <w:r>
            <w:tab/>
          </w:r>
          <w:r>
            <w:fldChar w:fldCharType="begin"/>
          </w:r>
          <w:r>
            <w:instrText xml:space="preserve"> PAGEREF _Toc27417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1.2编写目的</w:t>
          </w:r>
          <w:r>
            <w:tab/>
          </w:r>
          <w:r>
            <w:fldChar w:fldCharType="begin"/>
          </w:r>
          <w:r>
            <w:instrText xml:space="preserve"> PAGEREF _Toc30820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</w:rPr>
            <w:t>系统</w:t>
          </w:r>
          <w:r>
            <w:t>需求分析</w:t>
          </w:r>
          <w:r>
            <w:tab/>
          </w:r>
          <w:r>
            <w:fldChar w:fldCharType="begin"/>
          </w:r>
          <w:r>
            <w:instrText xml:space="preserve"> PAGEREF _Toc31243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.1性能</w:t>
          </w:r>
          <w:r>
            <w:t>需求分析</w:t>
          </w:r>
          <w:r>
            <w:tab/>
          </w:r>
          <w:r>
            <w:fldChar w:fldCharType="begin"/>
          </w:r>
          <w:r>
            <w:instrText xml:space="preserve"> PAGEREF _Toc7599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用户需求分析与痛点</w:t>
          </w:r>
          <w:r>
            <w:tab/>
          </w:r>
          <w:r>
            <w:fldChar w:fldCharType="begin"/>
          </w:r>
          <w:r>
            <w:instrText xml:space="preserve"> PAGEREF _Toc2408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系统数据</w:t>
          </w:r>
          <w:r>
            <w:tab/>
          </w:r>
          <w:r>
            <w:fldChar w:fldCharType="begin"/>
          </w:r>
          <w:r>
            <w:instrText xml:space="preserve"> PAGEREF _Toc4353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数据流</w:t>
          </w:r>
          <w:r>
            <w:tab/>
          </w:r>
          <w:r>
            <w:fldChar w:fldCharType="begin"/>
          </w:r>
          <w:r>
            <w:instrText xml:space="preserve"> PAGEREF _Toc28121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系统简单E-R图</w:t>
          </w:r>
          <w:r>
            <w:tab/>
          </w:r>
          <w:r>
            <w:fldChar w:fldCharType="begin"/>
          </w:r>
          <w:r>
            <w:instrText xml:space="preserve"> PAGEREF _Toc16535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3.3系统简单状态图</w:t>
          </w:r>
          <w:r>
            <w:tab/>
          </w:r>
          <w:r>
            <w:fldChar w:fldCharType="begin"/>
          </w:r>
          <w:r>
            <w:instrText xml:space="preserve"> PAGEREF _Toc32763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3.4数据字典</w:t>
          </w:r>
          <w:r>
            <w:tab/>
          </w:r>
          <w:r>
            <w:fldChar w:fldCharType="begin"/>
          </w:r>
          <w:r>
            <w:instrText xml:space="preserve"> PAGEREF _Toc167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_Toc20748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项目</w:t>
          </w:r>
          <w:r>
            <w:rPr>
              <w:rFonts w:hint="eastAsia"/>
              <w:lang w:val="en-US" w:eastAsia="zh-CN"/>
            </w:rPr>
            <w:t>WBS</w:t>
          </w:r>
          <w:r>
            <w:tab/>
          </w:r>
          <w:r>
            <w:fldChar w:fldCharType="begin"/>
          </w:r>
          <w:r>
            <w:instrText xml:space="preserve"> PAGEREF _Toc20748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</w:rPr>
          </w:pPr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outlineLvl w:val="0"/>
      </w:pPr>
      <w:bookmarkStart w:id="3" w:name="_Toc14915"/>
      <w:r>
        <w:rPr>
          <w:rFonts w:hint="eastAsia"/>
        </w:rPr>
        <w:t>1.</w:t>
      </w:r>
      <w:r>
        <w:t>引言</w:t>
      </w:r>
      <w:bookmarkEnd w:id="2"/>
      <w:bookmarkEnd w:id="3"/>
    </w:p>
    <w:p>
      <w:pPr>
        <w:pStyle w:val="4"/>
        <w:bidi w:val="0"/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4" w:name="_Toc27417"/>
      <w:r>
        <w:rPr>
          <w:rFonts w:hint="eastAsia"/>
          <w:sz w:val="28"/>
          <w:szCs w:val="28"/>
          <w:lang w:val="en-US" w:eastAsia="zh-CN"/>
        </w:rPr>
        <w:t>1.1项目背景</w:t>
      </w:r>
      <w:bookmarkEnd w:id="4"/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  <w:r>
        <w:rPr>
          <w:rFonts w:hint="default" w:ascii="宋体" w:hAnsi="宋体" w:eastAsia="宋体" w:cs="Times New Roman"/>
          <w:sz w:val="24"/>
        </w:rPr>
        <w:t>背包问题(Knapsack problem)是一种组合优化的</w:t>
      </w:r>
      <w:r>
        <w:rPr>
          <w:rFonts w:hint="default" w:ascii="宋体" w:hAnsi="宋体" w:eastAsia="宋体" w:cs="Times New Roman"/>
          <w:sz w:val="24"/>
        </w:rPr>
        <w:fldChar w:fldCharType="begin"/>
      </w:r>
      <w:r>
        <w:rPr>
          <w:rFonts w:hint="default" w:ascii="宋体" w:hAnsi="宋体" w:eastAsia="宋体" w:cs="Times New Roman"/>
          <w:sz w:val="24"/>
        </w:rPr>
        <w:instrText xml:space="preserve"> HYPERLINK "https://baike.baidu.com/item/NP%E5%AE%8C%E5%85%A8%E9%97%AE%E9%A2%98" \t "https://baike.baidu.com/item/%E8%83%8C%E5%8C%85%E9%97%AE%E9%A2%98/_blank" </w:instrText>
      </w:r>
      <w:r>
        <w:rPr>
          <w:rFonts w:hint="default" w:ascii="宋体" w:hAnsi="宋体" w:eastAsia="宋体" w:cs="Times New Roman"/>
          <w:sz w:val="24"/>
        </w:rPr>
        <w:fldChar w:fldCharType="separate"/>
      </w:r>
      <w:r>
        <w:rPr>
          <w:rFonts w:hint="default" w:ascii="宋体" w:hAnsi="宋体" w:eastAsia="宋体" w:cs="Times New Roman"/>
          <w:sz w:val="24"/>
        </w:rPr>
        <w:t>NP完全问题</w:t>
      </w:r>
      <w:r>
        <w:rPr>
          <w:rFonts w:hint="default" w:ascii="宋体" w:hAnsi="宋体" w:eastAsia="宋体" w:cs="Times New Roman"/>
          <w:sz w:val="24"/>
        </w:rPr>
        <w:fldChar w:fldCharType="end"/>
      </w:r>
      <w:r>
        <w:rPr>
          <w:rFonts w:hint="default" w:ascii="宋体" w:hAnsi="宋体" w:eastAsia="宋体" w:cs="Times New Roman"/>
          <w:sz w:val="24"/>
        </w:rPr>
        <w:t>。问题可以描述为：给定一组物品，每种物品都有自己的重量和价格，在限定的总重量内，我们如何选择，才能使得物品的总价格最高。问题的名称来源于如何选择最合适的物品放置于给定背包中。相似问题经常出现在商业、组合数学，</w:t>
      </w:r>
      <w:r>
        <w:rPr>
          <w:rFonts w:hint="default" w:ascii="宋体" w:hAnsi="宋体" w:eastAsia="宋体" w:cs="Times New Roman"/>
          <w:sz w:val="24"/>
        </w:rPr>
        <w:fldChar w:fldCharType="begin"/>
      </w:r>
      <w:r>
        <w:rPr>
          <w:rFonts w:hint="default" w:ascii="宋体" w:hAnsi="宋体" w:eastAsia="宋体" w:cs="Times New Roman"/>
          <w:sz w:val="24"/>
        </w:rPr>
        <w:instrText xml:space="preserve"> HYPERLINK "https://baike.baidu.com/item/%E8%AE%A1%E7%AE%97%E5%A4%8D%E6%9D%82%E6%80%A7%E7%90%86%E8%AE%BA/5455777" \t "https://baike.baidu.com/item/%E8%83%8C%E5%8C%85%E9%97%AE%E9%A2%98/_blank" </w:instrText>
      </w:r>
      <w:r>
        <w:rPr>
          <w:rFonts w:hint="default" w:ascii="宋体" w:hAnsi="宋体" w:eastAsia="宋体" w:cs="Times New Roman"/>
          <w:sz w:val="24"/>
        </w:rPr>
        <w:fldChar w:fldCharType="separate"/>
      </w:r>
      <w:r>
        <w:rPr>
          <w:rFonts w:hint="default" w:ascii="宋体" w:hAnsi="宋体" w:eastAsia="宋体" w:cs="Times New Roman"/>
          <w:sz w:val="24"/>
        </w:rPr>
        <w:t>计算复杂性理论</w:t>
      </w:r>
      <w:r>
        <w:rPr>
          <w:rFonts w:hint="default" w:ascii="宋体" w:hAnsi="宋体" w:eastAsia="宋体" w:cs="Times New Roman"/>
          <w:sz w:val="24"/>
        </w:rPr>
        <w:fldChar w:fldCharType="end"/>
      </w:r>
      <w:r>
        <w:rPr>
          <w:rFonts w:hint="default" w:ascii="宋体" w:hAnsi="宋体" w:eastAsia="宋体" w:cs="Times New Roman"/>
          <w:sz w:val="24"/>
        </w:rPr>
        <w:t>、密码学和应用数学等领域中。也可以将背包问题描述为</w:t>
      </w:r>
      <w:r>
        <w:rPr>
          <w:rFonts w:hint="default" w:ascii="宋体" w:hAnsi="宋体" w:eastAsia="宋体" w:cs="Times New Roman"/>
          <w:sz w:val="24"/>
        </w:rPr>
        <w:fldChar w:fldCharType="begin"/>
      </w:r>
      <w:r>
        <w:rPr>
          <w:rFonts w:hint="default" w:ascii="宋体" w:hAnsi="宋体" w:eastAsia="宋体" w:cs="Times New Roman"/>
          <w:sz w:val="24"/>
        </w:rPr>
        <w:instrText xml:space="preserve"> HYPERLINK "https://baike.baidu.com/item/%E5%86%B3%E5%AE%9A%E6%80%A7%E9%97%AE%E9%A2%98/9129690" \t "https://baike.baidu.com/item/%E8%83%8C%E5%8C%85%E9%97%AE%E9%A2%98/_blank" </w:instrText>
      </w:r>
      <w:r>
        <w:rPr>
          <w:rFonts w:hint="default" w:ascii="宋体" w:hAnsi="宋体" w:eastAsia="宋体" w:cs="Times New Roman"/>
          <w:sz w:val="24"/>
        </w:rPr>
        <w:fldChar w:fldCharType="separate"/>
      </w:r>
      <w:r>
        <w:rPr>
          <w:rFonts w:hint="default" w:ascii="宋体" w:hAnsi="宋体" w:eastAsia="宋体" w:cs="Times New Roman"/>
          <w:sz w:val="24"/>
        </w:rPr>
        <w:t>决定性问题</w:t>
      </w:r>
      <w:r>
        <w:rPr>
          <w:rFonts w:hint="default" w:ascii="宋体" w:hAnsi="宋体" w:eastAsia="宋体" w:cs="Times New Roman"/>
          <w:sz w:val="24"/>
        </w:rPr>
        <w:fldChar w:fldCharType="end"/>
      </w:r>
      <w:r>
        <w:rPr>
          <w:rFonts w:hint="default" w:ascii="宋体" w:hAnsi="宋体" w:eastAsia="宋体" w:cs="Times New Roman"/>
          <w:sz w:val="24"/>
        </w:rPr>
        <w:t>，即在总重量不超过W的前提下，总价值是否能达到V？它是在1978年由Merkle和Hellman提出的。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在计算机科学与技术学科教学中十分常见。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6"/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6"/>
        </w:rPr>
        <w:t xml:space="preserve"> </w:t>
      </w:r>
      <w:bookmarkStart w:id="5" w:name="_Toc30820"/>
      <w:r>
        <w:rPr>
          <w:rStyle w:val="16"/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  <w:t>1.2研究目的</w:t>
      </w:r>
    </w:p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20" w:firstLineChars="100"/>
        <w:textAlignment w:val="auto"/>
        <w:rPr>
          <w:rStyle w:val="16"/>
          <w:rFonts w:hint="default"/>
          <w:lang w:val="en-US" w:eastAsia="zh-CN"/>
        </w:rPr>
      </w:pPr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提供学习背包问题的平台。</w:t>
      </w:r>
    </w:p>
    <w:p>
      <w:pPr>
        <w:spacing w:line="400" w:lineRule="exact"/>
        <w:ind w:firstLine="480" w:firstLineChars="200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在背包问题的学习中作为工具为用户答疑解惑，提升解决问题能力。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outlineLvl w:val="0"/>
      </w:pPr>
      <w:bookmarkStart w:id="6" w:name="_Toc29823"/>
      <w:bookmarkStart w:id="7" w:name="_Toc31243"/>
      <w:r>
        <w:rPr>
          <w:rFonts w:hint="eastAsia"/>
          <w:lang w:val="en-US" w:eastAsia="zh-CN"/>
        </w:rPr>
        <w:t>2.</w:t>
      </w:r>
      <w:r>
        <w:rPr>
          <w:rFonts w:hint="eastAsia"/>
        </w:rPr>
        <w:t>系统</w:t>
      </w:r>
      <w:r>
        <w:t>需求分析</w:t>
      </w:r>
      <w:bookmarkEnd w:id="6"/>
      <w:bookmarkEnd w:id="7"/>
    </w:p>
    <w:p>
      <w:pPr>
        <w:pStyle w:val="4"/>
        <w:bidi w:val="0"/>
        <w:ind w:firstLine="280" w:firstLineChars="100"/>
      </w:pPr>
      <w:bookmarkStart w:id="8" w:name="_Toc7599"/>
      <w:bookmarkStart w:id="9" w:name="_Toc8845"/>
      <w:r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  <w:t>2.1性能需求分析</w:t>
      </w:r>
      <w:bookmarkEnd w:id="8"/>
      <w:bookmarkEnd w:id="9"/>
    </w:p>
    <w:p>
      <w:pPr>
        <w:spacing w:line="40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本系统为</w:t>
      </w:r>
      <w:r>
        <w:rPr>
          <w:rFonts w:hint="eastAsia" w:ascii="宋体" w:hAnsi="宋体" w:eastAsia="宋体" w:cs="Times New Roman"/>
          <w:sz w:val="24"/>
        </w:rPr>
        <w:t>由注册用户共享的背包问题知识社区系统</w:t>
      </w:r>
      <w:r>
        <w:rPr>
          <w:rFonts w:hint="eastAsia" w:ascii="宋体" w:hAnsi="宋体" w:eastAsia="宋体" w:cs="Times New Roman"/>
          <w:sz w:val="24"/>
          <w:lang w:eastAsia="zh-CN"/>
        </w:rPr>
        <w:t>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此类系统在性能上需要</w:t>
      </w:r>
      <w:r>
        <w:rPr>
          <w:rFonts w:hint="eastAsia" w:ascii="宋体" w:hAnsi="宋体" w:eastAsia="宋体" w:cs="宋体"/>
          <w:sz w:val="24"/>
          <w:szCs w:val="24"/>
        </w:rPr>
        <w:t>稳定、高效和可靠;在结构上应该具有很好的可扩展性，便于将来功能的扩展和维护。</w:t>
      </w:r>
      <w:r>
        <w:rPr>
          <w:rFonts w:hint="eastAsia" w:ascii="宋体" w:hAnsi="宋体" w:eastAsia="宋体" w:cs="Times New Roman"/>
          <w:sz w:val="24"/>
          <w:lang w:eastAsia="zh-CN"/>
        </w:rPr>
        <w:t>前端采用HTML、CSS、jQuery，数据库采用Mysql5.7，使用墨刀进行设计，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方便简洁。</w:t>
      </w:r>
    </w:p>
    <w:p>
      <w:pPr>
        <w:pStyle w:val="4"/>
        <w:bidi w:val="0"/>
        <w:ind w:firstLine="280" w:firstLineChars="100"/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</w:pPr>
      <w:bookmarkStart w:id="10" w:name="_Toc2408"/>
      <w:r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  <w:t>2.2 用户需求分析</w:t>
      </w:r>
      <w:bookmarkEnd w:id="10"/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本系统为</w:t>
      </w:r>
      <w:r>
        <w:rPr>
          <w:rFonts w:hint="eastAsia" w:ascii="宋体" w:hAnsi="宋体" w:eastAsia="宋体" w:cs="Times New Roman"/>
          <w:sz w:val="24"/>
        </w:rPr>
        <w:t>由注册用户共享的背包问题知识社区系统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</w:rPr>
        <w:t>系统具有资源上传、检索、资源审核与管理、背包问题主题知识论坛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方便用户沟通交流。</w:t>
      </w:r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</w:rPr>
        <w:t>资源类型至少包括：典型算法源代码、开源数据集、背包问题相关文献资源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</w:rPr>
        <w:t>系统设置管理员，用于系统用户管理、资源有效性审核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UI美观合理，方便使用。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4353"/>
      <w:r>
        <w:rPr>
          <w:rFonts w:hint="eastAsia"/>
          <w:lang w:val="en-US" w:eastAsia="zh-CN"/>
        </w:rPr>
        <w:t>系统数据</w:t>
      </w:r>
      <w:bookmarkEnd w:id="11"/>
    </w:p>
    <w:p>
      <w:pPr>
        <w:pStyle w:val="4"/>
        <w:bidi w:val="0"/>
        <w:ind w:firstLine="280" w:firstLineChars="100"/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</w:pPr>
      <w:bookmarkStart w:id="12" w:name="_Toc28121"/>
      <w:r>
        <w:rPr>
          <w:rFonts w:hint="eastAsia" w:cs="宋体"/>
          <w:b/>
          <w:kern w:val="2"/>
          <w:sz w:val="28"/>
          <w:szCs w:val="28"/>
          <w:lang w:val="en-US" w:eastAsia="zh-CN" w:bidi="ar-SA"/>
        </w:rPr>
        <w:t>3.1</w:t>
      </w:r>
      <w:r>
        <w:rPr>
          <w:rFonts w:hint="eastAsia" w:ascii="等线" w:hAnsi="等线" w:eastAsia="等线" w:cs="宋体"/>
          <w:b/>
          <w:kern w:val="2"/>
          <w:sz w:val="28"/>
          <w:szCs w:val="28"/>
          <w:lang w:val="en-US" w:eastAsia="zh-CN" w:bidi="ar-SA"/>
        </w:rPr>
        <w:t>数据流</w:t>
      </w:r>
      <w:bookmarkEnd w:id="12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系统数据流图如下图所示：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658870"/>
            <wp:effectExtent l="0" t="0" r="12700" b="17780"/>
            <wp:docPr id="6" name="图片 6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3.1.1 数据流图</w:t>
      </w:r>
    </w:p>
    <w:p>
      <w:pPr>
        <w:pStyle w:val="4"/>
        <w:bidi w:val="0"/>
        <w:ind w:firstLine="280" w:firstLineChars="100"/>
        <w:rPr>
          <w:rFonts w:hint="eastAsia" w:cs="宋体"/>
          <w:b/>
          <w:kern w:val="2"/>
          <w:sz w:val="28"/>
          <w:szCs w:val="28"/>
          <w:lang w:val="en-US" w:eastAsia="zh-CN" w:bidi="ar-SA"/>
        </w:rPr>
      </w:pPr>
      <w:bookmarkStart w:id="13" w:name="_Toc16535"/>
      <w:r>
        <w:rPr>
          <w:rFonts w:hint="eastAsia" w:cs="宋体"/>
          <w:b/>
          <w:kern w:val="2"/>
          <w:sz w:val="28"/>
          <w:szCs w:val="28"/>
          <w:lang w:val="en-US" w:eastAsia="zh-CN" w:bidi="ar-SA"/>
        </w:rPr>
        <w:t>3.2 系统简单E-R图</w:t>
      </w:r>
      <w:bookmarkEnd w:id="13"/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290570"/>
            <wp:effectExtent l="0" t="0" r="12065" b="5080"/>
            <wp:docPr id="7" name="图片 7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3.2.1  E-R图</w:t>
      </w:r>
    </w:p>
    <w:p>
      <w:pPr>
        <w:pStyle w:val="4"/>
        <w:bidi w:val="0"/>
        <w:ind w:firstLine="280" w:firstLineChars="100"/>
        <w:rPr>
          <w:rFonts w:hint="eastAsia" w:cs="宋体"/>
          <w:b/>
          <w:kern w:val="2"/>
          <w:sz w:val="28"/>
          <w:szCs w:val="28"/>
          <w:lang w:val="en-US" w:eastAsia="zh-CN" w:bidi="ar-SA"/>
        </w:rPr>
      </w:pPr>
      <w:bookmarkStart w:id="14" w:name="_Toc32763"/>
      <w:r>
        <w:rPr>
          <w:rFonts w:hint="eastAsia" w:cs="宋体"/>
          <w:b/>
          <w:kern w:val="2"/>
          <w:sz w:val="28"/>
          <w:szCs w:val="28"/>
          <w:lang w:val="en-US" w:eastAsia="zh-CN" w:bidi="ar-SA"/>
        </w:rPr>
        <w:t>3.3系统简单状态图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03600"/>
            <wp:effectExtent l="0" t="0" r="7620" b="6350"/>
            <wp:docPr id="8" name="图片 8" descr="系统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系统状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3.3.1  软件状态图</w:t>
      </w:r>
    </w:p>
    <w:p>
      <w:pPr>
        <w:pStyle w:val="4"/>
        <w:bidi w:val="0"/>
        <w:ind w:firstLine="280" w:firstLineChars="100"/>
        <w:rPr>
          <w:rFonts w:hint="eastAsia" w:cs="宋体"/>
          <w:b/>
          <w:kern w:val="2"/>
          <w:sz w:val="28"/>
          <w:szCs w:val="28"/>
          <w:lang w:val="en-US" w:eastAsia="zh-CN" w:bidi="ar-SA"/>
        </w:rPr>
      </w:pPr>
      <w:bookmarkStart w:id="15" w:name="_Toc167"/>
      <w:r>
        <w:rPr>
          <w:rFonts w:hint="eastAsia" w:cs="宋体"/>
          <w:b/>
          <w:kern w:val="2"/>
          <w:sz w:val="28"/>
          <w:szCs w:val="28"/>
          <w:lang w:val="en-US" w:eastAsia="zh-CN" w:bidi="ar-SA"/>
        </w:rPr>
        <w:t>3.4数据字典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sz w:val="24"/>
              </w:rPr>
              <w:t>和长度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Int(10)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Upasswd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用户密码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Usex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用户性别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Int(10)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Apasswd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管理员密码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Int(10)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Tclass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帖子类别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</w:t>
            </w:r>
            <w:r>
              <w:rPr>
                <w:rFonts w:hint="eastAsia"/>
                <w:sz w:val="24"/>
              </w:rPr>
              <w:t>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bookmarkStart w:id="16" w:name="_Toc5661"/>
      <w:bookmarkStart w:id="17" w:name="_Toc27556"/>
      <w:bookmarkStart w:id="18" w:name="_Toc20748"/>
      <w:r>
        <w:rPr>
          <w:rFonts w:hint="eastAsia"/>
        </w:rPr>
        <w:t>项目</w:t>
      </w:r>
      <w:bookmarkEnd w:id="16"/>
      <w:bookmarkEnd w:id="17"/>
      <w:r>
        <w:rPr>
          <w:rFonts w:hint="eastAsia"/>
          <w:lang w:val="en-US" w:eastAsia="zh-CN"/>
        </w:rPr>
        <w:t>WBS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等线" w:cs="宋体"/>
          <w:sz w:val="24"/>
          <w:szCs w:val="24"/>
          <w:lang w:eastAsia="zh-CN"/>
        </w:rPr>
      </w:pPr>
      <w:r>
        <w:t xml:space="preserve">  </w:t>
      </w:r>
      <w:r>
        <w:rPr>
          <w:rFonts w:hint="eastAsia" w:ascii="宋体" w:hAnsi="宋体" w:eastAsia="等线" w:cs="宋体"/>
          <w:sz w:val="24"/>
          <w:szCs w:val="24"/>
          <w:lang w:eastAsia="zh-CN"/>
        </w:rPr>
        <w:drawing>
          <wp:inline distT="0" distB="0" distL="114300" distR="114300">
            <wp:extent cx="5271770" cy="2451100"/>
            <wp:effectExtent l="0" t="0" r="5080" b="6350"/>
            <wp:docPr id="1" name="图片 1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FCEE6"/>
    <w:multiLevelType w:val="multilevel"/>
    <w:tmpl w:val="26EFCEE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jNGJlNGQ0YzJmZmQ5ZjRjOTc2ZTVlZWVjNmQzMDcifQ=="/>
  </w:docVars>
  <w:rsids>
    <w:rsidRoot w:val="00000000"/>
    <w:rsid w:val="01253A42"/>
    <w:rsid w:val="0DC25825"/>
    <w:rsid w:val="10656667"/>
    <w:rsid w:val="11F1620A"/>
    <w:rsid w:val="17CD4531"/>
    <w:rsid w:val="1F3A2363"/>
    <w:rsid w:val="25815342"/>
    <w:rsid w:val="2BA67CCB"/>
    <w:rsid w:val="2CB91E07"/>
    <w:rsid w:val="2CBE7CC4"/>
    <w:rsid w:val="397533F5"/>
    <w:rsid w:val="4C355770"/>
    <w:rsid w:val="4FC51671"/>
    <w:rsid w:val="510A3EB4"/>
    <w:rsid w:val="63750D93"/>
    <w:rsid w:val="6CC31E36"/>
    <w:rsid w:val="6E385834"/>
    <w:rsid w:val="71057AD3"/>
    <w:rsid w:val="720B5FA8"/>
    <w:rsid w:val="754A3C2D"/>
    <w:rsid w:val="7602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等线" w:hAnsi="等线" w:eastAsia="等线" w:cs="宋体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等线" w:hAnsi="等线" w:eastAsia="等线" w:cs="宋体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等线" w:hAnsi="等线" w:eastAsia="等线" w:cs="宋体"/>
      <w:sz w:val="20"/>
      <w:szCs w:val="20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802</Words>
  <Characters>1030</Characters>
  <Paragraphs>248</Paragraphs>
  <TotalTime>1</TotalTime>
  <ScaleCrop>false</ScaleCrop>
  <LinksUpToDate>false</LinksUpToDate>
  <CharactersWithSpaces>1111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2021-05-14T02:24:00Z</dcterms:created>
  <dc:creator>User</dc:creator>
  <cp:lastModifiedBy>WPS_1650197452</cp:lastModifiedBy>
  <dcterms:modified xsi:type="dcterms:W3CDTF">2022-05-16T01:11:24Z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36E1A9A9F45546E9AFE825B31DFBFFFD</vt:lpwstr>
  </property>
</Properties>
</file>