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480"/>
      </w:pPr>
      <w:r>
        <w:rPr>
          <w:rFonts w:ascii="Calibri" w:cs="Calibri" w:eastAsia="Calibri" w:hAnsi="Calibri"/>
          <w:color w:val="6E6A63"/>
          <w:spacing w:val="40"/>
          <w:sz w:val="17"/>
          <w:szCs w:val="17"/>
        </w:rPr>
        <w:t xml:space="preserve">QUEEN’S RIVER KAYAKS  ·  AT KENYON’S GRIST MILL, USQUEPAUGH</w:t>
      </w:r>
    </w:p>
    <w:p>
      <w:pPr>
        <w:spacing w:after="140"/>
      </w:pPr>
      <w:r>
        <w:rPr>
          <w:rFonts w:ascii="Georgia" w:cs="Georgia" w:eastAsia="Georgia" w:hAnsi="Georgia"/>
          <w:b/>
          <w:bCs/>
          <w:color w:val="2B2A28"/>
          <w:sz w:val="60"/>
          <w:szCs w:val="60"/>
        </w:rPr>
        <w:t xml:space="preserve">The Season Pass</w:t>
      </w:r>
    </w:p>
    <w:p>
      <w:pPr>
        <w:spacing w:after="40"/>
      </w:pPr>
      <w:r>
        <w:rPr>
          <w:rFonts w:ascii="Georgia" w:cs="Georgia" w:eastAsia="Georgia" w:hAnsi="Georgia"/>
          <w:color w:val="3A5A63"/>
          <w:sz w:val="30"/>
          <w:szCs w:val="30"/>
        </w:rPr>
        <w:t xml:space="preserve">Pricing strategy, marketing copy</w:t>
      </w:r>
    </w:p>
    <w:p>
      <w:pPr>
        <w:pBdr>
          <w:bottom w:val="single" w:color="C8922F" w:sz="10" w:space="14"/>
        </w:pBdr>
        <w:spacing w:after="340"/>
      </w:pPr>
      <w:r>
        <w:rPr>
          <w:rFonts w:ascii="Georgia" w:cs="Georgia" w:eastAsia="Georgia" w:hAnsi="Georgia"/>
          <w:color w:val="3A5A63"/>
          <w:sz w:val="30"/>
          <w:szCs w:val="30"/>
        </w:rPr>
        <w:t xml:space="preserve">and a launch playbook</w:t>
      </w:r>
    </w:p>
    <w:p>
      <w:pPr>
        <w:spacing w:after="1600" w:before="300"/>
      </w:pPr>
      <w:r>
        <w:rPr>
          <w:rFonts w:ascii="Georgia" w:cs="Georgia" w:eastAsia="Georgia" w:hAnsi="Georgia"/>
          <w:i/>
          <w:iCs/>
          <w:color w:val="4A5359"/>
          <w:sz w:val="22"/>
          <w:szCs w:val="22"/>
        </w:rPr>
        <w:t xml:space="preserve">How to price it, how to sell it, and how to run it</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2400"/>
        <w:gridCol w:w="7400"/>
      </w:tblGrid>
      <w:tr>
        <w:tc>
          <w:tcPr>
            <w:tcW w:type="dxa" w:w="2400"/>
            <w:tcBorders>
              <w:top w:val="none" w:color="FFFFFF" w:sz="0"/>
              <w:left w:val="none" w:color="FFFFFF" w:sz="0"/>
              <w:bottom w:val="none" w:color="FFFFFF" w:sz="0"/>
              <w:right w:val="none" w:color="FFFFFF" w:sz="0"/>
            </w:tcBorders>
            <w:tcMar>
              <w:top w:type="dxa" w:w="70"/>
              <w:left w:type="dxa" w:w="0"/>
              <w:bottom w:type="dxa" w:w="70"/>
              <w:right w:type="dxa" w:w="130"/>
            </w:tcMar>
          </w:tcPr>
          <w:p>
            <w:pPr>
              <w:spacing w:after="0"/>
            </w:pPr>
            <w:r>
              <w:rPr>
                <w:rFonts w:ascii="Calibri" w:cs="Calibri" w:eastAsia="Calibri" w:hAnsi="Calibri"/>
                <w:color w:val="6E6A63"/>
                <w:spacing w:val="24"/>
                <w:sz w:val="16"/>
                <w:szCs w:val="16"/>
              </w:rPr>
              <w:t xml:space="preserve">PREPARED FOR</w:t>
            </w:r>
          </w:p>
        </w:tc>
        <w:tc>
          <w:tcPr>
            <w:tcW w:type="dxa" w:w="7400"/>
            <w:tcBorders>
              <w:top w:val="none" w:color="FFFFFF" w:sz="0"/>
              <w:left w:val="none" w:color="FFFFFF" w:sz="0"/>
              <w:bottom w:val="none" w:color="FFFFFF" w:sz="0"/>
              <w:right w:val="none" w:color="FFFFFF" w:sz="0"/>
            </w:tcBorders>
            <w:tcMar>
              <w:top w:type="dxa" w:w="70"/>
              <w:left w:type="dxa" w:w="0"/>
              <w:bottom w:type="dxa" w:w="70"/>
              <w:right w:type="dxa" w:w="0"/>
            </w:tcMar>
          </w:tcPr>
          <w:p>
            <w:pPr>
              <w:spacing w:after="0"/>
            </w:pPr>
            <w:r>
              <w:rPr>
                <w:rFonts w:ascii="Georgia" w:cs="Georgia" w:eastAsia="Georgia" w:hAnsi="Georgia"/>
                <w:color w:val="2B2A28"/>
                <w:sz w:val="21"/>
                <w:szCs w:val="21"/>
              </w:rPr>
              <w:t xml:space="preserve">Ownership and family operators</w:t>
            </w:r>
          </w:p>
        </w:tc>
      </w:tr>
      <w:tr>
        <w:tc>
          <w:tcPr>
            <w:tcW w:type="dxa" w:w="2400"/>
            <w:tcBorders>
              <w:top w:val="none" w:color="FFFFFF" w:sz="0"/>
              <w:left w:val="none" w:color="FFFFFF" w:sz="0"/>
              <w:bottom w:val="none" w:color="FFFFFF" w:sz="0"/>
              <w:right w:val="none" w:color="FFFFFF" w:sz="0"/>
            </w:tcBorders>
            <w:tcMar>
              <w:top w:type="dxa" w:w="70"/>
              <w:left w:type="dxa" w:w="0"/>
              <w:bottom w:type="dxa" w:w="70"/>
              <w:right w:type="dxa" w:w="130"/>
            </w:tcMar>
          </w:tcPr>
          <w:p>
            <w:pPr>
              <w:spacing w:after="0"/>
            </w:pPr>
            <w:r>
              <w:rPr>
                <w:rFonts w:ascii="Calibri" w:cs="Calibri" w:eastAsia="Calibri" w:hAnsi="Calibri"/>
                <w:color w:val="6E6A63"/>
                <w:spacing w:val="24"/>
                <w:sz w:val="16"/>
                <w:szCs w:val="16"/>
              </w:rPr>
              <w:t xml:space="preserve">PREPARED BY</w:t>
            </w:r>
          </w:p>
        </w:tc>
        <w:tc>
          <w:tcPr>
            <w:tcW w:type="dxa" w:w="7400"/>
            <w:tcBorders>
              <w:top w:val="none" w:color="FFFFFF" w:sz="0"/>
              <w:left w:val="none" w:color="FFFFFF" w:sz="0"/>
              <w:bottom w:val="none" w:color="FFFFFF" w:sz="0"/>
              <w:right w:val="none" w:color="FFFFFF" w:sz="0"/>
            </w:tcBorders>
            <w:tcMar>
              <w:top w:type="dxa" w:w="70"/>
              <w:left w:type="dxa" w:w="0"/>
              <w:bottom w:type="dxa" w:w="70"/>
              <w:right w:type="dxa" w:w="0"/>
            </w:tcMar>
          </w:tcPr>
          <w:p>
            <w:pPr>
              <w:spacing w:after="0"/>
            </w:pPr>
            <w:r>
              <w:rPr>
                <w:rFonts w:ascii="Georgia" w:cs="Georgia" w:eastAsia="Georgia" w:hAnsi="Georgia"/>
                <w:color w:val="2B2A28"/>
                <w:sz w:val="21"/>
                <w:szCs w:val="21"/>
              </w:rPr>
              <w:t xml:space="preserve">Drew Croll</w:t>
            </w:r>
          </w:p>
        </w:tc>
      </w:tr>
      <w:tr>
        <w:tc>
          <w:tcPr>
            <w:tcW w:type="dxa" w:w="2400"/>
            <w:tcBorders>
              <w:top w:val="none" w:color="FFFFFF" w:sz="0"/>
              <w:left w:val="none" w:color="FFFFFF" w:sz="0"/>
              <w:bottom w:val="none" w:color="FFFFFF" w:sz="0"/>
              <w:right w:val="none" w:color="FFFFFF" w:sz="0"/>
            </w:tcBorders>
            <w:tcMar>
              <w:top w:type="dxa" w:w="70"/>
              <w:left w:type="dxa" w:w="0"/>
              <w:bottom w:type="dxa" w:w="70"/>
              <w:right w:type="dxa" w:w="130"/>
            </w:tcMar>
          </w:tcPr>
          <w:p>
            <w:pPr>
              <w:spacing w:after="0"/>
            </w:pPr>
            <w:r>
              <w:rPr>
                <w:rFonts w:ascii="Calibri" w:cs="Calibri" w:eastAsia="Calibri" w:hAnsi="Calibri"/>
                <w:color w:val="6E6A63"/>
                <w:spacing w:val="24"/>
                <w:sz w:val="16"/>
                <w:szCs w:val="16"/>
              </w:rPr>
              <w:t xml:space="preserve">DATE</w:t>
            </w:r>
          </w:p>
        </w:tc>
        <w:tc>
          <w:tcPr>
            <w:tcW w:type="dxa" w:w="7400"/>
            <w:tcBorders>
              <w:top w:val="none" w:color="FFFFFF" w:sz="0"/>
              <w:left w:val="none" w:color="FFFFFF" w:sz="0"/>
              <w:bottom w:val="none" w:color="FFFFFF" w:sz="0"/>
              <w:right w:val="none" w:color="FFFFFF" w:sz="0"/>
            </w:tcBorders>
            <w:tcMar>
              <w:top w:type="dxa" w:w="70"/>
              <w:left w:type="dxa" w:w="0"/>
              <w:bottom w:type="dxa" w:w="70"/>
              <w:right w:type="dxa" w:w="0"/>
            </w:tcMar>
          </w:tcPr>
          <w:p>
            <w:pPr>
              <w:spacing w:after="0"/>
            </w:pPr>
            <w:r>
              <w:rPr>
                <w:rFonts w:ascii="Georgia" w:cs="Georgia" w:eastAsia="Georgia" w:hAnsi="Georgia"/>
                <w:color w:val="2B2A28"/>
                <w:sz w:val="21"/>
                <w:szCs w:val="21"/>
              </w:rPr>
              <w:t xml:space="preserve">September 2026</w:t>
            </w:r>
          </w:p>
        </w:tc>
      </w:tr>
      <w:tr>
        <w:tc>
          <w:tcPr>
            <w:tcW w:type="dxa" w:w="2400"/>
            <w:tcBorders>
              <w:top w:val="none" w:color="FFFFFF" w:sz="0"/>
              <w:left w:val="none" w:color="FFFFFF" w:sz="0"/>
              <w:bottom w:val="none" w:color="FFFFFF" w:sz="0"/>
              <w:right w:val="none" w:color="FFFFFF" w:sz="0"/>
            </w:tcBorders>
            <w:tcMar>
              <w:top w:type="dxa" w:w="70"/>
              <w:left w:type="dxa" w:w="0"/>
              <w:bottom w:type="dxa" w:w="70"/>
              <w:right w:type="dxa" w:w="130"/>
            </w:tcMar>
          </w:tcPr>
          <w:p>
            <w:pPr>
              <w:spacing w:after="0"/>
            </w:pPr>
            <w:r>
              <w:rPr>
                <w:rFonts w:ascii="Calibri" w:cs="Calibri" w:eastAsia="Calibri" w:hAnsi="Calibri"/>
                <w:color w:val="6E6A63"/>
                <w:spacing w:val="24"/>
                <w:sz w:val="16"/>
                <w:szCs w:val="16"/>
              </w:rPr>
              <w:t xml:space="preserve">STATUS</w:t>
            </w:r>
          </w:p>
        </w:tc>
        <w:tc>
          <w:tcPr>
            <w:tcW w:type="dxa" w:w="7400"/>
            <w:tcBorders>
              <w:top w:val="none" w:color="FFFFFF" w:sz="0"/>
              <w:left w:val="none" w:color="FFFFFF" w:sz="0"/>
              <w:bottom w:val="none" w:color="FFFFFF" w:sz="0"/>
              <w:right w:val="none" w:color="FFFFFF" w:sz="0"/>
            </w:tcBorders>
            <w:tcMar>
              <w:top w:type="dxa" w:w="70"/>
              <w:left w:type="dxa" w:w="0"/>
              <w:bottom w:type="dxa" w:w="70"/>
              <w:right w:type="dxa" w:w="0"/>
            </w:tcMar>
          </w:tcPr>
          <w:p>
            <w:pPr>
              <w:spacing w:after="0"/>
            </w:pPr>
            <w:r>
              <w:rPr>
                <w:rFonts w:ascii="Georgia" w:cs="Georgia" w:eastAsia="Georgia" w:hAnsi="Georgia"/>
                <w:color w:val="2B2A28"/>
                <w:sz w:val="21"/>
                <w:szCs w:val="21"/>
              </w:rPr>
              <w:t xml:space="preserve">Version 1 — for discussion</w:t>
            </w:r>
          </w:p>
        </w:tc>
      </w:tr>
    </w:tbl>
    <w:p>
      <w:r>
        <w:br w:type="page"/>
      </w:r>
    </w:p>
    <w:p>
      <w:pPr>
        <w:pBdr>
          <w:bottom w:val="single" w:color="C8922F" w:sz="8" w:space="10"/>
        </w:pBdr>
        <w:spacing w:after="260"/>
      </w:pPr>
      <w:r>
        <w:rPr>
          <w:rFonts w:ascii="Georgia" w:cs="Georgia" w:eastAsia="Georgia" w:hAnsi="Georgia"/>
          <w:b/>
          <w:bCs/>
          <w:color w:val="2B2A28"/>
          <w:sz w:val="34"/>
          <w:szCs w:val="34"/>
        </w:rPr>
        <w:t xml:space="preserve">Contents</w:t>
      </w:r>
    </w:p>
    <w:p>
      <w:pPr>
        <w:spacing w:after="60" w:before="190"/>
      </w:pPr>
      <w:r>
        <w:rPr>
          <w:rFonts w:ascii="Georgia" w:cs="Georgia" w:eastAsia="Georgia" w:hAnsi="Georgia"/>
          <w:b/>
          <w:bCs/>
          <w:color w:val="2B2A28"/>
          <w:sz w:val="22"/>
          <w:szCs w:val="22"/>
        </w:rPr>
        <w:t xml:space="preserve">1. The recommendation, in one page</w:t>
      </w:r>
    </w:p>
    <w:p>
      <w:pPr>
        <w:spacing w:after="60" w:before="190"/>
      </w:pPr>
      <w:r>
        <w:rPr>
          <w:rFonts w:ascii="Georgia" w:cs="Georgia" w:eastAsia="Georgia" w:hAnsi="Georgia"/>
          <w:b/>
          <w:bCs/>
          <w:color w:val="2B2A28"/>
          <w:sz w:val="22"/>
          <w:szCs w:val="22"/>
        </w:rPr>
        <w:t xml:space="preserve">2. What we are pricing against</w:t>
      </w:r>
    </w:p>
    <w:p>
      <w:pPr>
        <w:spacing w:after="50"/>
        <w:ind w:left="400"/>
      </w:pPr>
      <w:r>
        <w:rPr>
          <w:rFonts w:ascii="Calibri" w:cs="Calibri" w:eastAsia="Calibri" w:hAnsi="Calibri"/>
          <w:color w:val="4A5359"/>
          <w:sz w:val="19"/>
          <w:szCs w:val="19"/>
        </w:rPr>
        <w:t xml:space="preserve">2.1 The current rate card</w:t>
      </w:r>
    </w:p>
    <w:p>
      <w:pPr>
        <w:spacing w:after="50"/>
        <w:ind w:left="400"/>
      </w:pPr>
      <w:r>
        <w:rPr>
          <w:rFonts w:ascii="Calibri" w:cs="Calibri" w:eastAsia="Calibri" w:hAnsi="Calibri"/>
          <w:color w:val="4A5359"/>
          <w:sz w:val="19"/>
          <w:szCs w:val="19"/>
        </w:rPr>
        <w:t xml:space="preserve">2.2 What comparable operators charge</w:t>
      </w:r>
    </w:p>
    <w:p>
      <w:pPr>
        <w:spacing w:after="60" w:before="190"/>
      </w:pPr>
      <w:r>
        <w:rPr>
          <w:rFonts w:ascii="Georgia" w:cs="Georgia" w:eastAsia="Georgia" w:hAnsi="Georgia"/>
          <w:b/>
          <w:bCs/>
          <w:color w:val="2B2A28"/>
          <w:sz w:val="22"/>
          <w:szCs w:val="22"/>
        </w:rPr>
        <w:t xml:space="preserve">3. The one structural decision that matters</w:t>
      </w:r>
    </w:p>
    <w:p>
      <w:pPr>
        <w:spacing w:after="60" w:before="190"/>
      </w:pPr>
      <w:r>
        <w:rPr>
          <w:rFonts w:ascii="Georgia" w:cs="Georgia" w:eastAsia="Georgia" w:hAnsi="Georgia"/>
          <w:b/>
          <w:bCs/>
          <w:color w:val="2B2A28"/>
          <w:sz w:val="22"/>
          <w:szCs w:val="22"/>
        </w:rPr>
        <w:t xml:space="preserve">4. The pass structure</w:t>
      </w:r>
    </w:p>
    <w:p>
      <w:pPr>
        <w:spacing w:after="50"/>
        <w:ind w:left="400"/>
      </w:pPr>
      <w:r>
        <w:rPr>
          <w:rFonts w:ascii="Calibri" w:cs="Calibri" w:eastAsia="Calibri" w:hAnsi="Calibri"/>
          <w:color w:val="4A5359"/>
          <w:sz w:val="19"/>
          <w:szCs w:val="19"/>
        </w:rPr>
        <w:t xml:space="preserve">4.1 What every pass includes</w:t>
      </w:r>
    </w:p>
    <w:p>
      <w:pPr>
        <w:spacing w:after="60" w:before="190"/>
      </w:pPr>
      <w:r>
        <w:rPr>
          <w:rFonts w:ascii="Georgia" w:cs="Georgia" w:eastAsia="Georgia" w:hAnsi="Georgia"/>
          <w:b/>
          <w:bCs/>
          <w:color w:val="2B2A28"/>
          <w:sz w:val="22"/>
          <w:szCs w:val="22"/>
        </w:rPr>
        <w:t xml:space="preserve">5. Who buys it: four customer segments</w:t>
      </w:r>
    </w:p>
    <w:p>
      <w:pPr>
        <w:spacing w:after="50"/>
        <w:ind w:left="400"/>
      </w:pPr>
      <w:r>
        <w:rPr>
          <w:rFonts w:ascii="Calibri" w:cs="Calibri" w:eastAsia="Calibri" w:hAnsi="Calibri"/>
          <w:color w:val="4A5359"/>
          <w:sz w:val="19"/>
          <w:szCs w:val="19"/>
        </w:rPr>
        <w:t xml:space="preserve">5.1 Segment one: the South County family</w:t>
      </w:r>
    </w:p>
    <w:p>
      <w:pPr>
        <w:spacing w:after="50"/>
        <w:ind w:left="400"/>
      </w:pPr>
      <w:r>
        <w:rPr>
          <w:rFonts w:ascii="Calibri" w:cs="Calibri" w:eastAsia="Calibri" w:hAnsi="Calibri"/>
          <w:color w:val="4A5359"/>
          <w:sz w:val="19"/>
          <w:szCs w:val="19"/>
        </w:rPr>
        <w:t xml:space="preserve">5.2 Segment two: the URI student and the young local</w:t>
      </w:r>
    </w:p>
    <w:p>
      <w:pPr>
        <w:spacing w:after="50"/>
        <w:ind w:left="400"/>
      </w:pPr>
      <w:r>
        <w:rPr>
          <w:rFonts w:ascii="Calibri" w:cs="Calibri" w:eastAsia="Calibri" w:hAnsi="Calibri"/>
          <w:color w:val="4A5359"/>
          <w:sz w:val="19"/>
          <w:szCs w:val="19"/>
        </w:rPr>
        <w:t xml:space="preserve">5.3 Segment three: the weekday paddler</w:t>
      </w:r>
    </w:p>
    <w:p>
      <w:pPr>
        <w:spacing w:after="50"/>
        <w:ind w:left="400"/>
      </w:pPr>
      <w:r>
        <w:rPr>
          <w:rFonts w:ascii="Calibri" w:cs="Calibri" w:eastAsia="Calibri" w:hAnsi="Calibri"/>
          <w:color w:val="4A5359"/>
          <w:sz w:val="19"/>
          <w:szCs w:val="19"/>
        </w:rPr>
        <w:t xml:space="preserve">5.4 Segment four: the summer-house owner and repeat visitor</w:t>
      </w:r>
    </w:p>
    <w:p>
      <w:pPr>
        <w:spacing w:after="50"/>
        <w:ind w:left="400"/>
      </w:pPr>
      <w:r>
        <w:rPr>
          <w:rFonts w:ascii="Calibri" w:cs="Calibri" w:eastAsia="Calibri" w:hAnsi="Calibri"/>
          <w:color w:val="4A5359"/>
          <w:sz w:val="19"/>
          <w:szCs w:val="19"/>
        </w:rPr>
        <w:t xml:space="preserve">5.5 The segment map at a glance</w:t>
      </w:r>
    </w:p>
    <w:p>
      <w:pPr>
        <w:spacing w:after="60" w:before="190"/>
      </w:pPr>
      <w:r>
        <w:rPr>
          <w:rFonts w:ascii="Georgia" w:cs="Georgia" w:eastAsia="Georgia" w:hAnsi="Georgia"/>
          <w:b/>
          <w:bCs/>
          <w:color w:val="2B2A28"/>
          <w:sz w:val="22"/>
          <w:szCs w:val="22"/>
        </w:rPr>
        <w:t xml:space="preserve">6. Sharing is the growth engine</w:t>
      </w:r>
    </w:p>
    <w:p>
      <w:pPr>
        <w:spacing w:after="50"/>
        <w:ind w:left="400"/>
      </w:pPr>
      <w:r>
        <w:rPr>
          <w:rFonts w:ascii="Calibri" w:cs="Calibri" w:eastAsia="Calibri" w:hAnsi="Calibri"/>
          <w:color w:val="4A5359"/>
          <w:sz w:val="19"/>
          <w:szCs w:val="19"/>
        </w:rPr>
        <w:t xml:space="preserve">6.1 The five forms of sharing, and what each is worth</w:t>
      </w:r>
    </w:p>
    <w:p>
      <w:pPr>
        <w:spacing w:after="50"/>
        <w:ind w:left="400"/>
      </w:pPr>
      <w:r>
        <w:rPr>
          <w:rFonts w:ascii="Calibri" w:cs="Calibri" w:eastAsia="Calibri" w:hAnsi="Calibri"/>
          <w:color w:val="4A5359"/>
          <w:sz w:val="19"/>
          <w:szCs w:val="19"/>
        </w:rPr>
        <w:t xml:space="preserve">6.2 What sharing is worth, in dollars</w:t>
      </w:r>
    </w:p>
    <w:p>
      <w:pPr>
        <w:spacing w:after="50"/>
        <w:ind w:left="400"/>
      </w:pPr>
      <w:r>
        <w:rPr>
          <w:rFonts w:ascii="Calibri" w:cs="Calibri" w:eastAsia="Calibri" w:hAnsi="Calibri"/>
          <w:color w:val="4A5359"/>
          <w:sz w:val="19"/>
          <w:szCs w:val="19"/>
        </w:rPr>
        <w:t xml:space="preserve">6.3 The one line that has to hold</w:t>
      </w:r>
    </w:p>
    <w:p>
      <w:pPr>
        <w:spacing w:after="60" w:before="190"/>
      </w:pPr>
      <w:r>
        <w:rPr>
          <w:rFonts w:ascii="Georgia" w:cs="Georgia" w:eastAsia="Georgia" w:hAnsi="Georgia"/>
          <w:b/>
          <w:bCs/>
          <w:color w:val="2B2A28"/>
          <w:sz w:val="22"/>
          <w:szCs w:val="22"/>
        </w:rPr>
        <w:t xml:space="preserve">7. Why these prices</w:t>
      </w:r>
    </w:p>
    <w:p>
      <w:pPr>
        <w:spacing w:after="50"/>
        <w:ind w:left="400"/>
      </w:pPr>
      <w:r>
        <w:rPr>
          <w:rFonts w:ascii="Calibri" w:cs="Calibri" w:eastAsia="Calibri" w:hAnsi="Calibri"/>
          <w:color w:val="4A5359"/>
          <w:sz w:val="19"/>
          <w:szCs w:val="19"/>
        </w:rPr>
        <w:t xml:space="preserve">7.1 The six-paddle rule</w:t>
      </w:r>
    </w:p>
    <w:p>
      <w:pPr>
        <w:spacing w:after="50"/>
        <w:ind w:left="400"/>
      </w:pPr>
      <w:r>
        <w:rPr>
          <w:rFonts w:ascii="Calibri" w:cs="Calibri" w:eastAsia="Calibri" w:hAnsi="Calibri"/>
          <w:color w:val="4A5359"/>
          <w:sz w:val="19"/>
          <w:szCs w:val="19"/>
        </w:rPr>
        <w:t xml:space="preserve">7.2 The early bird is the point, not a promotion</w:t>
      </w:r>
    </w:p>
    <w:p>
      <w:pPr>
        <w:spacing w:after="50"/>
        <w:ind w:left="400"/>
      </w:pPr>
      <w:r>
        <w:rPr>
          <w:rFonts w:ascii="Calibri" w:cs="Calibri" w:eastAsia="Calibri" w:hAnsi="Calibri"/>
          <w:color w:val="4A5359"/>
          <w:sz w:val="19"/>
          <w:szCs w:val="19"/>
        </w:rPr>
        <w:t xml:space="preserve">7.3 What the $165 anchor does to the rest of the ladder</w:t>
      </w:r>
    </w:p>
    <w:p>
      <w:pPr>
        <w:spacing w:after="60" w:before="190"/>
      </w:pPr>
      <w:r>
        <w:rPr>
          <w:rFonts w:ascii="Georgia" w:cs="Georgia" w:eastAsia="Georgia" w:hAnsi="Georgia"/>
          <w:b/>
          <w:bCs/>
          <w:color w:val="2B2A28"/>
          <w:sz w:val="22"/>
          <w:szCs w:val="22"/>
        </w:rPr>
        <w:t xml:space="preserve">8. The economics</w:t>
      </w:r>
    </w:p>
    <w:p>
      <w:pPr>
        <w:spacing w:after="50"/>
        <w:ind w:left="400"/>
      </w:pPr>
      <w:r>
        <w:rPr>
          <w:rFonts w:ascii="Calibri" w:cs="Calibri" w:eastAsia="Calibri" w:hAnsi="Calibri"/>
          <w:color w:val="4A5359"/>
          <w:sz w:val="19"/>
          <w:szCs w:val="19"/>
        </w:rPr>
        <w:t xml:space="preserve">8.1 Assumptions</w:t>
      </w:r>
    </w:p>
    <w:p>
      <w:pPr>
        <w:spacing w:after="50"/>
        <w:ind w:left="400"/>
      </w:pPr>
      <w:r>
        <w:rPr>
          <w:rFonts w:ascii="Calibri" w:cs="Calibri" w:eastAsia="Calibri" w:hAnsi="Calibri"/>
          <w:color w:val="4A5359"/>
          <w:sz w:val="19"/>
          <w:szCs w:val="19"/>
        </w:rPr>
        <w:t xml:space="preserve">8.2 Three scenarios</w:t>
      </w:r>
    </w:p>
    <w:p>
      <w:pPr>
        <w:spacing w:after="50"/>
        <w:ind w:left="400"/>
      </w:pPr>
      <w:r>
        <w:rPr>
          <w:rFonts w:ascii="Calibri" w:cs="Calibri" w:eastAsia="Calibri" w:hAnsi="Calibri"/>
          <w:color w:val="4A5359"/>
          <w:sz w:val="19"/>
          <w:szCs w:val="19"/>
        </w:rPr>
        <w:t xml:space="preserve">8.3 The stress test</w:t>
      </w:r>
    </w:p>
    <w:p>
      <w:pPr>
        <w:spacing w:after="60" w:before="190"/>
      </w:pPr>
      <w:r>
        <w:rPr>
          <w:rFonts w:ascii="Georgia" w:cs="Georgia" w:eastAsia="Georgia" w:hAnsi="Georgia"/>
          <w:b/>
          <w:bCs/>
          <w:color w:val="2B2A28"/>
          <w:sz w:val="22"/>
          <w:szCs w:val="22"/>
        </w:rPr>
        <w:t xml:space="preserve">9. The rules</w:t>
      </w:r>
    </w:p>
    <w:p>
      <w:pPr>
        <w:spacing w:after="60" w:before="190"/>
      </w:pPr>
      <w:r>
        <w:rPr>
          <w:rFonts w:ascii="Georgia" w:cs="Georgia" w:eastAsia="Georgia" w:hAnsi="Georgia"/>
          <w:b/>
          <w:bCs/>
          <w:color w:val="2B2A28"/>
          <w:sz w:val="22"/>
          <w:szCs w:val="22"/>
        </w:rPr>
        <w:t xml:space="preserve">10. The campaign</w:t>
      </w:r>
    </w:p>
    <w:p>
      <w:pPr>
        <w:spacing w:after="50"/>
        <w:ind w:left="400"/>
      </w:pPr>
      <w:r>
        <w:rPr>
          <w:rFonts w:ascii="Calibri" w:cs="Calibri" w:eastAsia="Calibri" w:hAnsi="Calibri"/>
          <w:color w:val="4A5359"/>
          <w:sz w:val="19"/>
          <w:szCs w:val="19"/>
        </w:rPr>
        <w:t xml:space="preserve">10.1 The calendar</w:t>
      </w:r>
    </w:p>
    <w:p>
      <w:pPr>
        <w:spacing w:after="50"/>
        <w:ind w:left="400"/>
      </w:pPr>
      <w:r>
        <w:rPr>
          <w:rFonts w:ascii="Calibri" w:cs="Calibri" w:eastAsia="Calibri" w:hAnsi="Calibri"/>
          <w:color w:val="4A5359"/>
          <w:sz w:val="19"/>
          <w:szCs w:val="19"/>
        </w:rPr>
        <w:t xml:space="preserve">10.2 The Tuesday morning paddle</w:t>
      </w:r>
    </w:p>
    <w:p>
      <w:pPr>
        <w:spacing w:after="60" w:before="190"/>
      </w:pPr>
      <w:r>
        <w:rPr>
          <w:rFonts w:ascii="Georgia" w:cs="Georgia" w:eastAsia="Georgia" w:hAnsi="Georgia"/>
          <w:b/>
          <w:bCs/>
          <w:color w:val="2B2A28"/>
          <w:sz w:val="22"/>
          <w:szCs w:val="22"/>
        </w:rPr>
        <w:t xml:space="preserve">11. Marketing copy: the web page</w:t>
      </w:r>
    </w:p>
    <w:p>
      <w:pPr>
        <w:spacing w:after="60" w:before="190"/>
      </w:pPr>
      <w:r>
        <w:rPr>
          <w:rFonts w:ascii="Georgia" w:cs="Georgia" w:eastAsia="Georgia" w:hAnsi="Georgia"/>
          <w:b/>
          <w:bCs/>
          <w:color w:val="2B2A28"/>
          <w:sz w:val="22"/>
          <w:szCs w:val="22"/>
        </w:rPr>
        <w:t xml:space="preserve">12. Marketing copy: the counter card and flyer</w:t>
      </w:r>
    </w:p>
    <w:p>
      <w:pPr>
        <w:spacing w:after="60" w:before="190"/>
      </w:pPr>
      <w:r>
        <w:rPr>
          <w:rFonts w:ascii="Georgia" w:cs="Georgia" w:eastAsia="Georgia" w:hAnsi="Georgia"/>
          <w:b/>
          <w:bCs/>
          <w:color w:val="2B2A28"/>
          <w:sz w:val="22"/>
          <w:szCs w:val="22"/>
        </w:rPr>
        <w:t xml:space="preserve">13. Marketing copy: social posts</w:t>
      </w:r>
    </w:p>
    <w:p>
      <w:pPr>
        <w:spacing w:after="50"/>
        <w:ind w:left="400"/>
      </w:pPr>
      <w:r>
        <w:rPr>
          <w:rFonts w:ascii="Calibri" w:cs="Calibri" w:eastAsia="Calibri" w:hAnsi="Calibri"/>
          <w:color w:val="4A5359"/>
          <w:sz w:val="19"/>
          <w:szCs w:val="19"/>
        </w:rPr>
        <w:t xml:space="preserve">13.1 How to use these</w:t>
      </w:r>
    </w:p>
    <w:p>
      <w:pPr>
        <w:spacing w:after="50"/>
        <w:ind w:left="400"/>
      </w:pPr>
      <w:r>
        <w:rPr>
          <w:rFonts w:ascii="Calibri" w:cs="Calibri" w:eastAsia="Calibri" w:hAnsi="Calibri"/>
          <w:color w:val="4A5359"/>
          <w:sz w:val="19"/>
          <w:szCs w:val="19"/>
        </w:rPr>
        <w:t xml:space="preserve">13.2 The posts</w:t>
      </w:r>
    </w:p>
    <w:p>
      <w:pPr>
        <w:spacing w:after="50"/>
        <w:ind w:left="400"/>
      </w:pPr>
      <w:r>
        <w:rPr>
          <w:rFonts w:ascii="Calibri" w:cs="Calibri" w:eastAsia="Calibri" w:hAnsi="Calibri"/>
          <w:color w:val="4A5359"/>
          <w:sz w:val="19"/>
          <w:szCs w:val="19"/>
        </w:rPr>
        <w:t xml:space="preserve">13.3 The posting calendar at a glance</w:t>
      </w:r>
    </w:p>
    <w:p>
      <w:pPr>
        <w:spacing w:after="60" w:before="190"/>
      </w:pPr>
      <w:r>
        <w:rPr>
          <w:rFonts w:ascii="Georgia" w:cs="Georgia" w:eastAsia="Georgia" w:hAnsi="Georgia"/>
          <w:b/>
          <w:bCs/>
          <w:color w:val="2B2A28"/>
          <w:sz w:val="22"/>
          <w:szCs w:val="22"/>
        </w:rPr>
        <w:t xml:space="preserve">14. Marketing copy: the email sequence</w:t>
      </w:r>
    </w:p>
    <w:p>
      <w:pPr>
        <w:spacing w:after="60" w:before="190"/>
      </w:pPr>
      <w:r>
        <w:rPr>
          <w:rFonts w:ascii="Georgia" w:cs="Georgia" w:eastAsia="Georgia" w:hAnsi="Georgia"/>
          <w:b/>
          <w:bCs/>
          <w:color w:val="2B2A28"/>
          <w:sz w:val="22"/>
          <w:szCs w:val="22"/>
        </w:rPr>
        <w:t xml:space="preserve">15. How to implement it</w:t>
      </w:r>
    </w:p>
    <w:p>
      <w:pPr>
        <w:spacing w:after="60" w:before="190"/>
      </w:pPr>
      <w:r>
        <w:rPr>
          <w:rFonts w:ascii="Georgia" w:cs="Georgia" w:eastAsia="Georgia" w:hAnsi="Georgia"/>
          <w:b/>
          <w:bCs/>
          <w:color w:val="2B2A28"/>
          <w:sz w:val="22"/>
          <w:szCs w:val="22"/>
        </w:rPr>
        <w:t xml:space="preserve">16. Staff scripts</w:t>
      </w:r>
    </w:p>
    <w:p>
      <w:pPr>
        <w:spacing w:after="60" w:before="190"/>
      </w:pPr>
      <w:r>
        <w:rPr>
          <w:rFonts w:ascii="Georgia" w:cs="Georgia" w:eastAsia="Georgia" w:hAnsi="Georgia"/>
          <w:b/>
          <w:bCs/>
          <w:color w:val="2B2A28"/>
          <w:sz w:val="22"/>
          <w:szCs w:val="22"/>
        </w:rPr>
        <w:t xml:space="preserve">17. What to measure</w:t>
      </w:r>
    </w:p>
    <w:p>
      <w:pPr>
        <w:spacing w:after="60" w:before="190"/>
      </w:pPr>
      <w:r>
        <w:rPr>
          <w:rFonts w:ascii="Georgia" w:cs="Georgia" w:eastAsia="Georgia" w:hAnsi="Georgia"/>
          <w:b/>
          <w:bCs/>
          <w:color w:val="2B2A28"/>
          <w:sz w:val="22"/>
          <w:szCs w:val="22"/>
        </w:rPr>
        <w:t xml:space="preserve">18. What could go wrong</w:t>
      </w:r>
    </w:p>
    <w:p>
      <w:pPr>
        <w:spacing w:after="60" w:before="190"/>
      </w:pPr>
      <w:r>
        <w:rPr>
          <w:rFonts w:ascii="Georgia" w:cs="Georgia" w:eastAsia="Georgia" w:hAnsi="Georgia"/>
          <w:b/>
          <w:bCs/>
          <w:color w:val="2B2A28"/>
          <w:sz w:val="22"/>
          <w:szCs w:val="22"/>
        </w:rPr>
        <w:t xml:space="preserve">19. What still needs confirming</w:t>
      </w:r>
    </w:p>
    <w:p>
      <w:pPr>
        <w:spacing w:after="60" w:before="190"/>
      </w:pPr>
      <w:r>
        <w:rPr>
          <w:rFonts w:ascii="Georgia" w:cs="Georgia" w:eastAsia="Georgia" w:hAnsi="Georgia"/>
          <w:b/>
          <w:bCs/>
          <w:color w:val="2B2A28"/>
          <w:sz w:val="22"/>
          <w:szCs w:val="22"/>
        </w:rPr>
        <w:t xml:space="preserve">20. Sources</w:t>
      </w:r>
    </w:p>
    <w:p>
      <w:r>
        <w:br w:type="page"/>
      </w:r>
    </w:p>
    <w:p>
      <w:pPr>
        <w:pStyle w:val="Heading1"/>
        <w:pBdr>
          <w:bottom w:val="single" w:color="C8922F" w:sz="8" w:space="10"/>
        </w:pBdr>
        <w:spacing w:after="240" w:before="80"/>
      </w:pPr>
      <w:r>
        <w:rPr>
          <w:rFonts w:ascii="Georgia" w:cs="Georgia" w:eastAsia="Georgia" w:hAnsi="Georgia"/>
          <w:b/>
          <w:bCs/>
          <w:color w:val="2B2A28"/>
          <w:sz w:val="34"/>
          <w:szCs w:val="34"/>
        </w:rPr>
        <w:t xml:space="preserve">1. The recommendation, in one page</w:t>
      </w:r>
    </w:p>
    <w:p>
      <w:pPr>
        <w:spacing w:after="160" w:line="300"/>
        <w:jc w:val="both"/>
      </w:pPr>
      <w:r>
        <w:rPr>
          <w:rFonts w:ascii="Georgia" w:cs="Georgia" w:eastAsia="Georgia" w:hAnsi="Georgia"/>
          <w:color w:val="2B2A28"/>
          <w:sz w:val="21"/>
          <w:szCs w:val="21"/>
        </w:rPr>
        <w:t xml:space="preserve">Sell a </w:t>
      </w:r>
      <w:r>
        <w:rPr>
          <w:rFonts w:ascii="Georgia" w:cs="Georgia" w:eastAsia="Georgia" w:hAnsi="Georgia"/>
          <w:b/>
          <w:bCs/>
          <w:color w:val="2B2A28"/>
          <w:sz w:val="21"/>
          <w:szCs w:val="21"/>
        </w:rPr>
        <w:t xml:space="preserve">Queen’s River Season Pass</w:t>
      </w:r>
      <w:r>
        <w:rPr>
          <w:rFonts w:ascii="Georgia" w:cs="Georgia" w:eastAsia="Georgia" w:hAnsi="Georgia"/>
          <w:color w:val="2B2A28"/>
          <w:sz w:val="21"/>
          <w:szCs w:val="21"/>
        </w:rPr>
        <w:t xml:space="preserve"> in three tiers, opened for sale in February at an early-bird price and closed to early-bird on April 30. Cover the Queen’s River trip only. Leave the shuttled trips out of the pass and discount them to pass holders instead.</w:t>
      </w:r>
    </w:p>
    <w:tbl>
      <w:tblPr>
        <w:tblW w:type="dxa" w:w="9800"/>
        <w:tblBorders>
          <w:top w:val="single" w:color="6E6A63" w:sz="4"/>
          <w:left w:val="none" w:color="FFFFFF" w:sz="0"/>
          <w:bottom w:val="single" w:color="6E6A63" w:sz="4"/>
          <w:right w:val="none" w:color="FFFFFF" w:sz="0"/>
          <w:insideH w:val="single" w:color="CFCBC2" w:sz="2"/>
          <w:insideV w:val="none" w:color="FFFFFF" w:sz="0"/>
        </w:tblBorders>
      </w:tblPr>
      <w:tblGrid>
        <w:gridCol w:w="1900"/>
        <w:gridCol w:w="1900"/>
        <w:gridCol w:w="1700"/>
        <w:gridCol w:w="4300"/>
      </w:tblGrid>
      <w:tr>
        <w:trPr>
          <w:tblHeader/>
        </w:trPr>
        <w:tc>
          <w:tcPr>
            <w:tcW w:type="dxa" w:w="19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Tier</w:t>
            </w:r>
          </w:p>
        </w:tc>
        <w:tc>
          <w:tcPr>
            <w:tcW w:type="dxa" w:w="19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Early bird (through Apr 30)</w:t>
            </w:r>
          </w:p>
        </w:tc>
        <w:tc>
          <w:tcPr>
            <w:tcW w:type="dxa" w:w="17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Regular (May 1 on)</w:t>
            </w:r>
          </w:p>
        </w:tc>
        <w:tc>
          <w:tcPr>
            <w:tcW w:type="dxa" w:w="43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What it covers</w:t>
            </w:r>
          </w:p>
        </w:tc>
      </w:tr>
      <w:tr>
        <w:tc>
          <w:tcPr>
            <w:tcW w:type="dxa" w:w="1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River Pass</w:t>
            </w:r>
          </w:p>
        </w:tc>
        <w:tc>
          <w:tcPr>
            <w:tcW w:type="dxa" w:w="1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$165</w:t>
            </w:r>
          </w:p>
        </w:tc>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$195</w:t>
            </w:r>
          </w:p>
        </w:tc>
        <w:tc>
          <w:tcPr>
            <w:tcW w:type="dxa" w:w="43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One named paddler. Unlimited Queen’s River trips, one boat per visit.</w:t>
            </w:r>
          </w:p>
        </w:tc>
      </w:tr>
      <w:tr>
        <w:tc>
          <w:tcPr>
            <w:tcW w:type="dxa" w:w="1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Household Pass</w:t>
            </w:r>
          </w:p>
        </w:tc>
        <w:tc>
          <w:tcPr>
            <w:tcW w:type="dxa" w:w="1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$255</w:t>
            </w:r>
          </w:p>
        </w:tc>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$295</w:t>
            </w:r>
          </w:p>
        </w:tc>
        <w:tc>
          <w:tcPr>
            <w:tcW w:type="dxa" w:w="43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Everyone living at one address. Up to two boats per visit — two singles, or one tandem.</w:t>
            </w:r>
          </w:p>
        </w:tc>
      </w:tr>
      <w:tr>
        <w:tc>
          <w:tcPr>
            <w:tcW w:type="dxa" w:w="1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Mill &amp; River Pass</w:t>
            </w:r>
          </w:p>
        </w:tc>
        <w:tc>
          <w:tcPr>
            <w:tcW w:type="dxa" w:w="1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$349</w:t>
            </w:r>
          </w:p>
        </w:tc>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$399</w:t>
            </w:r>
          </w:p>
        </w:tc>
        <w:tc>
          <w:tcPr>
            <w:tcW w:type="dxa" w:w="43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Everything in the Household Pass, plus two mill tours, 10% off the shop all season, first access to Johnny Cake Festival tickets, and a bag of Johnny Cake Meal at pickup.</w:t>
            </w:r>
          </w:p>
        </w:tc>
      </w:tr>
    </w:tbl>
    <w:p>
      <w:pPr>
        <w:spacing w:after="240" w:before="120"/>
      </w:pPr>
      <w:r>
        <w:rPr>
          <w:rFonts w:ascii="Calibri" w:cs="Calibri" w:eastAsia="Calibri" w:hAnsi="Calibri"/>
          <w:i/>
          <w:iCs/>
          <w:color w:val="4A5359"/>
          <w:sz w:val="16"/>
          <w:szCs w:val="16"/>
        </w:rPr>
        <w:t xml:space="preserve">Every pass includes two guest paddles and 25% off the Wood River and Pawcatuck shuttled trips. A separate Fall Semester Pass at $79 is recommended in Section 5.2.</w:t>
      </w:r>
    </w:p>
    <w:p>
      <w:pPr>
        <w:spacing w:after="6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c>
          <w:tcPr>
            <w:tcW w:type="dxa" w:w="9800"/>
            <w:tcBorders>
              <w:top w:val="none" w:color="FFFFFF" w:sz="0"/>
              <w:left w:val="single" w:color="C8922F" w:sz="18"/>
              <w:bottom w:val="none" w:color="FFFFFF" w:sz="0"/>
              <w:right w:val="none" w:color="FFFFFF" w:sz="0"/>
            </w:tcBorders>
            <w:shd w:fill="F5F3EE" w:color="auto" w:val="clear"/>
            <w:tcMar>
              <w:top w:type="dxa" w:w="200"/>
              <w:left w:type="dxa" w:w="240"/>
              <w:bottom w:type="dxa" w:w="200"/>
              <w:right w:type="dxa" w:w="240"/>
            </w:tcMar>
          </w:tcPr>
          <w:p>
            <w:pPr>
              <w:spacing w:after="90"/>
            </w:pPr>
            <w:r>
              <w:rPr>
                <w:rFonts w:ascii="Calibri" w:cs="Calibri" w:eastAsia="Calibri" w:hAnsi="Calibri"/>
                <w:b/>
                <w:bCs/>
                <w:caps w:val="false"/>
                <w:color w:val="3A5A63"/>
                <w:sz w:val="19"/>
                <w:szCs w:val="19"/>
              </w:rPr>
              <w:t xml:space="preserve">Why this works, in one sentence</w:t>
            </w:r>
          </w:p>
          <w:p>
            <w:pPr>
              <w:spacing w:after="0" w:line="300"/>
            </w:pPr>
            <w:r>
              <w:rPr>
                <w:rFonts w:ascii="Georgia" w:cs="Georgia" w:eastAsia="Georgia" w:hAnsi="Georgia"/>
                <w:color w:val="2B2A28"/>
                <w:sz w:val="21"/>
                <w:szCs w:val="21"/>
              </w:rPr>
              <w:t xml:space="preserve">The Queen’s River trip needs no shuttle, no driver and no van, so the marginal cost of one more paddle is about five dollars of staff time — which means the pass cannot realistically lose money, and every redemption puts a person in the mill’s parking lot.</w:t>
            </w:r>
          </w:p>
        </w:tc>
      </w:tr>
    </w:tbl>
    <w:p>
      <w:pPr>
        <w:spacing w:after="260"/>
      </w:pPr>
    </w:p>
    <w:p>
      <w:pPr>
        <w:pStyle w:val="Heading3"/>
        <w:spacing w:after="130" w:before="260"/>
      </w:pPr>
      <w:r>
        <w:rPr>
          <w:rFonts w:ascii="Calibri" w:cs="Calibri" w:eastAsia="Calibri" w:hAnsi="Calibri"/>
          <w:b/>
          <w:bCs/>
          <w:color w:val="6E6A63"/>
          <w:spacing w:val="20"/>
          <w:sz w:val="20"/>
          <w:szCs w:val="20"/>
        </w:rPr>
        <w:t xml:space="preserve">What the numbers say</w:t>
      </w:r>
    </w:p>
    <w:p>
      <w:pPr>
        <w:pStyle w:val="ListParagraph"/>
        <w:numPr>
          <w:ilvl w:val="0"/>
          <w:numId w:val="2"/>
        </w:numPr>
        <w:spacing w:after="130" w:line="300"/>
        <w:jc w:val="both"/>
      </w:pPr>
      <w:r>
        <w:rPr>
          <w:rFonts w:ascii="Georgia" w:cs="Georgia" w:eastAsia="Georgia" w:hAnsi="Georgia"/>
          <w:color w:val="2B2A28"/>
          <w:sz w:val="21"/>
          <w:szCs w:val="21"/>
        </w:rPr>
        <w:t xml:space="preserve">At 60 passes sold, the pass collects </w:t>
      </w:r>
      <w:r>
        <w:rPr>
          <w:rFonts w:ascii="Georgia" w:cs="Georgia" w:eastAsia="Georgia" w:hAnsi="Georgia"/>
          <w:b/>
          <w:bCs/>
          <w:color w:val="2B2A28"/>
          <w:sz w:val="21"/>
          <w:szCs w:val="21"/>
        </w:rPr>
        <w:t xml:space="preserve">$14,666</w:t>
      </w:r>
      <w:r>
        <w:rPr>
          <w:rFonts w:ascii="Georgia" w:cs="Georgia" w:eastAsia="Georgia" w:hAnsi="Georgia"/>
          <w:color w:val="2B2A28"/>
          <w:sz w:val="21"/>
          <w:szCs w:val="21"/>
        </w:rPr>
        <w:t xml:space="preserve">, roughly </w:t>
      </w:r>
      <w:r>
        <w:rPr>
          <w:rFonts w:ascii="Georgia" w:cs="Georgia" w:eastAsia="Georgia" w:hAnsi="Georgia"/>
          <w:b/>
          <w:bCs/>
          <w:color w:val="2B2A28"/>
          <w:sz w:val="21"/>
          <w:szCs w:val="21"/>
        </w:rPr>
        <w:t xml:space="preserve">$10,300 of it before May 1</w:t>
      </w:r>
      <w:r>
        <w:rPr>
          <w:rFonts w:ascii="Georgia" w:cs="Georgia" w:eastAsia="Georgia" w:hAnsi="Georgia"/>
          <w:color w:val="2B2A28"/>
          <w:sz w:val="21"/>
          <w:szCs w:val="21"/>
        </w:rPr>
        <w:t xml:space="preserve"> — cash in hand before the season’s costs arrive.</w:t>
      </w:r>
    </w:p>
    <w:p>
      <w:pPr>
        <w:pStyle w:val="ListParagraph"/>
        <w:numPr>
          <w:ilvl w:val="0"/>
          <w:numId w:val="2"/>
        </w:numPr>
        <w:spacing w:after="130" w:line="300"/>
        <w:jc w:val="both"/>
      </w:pPr>
      <w:r>
        <w:rPr>
          <w:rFonts w:ascii="Georgia" w:cs="Georgia" w:eastAsia="Georgia" w:hAnsi="Georgia"/>
          <w:color w:val="2B2A28"/>
          <w:sz w:val="21"/>
          <w:szCs w:val="21"/>
        </w:rPr>
        <w:t xml:space="preserve">After subtracting the trips those households would have bought anyway, net year-one contribution is roughly </w:t>
      </w:r>
      <w:r>
        <w:rPr>
          <w:rFonts w:ascii="Georgia" w:cs="Georgia" w:eastAsia="Georgia" w:hAnsi="Georgia"/>
          <w:b/>
          <w:bCs/>
          <w:color w:val="2B2A28"/>
          <w:sz w:val="21"/>
          <w:szCs w:val="21"/>
        </w:rPr>
        <w:t xml:space="preserve">$7,400</w:t>
      </w:r>
      <w:r>
        <w:rPr>
          <w:rFonts w:ascii="Georgia" w:cs="Georgia" w:eastAsia="Georgia" w:hAnsi="Georgia"/>
          <w:color w:val="2B2A28"/>
          <w:sz w:val="21"/>
          <w:szCs w:val="21"/>
        </w:rPr>
        <w:t xml:space="preserve">, and that is before counting the value of 60 local households on the email list.</w:t>
      </w:r>
    </w:p>
    <w:p>
      <w:pPr>
        <w:pStyle w:val="ListParagraph"/>
        <w:numPr>
          <w:ilvl w:val="0"/>
          <w:numId w:val="2"/>
        </w:numPr>
        <w:spacing w:after="130" w:line="300"/>
        <w:jc w:val="both"/>
      </w:pPr>
      <w:r>
        <w:rPr>
          <w:rFonts w:ascii="Georgia" w:cs="Georgia" w:eastAsia="Georgia" w:hAnsi="Georgia"/>
          <w:color w:val="2B2A28"/>
          <w:sz w:val="21"/>
          <w:szCs w:val="21"/>
        </w:rPr>
        <w:t xml:space="preserve">At $165 the River Pass </w:t>
      </w:r>
      <w:r>
        <w:rPr>
          <w:rFonts w:ascii="Georgia" w:cs="Georgia" w:eastAsia="Georgia" w:hAnsi="Georgia"/>
          <w:b/>
          <w:bCs/>
          <w:color w:val="2B2A28"/>
          <w:sz w:val="21"/>
          <w:szCs w:val="21"/>
        </w:rPr>
        <w:t xml:space="preserve">cannot lose money at any level of use.</w:t>
      </w:r>
      <w:r>
        <w:rPr>
          <w:rFonts w:ascii="Georgia" w:cs="Georgia" w:eastAsia="Georgia" w:hAnsi="Georgia"/>
          <w:color w:val="2B2A28"/>
          <w:sz w:val="21"/>
          <w:szCs w:val="21"/>
        </w:rPr>
        <w:t xml:space="preserve"> A holder who paddles thirty times still leaves $15 of contribution behind. The only negative case anywhere in the model is a household paddling thirty times with two boats out, at minus $45.</w:t>
      </w:r>
    </w:p>
    <w:p>
      <w:pPr>
        <w:pStyle w:val="ListParagraph"/>
        <w:numPr>
          <w:ilvl w:val="0"/>
          <w:numId w:val="2"/>
        </w:numPr>
        <w:spacing w:after="130" w:line="300"/>
        <w:jc w:val="both"/>
      </w:pPr>
      <w:r>
        <w:rPr>
          <w:rFonts w:ascii="Georgia" w:cs="Georgia" w:eastAsia="Georgia" w:hAnsi="Georgia"/>
          <w:color w:val="2B2A28"/>
          <w:sz w:val="21"/>
          <w:szCs w:val="21"/>
        </w:rPr>
        <w:t xml:space="preserve">Every pass pays for itself for the customer in </w:t>
      </w:r>
      <w:r>
        <w:rPr>
          <w:rFonts w:ascii="Georgia" w:cs="Georgia" w:eastAsia="Georgia" w:hAnsi="Georgia"/>
          <w:b/>
          <w:bCs/>
          <w:color w:val="2B2A28"/>
          <w:sz w:val="21"/>
          <w:szCs w:val="21"/>
        </w:rPr>
        <w:t xml:space="preserve">six paddles</w:t>
      </w:r>
      <w:r>
        <w:rPr>
          <w:rFonts w:ascii="Georgia" w:cs="Georgia" w:eastAsia="Georgia" w:hAnsi="Georgia"/>
          <w:color w:val="2B2A28"/>
          <w:sz w:val="21"/>
          <w:szCs w:val="21"/>
        </w:rPr>
        <w:t xml:space="preserve">. That is the whole marketing message and it is true at every tier.</w:t>
      </w:r>
    </w:p>
    <w:p>
      <w:pPr>
        <w:spacing w:after="100"/>
      </w:pPr>
    </w:p>
    <w:p>
      <w:pPr>
        <w:pStyle w:val="Heading3"/>
        <w:spacing w:after="130" w:before="260"/>
      </w:pPr>
      <w:r>
        <w:rPr>
          <w:rFonts w:ascii="Calibri" w:cs="Calibri" w:eastAsia="Calibri" w:hAnsi="Calibri"/>
          <w:b/>
          <w:bCs/>
          <w:color w:val="6E6A63"/>
          <w:spacing w:val="20"/>
          <w:sz w:val="20"/>
          <w:szCs w:val="20"/>
        </w:rPr>
        <w:t xml:space="preserve">Two notes on wording</w:t>
      </w:r>
    </w:p>
    <w:p>
      <w:pPr>
        <w:spacing w:after="160" w:line="300"/>
        <w:jc w:val="both"/>
      </w:pPr>
      <w:r>
        <w:rPr>
          <w:rFonts w:ascii="Georgia" w:cs="Georgia" w:eastAsia="Georgia" w:hAnsi="Georgia"/>
          <w:b/>
          <w:bCs/>
          <w:color w:val="2B2A28"/>
          <w:sz w:val="21"/>
          <w:szCs w:val="21"/>
        </w:rPr>
        <w:t xml:space="preserve">Call it a Season Pass, not an annual pass.</w:t>
      </w:r>
      <w:r>
        <w:rPr>
          <w:rFonts w:ascii="Georgia" w:cs="Georgia" w:eastAsia="Georgia" w:hAnsi="Georgia"/>
          <w:color w:val="2B2A28"/>
          <w:sz w:val="21"/>
          <w:szCs w:val="21"/>
        </w:rPr>
        <w:t xml:space="preserve"> The river freezes and the mill has an operating window. "Annual" invites the question of why it cannot be used in January, and answering that question costs more goodwill than the word is worth. A season pass sold every February is the same recurring revenue with none of the argument.</w:t>
      </w:r>
    </w:p>
    <w:p>
      <w:pPr>
        <w:spacing w:after="160" w:line="300"/>
        <w:jc w:val="both"/>
      </w:pPr>
      <w:r>
        <w:rPr>
          <w:rFonts w:ascii="Georgia" w:cs="Georgia" w:eastAsia="Georgia" w:hAnsi="Georgia"/>
          <w:b/>
          <w:bCs/>
          <w:color w:val="2B2A28"/>
          <w:sz w:val="21"/>
          <w:szCs w:val="21"/>
        </w:rPr>
        <w:t xml:space="preserve">The headline number is six, not five.</w:t>
      </w:r>
      <w:r>
        <w:rPr>
          <w:rFonts w:ascii="Georgia" w:cs="Georgia" w:eastAsia="Georgia" w:hAnsi="Georgia"/>
          <w:color w:val="2B2A28"/>
          <w:sz w:val="21"/>
          <w:szCs w:val="21"/>
        </w:rPr>
        <w:t xml:space="preserve"> At $165 against a $30 trip, the River Pass breaks even at 5.5 paddles. Rounding down to five would overstate it. Six is true at every tier and still sounds like nothing, and a claim that survives a customer checking it is worth more than one that does not.</w:t>
      </w:r>
    </w:p>
    <w:p>
      <w:r>
        <w:br w:type="page"/>
      </w:r>
    </w:p>
    <w:p>
      <w:pPr>
        <w:pStyle w:val="Heading1"/>
        <w:pBdr>
          <w:bottom w:val="single" w:color="C8922F" w:sz="8" w:space="10"/>
        </w:pBdr>
        <w:spacing w:after="240" w:before="80"/>
      </w:pPr>
      <w:r>
        <w:rPr>
          <w:rFonts w:ascii="Georgia" w:cs="Georgia" w:eastAsia="Georgia" w:hAnsi="Georgia"/>
          <w:b/>
          <w:bCs/>
          <w:color w:val="2B2A28"/>
          <w:sz w:val="34"/>
          <w:szCs w:val="34"/>
        </w:rPr>
        <w:t xml:space="preserve">2. What we are pricing against</w:t>
      </w:r>
    </w:p>
    <w:p>
      <w:pPr>
        <w:pStyle w:val="Heading2"/>
        <w:spacing w:after="150" w:before="340"/>
      </w:pPr>
      <w:r>
        <w:rPr>
          <w:rFonts w:ascii="Georgia" w:cs="Georgia" w:eastAsia="Georgia" w:hAnsi="Georgia"/>
          <w:b/>
          <w:bCs/>
          <w:color w:val="3A5A63"/>
          <w:sz w:val="25"/>
          <w:szCs w:val="25"/>
        </w:rPr>
        <w:t xml:space="preserve">2.1 The current rate card</w:t>
      </w:r>
    </w:p>
    <w:p>
      <w:pPr>
        <w:spacing w:after="160" w:line="300"/>
        <w:jc w:val="both"/>
      </w:pPr>
      <w:r>
        <w:rPr>
          <w:rFonts w:ascii="Georgia" w:cs="Georgia" w:eastAsia="Georgia" w:hAnsi="Georgia"/>
          <w:color w:val="2B2A28"/>
          <w:sz w:val="21"/>
          <w:szCs w:val="21"/>
        </w:rPr>
        <w:t xml:space="preserve">These are the published rates on queensriverkayaks.com as of September 2026.[1] Everything in this plan is built off them.</w:t>
      </w:r>
    </w:p>
    <w:tbl>
      <w:tblPr>
        <w:tblW w:type="dxa" w:w="9800"/>
        <w:tblBorders>
          <w:top w:val="single" w:color="6E6A63" w:sz="4"/>
          <w:left w:val="none" w:color="FFFFFF" w:sz="0"/>
          <w:bottom w:val="single" w:color="6E6A63" w:sz="4"/>
          <w:right w:val="none" w:color="FFFFFF" w:sz="0"/>
          <w:insideH w:val="single" w:color="CFCBC2" w:sz="2"/>
          <w:insideV w:val="none" w:color="FFFFFF" w:sz="0"/>
        </w:tblBorders>
      </w:tblPr>
      <w:tblGrid>
        <w:gridCol w:w="3200"/>
        <w:gridCol w:w="1400"/>
        <w:gridCol w:w="1500"/>
        <w:gridCol w:w="1200"/>
        <w:gridCol w:w="1300"/>
        <w:gridCol w:w="1200"/>
      </w:tblGrid>
      <w:tr>
        <w:trPr>
          <w:tblHeader/>
        </w:trPr>
        <w:tc>
          <w:tcPr>
            <w:tcW w:type="dxa" w:w="32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Trip</w:t>
            </w:r>
          </w:p>
        </w:tc>
        <w:tc>
          <w:tcPr>
            <w:tcW w:type="dxa" w:w="14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Distance</w:t>
            </w:r>
          </w:p>
        </w:tc>
        <w:tc>
          <w:tcPr>
            <w:tcW w:type="dxa" w:w="15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Duration</w:t>
            </w:r>
          </w:p>
        </w:tc>
        <w:tc>
          <w:tcPr>
            <w:tcW w:type="dxa" w:w="12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Single</w:t>
            </w:r>
          </w:p>
        </w:tc>
        <w:tc>
          <w:tcPr>
            <w:tcW w:type="dxa" w:w="13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Tandem</w:t>
            </w:r>
          </w:p>
        </w:tc>
        <w:tc>
          <w:tcPr>
            <w:tcW w:type="dxa" w:w="12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Shuttle</w:t>
            </w:r>
          </w:p>
        </w:tc>
      </w:tr>
      <w:tr>
        <w:tc>
          <w:tcPr>
            <w:tcW w:type="dxa" w:w="3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Queen’s River, full</w:t>
            </w:r>
          </w:p>
        </w:tc>
        <w:tc>
          <w:tcPr>
            <w:tcW w:type="dxa" w:w="1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2 miles</w:t>
            </w:r>
          </w:p>
        </w:tc>
        <w:tc>
          <w:tcPr>
            <w:tcW w:type="dxa" w:w="1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1–2 hours</w:t>
            </w:r>
          </w:p>
        </w:tc>
        <w:tc>
          <w:tcPr>
            <w:tcW w:type="dxa" w:w="1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$30</w:t>
            </w:r>
          </w:p>
        </w:tc>
        <w:tc>
          <w:tcPr>
            <w:tcW w:type="dxa" w:w="13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$45</w:t>
            </w:r>
          </w:p>
        </w:tc>
        <w:tc>
          <w:tcPr>
            <w:tcW w:type="dxa" w:w="1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Not needed</w:t>
            </w:r>
          </w:p>
        </w:tc>
      </w:tr>
      <w:tr>
        <w:tc>
          <w:tcPr>
            <w:tcW w:type="dxa" w:w="3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Upper Wood River, half</w:t>
            </w:r>
          </w:p>
        </w:tc>
        <w:tc>
          <w:tcPr>
            <w:tcW w:type="dxa" w:w="1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3 miles</w:t>
            </w:r>
          </w:p>
        </w:tc>
        <w:tc>
          <w:tcPr>
            <w:tcW w:type="dxa" w:w="1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2–3 hours</w:t>
            </w:r>
          </w:p>
        </w:tc>
        <w:tc>
          <w:tcPr>
            <w:tcW w:type="dxa" w:w="1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$60</w:t>
            </w:r>
          </w:p>
        </w:tc>
        <w:tc>
          <w:tcPr>
            <w:tcW w:type="dxa" w:w="13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Not advised</w:t>
            </w:r>
          </w:p>
        </w:tc>
        <w:tc>
          <w:tcPr>
            <w:tcW w:type="dxa" w:w="1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Included</w:t>
            </w:r>
          </w:p>
        </w:tc>
      </w:tr>
      <w:tr>
        <w:tc>
          <w:tcPr>
            <w:tcW w:type="dxa" w:w="3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Upper Wood River, full</w:t>
            </w:r>
          </w:p>
        </w:tc>
        <w:tc>
          <w:tcPr>
            <w:tcW w:type="dxa" w:w="1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5.5 miles</w:t>
            </w:r>
          </w:p>
        </w:tc>
        <w:tc>
          <w:tcPr>
            <w:tcW w:type="dxa" w:w="1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3–4 hours</w:t>
            </w:r>
          </w:p>
        </w:tc>
        <w:tc>
          <w:tcPr>
            <w:tcW w:type="dxa" w:w="1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$75</w:t>
            </w:r>
          </w:p>
        </w:tc>
        <w:tc>
          <w:tcPr>
            <w:tcW w:type="dxa" w:w="13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Not advised</w:t>
            </w:r>
          </w:p>
        </w:tc>
        <w:tc>
          <w:tcPr>
            <w:tcW w:type="dxa" w:w="1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Included</w:t>
            </w:r>
          </w:p>
        </w:tc>
      </w:tr>
      <w:tr>
        <w:tc>
          <w:tcPr>
            <w:tcW w:type="dxa" w:w="3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Charles River, quick</w:t>
            </w:r>
          </w:p>
        </w:tc>
        <w:tc>
          <w:tcPr>
            <w:tcW w:type="dxa" w:w="1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t>
            </w:r>
          </w:p>
        </w:tc>
        <w:tc>
          <w:tcPr>
            <w:tcW w:type="dxa" w:w="1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1–2 hours</w:t>
            </w:r>
          </w:p>
        </w:tc>
        <w:tc>
          <w:tcPr>
            <w:tcW w:type="dxa" w:w="1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$50</w:t>
            </w:r>
          </w:p>
        </w:tc>
        <w:tc>
          <w:tcPr>
            <w:tcW w:type="dxa" w:w="13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Not advised</w:t>
            </w:r>
          </w:p>
        </w:tc>
        <w:tc>
          <w:tcPr>
            <w:tcW w:type="dxa" w:w="1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Included</w:t>
            </w:r>
          </w:p>
        </w:tc>
      </w:tr>
      <w:tr>
        <w:tc>
          <w:tcPr>
            <w:tcW w:type="dxa" w:w="3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Upper Pawcatuck</w:t>
            </w:r>
          </w:p>
        </w:tc>
        <w:tc>
          <w:tcPr>
            <w:tcW w:type="dxa" w:w="1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t>
            </w:r>
          </w:p>
        </w:tc>
        <w:tc>
          <w:tcPr>
            <w:tcW w:type="dxa" w:w="1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4–5 hours</w:t>
            </w:r>
          </w:p>
        </w:tc>
        <w:tc>
          <w:tcPr>
            <w:tcW w:type="dxa" w:w="1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$60</w:t>
            </w:r>
          </w:p>
        </w:tc>
        <w:tc>
          <w:tcPr>
            <w:tcW w:type="dxa" w:w="13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Not advised</w:t>
            </w:r>
          </w:p>
        </w:tc>
        <w:tc>
          <w:tcPr>
            <w:tcW w:type="dxa" w:w="1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Included</w:t>
            </w:r>
          </w:p>
        </w:tc>
      </w:tr>
      <w:tr>
        <w:tc>
          <w:tcPr>
            <w:tcW w:type="dxa" w:w="3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Charles + Upper Pawcatuck</w:t>
            </w:r>
          </w:p>
        </w:tc>
        <w:tc>
          <w:tcPr>
            <w:tcW w:type="dxa" w:w="1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t>
            </w:r>
          </w:p>
        </w:tc>
        <w:tc>
          <w:tcPr>
            <w:tcW w:type="dxa" w:w="1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5–7 hours</w:t>
            </w:r>
          </w:p>
        </w:tc>
        <w:tc>
          <w:tcPr>
            <w:tcW w:type="dxa" w:w="1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$75</w:t>
            </w:r>
          </w:p>
        </w:tc>
        <w:tc>
          <w:tcPr>
            <w:tcW w:type="dxa" w:w="13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Not advised</w:t>
            </w:r>
          </w:p>
        </w:tc>
        <w:tc>
          <w:tcPr>
            <w:tcW w:type="dxa" w:w="1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Included</w:t>
            </w:r>
          </w:p>
        </w:tc>
      </w:tr>
    </w:tbl>
    <w:p>
      <w:pPr>
        <w:spacing w:after="240" w:before="120"/>
      </w:pPr>
      <w:r>
        <w:rPr>
          <w:rFonts w:ascii="Calibri" w:cs="Calibri" w:eastAsia="Calibri" w:hAnsi="Calibri"/>
          <w:i/>
          <w:iCs/>
          <w:color w:val="4A5359"/>
          <w:sz w:val="16"/>
          <w:szCs w:val="16"/>
        </w:rPr>
        <w:t xml:space="preserve">Group discounts are offered for parties of ten or more. Parking at Kenyon’s Grist Mill is free.[1]</w:t>
      </w:r>
    </w:p>
    <w:p>
      <w:pPr>
        <w:pStyle w:val="Heading2"/>
        <w:spacing w:after="150" w:before="340"/>
      </w:pPr>
      <w:r>
        <w:rPr>
          <w:rFonts w:ascii="Georgia" w:cs="Georgia" w:eastAsia="Georgia" w:hAnsi="Georgia"/>
          <w:b/>
          <w:bCs/>
          <w:color w:val="3A5A63"/>
          <w:sz w:val="25"/>
          <w:szCs w:val="25"/>
        </w:rPr>
        <w:t xml:space="preserve">2.2 What comparable operators charge</w:t>
      </w:r>
    </w:p>
    <w:tbl>
      <w:tblPr>
        <w:tblW w:type="dxa" w:w="9800"/>
        <w:tblBorders>
          <w:top w:val="single" w:color="6E6A63" w:sz="4"/>
          <w:left w:val="none" w:color="FFFFFF" w:sz="0"/>
          <w:bottom w:val="single" w:color="6E6A63" w:sz="4"/>
          <w:right w:val="none" w:color="FFFFFF" w:sz="0"/>
          <w:insideH w:val="single" w:color="CFCBC2" w:sz="2"/>
          <w:insideV w:val="none" w:color="FFFFFF" w:sz="0"/>
        </w:tblBorders>
      </w:tblPr>
      <w:tblGrid>
        <w:gridCol w:w="2300"/>
        <w:gridCol w:w="2600"/>
        <w:gridCol w:w="1400"/>
        <w:gridCol w:w="3500"/>
      </w:tblGrid>
      <w:tr>
        <w:trPr>
          <w:tblHeader/>
        </w:trPr>
        <w:tc>
          <w:tcPr>
            <w:tcW w:type="dxa" w:w="23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Operator</w:t>
            </w:r>
          </w:p>
        </w:tc>
        <w:tc>
          <w:tcPr>
            <w:tcW w:type="dxa" w:w="26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Pass</w:t>
            </w:r>
          </w:p>
        </w:tc>
        <w:tc>
          <w:tcPr>
            <w:tcW w:type="dxa" w:w="14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Price</w:t>
            </w:r>
          </w:p>
        </w:tc>
        <w:tc>
          <w:tcPr>
            <w:tcW w:type="dxa" w:w="35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Notes</w:t>
            </w:r>
          </w:p>
        </w:tc>
      </w:tr>
      <w:tr>
        <w:tc>
          <w:tcPr>
            <w:tcW w:type="dxa" w:w="23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Portland Paddle (Portland, ME)</w:t>
            </w:r>
          </w:p>
        </w:tc>
        <w:tc>
          <w:tcPr>
            <w:tcW w:type="dxa" w:w="2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Season membership, three tiers</w:t>
            </w:r>
          </w:p>
        </w:tc>
        <w:tc>
          <w:tcPr>
            <w:tcW w:type="dxa" w:w="1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$255 / $325 / $395</w:t>
            </w:r>
          </w:p>
        </w:tc>
        <w:tc>
          <w:tcPr>
            <w:tcW w:type="dxa" w:w="3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Unlimited 1- and 2-hour kayak and SUP rentals, May 29 to Sept 30. Tandems included. 2-hour rentals otherwise start at $40.[2][3]</w:t>
            </w:r>
          </w:p>
        </w:tc>
      </w:tr>
      <w:tr>
        <w:tc>
          <w:tcPr>
            <w:tcW w:type="dxa" w:w="23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Urban Kayaks (Chicago)</w:t>
            </w:r>
          </w:p>
        </w:tc>
        <w:tc>
          <w:tcPr>
            <w:tcW w:type="dxa" w:w="2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Rentals and Tours Season Pass</w:t>
            </w:r>
          </w:p>
        </w:tc>
        <w:tc>
          <w:tcPr>
            <w:tcW w:type="dxa" w:w="1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$269</w:t>
            </w:r>
          </w:p>
        </w:tc>
        <w:tc>
          <w:tcPr>
            <w:tcW w:type="dxa" w:w="3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Unlimited rentals, tours and lessons at two locations. One boat. Guests get 20% off. No blackout dates.[4]</w:t>
            </w:r>
          </w:p>
        </w:tc>
      </w:tr>
      <w:tr>
        <w:tc>
          <w:tcPr>
            <w:tcW w:type="dxa" w:w="23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Urban Kayaks (Chicago)</w:t>
            </w:r>
          </w:p>
        </w:tc>
        <w:tc>
          <w:tcPr>
            <w:tcW w:type="dxa" w:w="2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Late Season Rental Pass</w:t>
            </w:r>
          </w:p>
        </w:tc>
        <w:tc>
          <w:tcPr>
            <w:tcW w:type="dxa" w:w="1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$149</w:t>
            </w:r>
          </w:p>
        </w:tc>
        <w:tc>
          <w:tcPr>
            <w:tcW w:type="dxa" w:w="3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 short-window pass sold alongside the full-season one. Seven days a week, no blackouts.[4]</w:t>
            </w:r>
          </w:p>
        </w:tc>
      </w:tr>
      <w:tr>
        <w:tc>
          <w:tcPr>
            <w:tcW w:type="dxa" w:w="23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Paddle Boston</w:t>
            </w:r>
          </w:p>
        </w:tc>
        <w:tc>
          <w:tcPr>
            <w:tcW w:type="dxa" w:w="2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Individual and Family season passes</w:t>
            </w:r>
          </w:p>
        </w:tc>
        <w:tc>
          <w:tcPr>
            <w:tcW w:type="dxa" w:w="1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Not published</w:t>
            </w:r>
          </w:p>
        </w:tc>
        <w:tc>
          <w:tcPr>
            <w:tcW w:type="dxa" w:w="3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Unlimited on-site rentals at seven locations, May to mid-October. Family covers spouse and children to age 25 at one address. Non-transferable and non-refundable.[5]</w:t>
            </w:r>
          </w:p>
        </w:tc>
      </w:tr>
      <w:tr>
        <w:tc>
          <w:tcPr>
            <w:tcW w:type="dxa" w:w="23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RI State Parks</w:t>
            </w:r>
          </w:p>
        </w:tc>
        <w:tc>
          <w:tcPr>
            <w:tcW w:type="dxa" w:w="2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State beach season parking pass</w:t>
            </w:r>
          </w:p>
        </w:tc>
        <w:tc>
          <w:tcPr>
            <w:tcW w:type="dxa" w:w="1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$30 resident / $60 non-resident</w:t>
            </w:r>
          </w:p>
        </w:tc>
        <w:tc>
          <w:tcPr>
            <w:tcW w:type="dxa" w:w="3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2025 rate. A public price anchor for what South County residents expect to pay for a season of water access.[6]</w:t>
            </w:r>
          </w:p>
        </w:tc>
      </w:tr>
    </w:tbl>
    <w:p>
      <w:pPr>
        <w:spacing w:after="240"/>
      </w:pPr>
    </w:p>
    <w:p>
      <w:pPr>
        <w:spacing w:after="160" w:line="300"/>
        <w:jc w:val="both"/>
      </w:pPr>
      <w:r>
        <w:rPr>
          <w:rFonts w:ascii="Georgia" w:cs="Georgia" w:eastAsia="Georgia" w:hAnsi="Georgia"/>
          <w:color w:val="2B2A28"/>
          <w:sz w:val="21"/>
          <w:szCs w:val="21"/>
        </w:rPr>
        <w:t xml:space="preserve">Portland Paddle is the closest structural analogue. It charges $325 for unlimited rentals from late May to the end of September against a two-hour rental starting at $40, a breakeven of roughly eight paddles.[2][3] At $165 and $255, Kenyon’s sits meaningfully below that on price and below it on breakeven, which is the right position for a first year in a market with no pass history.</w:t>
      </w:r>
    </w:p>
    <w:p>
      <w:r>
        <w:br w:type="page"/>
      </w:r>
    </w:p>
    <w:p>
      <w:pPr>
        <w:pStyle w:val="Heading1"/>
        <w:pBdr>
          <w:bottom w:val="single" w:color="C8922F" w:sz="8" w:space="10"/>
        </w:pBdr>
        <w:spacing w:after="240" w:before="80"/>
      </w:pPr>
      <w:r>
        <w:rPr>
          <w:rFonts w:ascii="Georgia" w:cs="Georgia" w:eastAsia="Georgia" w:hAnsi="Georgia"/>
          <w:b/>
          <w:bCs/>
          <w:color w:val="2B2A28"/>
          <w:sz w:val="34"/>
          <w:szCs w:val="34"/>
        </w:rPr>
        <w:t xml:space="preserve">3. The one structural decision that matters</w:t>
      </w:r>
    </w:p>
    <w:p>
      <w:pPr>
        <w:spacing w:after="160" w:line="300"/>
        <w:jc w:val="both"/>
      </w:pPr>
      <w:r>
        <w:rPr>
          <w:rFonts w:ascii="Georgia" w:cs="Georgia" w:eastAsia="Georgia" w:hAnsi="Georgia"/>
          <w:b/>
          <w:bCs/>
          <w:color w:val="2B2A28"/>
          <w:sz w:val="21"/>
          <w:szCs w:val="21"/>
        </w:rPr>
        <w:t xml:space="preserve">Put the Queen’s River trip in the pass. Leave the Wood River and Pawcatuck trips out of it.</w:t>
      </w:r>
    </w:p>
    <w:p>
      <w:pPr>
        <w:spacing w:after="160" w:line="300"/>
        <w:jc w:val="both"/>
      </w:pPr>
      <w:r>
        <w:rPr>
          <w:rFonts w:ascii="Georgia" w:cs="Georgia" w:eastAsia="Georgia" w:hAnsi="Georgia"/>
          <w:color w:val="2B2A28"/>
          <w:sz w:val="21"/>
          <w:szCs w:val="21"/>
        </w:rPr>
        <w:t xml:space="preserve">The Queen’s River is the only trip that requires no vehicle transportation.[1] A paddler parks at the mill, puts in, goes two miles up and back, and comes out where they started. Nobody drives a van. Nobody drives a shuttle back from a take-out. The only cost of one more Queen’s River launch is the ten or fifteen minutes it takes a seasonal staff member to hand over a boat, a paddle, a life jacket and a dry bag, and to take them back afterwards. At a fully loaded seasonal wage in the range the growth plan uses for tour and event staff, that is about </w:t>
      </w:r>
      <w:r>
        <w:rPr>
          <w:rFonts w:ascii="Georgia" w:cs="Georgia" w:eastAsia="Georgia" w:hAnsi="Georgia"/>
          <w:b/>
          <w:bCs/>
          <w:color w:val="2B2A28"/>
          <w:sz w:val="21"/>
          <w:szCs w:val="21"/>
        </w:rPr>
        <w:t xml:space="preserve">five dollars</w:t>
      </w:r>
      <w:r>
        <w:rPr>
          <w:rFonts w:ascii="Georgia" w:cs="Georgia" w:eastAsia="Georgia" w:hAnsi="Georgia"/>
          <w:color w:val="2B2A28"/>
          <w:sz w:val="21"/>
          <w:szCs w:val="21"/>
        </w:rPr>
        <w:t xml:space="preserve">.[7]</w:t>
      </w:r>
    </w:p>
    <w:p>
      <w:pPr>
        <w:spacing w:after="160" w:line="300"/>
        <w:jc w:val="both"/>
      </w:pPr>
      <w:r>
        <w:rPr>
          <w:rFonts w:ascii="Georgia" w:cs="Georgia" w:eastAsia="Georgia" w:hAnsi="Georgia"/>
          <w:color w:val="2B2A28"/>
          <w:sz w:val="21"/>
          <w:szCs w:val="21"/>
        </w:rPr>
        <w:t xml:space="preserve">Every other trip carries a shuttle. A driver, a vehicle, fuel, and a round trip that removes a staff member from the site for the better part of an hour. Put those trips inside an unlimited pass and the pass stops being a near-free product and becomes a labor commitment with no ceiling.</w:t>
      </w:r>
    </w:p>
    <w:p>
      <w:pPr>
        <w:spacing w:after="6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c>
          <w:tcPr>
            <w:tcW w:type="dxa" w:w="9800"/>
            <w:tcBorders>
              <w:top w:val="none" w:color="FFFFFF" w:sz="0"/>
              <w:left w:val="single" w:color="C8922F" w:sz="18"/>
              <w:bottom w:val="none" w:color="FFFFFF" w:sz="0"/>
              <w:right w:val="none" w:color="FFFFFF" w:sz="0"/>
            </w:tcBorders>
            <w:shd w:fill="F5F3EE" w:color="auto" w:val="clear"/>
            <w:tcMar>
              <w:top w:type="dxa" w:w="200"/>
              <w:left w:type="dxa" w:w="240"/>
              <w:bottom w:type="dxa" w:w="200"/>
              <w:right w:type="dxa" w:w="240"/>
            </w:tcMar>
          </w:tcPr>
          <w:p>
            <w:pPr>
              <w:spacing w:after="90"/>
            </w:pPr>
            <w:r>
              <w:rPr>
                <w:rFonts w:ascii="Calibri" w:cs="Calibri" w:eastAsia="Calibri" w:hAnsi="Calibri"/>
                <w:b/>
                <w:bCs/>
                <w:caps w:val="false"/>
                <w:color w:val="3A5A63"/>
                <w:sz w:val="19"/>
                <w:szCs w:val="19"/>
              </w:rPr>
              <w:t xml:space="preserve">The elegant part</w:t>
            </w:r>
          </w:p>
          <w:p>
            <w:pPr>
              <w:spacing w:after="0" w:line="300"/>
            </w:pPr>
            <w:r>
              <w:rPr>
                <w:rFonts w:ascii="Georgia" w:cs="Georgia" w:eastAsia="Georgia" w:hAnsi="Georgia"/>
                <w:color w:val="2B2A28"/>
                <w:sz w:val="21"/>
                <w:szCs w:val="21"/>
              </w:rPr>
              <w:t xml:space="preserve">The trip with no marginal cost is also the trip that launches from Kenyon’s parking lot. Building the pass on the Queen’s River is simultaneously the cheapest option, the simplest option to operate, and the one that walks every pass holder past the mill shop door. The goals do not conflict here. They point at the same product.</w:t>
            </w:r>
          </w:p>
        </w:tc>
      </w:tr>
    </w:tbl>
    <w:p>
      <w:pPr>
        <w:spacing w:after="260"/>
      </w:pPr>
    </w:p>
    <w:p>
      <w:pPr>
        <w:spacing w:after="160" w:line="300"/>
        <w:jc w:val="both"/>
      </w:pPr>
      <w:r>
        <w:rPr>
          <w:rFonts w:ascii="Georgia" w:cs="Georgia" w:eastAsia="Georgia" w:hAnsi="Georgia"/>
          <w:color w:val="2B2A28"/>
          <w:sz w:val="21"/>
          <w:szCs w:val="21"/>
        </w:rPr>
        <w:t xml:space="preserve">The shuttled trips still get used. Pass holders take </w:t>
      </w:r>
      <w:r>
        <w:rPr>
          <w:rFonts w:ascii="Georgia" w:cs="Georgia" w:eastAsia="Georgia" w:hAnsi="Georgia"/>
          <w:b/>
          <w:bCs/>
          <w:color w:val="2B2A28"/>
          <w:sz w:val="21"/>
          <w:szCs w:val="21"/>
        </w:rPr>
        <w:t xml:space="preserve">25% off</w:t>
      </w:r>
      <w:r>
        <w:rPr>
          <w:rFonts w:ascii="Georgia" w:cs="Georgia" w:eastAsia="Georgia" w:hAnsi="Georgia"/>
          <w:color w:val="2B2A28"/>
          <w:sz w:val="21"/>
          <w:szCs w:val="21"/>
        </w:rPr>
        <w:t xml:space="preserve"> them. That turns the pass into a lead generator for the higher-priced trips rather than a cannibalizer of them: a pass holder who takes one Wood River half trip at $45 instead of $60 still delivers more contribution than a walk-up who never comes back.</w:t>
      </w:r>
    </w:p>
    <w:p>
      <w:pPr>
        <w:pStyle w:val="Heading1"/>
        <w:pBdr>
          <w:bottom w:val="single" w:color="C8922F" w:sz="8" w:space="10"/>
        </w:pBdr>
        <w:spacing w:after="240" w:before="80"/>
      </w:pPr>
      <w:r>
        <w:rPr>
          <w:rFonts w:ascii="Georgia" w:cs="Georgia" w:eastAsia="Georgia" w:hAnsi="Georgia"/>
          <w:b/>
          <w:bCs/>
          <w:color w:val="2B2A28"/>
          <w:sz w:val="34"/>
          <w:szCs w:val="34"/>
        </w:rPr>
        <w:t xml:space="preserve">4. The pass structure</w:t>
      </w:r>
    </w:p>
    <w:p>
      <w:pPr>
        <w:pStyle w:val="Heading3"/>
        <w:spacing w:after="130" w:before="260"/>
      </w:pPr>
      <w:r>
        <w:rPr>
          <w:rFonts w:ascii="Calibri" w:cs="Calibri" w:eastAsia="Calibri" w:hAnsi="Calibri"/>
          <w:b/>
          <w:bCs/>
          <w:color w:val="6E6A63"/>
          <w:spacing w:val="20"/>
          <w:sz w:val="20"/>
          <w:szCs w:val="20"/>
        </w:rPr>
        <w:t xml:space="preserve">River Pass — $165 early bird, $195 regular</w:t>
      </w:r>
    </w:p>
    <w:p>
      <w:pPr>
        <w:spacing w:after="160" w:line="300"/>
        <w:jc w:val="both"/>
      </w:pPr>
      <w:r>
        <w:rPr>
          <w:rFonts w:ascii="Georgia" w:cs="Georgia" w:eastAsia="Georgia" w:hAnsi="Georgia"/>
          <w:color w:val="2B2A28"/>
          <w:sz w:val="21"/>
          <w:szCs w:val="21"/>
        </w:rPr>
        <w:t xml:space="preserve">One named paddler. Unlimited Queen’s River trips, one single kayak per visit, all season. This is the entry tier and the anchor for the whole ladder. It pays for itself in six paddles at the early-bird price.</w:t>
      </w:r>
    </w:p>
    <w:p>
      <w:pPr>
        <w:pStyle w:val="Heading3"/>
        <w:spacing w:after="130" w:before="260"/>
      </w:pPr>
      <w:r>
        <w:rPr>
          <w:rFonts w:ascii="Calibri" w:cs="Calibri" w:eastAsia="Calibri" w:hAnsi="Calibri"/>
          <w:b/>
          <w:bCs/>
          <w:color w:val="6E6A63"/>
          <w:spacing w:val="20"/>
          <w:sz w:val="20"/>
          <w:szCs w:val="20"/>
        </w:rPr>
        <w:t xml:space="preserve">Household Pass — $255 early bird, $295 regular</w:t>
      </w:r>
    </w:p>
    <w:p>
      <w:pPr>
        <w:spacing w:after="160" w:line="300"/>
        <w:jc w:val="both"/>
      </w:pPr>
      <w:r>
        <w:rPr>
          <w:rFonts w:ascii="Georgia" w:cs="Georgia" w:eastAsia="Georgia" w:hAnsi="Georgia"/>
          <w:color w:val="2B2A28"/>
          <w:sz w:val="21"/>
          <w:szCs w:val="21"/>
        </w:rPr>
        <w:t xml:space="preserve">Everyone living at one address. Up to two boats per visit, which means two single kayaks or one tandem. This should be the volume seller and the one the marketing leads with. It pays for itself in six tandem trips, or four and a half visits with two singles out.</w:t>
      </w:r>
    </w:p>
    <w:p>
      <w:pPr>
        <w:spacing w:after="160" w:line="300"/>
        <w:jc w:val="both"/>
      </w:pPr>
      <w:r>
        <w:rPr>
          <w:rFonts w:ascii="Georgia" w:cs="Georgia" w:eastAsia="Georgia" w:hAnsi="Georgia"/>
          <w:color w:val="2B2A28"/>
          <w:sz w:val="21"/>
          <w:szCs w:val="21"/>
        </w:rPr>
        <w:t xml:space="preserve">Paddle Boston’s family pass uses a clean definition worth copying: one individual, their spouse, and their children up to age 25 living in the same household.[5] Use the same wording. It settles arguments at the counter before they start.</w:t>
      </w:r>
    </w:p>
    <w:p>
      <w:pPr>
        <w:pStyle w:val="Heading3"/>
        <w:spacing w:after="130" w:before="260"/>
      </w:pPr>
      <w:r>
        <w:rPr>
          <w:rFonts w:ascii="Calibri" w:cs="Calibri" w:eastAsia="Calibri" w:hAnsi="Calibri"/>
          <w:b/>
          <w:bCs/>
          <w:color w:val="6E6A63"/>
          <w:spacing w:val="20"/>
          <w:sz w:val="20"/>
          <w:szCs w:val="20"/>
        </w:rPr>
        <w:t xml:space="preserve">Mill &amp; River Pass — $349 early bird, $399 regular</w:t>
      </w:r>
    </w:p>
    <w:p>
      <w:pPr>
        <w:spacing w:after="160" w:line="300"/>
        <w:jc w:val="both"/>
      </w:pPr>
      <w:r>
        <w:rPr>
          <w:rFonts w:ascii="Georgia" w:cs="Georgia" w:eastAsia="Georgia" w:hAnsi="Georgia"/>
          <w:color w:val="2B2A28"/>
          <w:sz w:val="21"/>
          <w:szCs w:val="21"/>
        </w:rPr>
        <w:t xml:space="preserve">Everything in the Household Pass, plus two mill tours, 10% off the mill shop for the whole season, first access to Johnny Cake Festival tickets, and a one-pound bag of Johnny Cake Meal handed over at pickup.</w:t>
      </w:r>
    </w:p>
    <w:p>
      <w:pPr>
        <w:spacing w:after="160" w:line="300"/>
        <w:jc w:val="both"/>
      </w:pPr>
      <w:r>
        <w:rPr>
          <w:rFonts w:ascii="Georgia" w:cs="Georgia" w:eastAsia="Georgia" w:hAnsi="Georgia"/>
          <w:color w:val="2B2A28"/>
          <w:sz w:val="21"/>
          <w:szCs w:val="21"/>
        </w:rPr>
        <w:t xml:space="preserve">This tier costs Kenyon’s very little — two seats on a tour that is running anyway, about $2.50 of meal, and a shop discount that only triggers on a sale — and it explicitly links the river to the mill in the customer’s mind. Section 5.4 identifies the segment it is built for.</w:t>
      </w:r>
    </w:p>
    <w:p>
      <w:pPr>
        <w:pStyle w:val="Heading2"/>
        <w:spacing w:after="150" w:before="340"/>
      </w:pPr>
      <w:r>
        <w:rPr>
          <w:rFonts w:ascii="Georgia" w:cs="Georgia" w:eastAsia="Georgia" w:hAnsi="Georgia"/>
          <w:b/>
          <w:bCs/>
          <w:color w:val="3A5A63"/>
          <w:sz w:val="25"/>
          <w:szCs w:val="25"/>
        </w:rPr>
        <w:t xml:space="preserve">4.1 What every pass includes</w:t>
      </w:r>
    </w:p>
    <w:p>
      <w:pPr>
        <w:pStyle w:val="ListParagraph"/>
        <w:numPr>
          <w:ilvl w:val="0"/>
          <w:numId w:val="2"/>
        </w:numPr>
        <w:spacing w:after="130" w:line="300"/>
        <w:jc w:val="both"/>
      </w:pPr>
      <w:r>
        <w:rPr>
          <w:rFonts w:ascii="Georgia" w:cs="Georgia" w:eastAsia="Georgia" w:hAnsi="Georgia"/>
          <w:color w:val="2B2A28"/>
          <w:sz w:val="21"/>
          <w:szCs w:val="21"/>
        </w:rPr>
        <w:t xml:space="preserve">Kayak, paddle, life jacket, dry bag, map, and a quick lesson for anyone who wants one — the same package a paying customer gets.[1]</w:t>
      </w:r>
    </w:p>
    <w:p>
      <w:pPr>
        <w:pStyle w:val="ListParagraph"/>
        <w:numPr>
          <w:ilvl w:val="0"/>
          <w:numId w:val="2"/>
        </w:numPr>
        <w:spacing w:after="130" w:line="300"/>
        <w:jc w:val="both"/>
      </w:pPr>
      <w:r>
        <w:rPr>
          <w:rFonts w:ascii="Georgia" w:cs="Georgia" w:eastAsia="Georgia" w:hAnsi="Georgia"/>
          <w:color w:val="2B2A28"/>
          <w:sz w:val="21"/>
          <w:szCs w:val="21"/>
        </w:rPr>
        <w:t xml:space="preserve">Free parking at the mill.[1]</w:t>
      </w:r>
    </w:p>
    <w:p>
      <w:pPr>
        <w:pStyle w:val="ListParagraph"/>
        <w:numPr>
          <w:ilvl w:val="0"/>
          <w:numId w:val="2"/>
        </w:numPr>
        <w:spacing w:after="130" w:line="300"/>
        <w:jc w:val="both"/>
      </w:pPr>
      <w:r>
        <w:rPr>
          <w:rFonts w:ascii="Georgia" w:cs="Georgia" w:eastAsia="Georgia" w:hAnsi="Georgia"/>
          <w:b/>
          <w:bCs/>
          <w:color w:val="2B2A28"/>
          <w:sz w:val="21"/>
          <w:szCs w:val="21"/>
        </w:rPr>
        <w:t xml:space="preserve">Two guest paddles</w:t>
      </w:r>
      <w:r>
        <w:rPr>
          <w:rFonts w:ascii="Georgia" w:cs="Georgia" w:eastAsia="Georgia" w:hAnsi="Georgia"/>
          <w:color w:val="2B2A28"/>
          <w:sz w:val="21"/>
          <w:szCs w:val="21"/>
        </w:rPr>
        <w:t xml:space="preserve">, usable any time in the season. After those are used, a pass holder’s guests pay 25% off the $30 rate.</w:t>
      </w:r>
    </w:p>
    <w:p>
      <w:pPr>
        <w:pStyle w:val="ListParagraph"/>
        <w:numPr>
          <w:ilvl w:val="0"/>
          <w:numId w:val="2"/>
        </w:numPr>
        <w:spacing w:after="130" w:line="300"/>
        <w:jc w:val="both"/>
      </w:pPr>
      <w:r>
        <w:rPr>
          <w:rFonts w:ascii="Georgia" w:cs="Georgia" w:eastAsia="Georgia" w:hAnsi="Georgia"/>
          <w:b/>
          <w:bCs/>
          <w:color w:val="2B2A28"/>
          <w:sz w:val="21"/>
          <w:szCs w:val="21"/>
        </w:rPr>
        <w:t xml:space="preserve">25% off</w:t>
      </w:r>
      <w:r>
        <w:rPr>
          <w:rFonts w:ascii="Georgia" w:cs="Georgia" w:eastAsia="Georgia" w:hAnsi="Georgia"/>
          <w:color w:val="2B2A28"/>
          <w:sz w:val="21"/>
          <w:szCs w:val="21"/>
        </w:rPr>
        <w:t xml:space="preserve"> the Wood River and Pawcatuck shuttled trips, for the pass holder only.</w:t>
      </w:r>
    </w:p>
    <w:p>
      <w:pPr>
        <w:pStyle w:val="ListParagraph"/>
        <w:numPr>
          <w:ilvl w:val="0"/>
          <w:numId w:val="2"/>
        </w:numPr>
        <w:spacing w:after="130" w:line="300"/>
        <w:jc w:val="both"/>
      </w:pPr>
      <w:r>
        <w:rPr>
          <w:rFonts w:ascii="Georgia" w:cs="Georgia" w:eastAsia="Georgia" w:hAnsi="Georgia"/>
          <w:color w:val="2B2A28"/>
          <w:sz w:val="21"/>
          <w:szCs w:val="21"/>
        </w:rPr>
        <w:t xml:space="preserve">A standing </w:t>
      </w:r>
      <w:r>
        <w:rPr>
          <w:rFonts w:ascii="Georgia" w:cs="Georgia" w:eastAsia="Georgia" w:hAnsi="Georgia"/>
          <w:b/>
          <w:bCs/>
          <w:color w:val="2B2A28"/>
          <w:sz w:val="21"/>
          <w:szCs w:val="21"/>
        </w:rPr>
        <w:t xml:space="preserve">members’ paddle every Tuesday morning</w:t>
      </w:r>
      <w:r>
        <w:rPr>
          <w:rFonts w:ascii="Georgia" w:cs="Georgia" w:eastAsia="Georgia" w:hAnsi="Georgia"/>
          <w:color w:val="2B2A28"/>
          <w:sz w:val="21"/>
          <w:szCs w:val="21"/>
        </w:rPr>
        <w:t xml:space="preserve">, no charge and no sign-up.</w:t>
      </w:r>
    </w:p>
    <w:p>
      <w:pPr>
        <w:pStyle w:val="ListParagraph"/>
        <w:numPr>
          <w:ilvl w:val="0"/>
          <w:numId w:val="2"/>
        </w:numPr>
        <w:spacing w:after="130" w:line="300"/>
        <w:jc w:val="both"/>
      </w:pPr>
      <w:r>
        <w:rPr>
          <w:rFonts w:ascii="Georgia" w:cs="Georgia" w:eastAsia="Georgia" w:hAnsi="Georgia"/>
          <w:color w:val="2B2A28"/>
          <w:sz w:val="21"/>
          <w:szCs w:val="21"/>
        </w:rPr>
        <w:t xml:space="preserve">A named, non-transferable pass card carried by the holder.</w:t>
      </w:r>
    </w:p>
    <w:p>
      <w:pPr>
        <w:spacing w:after="100"/>
      </w:pPr>
    </w:p>
    <w:p>
      <w:r>
        <w:br w:type="page"/>
      </w:r>
    </w:p>
    <w:p>
      <w:pPr>
        <w:pStyle w:val="Heading1"/>
        <w:pBdr>
          <w:bottom w:val="single" w:color="C8922F" w:sz="8" w:space="10"/>
        </w:pBdr>
        <w:spacing w:after="240" w:before="80"/>
      </w:pPr>
      <w:r>
        <w:rPr>
          <w:rFonts w:ascii="Georgia" w:cs="Georgia" w:eastAsia="Georgia" w:hAnsi="Georgia"/>
          <w:b/>
          <w:bCs/>
          <w:color w:val="2B2A28"/>
          <w:sz w:val="34"/>
          <w:szCs w:val="34"/>
        </w:rPr>
        <w:t xml:space="preserve">5. Who buys it: four customer segments</w:t>
      </w:r>
    </w:p>
    <w:p>
      <w:pPr>
        <w:spacing w:after="160" w:line="300"/>
        <w:jc w:val="both"/>
      </w:pPr>
      <w:r>
        <w:rPr>
          <w:rFonts w:ascii="Georgia" w:cs="Georgia" w:eastAsia="Georgia" w:hAnsi="Georgia"/>
          <w:color w:val="2B2A28"/>
          <w:sz w:val="21"/>
          <w:szCs w:val="21"/>
        </w:rPr>
        <w:t xml:space="preserve">A season pass is not one product sold four ways. It is four different purchases that happen to share a price list. The family is buying a solved Saturday. The retiree is buying a Tuesday morning with other people in it. The student is buying something cheap to do. The summer-house owner is buying the feeling of being a regular. Marketing that says the same thing to all four will convert none of them well.</w:t>
      </w:r>
    </w:p>
    <w:p>
      <w:pPr>
        <w:spacing w:after="160" w:line="300"/>
        <w:jc w:val="both"/>
      </w:pPr>
      <w:r>
        <w:rPr>
          <w:rFonts w:ascii="Georgia" w:cs="Georgia" w:eastAsia="Georgia" w:hAnsi="Georgia"/>
          <w:color w:val="2B2A28"/>
          <w:sz w:val="21"/>
          <w:szCs w:val="21"/>
        </w:rPr>
        <w:t xml:space="preserve">The four segments below are ordered by how much revenue each should produce in year one. Each has the tier it should be sold, the thing that actually moves it, the thing that stops it, and where to reach it.</w:t>
      </w:r>
    </w:p>
    <w:p>
      <w:pPr>
        <w:pStyle w:val="Heading2"/>
        <w:spacing w:after="150" w:before="340"/>
      </w:pPr>
      <w:r>
        <w:rPr>
          <w:rFonts w:ascii="Georgia" w:cs="Georgia" w:eastAsia="Georgia" w:hAnsi="Georgia"/>
          <w:b/>
          <w:bCs/>
          <w:color w:val="3A5A63"/>
          <w:sz w:val="25"/>
          <w:szCs w:val="25"/>
        </w:rPr>
        <w:t xml:space="preserve">5.1 Segment one: the South County family</w:t>
      </w:r>
    </w:p>
    <w:tbl>
      <w:tblPr>
        <w:tblW w:type="dxa" w:w="9800"/>
        <w:tblBorders>
          <w:top w:val="single" w:color="6E6A63" w:sz="4"/>
          <w:left w:val="none" w:color="FFFFFF" w:sz="0"/>
          <w:bottom w:val="single" w:color="6E6A63" w:sz="4"/>
          <w:right w:val="none" w:color="FFFFFF" w:sz="0"/>
          <w:insideH w:val="single" w:color="CFCBC2" w:sz="2"/>
          <w:insideV w:val="none" w:color="FFFFFF" w:sz="0"/>
        </w:tblBorders>
      </w:tblPr>
      <w:tblGrid>
        <w:gridCol w:w="2200"/>
        <w:gridCol w:w="7600"/>
      </w:tblGrid>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Who</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Parents with children roughly 6 to 17, living in Wakefield, Kingston, West Kingston, Richmond, Exeter, Charlestown and the surrounding towns. Within a twenty-minute drive.</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Sell them</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Household Pass at $255. This segment should be roughly half of all passes sold.</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What they are actually buying</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Not kayaking. A solved Saturday. The recurring problem is what to do with the children that costs under fifty dollars, happens outdoors, does not require booking three weeks ahead, and does not involve a screen. The pass removes the decision, not just the cost.</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What moves them</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per-trip arithmetic, said plainly. A tandem is $45. Six trips and the pass has paid for itself. Most families who buy one go more than six times. Also: it is fifteen minutes away, there is no shuttle to schedule, and it is the same trip every time, which is what turns an outing into a routine.</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What stops them</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Two fears, and both need answering in the copy. First, that they will buy it and not use it. Second, that a young child cannot do it. [CONFIRM: the minimum age and weight policy, and whether a small child rides in a tandem with a parent. This one sentence removes the larger of the two objections.]</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line to use</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Saturday you do not have to plan."</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Where to reach them</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Facebook first, which is where this segment still lives. School and youth-sports parent networks. The mill shop counter. The Independent. A flyer at the Kingston and Peace Dale libraries.</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proof to give them</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One real family, named, who paddled a specific number of times. A photograph of a child in a tandem. Nothing converts this segment like another local family.</w:t>
            </w:r>
          </w:p>
        </w:tc>
      </w:tr>
    </w:tbl>
    <w:p>
      <w:pPr>
        <w:spacing w:after="240"/>
      </w:pPr>
    </w:p>
    <w:p>
      <w:pPr>
        <w:pStyle w:val="Heading2"/>
        <w:spacing w:after="150" w:before="340"/>
      </w:pPr>
      <w:r>
        <w:rPr>
          <w:rFonts w:ascii="Georgia" w:cs="Georgia" w:eastAsia="Georgia" w:hAnsi="Georgia"/>
          <w:b/>
          <w:bCs/>
          <w:color w:val="3A5A63"/>
          <w:sz w:val="25"/>
          <w:szCs w:val="25"/>
        </w:rPr>
        <w:t xml:space="preserve">5.2 Segment two: the URI student and the young local</w:t>
      </w:r>
    </w:p>
    <w:tbl>
      <w:tblPr>
        <w:tblW w:type="dxa" w:w="9800"/>
        <w:tblBorders>
          <w:top w:val="single" w:color="6E6A63" w:sz="4"/>
          <w:left w:val="none" w:color="FFFFFF" w:sz="0"/>
          <w:bottom w:val="single" w:color="6E6A63" w:sz="4"/>
          <w:right w:val="none" w:color="FFFFFF" w:sz="0"/>
          <w:insideH w:val="single" w:color="CFCBC2" w:sz="2"/>
          <w:insideV w:val="none" w:color="FFFFFF" w:sz="0"/>
        </w:tblBorders>
      </w:tblPr>
      <w:tblGrid>
        <w:gridCol w:w="2200"/>
        <w:gridCol w:w="7600"/>
      </w:tblGrid>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Who</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University of Rhode Island students at the Kingston campus, minutes from the mill, plus young adults living in South County year-round.[7]</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Sell them</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Not the $165 River Pass. A </w:t>
            </w:r>
            <w:r>
              <w:rPr>
                <w:rFonts w:ascii="Calibri" w:cs="Calibri" w:eastAsia="Calibri" w:hAnsi="Calibri"/>
                <w:b w:val="false"/>
                <w:bCs w:val="false"/>
                <w:color w:val="2B2A28"/>
                <w:sz w:val="18"/>
                <w:szCs w:val="18"/>
              </w:rPr>
              <w:t xml:space="preserve">Fall Semester Pass at $79</w:t>
            </w:r>
            <w:r>
              <w:rPr>
                <w:rFonts w:ascii="Calibri" w:cs="Calibri" w:eastAsia="Calibri" w:hAnsi="Calibri"/>
                <w:b w:val="false"/>
                <w:bCs w:val="false"/>
                <w:color w:val="2B2A28"/>
                <w:sz w:val="18"/>
                <w:szCs w:val="18"/>
              </w:rPr>
              <w:t xml:space="preserve">, valid September 1 to October 31, sold from August 15.</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What they are actually buying</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Something to do that is cheap, outdoors, not a bar, and photographs well. Price per use governs almost entirely.</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Why a separate product</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full pass fails this segment on two counts. $165 is real money to a student, and most of them leave South County for the summer, which is exactly when the pass is most valuable. A fall-window pass costs less than half and covers the weeks they are actually here.</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Why it does not cannibalize</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September and October are when the family segment stops paddling and the water is still good. The two segments barely overlap in time. Urban Kayaks sells a $149 Late Season Pass alongside its $269 full-season pass for the same reason.[4] Sell the fall pass only from August 15, after the main season is priced and sold.</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economics</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$79 against a $30 trip is a breakeven of under three paddles, which is an easy sell. Twenty-five fall passes at five paddles each produces about $1,350 of contribution on boats that would otherwise be sitting on the rack in October.</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line to use</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"Eight weeks of river, for less than three trips."</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Where to reach them</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URI student organisations and outdoor recreation. Instagram, not Facebook. Flyers on campus in the last week of August. A student rate is also worth confirming with URI for any campus-partnership listing.</w:t>
            </w:r>
          </w:p>
        </w:tc>
      </w:tr>
    </w:tbl>
    <w:p>
      <w:pPr>
        <w:spacing w:after="240"/>
      </w:pPr>
    </w:p>
    <w:p>
      <w:pPr>
        <w:pStyle w:val="Heading2"/>
        <w:spacing w:after="150" w:before="340"/>
      </w:pPr>
      <w:r>
        <w:rPr>
          <w:rFonts w:ascii="Georgia" w:cs="Georgia" w:eastAsia="Georgia" w:hAnsi="Georgia"/>
          <w:b/>
          <w:bCs/>
          <w:color w:val="3A5A63"/>
          <w:sz w:val="25"/>
          <w:szCs w:val="25"/>
        </w:rPr>
        <w:t xml:space="preserve">5.3 Segment three: the weekday paddler</w:t>
      </w:r>
    </w:p>
    <w:tbl>
      <w:tblPr>
        <w:tblW w:type="dxa" w:w="9800"/>
        <w:tblBorders>
          <w:top w:val="single" w:color="6E6A63" w:sz="4"/>
          <w:left w:val="none" w:color="FFFFFF" w:sz="0"/>
          <w:bottom w:val="single" w:color="6E6A63" w:sz="4"/>
          <w:right w:val="none" w:color="FFFFFF" w:sz="0"/>
          <w:insideH w:val="single" w:color="CFCBC2" w:sz="2"/>
          <w:insideV w:val="none" w:color="FFFFFF" w:sz="0"/>
        </w:tblBorders>
      </w:tblPr>
      <w:tblGrid>
        <w:gridCol w:w="2200"/>
        <w:gridCol w:w="7600"/>
      </w:tblGrid>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Who</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Retirees and empty nesters, roughly 55 and up, living locally. South County has a lot of them and they are free on a Tuesday at nine in the morning.</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Sell them</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River Pass at $165. Some will take the Household Pass for a couple.</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What they are actually buying</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Tuesday morning paddle. This segment is not price-led and it is not convenience-led. It is buying a standing appointment with other people in it. The pass is the membership card for a small club that happens to meet on a river.</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Why they matter most per dollar</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They are the highest redeemers and the cheapest to serve. They come midweek when nothing else is happening, they are unhurried, they need no instruction after the first time, and they are already the mill shop’s customers. A weekday paddler is close to free to serve and reliably walks into the shop afterwards.</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What moves them</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Lead with the Tuesday paddle, not with the price. Herons in the morning. Quiet water. The same handful of faces every week. The price is almost incidental to this segment and should be the last thing mentioned.</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What stops them</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Getting in and out of the boat, and not wanting to be on the water alone. Both are answered by the group paddle and by one sentence about the put-in. [CONFIRM: whether the put-in is a dock, a beach or a ramp, and whether staff assist with entry. Say so plainly.]</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line to use</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"Tuesday mornings on the Queen’s River. Same time, same river, bring coffee."</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Where to reach them</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Independent. Senior centers in South Kingstown and Narragansett. Library notice boards. The mill shop counter, where they already are. Word of mouth does more here than any advertisement.</w:t>
            </w:r>
          </w:p>
        </w:tc>
      </w:tr>
    </w:tbl>
    <w:p>
      <w:pPr>
        <w:spacing w:after="240"/>
      </w:pPr>
    </w:p>
    <w:p>
      <w:pPr>
        <w:pStyle w:val="Heading2"/>
        <w:spacing w:after="150" w:before="340"/>
      </w:pPr>
      <w:r>
        <w:rPr>
          <w:rFonts w:ascii="Georgia" w:cs="Georgia" w:eastAsia="Georgia" w:hAnsi="Georgia"/>
          <w:b/>
          <w:bCs/>
          <w:color w:val="3A5A63"/>
          <w:sz w:val="25"/>
          <w:szCs w:val="25"/>
        </w:rPr>
        <w:t xml:space="preserve">5.4 Segment four: the summer-house owner and repeat visitor</w:t>
      </w:r>
    </w:p>
    <w:tbl>
      <w:tblPr>
        <w:tblW w:type="dxa" w:w="9800"/>
        <w:tblBorders>
          <w:top w:val="single" w:color="6E6A63" w:sz="4"/>
          <w:left w:val="none" w:color="FFFFFF" w:sz="0"/>
          <w:bottom w:val="single" w:color="6E6A63" w:sz="4"/>
          <w:right w:val="none" w:color="FFFFFF" w:sz="0"/>
          <w:insideH w:val="single" w:color="CFCBC2" w:sz="2"/>
          <w:insideV w:val="none" w:color="FFFFFF" w:sz="0"/>
        </w:tblBorders>
      </w:tblPr>
      <w:tblGrid>
        <w:gridCol w:w="2200"/>
        <w:gridCol w:w="7600"/>
      </w:tblGrid>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Who</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People with a second home in Charlestown, Matunuck, Narragansett or Green Hill, and families who rent the same house the same fortnight every July. Not locals, but reliably repeat.</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Sell them</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Mill &amp; River Pass at $349. This tier exists for this segment.</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What they are actually buying</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Belonging. This segment is buying the difference between visiting South County and knowing South County. A pass, a mill tour and a shop discount say "we are regulars here," which is the thing the second home was bought for in the first place.</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Why price sensitivity is lowest here</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 household paying for a second property is not deciding between $255 and $349 on the merits. It is deciding whether the thing is good. Sell the quality of the experience and the connection to a 330-year-old mill, and do not lead with a discount.</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What moves them</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1696. The granite millstones. The waterfall. The fact that the pass covers the whole household including visiting grandchildren, and that guests can be brought. Also the practical point that a rented house full of people needs something to do on day four.</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What stops them</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 short stay makes six paddles look unlikely. Answer it directly: the household definition covers everyone at the address, and two boats a visit means a fortnight of daily paddling clears the breakeven easily.</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line to use</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"For the people who come back."</w:t>
            </w:r>
          </w:p>
        </w:tc>
      </w:tr>
      <w:tr>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Where to reach them</w:t>
            </w:r>
          </w:p>
        </w:tc>
        <w:tc>
          <w:tcPr>
            <w:tcW w:type="dxa" w:w="7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Vacation rental hosts and property managers, who should have flyers. South County Tourism. Instagram in June and July. A card in the welcome binder of every rental house that will take one is close to free and reaches this segment at exactly the right moment.</w:t>
            </w:r>
          </w:p>
        </w:tc>
      </w:tr>
    </w:tbl>
    <w:p>
      <w:pPr>
        <w:spacing w:after="240"/>
      </w:pPr>
    </w:p>
    <w:p>
      <w:pPr>
        <w:pStyle w:val="Heading2"/>
        <w:spacing w:after="150" w:before="340"/>
      </w:pPr>
      <w:r>
        <w:rPr>
          <w:rFonts w:ascii="Georgia" w:cs="Georgia" w:eastAsia="Georgia" w:hAnsi="Georgia"/>
          <w:b/>
          <w:bCs/>
          <w:color w:val="3A5A63"/>
          <w:sz w:val="25"/>
          <w:szCs w:val="25"/>
        </w:rPr>
        <w:t xml:space="preserve">5.5 The segment map at a glance</w:t>
      </w:r>
    </w:p>
    <w:tbl>
      <w:tblPr>
        <w:tblW w:type="dxa" w:w="9800"/>
        <w:tblBorders>
          <w:top w:val="single" w:color="6E6A63" w:sz="4"/>
          <w:left w:val="none" w:color="FFFFFF" w:sz="0"/>
          <w:bottom w:val="single" w:color="6E6A63" w:sz="4"/>
          <w:right w:val="none" w:color="FFFFFF" w:sz="0"/>
          <w:insideH w:val="single" w:color="CFCBC2" w:sz="2"/>
          <w:insideV w:val="none" w:color="FFFFFF" w:sz="0"/>
        </w:tblBorders>
      </w:tblPr>
      <w:tblGrid>
        <w:gridCol w:w="2100"/>
        <w:gridCol w:w="1700"/>
        <w:gridCol w:w="1500"/>
        <w:gridCol w:w="2900"/>
        <w:gridCol w:w="1600"/>
      </w:tblGrid>
      <w:tr>
        <w:trPr>
          <w:tblHeader/>
        </w:trPr>
        <w:tc>
          <w:tcPr>
            <w:tcW w:type="dxa" w:w="21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Segment</w:t>
            </w:r>
          </w:p>
        </w:tc>
        <w:tc>
          <w:tcPr>
            <w:tcW w:type="dxa" w:w="17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Tier</w:t>
            </w:r>
          </w:p>
        </w:tc>
        <w:tc>
          <w:tcPr>
            <w:tcW w:type="dxa" w:w="15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Peak months</w:t>
            </w:r>
          </w:p>
        </w:tc>
        <w:tc>
          <w:tcPr>
            <w:tcW w:type="dxa" w:w="29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The one thing that sells it</w:t>
            </w:r>
          </w:p>
        </w:tc>
        <w:tc>
          <w:tcPr>
            <w:tcW w:type="dxa" w:w="16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Primary channel</w:t>
            </w:r>
          </w:p>
        </w:tc>
      </w:tr>
      <w:tr>
        <w:tc>
          <w:tcPr>
            <w:tcW w:type="dxa" w:w="21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South County family</w:t>
            </w:r>
          </w:p>
        </w:tc>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Household, $255</w:t>
            </w:r>
          </w:p>
        </w:tc>
        <w:tc>
          <w:tcPr>
            <w:tcW w:type="dxa" w:w="1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June–August</w:t>
            </w:r>
          </w:p>
        </w:tc>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Six trips and it has paid for itself</w:t>
            </w:r>
          </w:p>
        </w:tc>
        <w:tc>
          <w:tcPr>
            <w:tcW w:type="dxa" w:w="1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Facebook</w:t>
            </w:r>
          </w:p>
        </w:tc>
      </w:tr>
      <w:tr>
        <w:tc>
          <w:tcPr>
            <w:tcW w:type="dxa" w:w="21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URI student</w:t>
            </w:r>
          </w:p>
        </w:tc>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Fall Pass, $79</w:t>
            </w:r>
          </w:p>
        </w:tc>
        <w:tc>
          <w:tcPr>
            <w:tcW w:type="dxa" w:w="1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Sept–October</w:t>
            </w:r>
          </w:p>
        </w:tc>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Cheap, outdoors, not a bar</w:t>
            </w:r>
          </w:p>
        </w:tc>
        <w:tc>
          <w:tcPr>
            <w:tcW w:type="dxa" w:w="1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Instagram, campus</w:t>
            </w:r>
          </w:p>
        </w:tc>
      </w:tr>
      <w:tr>
        <w:tc>
          <w:tcPr>
            <w:tcW w:type="dxa" w:w="21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Weekday paddler</w:t>
            </w:r>
          </w:p>
        </w:tc>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River, $165</w:t>
            </w:r>
          </w:p>
        </w:tc>
        <w:tc>
          <w:tcPr>
            <w:tcW w:type="dxa" w:w="1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May–October</w:t>
            </w:r>
          </w:p>
        </w:tc>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Tuesday morning group</w:t>
            </w:r>
          </w:p>
        </w:tc>
        <w:tc>
          <w:tcPr>
            <w:tcW w:type="dxa" w:w="1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Print and counter</w:t>
            </w:r>
          </w:p>
        </w:tc>
      </w:tr>
      <w:tr>
        <w:tc>
          <w:tcPr>
            <w:tcW w:type="dxa" w:w="21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Summer-house owner</w:t>
            </w:r>
          </w:p>
        </w:tc>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Mill &amp; River, $349</w:t>
            </w:r>
          </w:p>
        </w:tc>
        <w:tc>
          <w:tcPr>
            <w:tcW w:type="dxa" w:w="1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July–August</w:t>
            </w:r>
          </w:p>
        </w:tc>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Being a regular, not a visitor</w:t>
            </w:r>
          </w:p>
        </w:tc>
        <w:tc>
          <w:tcPr>
            <w:tcW w:type="dxa" w:w="1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Rental hosts</w:t>
            </w:r>
          </w:p>
        </w:tc>
      </w:tr>
    </w:tbl>
    <w:p>
      <w:pPr>
        <w:spacing w:after="240"/>
      </w:pPr>
    </w:p>
    <w:p>
      <w:pPr>
        <w:spacing w:after="6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c>
          <w:tcPr>
            <w:tcW w:type="dxa" w:w="9800"/>
            <w:tcBorders>
              <w:top w:val="none" w:color="FFFFFF" w:sz="0"/>
              <w:left w:val="single" w:color="C8922F" w:sz="18"/>
              <w:bottom w:val="none" w:color="FFFFFF" w:sz="0"/>
              <w:right w:val="none" w:color="FFFFFF" w:sz="0"/>
            </w:tcBorders>
            <w:shd w:fill="F5F3EE" w:color="auto" w:val="clear"/>
            <w:tcMar>
              <w:top w:type="dxa" w:w="200"/>
              <w:left w:type="dxa" w:w="240"/>
              <w:bottom w:type="dxa" w:w="200"/>
              <w:right w:type="dxa" w:w="240"/>
            </w:tcMar>
          </w:tcPr>
          <w:p>
            <w:pPr>
              <w:spacing w:after="90"/>
            </w:pPr>
            <w:r>
              <w:rPr>
                <w:rFonts w:ascii="Calibri" w:cs="Calibri" w:eastAsia="Calibri" w:hAnsi="Calibri"/>
                <w:b/>
                <w:bCs/>
                <w:caps w:val="false"/>
                <w:color w:val="3A5A63"/>
                <w:sz w:val="19"/>
                <w:szCs w:val="19"/>
              </w:rPr>
              <w:t xml:space="preserve">The scheduling point hidden in the map</w:t>
            </w:r>
          </w:p>
          <w:p>
            <w:pPr>
              <w:spacing w:after="0" w:line="300"/>
            </w:pPr>
            <w:r>
              <w:rPr>
                <w:rFonts w:ascii="Georgia" w:cs="Georgia" w:eastAsia="Georgia" w:hAnsi="Georgia"/>
                <w:color w:val="2B2A28"/>
                <w:sz w:val="21"/>
                <w:szCs w:val="21"/>
              </w:rPr>
              <w:t xml:space="preserve">The four segments peak in different months. Families in high summer, students in the fall, weekday paddlers across the whole season on days nobody else wants, and summer-house owners in a two-week July spike. Selling all four does not stack demand onto the same Saturdays. It spreads it across the calendar, which is exactly what a business with slack capacity should want.</w:t>
            </w:r>
          </w:p>
        </w:tc>
      </w:tr>
    </w:tbl>
    <w:p>
      <w:pPr>
        <w:spacing w:after="260"/>
      </w:pPr>
    </w:p>
    <w:p>
      <w:r>
        <w:br w:type="page"/>
      </w:r>
    </w:p>
    <w:p>
      <w:pPr>
        <w:pStyle w:val="Heading1"/>
        <w:pBdr>
          <w:bottom w:val="single" w:color="C8922F" w:sz="8" w:space="10"/>
        </w:pBdr>
        <w:spacing w:after="240" w:before="80"/>
      </w:pPr>
      <w:r>
        <w:rPr>
          <w:rFonts w:ascii="Georgia" w:cs="Georgia" w:eastAsia="Georgia" w:hAnsi="Georgia"/>
          <w:b/>
          <w:bCs/>
          <w:color w:val="2B2A28"/>
          <w:sz w:val="34"/>
          <w:szCs w:val="34"/>
        </w:rPr>
        <w:t xml:space="preserve">6. Sharing is the growth engine</w:t>
      </w:r>
    </w:p>
    <w:p>
      <w:pPr>
        <w:spacing w:after="160" w:line="300"/>
        <w:jc w:val="both"/>
      </w:pPr>
      <w:r>
        <w:rPr>
          <w:rFonts w:ascii="Georgia" w:cs="Georgia" w:eastAsia="Georgia" w:hAnsi="Georgia"/>
          <w:color w:val="2B2A28"/>
          <w:sz w:val="21"/>
          <w:szCs w:val="21"/>
        </w:rPr>
        <w:t xml:space="preserve">In most rental businesses, sharing is a leak. Every shared use is a sale that did not happen, so the rules get tight and the pass gets policed. Queen’s River is the opposite case, and the reason is the one from Section 3: with slack capacity and a marginal cost of about five dollars, a shared paddle costs almost nothing and delivers a prospect who arrives already vouched for by someone they trust.</w:t>
      </w:r>
    </w:p>
    <w:p>
      <w:pPr>
        <w:spacing w:after="160" w:line="300"/>
        <w:jc w:val="both"/>
      </w:pPr>
      <w:r>
        <w:rPr>
          <w:rFonts w:ascii="Georgia" w:cs="Georgia" w:eastAsia="Georgia" w:hAnsi="Georgia"/>
          <w:b/>
          <w:bCs/>
          <w:color w:val="2B2A28"/>
          <w:sz w:val="21"/>
          <w:szCs w:val="21"/>
        </w:rPr>
        <w:t xml:space="preserve">Sharing is the cheapest customer acquisition channel this business has.</w:t>
      </w:r>
      <w:r>
        <w:rPr>
          <w:rFonts w:ascii="Georgia" w:cs="Georgia" w:eastAsia="Georgia" w:hAnsi="Georgia"/>
          <w:color w:val="2B2A28"/>
          <w:sz w:val="21"/>
          <w:szCs w:val="21"/>
        </w:rPr>
        <w:t xml:space="preserve"> It should be designed for deliberately rather than tolerated.</w:t>
      </w:r>
    </w:p>
    <w:p>
      <w:pPr>
        <w:pStyle w:val="Heading2"/>
        <w:spacing w:after="150" w:before="340"/>
      </w:pPr>
      <w:r>
        <w:rPr>
          <w:rFonts w:ascii="Georgia" w:cs="Georgia" w:eastAsia="Georgia" w:hAnsi="Georgia"/>
          <w:b/>
          <w:bCs/>
          <w:color w:val="3A5A63"/>
          <w:sz w:val="25"/>
          <w:szCs w:val="25"/>
        </w:rPr>
        <w:t xml:space="preserve">6.1 The five forms of sharing, and what each is worth</w:t>
      </w:r>
    </w:p>
    <w:p>
      <w:pPr>
        <w:pStyle w:val="Heading3"/>
        <w:spacing w:after="130" w:before="260"/>
      </w:pPr>
      <w:r>
        <w:rPr>
          <w:rFonts w:ascii="Calibri" w:cs="Calibri" w:eastAsia="Calibri" w:hAnsi="Calibri"/>
          <w:b/>
          <w:bCs/>
          <w:color w:val="6E6A63"/>
          <w:spacing w:val="20"/>
          <w:sz w:val="20"/>
          <w:szCs w:val="20"/>
        </w:rPr>
        <w:t xml:space="preserve">One. The household pass is sharing, and it is why it will outsell the rest</w:t>
      </w:r>
    </w:p>
    <w:p>
      <w:pPr>
        <w:spacing w:after="160" w:line="300"/>
        <w:jc w:val="both"/>
      </w:pPr>
      <w:r>
        <w:rPr>
          <w:rFonts w:ascii="Georgia" w:cs="Georgia" w:eastAsia="Georgia" w:hAnsi="Georgia"/>
          <w:color w:val="2B2A28"/>
          <w:sz w:val="21"/>
          <w:szCs w:val="21"/>
        </w:rPr>
        <w:t xml:space="preserve">The Household Pass is not a discount for buying in bulk. It changes who the purchase is for. A person buying a River Pass is spending $165 on themselves, which requires them to believe they personally will paddle six times. A person buying a Household Pass is buying something for their family, and that is a far easier decision to make and a far harder one to regret. Buying for other people is a stronger motive than buying for yourself, and the pricing should reflect that the household tier is the one doing the emotional work.</w:t>
      </w:r>
    </w:p>
    <w:p>
      <w:pPr>
        <w:pStyle w:val="Heading3"/>
        <w:spacing w:after="130" w:before="260"/>
      </w:pPr>
      <w:r>
        <w:rPr>
          <w:rFonts w:ascii="Calibri" w:cs="Calibri" w:eastAsia="Calibri" w:hAnsi="Calibri"/>
          <w:b/>
          <w:bCs/>
          <w:color w:val="6E6A63"/>
          <w:spacing w:val="20"/>
          <w:sz w:val="20"/>
          <w:szCs w:val="20"/>
        </w:rPr>
        <w:t xml:space="preserve">Two. Guest paddles turn members into a sales force</w:t>
      </w:r>
    </w:p>
    <w:p>
      <w:pPr>
        <w:spacing w:after="160" w:line="300"/>
        <w:jc w:val="both"/>
      </w:pPr>
      <w:r>
        <w:rPr>
          <w:rFonts w:ascii="Georgia" w:cs="Georgia" w:eastAsia="Georgia" w:hAnsi="Georgia"/>
          <w:color w:val="2B2A28"/>
          <w:sz w:val="21"/>
          <w:szCs w:val="21"/>
        </w:rPr>
        <w:t xml:space="preserve">Two guest paddles per pass cost about ten dollars of staff time. What they buy is a first-time paddler who arrives with a friend, needs no persuading, and has someone showing them where to go. That is a warm introduction at the price of a sandwich, and it is worth more than any advertisement Kenyon’s could place for the same money.</w:t>
      </w:r>
    </w:p>
    <w:p>
      <w:pPr>
        <w:spacing w:after="160" w:line="300"/>
        <w:jc w:val="both"/>
      </w:pPr>
      <w:r>
        <w:rPr>
          <w:rFonts w:ascii="Georgia" w:cs="Georgia" w:eastAsia="Georgia" w:hAnsi="Georgia"/>
          <w:color w:val="2B2A28"/>
          <w:sz w:val="21"/>
          <w:szCs w:val="21"/>
        </w:rPr>
        <w:t xml:space="preserve">Urban Kayaks gives guests 20% off; Portland Paddle lets members share a tandem.[2][4] Kenyon’s should be more generous than either, because the constraint here is awareness rather than capacity. After the two free paddles are used, guests continue at 25% off, so the sharing never stops — it just stops being free.</w:t>
      </w:r>
    </w:p>
    <w:p>
      <w:pPr>
        <w:pStyle w:val="Heading3"/>
        <w:spacing w:after="130" w:before="260"/>
      </w:pPr>
      <w:r>
        <w:rPr>
          <w:rFonts w:ascii="Calibri" w:cs="Calibri" w:eastAsia="Calibri" w:hAnsi="Calibri"/>
          <w:b/>
          <w:bCs/>
          <w:color w:val="6E6A63"/>
          <w:spacing w:val="20"/>
          <w:sz w:val="20"/>
          <w:szCs w:val="20"/>
        </w:rPr>
        <w:t xml:space="preserve">Three. A pass is a good gift, and that opens a second selling season</w:t>
      </w:r>
    </w:p>
    <w:p>
      <w:pPr>
        <w:spacing w:after="160" w:line="300"/>
        <w:jc w:val="both"/>
      </w:pPr>
      <w:r>
        <w:rPr>
          <w:rFonts w:ascii="Georgia" w:cs="Georgia" w:eastAsia="Georgia" w:hAnsi="Georgia"/>
          <w:color w:val="2B2A28"/>
          <w:sz w:val="21"/>
          <w:szCs w:val="21"/>
        </w:rPr>
        <w:t xml:space="preserve">The February to April push is built around the buyer’s own summer. It completely misses the moment when people are looking for something to give. </w:t>
      </w:r>
      <w:r>
        <w:rPr>
          <w:rFonts w:ascii="Georgia" w:cs="Georgia" w:eastAsia="Georgia" w:hAnsi="Georgia"/>
          <w:b/>
          <w:bCs/>
          <w:color w:val="2B2A28"/>
          <w:sz w:val="21"/>
          <w:szCs w:val="21"/>
        </w:rPr>
        <w:t xml:space="preserve">A season pass is an unusually good Christmas, Father’s Day or graduation present</w:t>
      </w:r>
      <w:r>
        <w:rPr>
          <w:rFonts w:ascii="Georgia" w:cs="Georgia" w:eastAsia="Georgia" w:hAnsi="Georgia"/>
          <w:color w:val="2B2A28"/>
          <w:sz w:val="21"/>
          <w:szCs w:val="21"/>
        </w:rPr>
        <w:t xml:space="preserve">: it is local, it is not another object, it is obviously thoughtful, and it costs the giver a fixed amount for something the recipient uses all summer.</w:t>
      </w:r>
    </w:p>
    <w:p>
      <w:pPr>
        <w:spacing w:after="160" w:line="300"/>
        <w:jc w:val="both"/>
      </w:pPr>
      <w:r>
        <w:rPr>
          <w:rFonts w:ascii="Georgia" w:cs="Georgia" w:eastAsia="Georgia" w:hAnsi="Georgia"/>
          <w:color w:val="2B2A28"/>
          <w:sz w:val="21"/>
          <w:szCs w:val="21"/>
        </w:rPr>
        <w:t xml:space="preserve">Sell gift passes from late November through December, at the early-bird price, with a printed card the giver can put under a tree. December revenue on a summer product is free money to the cash cycle, and it recruits buyers who would never have found the February email. It also solves the hardest gift problem there is, which is what to get a family that already has everything.</w:t>
      </w:r>
    </w:p>
    <w:p>
      <w:pPr>
        <w:pStyle w:val="Heading3"/>
        <w:spacing w:after="130" w:before="260"/>
      </w:pPr>
      <w:r>
        <w:rPr>
          <w:rFonts w:ascii="Calibri" w:cs="Calibri" w:eastAsia="Calibri" w:hAnsi="Calibri"/>
          <w:b/>
          <w:bCs/>
          <w:color w:val="6E6A63"/>
          <w:spacing w:val="20"/>
          <w:sz w:val="20"/>
          <w:szCs w:val="20"/>
        </w:rPr>
        <w:t xml:space="preserve">Four. Referral credit, paid in paddles rather than dollars</w:t>
      </w:r>
    </w:p>
    <w:p>
      <w:pPr>
        <w:spacing w:after="160" w:line="300"/>
        <w:jc w:val="both"/>
      </w:pPr>
      <w:r>
        <w:rPr>
          <w:rFonts w:ascii="Georgia" w:cs="Georgia" w:eastAsia="Georgia" w:hAnsi="Georgia"/>
          <w:color w:val="2B2A28"/>
          <w:sz w:val="21"/>
          <w:szCs w:val="21"/>
        </w:rPr>
        <w:t xml:space="preserve">When a pass holder brings in a new pass buyer, give the referrer </w:t>
      </w:r>
      <w:r>
        <w:rPr>
          <w:rFonts w:ascii="Georgia" w:cs="Georgia" w:eastAsia="Georgia" w:hAnsi="Georgia"/>
          <w:b/>
          <w:bCs/>
          <w:color w:val="2B2A28"/>
          <w:sz w:val="21"/>
          <w:szCs w:val="21"/>
        </w:rPr>
        <w:t xml:space="preserve">two more guest paddles</w:t>
      </w:r>
      <w:r>
        <w:rPr>
          <w:rFonts w:ascii="Georgia" w:cs="Georgia" w:eastAsia="Georgia" w:hAnsi="Georgia"/>
          <w:color w:val="2B2A28"/>
          <w:sz w:val="21"/>
          <w:szCs w:val="21"/>
        </w:rPr>
        <w:t xml:space="preserve">, not a cash rebate or a discount on renewal. The reasoning is worth stating plainly: a cash rebate costs real money and reduces revenue. Two guest paddles cost ten dollars, generate two more visits to the mill, and hand the referrer another reason to bring somebody. A referral scheme that pays in visits compounds. One that pays in discounts just shrinks the price.</w:t>
      </w:r>
    </w:p>
    <w:p>
      <w:pPr>
        <w:pStyle w:val="Heading3"/>
        <w:spacing w:after="130" w:before="260"/>
      </w:pPr>
      <w:r>
        <w:rPr>
          <w:rFonts w:ascii="Calibri" w:cs="Calibri" w:eastAsia="Calibri" w:hAnsi="Calibri"/>
          <w:b/>
          <w:bCs/>
          <w:color w:val="6E6A63"/>
          <w:spacing w:val="20"/>
          <w:sz w:val="20"/>
          <w:szCs w:val="20"/>
        </w:rPr>
        <w:t xml:space="preserve">Five. Social sharing, which the river does most of the work for</w:t>
      </w:r>
    </w:p>
    <w:p>
      <w:pPr>
        <w:spacing w:after="160" w:line="300"/>
        <w:jc w:val="both"/>
      </w:pPr>
      <w:r>
        <w:rPr>
          <w:rFonts w:ascii="Georgia" w:cs="Georgia" w:eastAsia="Georgia" w:hAnsi="Georgia"/>
          <w:color w:val="2B2A28"/>
          <w:sz w:val="21"/>
          <w:szCs w:val="21"/>
        </w:rPr>
        <w:t xml:space="preserve">Roughly half of younger consumers now discover things through social platforms rather than through search or in-store display. A waterfall, a granite millstone turning inside an 1886 building, and a heron on a quiet river are unusually well-suited to that format, and they cost nothing to photograph. The Tuesday morning paddle exists partly to manufacture this material on a schedule. Ask permission before reposting anything a customer made, credit them by name, and keep a simple log of what has been used.</w:t>
      </w:r>
    </w:p>
    <w:p>
      <w:pPr>
        <w:pStyle w:val="Heading2"/>
        <w:spacing w:after="150" w:before="340"/>
      </w:pPr>
      <w:r>
        <w:rPr>
          <w:rFonts w:ascii="Georgia" w:cs="Georgia" w:eastAsia="Georgia" w:hAnsi="Georgia"/>
          <w:b/>
          <w:bCs/>
          <w:color w:val="3A5A63"/>
          <w:sz w:val="25"/>
          <w:szCs w:val="25"/>
        </w:rPr>
        <w:t xml:space="preserve">6.2 What sharing is worth, in dollars</w:t>
      </w:r>
    </w:p>
    <w:tbl>
      <w:tblPr>
        <w:tblW w:type="dxa" w:w="9800"/>
        <w:tblBorders>
          <w:top w:val="single" w:color="6E6A63" w:sz="4"/>
          <w:left w:val="none" w:color="FFFFFF" w:sz="0"/>
          <w:bottom w:val="single" w:color="6E6A63" w:sz="4"/>
          <w:right w:val="none" w:color="FFFFFF" w:sz="0"/>
          <w:insideH w:val="single" w:color="CFCBC2" w:sz="2"/>
          <w:insideV w:val="none" w:color="FFFFFF" w:sz="0"/>
        </w:tblBorders>
      </w:tblPr>
      <w:tblGrid>
        <w:gridCol w:w="2900"/>
        <w:gridCol w:w="2400"/>
        <w:gridCol w:w="4500"/>
      </w:tblGrid>
      <w:tr>
        <w:trPr>
          <w:tblHeader/>
        </w:trPr>
        <w:tc>
          <w:tcPr>
            <w:tcW w:type="dxa" w:w="29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Mechanic</w:t>
            </w:r>
          </w:p>
        </w:tc>
        <w:tc>
          <w:tcPr>
            <w:tcW w:type="dxa" w:w="24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Cost to Kenyon’s</w:t>
            </w:r>
          </w:p>
        </w:tc>
        <w:tc>
          <w:tcPr>
            <w:tcW w:type="dxa" w:w="45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What it returns</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Two guest paddles per pass</w:t>
            </w:r>
          </w:p>
        </w:tc>
        <w:tc>
          <w:tcPr>
            <w:tcW w:type="dxa" w:w="2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About $10</w:t>
            </w:r>
          </w:p>
        </w:tc>
        <w:tc>
          <w:tcPr>
            <w:tcW w:type="dxa" w:w="4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At 60 passes and 35% redemption, roughly 42 first-time paddlers who arrived with a friend. At 60 passes this is worth about $735 of contribution on its own, before any of them buy a pass next year.</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Household tier</w:t>
            </w:r>
          </w:p>
        </w:tc>
        <w:tc>
          <w:tcPr>
            <w:tcW w:type="dxa" w:w="2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Nothing extra</w:t>
            </w:r>
          </w:p>
        </w:tc>
        <w:tc>
          <w:tcPr>
            <w:tcW w:type="dxa" w:w="4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Raises the average pass price from $165 to $255 while making the purchase easier, because the buyer is buying for people they love rather than for themselves.</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Gift passes in December</w:t>
            </w:r>
          </w:p>
        </w:tc>
        <w:tc>
          <w:tcPr>
            <w:tcW w:type="dxa" w:w="2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Printing a card</w:t>
            </w:r>
          </w:p>
        </w:tc>
        <w:tc>
          <w:tcPr>
            <w:tcW w:type="dxa" w:w="4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 whole second selling window on a summer product, reaching buyers the February campaign never touches.</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Referral credit in paddles</w:t>
            </w:r>
          </w:p>
        </w:tc>
        <w:tc>
          <w:tcPr>
            <w:tcW w:type="dxa" w:w="2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$10 per referral</w:t>
            </w:r>
          </w:p>
        </w:tc>
        <w:tc>
          <w:tcPr>
            <w:tcW w:type="dxa" w:w="4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 new pass sale at $165 to $349, and two extra visits to the mill from the referrer.</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Customer photographs</w:t>
            </w:r>
          </w:p>
        </w:tc>
        <w:tc>
          <w:tcPr>
            <w:tcW w:type="dxa" w:w="2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Nothing</w:t>
            </w:r>
          </w:p>
        </w:tc>
        <w:tc>
          <w:tcPr>
            <w:tcW w:type="dxa" w:w="4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Reach in the one channel where a 330-year-old mill on a waterfall has an unfair advantage.</w:t>
            </w:r>
          </w:p>
        </w:tc>
      </w:tr>
    </w:tbl>
    <w:p>
      <w:pPr>
        <w:spacing w:after="240"/>
      </w:pPr>
    </w:p>
    <w:p>
      <w:pPr>
        <w:pStyle w:val="Heading2"/>
        <w:spacing w:after="150" w:before="340"/>
      </w:pPr>
      <w:r>
        <w:rPr>
          <w:rFonts w:ascii="Georgia" w:cs="Georgia" w:eastAsia="Georgia" w:hAnsi="Georgia"/>
          <w:b/>
          <w:bCs/>
          <w:color w:val="3A5A63"/>
          <w:sz w:val="25"/>
          <w:szCs w:val="25"/>
        </w:rPr>
        <w:t xml:space="preserve">6.3 The one line that has to hold</w:t>
      </w:r>
    </w:p>
    <w:p>
      <w:pPr>
        <w:spacing w:after="160" w:line="300"/>
        <w:jc w:val="both"/>
      </w:pPr>
      <w:r>
        <w:rPr>
          <w:rFonts w:ascii="Georgia" w:cs="Georgia" w:eastAsia="Georgia" w:hAnsi="Georgia"/>
          <w:color w:val="2B2A28"/>
          <w:sz w:val="21"/>
          <w:szCs w:val="21"/>
        </w:rPr>
        <w:t xml:space="preserve">Sharing must not become lending. The pass is named and non-transferable, and guest paddles are the sanctioned form of sharing. The way to keep the unsanctioned form from appearing is to make the sanctioned one generous enough that nobody needs it: two free guest paddles, 25% off after that, and a staff script that offers the guest rate before the customer has to ask for it. A rule that is easy to follow does not need to be enforced.</w:t>
      </w:r>
    </w:p>
    <w:p>
      <w:r>
        <w:br w:type="page"/>
      </w:r>
    </w:p>
    <w:p>
      <w:pPr>
        <w:pStyle w:val="Heading1"/>
        <w:pBdr>
          <w:bottom w:val="single" w:color="C8922F" w:sz="8" w:space="10"/>
        </w:pBdr>
        <w:spacing w:after="240" w:before="80"/>
      </w:pPr>
      <w:r>
        <w:rPr>
          <w:rFonts w:ascii="Georgia" w:cs="Georgia" w:eastAsia="Georgia" w:hAnsi="Georgia"/>
          <w:b/>
          <w:bCs/>
          <w:color w:val="2B2A28"/>
          <w:sz w:val="34"/>
          <w:szCs w:val="34"/>
        </w:rPr>
        <w:t xml:space="preserve">7. Why these prices</w:t>
      </w:r>
    </w:p>
    <w:p>
      <w:pPr>
        <w:pStyle w:val="Heading2"/>
        <w:spacing w:after="150" w:before="340"/>
      </w:pPr>
      <w:r>
        <w:rPr>
          <w:rFonts w:ascii="Georgia" w:cs="Georgia" w:eastAsia="Georgia" w:hAnsi="Georgia"/>
          <w:b/>
          <w:bCs/>
          <w:color w:val="3A5A63"/>
          <w:sz w:val="25"/>
          <w:szCs w:val="25"/>
        </w:rPr>
        <w:t xml:space="preserve">7.1 The six-paddle rule</w:t>
      </w:r>
    </w:p>
    <w:p>
      <w:pPr>
        <w:spacing w:after="160" w:line="300"/>
        <w:jc w:val="both"/>
      </w:pPr>
      <w:r>
        <w:rPr>
          <w:rFonts w:ascii="Georgia" w:cs="Georgia" w:eastAsia="Georgia" w:hAnsi="Georgia"/>
          <w:color w:val="2B2A28"/>
          <w:sz w:val="21"/>
          <w:szCs w:val="21"/>
        </w:rPr>
        <w:t xml:space="preserve">A season pass sells on one number: how many times do I have to use it before it has paid for itself. Set that number too high and nobody buys. Set it too low and you are giving away trips you could have sold. The workable range for a recreational pass is four to seven, and every price here lands inside it.</w:t>
      </w:r>
    </w:p>
    <w:tbl>
      <w:tblPr>
        <w:tblW w:type="dxa" w:w="9800"/>
        <w:tblBorders>
          <w:top w:val="single" w:color="6E6A63" w:sz="4"/>
          <w:left w:val="none" w:color="FFFFFF" w:sz="0"/>
          <w:bottom w:val="single" w:color="6E6A63" w:sz="4"/>
          <w:right w:val="none" w:color="FFFFFF" w:sz="0"/>
          <w:insideH w:val="single" w:color="CFCBC2" w:sz="2"/>
          <w:insideV w:val="none" w:color="FFFFFF" w:sz="0"/>
        </w:tblBorders>
      </w:tblPr>
      <w:tblGrid>
        <w:gridCol w:w="2400"/>
        <w:gridCol w:w="2900"/>
        <w:gridCol w:w="2200"/>
        <w:gridCol w:w="2300"/>
      </w:tblGrid>
      <w:tr>
        <w:trPr>
          <w:tblHeader/>
        </w:trPr>
        <w:tc>
          <w:tcPr>
            <w:tcW w:type="dxa" w:w="24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Tier</w:t>
            </w:r>
          </w:p>
        </w:tc>
        <w:tc>
          <w:tcPr>
            <w:tcW w:type="dxa" w:w="29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Compared against</w:t>
            </w:r>
          </w:p>
        </w:tc>
        <w:tc>
          <w:tcPr>
            <w:tcW w:type="dxa" w:w="22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Early bird breakeven</w:t>
            </w:r>
          </w:p>
        </w:tc>
        <w:tc>
          <w:tcPr>
            <w:tcW w:type="dxa" w:w="23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Regular breakeven</w:t>
            </w:r>
          </w:p>
        </w:tc>
      </w:tr>
      <w:tr>
        <w:tc>
          <w:tcPr>
            <w:tcW w:type="dxa" w:w="2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River Pass</w:t>
            </w:r>
          </w:p>
        </w:tc>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$30 single trip</w:t>
            </w:r>
          </w:p>
        </w:tc>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5.5 paddles</w:t>
            </w:r>
          </w:p>
        </w:tc>
        <w:tc>
          <w:tcPr>
            <w:tcW w:type="dxa" w:w="23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6.5 paddles</w:t>
            </w:r>
          </w:p>
        </w:tc>
      </w:tr>
      <w:tr>
        <w:tc>
          <w:tcPr>
            <w:tcW w:type="dxa" w:w="2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Household Pass</w:t>
            </w:r>
          </w:p>
        </w:tc>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$45 tandem trip</w:t>
            </w:r>
          </w:p>
        </w:tc>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5.7 trips</w:t>
            </w:r>
          </w:p>
        </w:tc>
        <w:tc>
          <w:tcPr>
            <w:tcW w:type="dxa" w:w="23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6.6 trips</w:t>
            </w:r>
          </w:p>
        </w:tc>
      </w:tr>
      <w:tr>
        <w:tc>
          <w:tcPr>
            <w:tcW w:type="dxa" w:w="2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Household Pass</w:t>
            </w:r>
          </w:p>
        </w:tc>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$60 two singles out</w:t>
            </w:r>
          </w:p>
        </w:tc>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4.3 visits</w:t>
            </w:r>
          </w:p>
        </w:tc>
        <w:tc>
          <w:tcPr>
            <w:tcW w:type="dxa" w:w="23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4.9 visits</w:t>
            </w:r>
          </w:p>
        </w:tc>
      </w:tr>
      <w:tr>
        <w:tc>
          <w:tcPr>
            <w:tcW w:type="dxa" w:w="2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Mill &amp; River Pass</w:t>
            </w:r>
          </w:p>
        </w:tc>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$60 two singles out</w:t>
            </w:r>
          </w:p>
        </w:tc>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5.8 visits</w:t>
            </w:r>
          </w:p>
        </w:tc>
        <w:tc>
          <w:tcPr>
            <w:tcW w:type="dxa" w:w="23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6.7 visits</w:t>
            </w:r>
          </w:p>
        </w:tc>
      </w:tr>
      <w:tr>
        <w:tc>
          <w:tcPr>
            <w:tcW w:type="dxa" w:w="2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Fall Semester Pass</w:t>
            </w:r>
          </w:p>
        </w:tc>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$30 single trip</w:t>
            </w:r>
          </w:p>
        </w:tc>
        <w:tc>
          <w:tcPr>
            <w:tcW w:type="dxa" w:w="2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2.6 paddles</w:t>
            </w:r>
          </w:p>
        </w:tc>
        <w:tc>
          <w:tcPr>
            <w:tcW w:type="dxa" w:w="23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t>
            </w:r>
          </w:p>
        </w:tc>
      </w:tr>
    </w:tbl>
    <w:p>
      <w:pPr>
        <w:spacing w:after="240" w:before="120"/>
      </w:pPr>
      <w:r>
        <w:rPr>
          <w:rFonts w:ascii="Calibri" w:cs="Calibri" w:eastAsia="Calibri" w:hAnsi="Calibri"/>
          <w:i/>
          <w:iCs/>
          <w:color w:val="4A5359"/>
          <w:sz w:val="16"/>
          <w:szCs w:val="16"/>
        </w:rPr>
        <w:t xml:space="preserve">Breakeven excludes the value of guest paddles, shuttle discounts and mill benefits, all of which push the real number lower. Advertise six, because six is true everywhere.</w:t>
      </w:r>
    </w:p>
    <w:p>
      <w:pPr>
        <w:pStyle w:val="Heading2"/>
        <w:spacing w:after="150" w:before="340"/>
      </w:pPr>
      <w:r>
        <w:rPr>
          <w:rFonts w:ascii="Georgia" w:cs="Georgia" w:eastAsia="Georgia" w:hAnsi="Georgia"/>
          <w:b/>
          <w:bCs/>
          <w:color w:val="3A5A63"/>
          <w:sz w:val="25"/>
          <w:szCs w:val="25"/>
        </w:rPr>
        <w:t xml:space="preserve">7.2 The early bird is the point, not a promotion</w:t>
      </w:r>
    </w:p>
    <w:p>
      <w:pPr>
        <w:spacing w:after="160" w:line="300"/>
        <w:jc w:val="both"/>
      </w:pPr>
      <w:r>
        <w:rPr>
          <w:rFonts w:ascii="Georgia" w:cs="Georgia" w:eastAsia="Georgia" w:hAnsi="Georgia"/>
          <w:color w:val="2B2A28"/>
          <w:sz w:val="21"/>
          <w:szCs w:val="21"/>
        </w:rPr>
        <w:t xml:space="preserve">The early-bird price is 12 to 15 percent below the regular price, and it exists to do one job: move money into the business in February, March and April, before the season’s wages, insurance and maintenance land. That is a working-capital instrument, not a discount.</w:t>
      </w:r>
    </w:p>
    <w:tbl>
      <w:tblPr>
        <w:tblW w:type="dxa" w:w="9800"/>
        <w:tblBorders>
          <w:top w:val="single" w:color="6E6A63" w:sz="4"/>
          <w:left w:val="none" w:color="FFFFFF" w:sz="0"/>
          <w:bottom w:val="single" w:color="6E6A63" w:sz="4"/>
          <w:right w:val="none" w:color="FFFFFF" w:sz="0"/>
          <w:insideH w:val="single" w:color="CFCBC2" w:sz="2"/>
          <w:insideV w:val="none" w:color="FFFFFF" w:sz="0"/>
        </w:tblBorders>
      </w:tblPr>
      <w:tblGrid>
        <w:gridCol w:w="2900"/>
        <w:gridCol w:w="1800"/>
        <w:gridCol w:w="1800"/>
        <w:gridCol w:w="1600"/>
        <w:gridCol w:w="1700"/>
      </w:tblGrid>
      <w:tr>
        <w:trPr>
          <w:tblHeader/>
        </w:trPr>
        <w:tc>
          <w:tcPr>
            <w:tcW w:type="dxa" w:w="29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Tier</w:t>
            </w:r>
          </w:p>
        </w:tc>
        <w:tc>
          <w:tcPr>
            <w:tcW w:type="dxa" w:w="18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Early bird</w:t>
            </w:r>
          </w:p>
        </w:tc>
        <w:tc>
          <w:tcPr>
            <w:tcW w:type="dxa" w:w="18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Regular</w:t>
            </w:r>
          </w:p>
        </w:tc>
        <w:tc>
          <w:tcPr>
            <w:tcW w:type="dxa" w:w="16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Saving</w:t>
            </w:r>
          </w:p>
        </w:tc>
        <w:tc>
          <w:tcPr>
            <w:tcW w:type="dxa" w:w="17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Discount</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River Pass</w:t>
            </w:r>
          </w:p>
        </w:tc>
        <w:tc>
          <w:tcPr>
            <w:tcW w:type="dxa" w:w="1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$165</w:t>
            </w:r>
          </w:p>
        </w:tc>
        <w:tc>
          <w:tcPr>
            <w:tcW w:type="dxa" w:w="1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$195</w:t>
            </w:r>
          </w:p>
        </w:tc>
        <w:tc>
          <w:tcPr>
            <w:tcW w:type="dxa" w:w="1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$30</w:t>
            </w:r>
          </w:p>
        </w:tc>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15.4%</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Household Pass</w:t>
            </w:r>
          </w:p>
        </w:tc>
        <w:tc>
          <w:tcPr>
            <w:tcW w:type="dxa" w:w="1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$255</w:t>
            </w:r>
          </w:p>
        </w:tc>
        <w:tc>
          <w:tcPr>
            <w:tcW w:type="dxa" w:w="1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$295</w:t>
            </w:r>
          </w:p>
        </w:tc>
        <w:tc>
          <w:tcPr>
            <w:tcW w:type="dxa" w:w="1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$40</w:t>
            </w:r>
          </w:p>
        </w:tc>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13.6%</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Mill &amp; River Pass</w:t>
            </w:r>
          </w:p>
        </w:tc>
        <w:tc>
          <w:tcPr>
            <w:tcW w:type="dxa" w:w="1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$349</w:t>
            </w:r>
          </w:p>
        </w:tc>
        <w:tc>
          <w:tcPr>
            <w:tcW w:type="dxa" w:w="1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$399</w:t>
            </w:r>
          </w:p>
        </w:tc>
        <w:tc>
          <w:tcPr>
            <w:tcW w:type="dxa" w:w="1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$50</w:t>
            </w:r>
          </w:p>
        </w:tc>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12.5%</w:t>
            </w:r>
          </w:p>
        </w:tc>
      </w:tr>
    </w:tbl>
    <w:p>
      <w:pPr>
        <w:spacing w:after="240"/>
      </w:pPr>
    </w:p>
    <w:p>
      <w:pPr>
        <w:spacing w:after="160" w:line="300"/>
        <w:jc w:val="both"/>
      </w:pPr>
      <w:r>
        <w:rPr>
          <w:rFonts w:ascii="Georgia" w:cs="Georgia" w:eastAsia="Georgia" w:hAnsi="Georgia"/>
          <w:color w:val="2B2A28"/>
          <w:sz w:val="21"/>
          <w:szCs w:val="21"/>
        </w:rPr>
        <w:t xml:space="preserve">Set a hard cutoff of April 30 and publish it. A deadline that moves is not a deadline, and pass buyers talk to each other. If the early-bird window is extended once, it will have to be extended every year afterwards.</w:t>
      </w:r>
    </w:p>
    <w:p>
      <w:pPr>
        <w:pStyle w:val="Heading2"/>
        <w:spacing w:after="150" w:before="340"/>
      </w:pPr>
      <w:r>
        <w:rPr>
          <w:rFonts w:ascii="Georgia" w:cs="Georgia" w:eastAsia="Georgia" w:hAnsi="Georgia"/>
          <w:b/>
          <w:bCs/>
          <w:color w:val="3A5A63"/>
          <w:sz w:val="25"/>
          <w:szCs w:val="25"/>
        </w:rPr>
        <w:t xml:space="preserve">7.3 What the $165 anchor does to the rest of the ladder</w:t>
      </w:r>
    </w:p>
    <w:p>
      <w:pPr>
        <w:spacing w:after="160" w:line="300"/>
        <w:jc w:val="both"/>
      </w:pPr>
      <w:r>
        <w:rPr>
          <w:rFonts w:ascii="Georgia" w:cs="Georgia" w:eastAsia="Georgia" w:hAnsi="Georgia"/>
          <w:color w:val="2B2A28"/>
          <w:sz w:val="21"/>
          <w:szCs w:val="21"/>
        </w:rPr>
        <w:t xml:space="preserve">Setting the individual pass at $165 rather than lower has three effects worth understanding, because they are all favourable.</w:t>
      </w:r>
    </w:p>
    <w:p>
      <w:pPr>
        <w:pStyle w:val="ListParagraph"/>
        <w:numPr>
          <w:ilvl w:val="0"/>
          <w:numId w:val="3"/>
        </w:numPr>
        <w:spacing w:after="150" w:line="300"/>
        <w:jc w:val="both"/>
      </w:pPr>
      <w:r>
        <w:rPr>
          <w:rFonts w:ascii="Georgia" w:cs="Georgia" w:eastAsia="Georgia" w:hAnsi="Georgia"/>
          <w:b/>
          <w:bCs/>
          <w:color w:val="2B2A28"/>
          <w:sz w:val="21"/>
          <w:szCs w:val="21"/>
        </w:rPr>
        <w:t xml:space="preserve">It removes the last downside case on that tier.</w:t>
      </w:r>
      <w:r>
        <w:rPr>
          <w:rFonts w:ascii="Georgia" w:cs="Georgia" w:eastAsia="Georgia" w:hAnsi="Georgia"/>
          <w:color w:val="2B2A28"/>
          <w:sz w:val="21"/>
          <w:szCs w:val="21"/>
        </w:rPr>
        <w:t xml:space="preserve"> At $165 against a $5 marginal cost, even a holder who paddles thirty times leaves $15 of contribution. The River Pass is now mathematically incapable of losing money at any level of use.</w:t>
      </w:r>
    </w:p>
    <w:p>
      <w:pPr>
        <w:pStyle w:val="ListParagraph"/>
        <w:numPr>
          <w:ilvl w:val="0"/>
          <w:numId w:val="3"/>
        </w:numPr>
        <w:spacing w:after="150" w:line="300"/>
        <w:jc w:val="both"/>
      </w:pPr>
      <w:r>
        <w:rPr>
          <w:rFonts w:ascii="Georgia" w:cs="Georgia" w:eastAsia="Georgia" w:hAnsi="Georgia"/>
          <w:b/>
          <w:bCs/>
          <w:color w:val="2B2A28"/>
          <w:sz w:val="21"/>
          <w:szCs w:val="21"/>
        </w:rPr>
        <w:t xml:space="preserve">It pulls the household tier up with it.</w:t>
      </w:r>
      <w:r>
        <w:rPr>
          <w:rFonts w:ascii="Georgia" w:cs="Georgia" w:eastAsia="Georgia" w:hAnsi="Georgia"/>
          <w:color w:val="2B2A28"/>
          <w:sz w:val="21"/>
          <w:szCs w:val="21"/>
        </w:rPr>
        <w:t xml:space="preserve"> The ladder holds its shape at $255 and $349, which lifts the blended average pass price and adds roughly $1,350 of year-one contribution at 60 passes against the earlier structure.</w:t>
      </w:r>
    </w:p>
    <w:p>
      <w:pPr>
        <w:pStyle w:val="ListParagraph"/>
        <w:numPr>
          <w:ilvl w:val="0"/>
          <w:numId w:val="3"/>
        </w:numPr>
        <w:spacing w:after="150" w:line="300"/>
        <w:jc w:val="both"/>
      </w:pPr>
      <w:r>
        <w:rPr>
          <w:rFonts w:ascii="Georgia" w:cs="Georgia" w:eastAsia="Georgia" w:hAnsi="Georgia"/>
          <w:b/>
          <w:bCs/>
          <w:color w:val="2B2A28"/>
          <w:sz w:val="21"/>
          <w:szCs w:val="21"/>
        </w:rPr>
        <w:t xml:space="preserve">It leaves room to discount downward later.</w:t>
      </w:r>
      <w:r>
        <w:rPr>
          <w:rFonts w:ascii="Georgia" w:cs="Georgia" w:eastAsia="Georgia" w:hAnsi="Georgia"/>
          <w:color w:val="2B2A28"/>
          <w:sz w:val="21"/>
          <w:szCs w:val="21"/>
        </w:rPr>
        <w:t xml:space="preserve"> A $165 anchor makes a $79 fall pass, a student rate or a lapsed-member offer look generous. A $149 anchor leaves nowhere to go. Prices are far easier to move down than up, and the anchor should always be set at the top of the defensible range.</w:t>
      </w:r>
    </w:p>
    <w:p>
      <w:pPr>
        <w:spacing w:after="100"/>
      </w:pPr>
    </w:p>
    <w:p>
      <w:pPr>
        <w:spacing w:after="160" w:line="300"/>
        <w:jc w:val="both"/>
      </w:pPr>
      <w:r>
        <w:rPr>
          <w:rFonts w:ascii="Georgia" w:cs="Georgia" w:eastAsia="Georgia" w:hAnsi="Georgia"/>
          <w:color w:val="2B2A28"/>
          <w:sz w:val="21"/>
          <w:szCs w:val="21"/>
        </w:rPr>
        <w:t xml:space="preserve">The trade is a slightly harder first sale. At $165 the customer needs to believe in six paddles rather than five, and the February conversation is marginally more work. Given slack capacity and no price history, that is the right trade — but it is a trade, and it means the segment-specific messaging in Section 5 is doing more work than it would at a lower price.</w:t>
      </w:r>
    </w:p>
    <w:p>
      <w:pPr>
        <w:spacing w:after="160" w:line="300"/>
        <w:jc w:val="both"/>
      </w:pPr>
      <w:r>
        <w:rPr>
          <w:rFonts w:ascii="Georgia" w:cs="Georgia" w:eastAsia="Georgia" w:hAnsi="Georgia"/>
          <w:color w:val="2B2A28"/>
          <w:sz w:val="21"/>
          <w:szCs w:val="21"/>
        </w:rPr>
        <w:t xml:space="preserve">Plan to review the price every January against the prior season’s redemption data.</w:t>
      </w:r>
    </w:p>
    <w:p>
      <w:r>
        <w:br w:type="page"/>
      </w:r>
    </w:p>
    <w:p>
      <w:pPr>
        <w:pStyle w:val="Heading1"/>
        <w:pBdr>
          <w:bottom w:val="single" w:color="C8922F" w:sz="8" w:space="10"/>
        </w:pBdr>
        <w:spacing w:after="240" w:before="80"/>
      </w:pPr>
      <w:r>
        <w:rPr>
          <w:rFonts w:ascii="Georgia" w:cs="Georgia" w:eastAsia="Georgia" w:hAnsi="Georgia"/>
          <w:b/>
          <w:bCs/>
          <w:color w:val="2B2A28"/>
          <w:sz w:val="34"/>
          <w:szCs w:val="34"/>
        </w:rPr>
        <w:t xml:space="preserve">8. The economics</w:t>
      </w:r>
    </w:p>
    <w:p>
      <w:pPr>
        <w:pStyle w:val="Heading2"/>
        <w:spacing w:after="150" w:before="340"/>
      </w:pPr>
      <w:r>
        <w:rPr>
          <w:rFonts w:ascii="Georgia" w:cs="Georgia" w:eastAsia="Georgia" w:hAnsi="Georgia"/>
          <w:b/>
          <w:bCs/>
          <w:color w:val="3A5A63"/>
          <w:sz w:val="25"/>
          <w:szCs w:val="25"/>
        </w:rPr>
        <w:t xml:space="preserve">8.1 Assumptions</w:t>
      </w:r>
    </w:p>
    <w:p>
      <w:pPr>
        <w:spacing w:after="160" w:line="300"/>
        <w:jc w:val="both"/>
      </w:pPr>
      <w:r>
        <w:rPr>
          <w:rFonts w:ascii="Georgia" w:cs="Georgia" w:eastAsia="Georgia" w:hAnsi="Georgia"/>
          <w:color w:val="2B2A28"/>
          <w:sz w:val="21"/>
          <w:szCs w:val="21"/>
        </w:rPr>
        <w:t xml:space="preserve">The model below is built on stated assumptions rather than measured data, because Kenyon’s does not yet track kayak utilization. Every assumption is listed so it can be replaced with a real number after one season. The growth plan already sets a kayak utilization target of 45 percent and a channel-tagged chart of accounts, both of which will produce the missing inputs.[7]</w:t>
      </w:r>
    </w:p>
    <w:tbl>
      <w:tblPr>
        <w:tblW w:type="dxa" w:w="9800"/>
        <w:tblBorders>
          <w:top w:val="single" w:color="6E6A63" w:sz="4"/>
          <w:left w:val="none" w:color="FFFFFF" w:sz="0"/>
          <w:bottom w:val="single" w:color="6E6A63" w:sz="4"/>
          <w:right w:val="none" w:color="FFFFFF" w:sz="0"/>
          <w:insideH w:val="single" w:color="CFCBC2" w:sz="2"/>
          <w:insideV w:val="none" w:color="FFFFFF" w:sz="0"/>
        </w:tblBorders>
      </w:tblPr>
      <w:tblGrid>
        <w:gridCol w:w="3500"/>
        <w:gridCol w:w="1900"/>
        <w:gridCol w:w="4400"/>
      </w:tblGrid>
      <w:tr>
        <w:trPr>
          <w:tblHeader/>
        </w:trPr>
        <w:tc>
          <w:tcPr>
            <w:tcW w:type="dxa" w:w="35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Assumption</w:t>
            </w:r>
          </w:p>
        </w:tc>
        <w:tc>
          <w:tcPr>
            <w:tcW w:type="dxa" w:w="19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Value</w:t>
            </w:r>
          </w:p>
        </w:tc>
        <w:tc>
          <w:tcPr>
            <w:tcW w:type="dxa" w:w="44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Basis</w:t>
            </w:r>
          </w:p>
        </w:tc>
      </w:tr>
      <w:tr>
        <w:tc>
          <w:tcPr>
            <w:tcW w:type="dxa" w:w="3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Variable cost per boat launch</w:t>
            </w:r>
          </w:p>
        </w:tc>
        <w:tc>
          <w:tcPr>
            <w:tcW w:type="dxa" w:w="1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$5.00</w:t>
            </w:r>
          </w:p>
        </w:tc>
        <w:tc>
          <w:tcPr>
            <w:tcW w:type="dxa" w:w="4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About 12 minutes of seasonal staff time at a fully loaded rate, plus consumables. No shuttle cost, because the pass covers the Queen’s River only.</w:t>
            </w:r>
          </w:p>
        </w:tc>
      </w:tr>
      <w:tr>
        <w:tc>
          <w:tcPr>
            <w:tcW w:type="dxa" w:w="3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Tier mix</w:t>
            </w:r>
          </w:p>
        </w:tc>
        <w:tc>
          <w:tcPr>
            <w:tcW w:type="dxa" w:w="1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40% River / 45% Household / 15% Mill &amp; River</w:t>
            </w:r>
          </w:p>
        </w:tc>
        <w:tc>
          <w:tcPr>
            <w:tcW w:type="dxa" w:w="4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Judgment, matched to the segment weighting in Section 5.</w:t>
            </w:r>
          </w:p>
        </w:tc>
      </w:tr>
      <w:tr>
        <w:tc>
          <w:tcPr>
            <w:tcW w:type="dxa" w:w="3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Share buying at early bird</w:t>
            </w:r>
          </w:p>
        </w:tc>
        <w:tc>
          <w:tcPr>
            <w:tcW w:type="dxa" w:w="1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70%</w:t>
            </w:r>
          </w:p>
        </w:tc>
        <w:tc>
          <w:tcPr>
            <w:tcW w:type="dxa" w:w="4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Achievable if the February to April push is run properly. Treat as the campaign target.</w:t>
            </w:r>
          </w:p>
        </w:tc>
      </w:tr>
      <w:tr>
        <w:tc>
          <w:tcPr>
            <w:tcW w:type="dxa" w:w="3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Paddles per season, River Pass</w:t>
            </w:r>
          </w:p>
        </w:tc>
        <w:tc>
          <w:tcPr>
            <w:tcW w:type="dxa" w:w="1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7</w:t>
            </w:r>
          </w:p>
        </w:tc>
        <w:tc>
          <w:tcPr>
            <w:tcW w:type="dxa" w:w="4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Below the Portland Paddle pattern, to stay conservative.</w:t>
            </w:r>
          </w:p>
        </w:tc>
      </w:tr>
      <w:tr>
        <w:tc>
          <w:tcPr>
            <w:tcW w:type="dxa" w:w="3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Visits per season, Household</w:t>
            </w:r>
          </w:p>
        </w:tc>
        <w:tc>
          <w:tcPr>
            <w:tcW w:type="dxa" w:w="1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8, averaging 1.7 boats</w:t>
            </w:r>
          </w:p>
        </w:tc>
        <w:tc>
          <w:tcPr>
            <w:tcW w:type="dxa" w:w="4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13.6 boat launches per household pass.</w:t>
            </w:r>
          </w:p>
        </w:tc>
      </w:tr>
      <w:tr>
        <w:tc>
          <w:tcPr>
            <w:tcW w:type="dxa" w:w="3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Trips those households would have bought anyway</w:t>
            </w:r>
          </w:p>
        </w:tc>
        <w:tc>
          <w:tcPr>
            <w:tcW w:type="dxa" w:w="1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3.2 per household at $34 average</w:t>
            </w:r>
          </w:p>
        </w:tc>
        <w:tc>
          <w:tcPr>
            <w:tcW w:type="dxa" w:w="4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cannibalization charge. Deliberately set high so the model understates the gain.</w:t>
            </w:r>
          </w:p>
        </w:tc>
      </w:tr>
      <w:tr>
        <w:tc>
          <w:tcPr>
            <w:tcW w:type="dxa" w:w="3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Mill shop attach on an incremental visit</w:t>
            </w:r>
          </w:p>
        </w:tc>
        <w:tc>
          <w:tcPr>
            <w:tcW w:type="dxa" w:w="1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25% of visits at $18, 60% gross margin</w:t>
            </w:r>
          </w:p>
        </w:tc>
        <w:tc>
          <w:tcPr>
            <w:tcW w:type="dxa" w:w="4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Well below the growth plan’s 55% attach and $28 per visitor targets for mill visitors, because a paddler is not a shop visitor.[7]</w:t>
            </w:r>
          </w:p>
        </w:tc>
      </w:tr>
    </w:tbl>
    <w:p>
      <w:pPr>
        <w:spacing w:after="240"/>
      </w:pPr>
    </w:p>
    <w:p>
      <w:pPr>
        <w:pStyle w:val="Heading2"/>
        <w:spacing w:after="150" w:before="340"/>
      </w:pPr>
      <w:r>
        <w:rPr>
          <w:rFonts w:ascii="Georgia" w:cs="Georgia" w:eastAsia="Georgia" w:hAnsi="Georgia"/>
          <w:b/>
          <w:bCs/>
          <w:color w:val="3A5A63"/>
          <w:sz w:val="25"/>
          <w:szCs w:val="25"/>
        </w:rPr>
        <w:t xml:space="preserve">8.2 Three scenarios</w:t>
      </w:r>
    </w:p>
    <w:tbl>
      <w:tblPr>
        <w:tblW w:type="dxa" w:w="9800"/>
        <w:tblBorders>
          <w:top w:val="single" w:color="6E6A63" w:sz="4"/>
          <w:left w:val="none" w:color="FFFFFF" w:sz="0"/>
          <w:bottom w:val="single" w:color="6E6A63" w:sz="4"/>
          <w:right w:val="none" w:color="FFFFFF" w:sz="0"/>
          <w:insideH w:val="single" w:color="CFCBC2" w:sz="2"/>
          <w:insideV w:val="none" w:color="FFFFFF" w:sz="0"/>
        </w:tblBorders>
      </w:tblPr>
      <w:tblGrid>
        <w:gridCol w:w="3800"/>
        <w:gridCol w:w="2000"/>
        <w:gridCol w:w="2000"/>
        <w:gridCol w:w="2000"/>
      </w:tblGrid>
      <w:tr>
        <w:trPr>
          <w:tblHeader/>
        </w:trPr>
        <w:tc>
          <w:tcPr>
            <w:tcW w:type="dxa" w:w="38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
            </w:r>
          </w:p>
        </w:tc>
        <w:tc>
          <w:tcPr>
            <w:tcW w:type="dxa" w:w="20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30 passes</w:t>
            </w:r>
          </w:p>
        </w:tc>
        <w:tc>
          <w:tcPr>
            <w:tcW w:type="dxa" w:w="20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60 passes</w:t>
            </w:r>
          </w:p>
        </w:tc>
        <w:tc>
          <w:tcPr>
            <w:tcW w:type="dxa" w:w="20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120 passes</w:t>
            </w:r>
          </w:p>
        </w:tc>
      </w:tr>
      <w:tr>
        <w:tc>
          <w:tcPr>
            <w:tcW w:type="dxa" w:w="3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Cash collected</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$7,276</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$14,666</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$29,282</w:t>
            </w:r>
          </w:p>
        </w:tc>
      </w:tr>
      <w:tr>
        <w:tc>
          <w:tcPr>
            <w:tcW w:type="dxa" w:w="3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   of which before May 1</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$5,093</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$10,266</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$20,497</w:t>
            </w:r>
          </w:p>
        </w:tc>
      </w:tr>
      <w:tr>
        <w:tc>
          <w:tcPr>
            <w:tcW w:type="dxa" w:w="3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Boat launches</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329</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658</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1,315</w:t>
            </w:r>
          </w:p>
        </w:tc>
      </w:tr>
      <w:tr>
        <w:tc>
          <w:tcPr>
            <w:tcW w:type="dxa" w:w="3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Variable cost</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($1,644)</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($3,288)</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($6,576)</w:t>
            </w:r>
          </w:p>
        </w:tc>
      </w:tr>
      <w:tr>
        <w:tc>
          <w:tcPr>
            <w:tcW w:type="dxa" w:w="3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Mill &amp; River tier extras</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($110)</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($248)</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($495)</w:t>
            </w:r>
          </w:p>
        </w:tc>
      </w:tr>
      <w:tr>
        <w:tc>
          <w:tcPr>
            <w:tcW w:type="dxa" w:w="3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Gross contribution</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$5,522</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$11,130</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$22,211</w:t>
            </w:r>
          </w:p>
        </w:tc>
      </w:tr>
      <w:tr>
        <w:tc>
          <w:tcPr>
            <w:tcW w:type="dxa" w:w="3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Less trips they would have bought anyway</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($2,784)</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($5,568)</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($11,136)</w:t>
            </w:r>
          </w:p>
        </w:tc>
      </w:tr>
      <w:tr>
        <w:tc>
          <w:tcPr>
            <w:tcW w:type="dxa" w:w="3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Net paddling contribution</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$2,738</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$5,562</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$11,075</w:t>
            </w:r>
          </w:p>
        </w:tc>
      </w:tr>
      <w:tr>
        <w:tc>
          <w:tcPr>
            <w:tcW w:type="dxa" w:w="3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Plus incremental mill shop</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$356</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$713</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$1,426</w:t>
            </w:r>
          </w:p>
        </w:tc>
      </w:tr>
      <w:tr>
        <w:tc>
          <w:tcPr>
            <w:tcW w:type="dxa" w:w="3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Plus guest-pass paddles</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$368</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$735</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$1,470</w:t>
            </w:r>
          </w:p>
        </w:tc>
      </w:tr>
      <w:tr>
        <w:tc>
          <w:tcPr>
            <w:tcW w:type="dxa" w:w="3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Plus shuttled-trip upsell</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$216</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$431</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$862</w:t>
            </w:r>
          </w:p>
        </w:tc>
      </w:tr>
      <w:tr>
        <w:tc>
          <w:tcPr>
            <w:tcW w:type="dxa" w:w="3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Total year-one contribution</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$3,678</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$7,442</w:t>
            </w:r>
          </w:p>
        </w:tc>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$14,833</w:t>
            </w:r>
          </w:p>
        </w:tc>
      </w:tr>
    </w:tbl>
    <w:p>
      <w:pPr>
        <w:spacing w:after="240" w:before="120"/>
      </w:pPr>
      <w:r>
        <w:rPr>
          <w:rFonts w:ascii="Calibri" w:cs="Calibri" w:eastAsia="Calibri" w:hAnsi="Calibri"/>
          <w:i/>
          <w:iCs/>
          <w:color w:val="4A5359"/>
          <w:sz w:val="16"/>
          <w:szCs w:val="16"/>
        </w:rPr>
        <w:t xml:space="preserve">Figures calculated from the assumptions in 8.1. Excludes the Fall Semester Pass, which adds roughly $1,350 of contribution at 25 sold.</w:t>
      </w:r>
    </w:p>
    <w:p>
      <w:pPr>
        <w:spacing w:after="160" w:line="300"/>
        <w:jc w:val="both"/>
      </w:pPr>
      <w:r>
        <w:rPr>
          <w:rFonts w:ascii="Georgia" w:cs="Georgia" w:eastAsia="Georgia" w:hAnsi="Georgia"/>
          <w:b/>
          <w:bCs/>
          <w:color w:val="2B2A28"/>
          <w:sz w:val="21"/>
          <w:szCs w:val="21"/>
        </w:rPr>
        <w:t xml:space="preserve">Sixty passes is the realistic year-one target.</w:t>
      </w:r>
      <w:r>
        <w:rPr>
          <w:rFonts w:ascii="Georgia" w:cs="Georgia" w:eastAsia="Georgia" w:hAnsi="Georgia"/>
          <w:color w:val="2B2A28"/>
          <w:sz w:val="21"/>
          <w:szCs w:val="21"/>
        </w:rPr>
        <w:t xml:space="preserve"> It is achievable from the existing email list plus a counter push plus one press placement, and it produces about ten thousand dollars of cash before the season opens. Add the fall pass and the total contribution reaches roughly $8,800.</w:t>
      </w:r>
    </w:p>
    <w:p>
      <w:pPr>
        <w:pStyle w:val="Heading2"/>
        <w:spacing w:after="150" w:before="340"/>
      </w:pPr>
      <w:r>
        <w:rPr>
          <w:rFonts w:ascii="Georgia" w:cs="Georgia" w:eastAsia="Georgia" w:hAnsi="Georgia"/>
          <w:b/>
          <w:bCs/>
          <w:color w:val="3A5A63"/>
          <w:sz w:val="25"/>
          <w:szCs w:val="25"/>
        </w:rPr>
        <w:t xml:space="preserve">8.3 The stress test</w:t>
      </w:r>
    </w:p>
    <w:p>
      <w:pPr>
        <w:spacing w:after="160" w:line="300"/>
        <w:jc w:val="both"/>
      </w:pPr>
      <w:r>
        <w:rPr>
          <w:rFonts w:ascii="Georgia" w:cs="Georgia" w:eastAsia="Georgia" w:hAnsi="Georgia"/>
          <w:color w:val="2B2A28"/>
          <w:sz w:val="21"/>
          <w:szCs w:val="21"/>
        </w:rPr>
        <w:t xml:space="preserve">The question ownership will ask is what happens if somebody abuses it. Here is the answer, calculated rather than asserted.</w:t>
      </w:r>
    </w:p>
    <w:tbl>
      <w:tblPr>
        <w:tblW w:type="dxa" w:w="9800"/>
        <w:tblBorders>
          <w:top w:val="single" w:color="6E6A63" w:sz="4"/>
          <w:left w:val="none" w:color="FFFFFF" w:sz="0"/>
          <w:bottom w:val="single" w:color="6E6A63" w:sz="4"/>
          <w:right w:val="none" w:color="FFFFFF" w:sz="0"/>
          <w:insideH w:val="single" w:color="CFCBC2" w:sz="2"/>
          <w:insideV w:val="none" w:color="FFFFFF" w:sz="0"/>
        </w:tblBorders>
      </w:tblPr>
      <w:tblGrid>
        <w:gridCol w:w="4400"/>
        <w:gridCol w:w="1900"/>
        <w:gridCol w:w="1700"/>
        <w:gridCol w:w="1800"/>
      </w:tblGrid>
      <w:tr>
        <w:trPr>
          <w:tblHeader/>
        </w:trPr>
        <w:tc>
          <w:tcPr>
            <w:tcW w:type="dxa" w:w="44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Case</w:t>
            </w:r>
          </w:p>
        </w:tc>
        <w:tc>
          <w:tcPr>
            <w:tcW w:type="dxa" w:w="19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Variable cost</w:t>
            </w:r>
          </w:p>
        </w:tc>
        <w:tc>
          <w:tcPr>
            <w:tcW w:type="dxa" w:w="17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Paid</w:t>
            </w:r>
          </w:p>
        </w:tc>
        <w:tc>
          <w:tcPr>
            <w:tcW w:type="dxa" w:w="18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Contribution</w:t>
            </w:r>
          </w:p>
        </w:tc>
      </w:tr>
      <w:tr>
        <w:tc>
          <w:tcPr>
            <w:tcW w:type="dxa" w:w="4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River Pass holder paddles 30 times</w:t>
            </w:r>
          </w:p>
        </w:tc>
        <w:tc>
          <w:tcPr>
            <w:tcW w:type="dxa" w:w="1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$150</w:t>
            </w:r>
          </w:p>
        </w:tc>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$165</w:t>
            </w:r>
          </w:p>
        </w:tc>
        <w:tc>
          <w:tcPr>
            <w:tcW w:type="dxa" w:w="1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+$15</w:t>
            </w:r>
          </w:p>
        </w:tc>
      </w:tr>
      <w:tr>
        <w:tc>
          <w:tcPr>
            <w:tcW w:type="dxa" w:w="4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Household paddles 30 times with two boats out</w:t>
            </w:r>
          </w:p>
        </w:tc>
        <w:tc>
          <w:tcPr>
            <w:tcW w:type="dxa" w:w="1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$300</w:t>
            </w:r>
          </w:p>
        </w:tc>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$255</w:t>
            </w:r>
          </w:p>
        </w:tc>
        <w:tc>
          <w:tcPr>
            <w:tcW w:type="dxa" w:w="1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−$45</w:t>
            </w:r>
          </w:p>
        </w:tc>
      </w:tr>
      <w:tr>
        <w:tc>
          <w:tcPr>
            <w:tcW w:type="dxa" w:w="4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Household paddles 15 times with two boats out</w:t>
            </w:r>
          </w:p>
        </w:tc>
        <w:tc>
          <w:tcPr>
            <w:tcW w:type="dxa" w:w="1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$150</w:t>
            </w:r>
          </w:p>
        </w:tc>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$255</w:t>
            </w:r>
          </w:p>
        </w:tc>
        <w:tc>
          <w:tcPr>
            <w:tcW w:type="dxa" w:w="1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+$105</w:t>
            </w:r>
          </w:p>
        </w:tc>
      </w:tr>
      <w:tr>
        <w:tc>
          <w:tcPr>
            <w:tcW w:type="dxa" w:w="4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Typical household, 8 visits at 1.7 boats</w:t>
            </w:r>
          </w:p>
        </w:tc>
        <w:tc>
          <w:tcPr>
            <w:tcW w:type="dxa" w:w="1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$68</w:t>
            </w:r>
          </w:p>
        </w:tc>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$255</w:t>
            </w:r>
          </w:p>
        </w:tc>
        <w:tc>
          <w:tcPr>
            <w:tcW w:type="dxa" w:w="1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+$187</w:t>
            </w:r>
          </w:p>
        </w:tc>
      </w:tr>
    </w:tbl>
    <w:p>
      <w:pPr>
        <w:spacing w:after="240"/>
      </w:pPr>
    </w:p>
    <w:p>
      <w:pPr>
        <w:spacing w:after="6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c>
          <w:tcPr>
            <w:tcW w:type="dxa" w:w="9800"/>
            <w:tcBorders>
              <w:top w:val="none" w:color="FFFFFF" w:sz="0"/>
              <w:left w:val="single" w:color="C8922F" w:sz="18"/>
              <w:bottom w:val="none" w:color="FFFFFF" w:sz="0"/>
              <w:right w:val="none" w:color="FFFFFF" w:sz="0"/>
            </w:tcBorders>
            <w:shd w:fill="F5F3EE" w:color="auto" w:val="clear"/>
            <w:tcMar>
              <w:top w:type="dxa" w:w="200"/>
              <w:left w:type="dxa" w:w="240"/>
              <w:bottom w:type="dxa" w:w="200"/>
              <w:right w:type="dxa" w:w="240"/>
            </w:tcMar>
          </w:tcPr>
          <w:p>
            <w:pPr>
              <w:spacing w:after="90"/>
            </w:pPr>
            <w:r>
              <w:rPr>
                <w:rFonts w:ascii="Calibri" w:cs="Calibri" w:eastAsia="Calibri" w:hAnsi="Calibri"/>
                <w:b/>
                <w:bCs/>
                <w:caps w:val="false"/>
                <w:color w:val="3A5A63"/>
                <w:sz w:val="19"/>
                <w:szCs w:val="19"/>
              </w:rPr>
              <w:t xml:space="preserve">The reassurance for ownership</w:t>
            </w:r>
          </w:p>
          <w:p>
            <w:pPr>
              <w:spacing w:after="0" w:line="300"/>
            </w:pPr>
            <w:r>
              <w:rPr>
                <w:rFonts w:ascii="Georgia" w:cs="Georgia" w:eastAsia="Georgia" w:hAnsi="Georgia"/>
                <w:color w:val="2B2A28"/>
                <w:sz w:val="21"/>
                <w:szCs w:val="21"/>
              </w:rPr>
              <w:t xml:space="preserve">At $165 the River Pass cannot lose money at any level of use. The single negative case anywhere in the model is a household paddling thirty times with two boats out, which costs $45 and describes a family that came to Usquepaugh thirty times, brought guests, and walked past the shop door on every visit. That is not a problem to be solved. It costs less than a quarter-page newspaper advertisement and works considerably better.</w:t>
            </w:r>
          </w:p>
        </w:tc>
      </w:tr>
    </w:tbl>
    <w:p>
      <w:pPr>
        <w:spacing w:after="260"/>
      </w:pPr>
    </w:p>
    <w:p>
      <w:r>
        <w:br w:type="page"/>
      </w:r>
    </w:p>
    <w:p>
      <w:pPr>
        <w:pStyle w:val="Heading1"/>
        <w:pBdr>
          <w:bottom w:val="single" w:color="C8922F" w:sz="8" w:space="10"/>
        </w:pBdr>
        <w:spacing w:after="240" w:before="80"/>
      </w:pPr>
      <w:r>
        <w:rPr>
          <w:rFonts w:ascii="Georgia" w:cs="Georgia" w:eastAsia="Georgia" w:hAnsi="Georgia"/>
          <w:b/>
          <w:bCs/>
          <w:color w:val="2B2A28"/>
          <w:sz w:val="34"/>
          <w:szCs w:val="34"/>
        </w:rPr>
        <w:t xml:space="preserve">9. The rules</w:t>
      </w:r>
    </w:p>
    <w:p>
      <w:pPr>
        <w:spacing w:after="160" w:line="300"/>
        <w:jc w:val="both"/>
      </w:pPr>
      <w:r>
        <w:rPr>
          <w:rFonts w:ascii="Georgia" w:cs="Georgia" w:eastAsia="Georgia" w:hAnsi="Georgia"/>
          <w:color w:val="2B2A28"/>
          <w:sz w:val="21"/>
          <w:szCs w:val="21"/>
        </w:rPr>
        <w:t xml:space="preserve">Write these down before selling the first pass. Every one of them exists because somebody will ask, and an answer invented at the counter in July is an answer that will be argued with.</w:t>
      </w:r>
    </w:p>
    <w:tbl>
      <w:tblPr>
        <w:tblW w:type="dxa" w:w="9800"/>
        <w:tblBorders>
          <w:top w:val="single" w:color="6E6A63" w:sz="4"/>
          <w:left w:val="none" w:color="FFFFFF" w:sz="0"/>
          <w:bottom w:val="single" w:color="6E6A63" w:sz="4"/>
          <w:right w:val="none" w:color="FFFFFF" w:sz="0"/>
          <w:insideH w:val="single" w:color="CFCBC2" w:sz="2"/>
          <w:insideV w:val="none" w:color="FFFFFF" w:sz="0"/>
        </w:tblBorders>
      </w:tblPr>
      <w:tblGrid>
        <w:gridCol w:w="3000"/>
        <w:gridCol w:w="6800"/>
      </w:tblGrid>
      <w:tr>
        <w:trPr>
          <w:tblHeader/>
        </w:trPr>
        <w:tc>
          <w:tcPr>
            <w:tcW w:type="dxa" w:w="30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Question</w:t>
            </w:r>
          </w:p>
        </w:tc>
        <w:tc>
          <w:tcPr>
            <w:tcW w:type="dxa" w:w="68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The rule</w:t>
            </w:r>
          </w:p>
        </w:tc>
      </w:tr>
      <w:tr>
        <w:tc>
          <w:tcPr>
            <w:tcW w:type="dxa" w:w="3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What does it cover?</w:t>
            </w:r>
          </w:p>
        </w:tc>
        <w:tc>
          <w:tcPr>
            <w:tcW w:type="dxa" w:w="6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Queen’s River trip only. Wood River and Pawcatuck trips are 25% off for pass holders.</w:t>
            </w:r>
          </w:p>
        </w:tc>
      </w:tr>
      <w:tr>
        <w:tc>
          <w:tcPr>
            <w:tcW w:type="dxa" w:w="3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How many boats?</w:t>
            </w:r>
          </w:p>
        </w:tc>
        <w:tc>
          <w:tcPr>
            <w:tcW w:type="dxa" w:w="6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River Pass: one boat per visit. Household and Mill &amp; River: up to two boats per visit, either two singles or one tandem.</w:t>
            </w:r>
          </w:p>
        </w:tc>
      </w:tr>
      <w:tr>
        <w:tc>
          <w:tcPr>
            <w:tcW w:type="dxa" w:w="3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Who counts as a household?</w:t>
            </w:r>
          </w:p>
        </w:tc>
        <w:tc>
          <w:tcPr>
            <w:tcW w:type="dxa" w:w="6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One individual, their spouse or partner, and their children up to age 25 living at the same address.</w:t>
            </w:r>
          </w:p>
        </w:tc>
      </w:tr>
      <w:tr>
        <w:tc>
          <w:tcPr>
            <w:tcW w:type="dxa" w:w="3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Is it transferable?</w:t>
            </w:r>
          </w:p>
        </w:tc>
        <w:tc>
          <w:tcPr>
            <w:tcW w:type="dxa" w:w="6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No. The pass is named and non-transferable. A household pass can be used by any household member, but not lent out. Guests come in on guest paddles.</w:t>
            </w:r>
          </w:p>
        </w:tc>
      </w:tr>
      <w:tr>
        <w:tc>
          <w:tcPr>
            <w:tcW w:type="dxa" w:w="3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Do I still need a reservation?</w:t>
            </w:r>
          </w:p>
        </w:tc>
        <w:tc>
          <w:tcPr>
            <w:tcW w:type="dxa" w:w="6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Yes. Pass holders book the same way as everyone else. Boats are held 15 minutes past the start time, then released.</w:t>
            </w:r>
          </w:p>
        </w:tc>
      </w:tr>
      <w:tr>
        <w:tc>
          <w:tcPr>
            <w:tcW w:type="dxa" w:w="3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What about no-shows?</w:t>
            </w:r>
          </w:p>
        </w:tc>
        <w:tc>
          <w:tcPr>
            <w:tcW w:type="dxa" w:w="6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Two no-shows in a season triggers a phone call. Three means reservations must be made by phone for the rest of the season. Do not revoke the pass.</w:t>
            </w:r>
          </w:p>
        </w:tc>
      </w:tr>
      <w:tr>
        <w:tc>
          <w:tcPr>
            <w:tcW w:type="dxa" w:w="3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Blackout dates?</w:t>
            </w:r>
          </w:p>
        </w:tc>
        <w:tc>
          <w:tcPr>
            <w:tcW w:type="dxa" w:w="6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None, with one exception: the Johnny Cake Festival day and any private buyout of the site. Publish those dates when they are set.</w:t>
            </w:r>
          </w:p>
        </w:tc>
      </w:tr>
      <w:tr>
        <w:tc>
          <w:tcPr>
            <w:tcW w:type="dxa" w:w="3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Refunds?</w:t>
            </w:r>
          </w:p>
        </w:tc>
        <w:tc>
          <w:tcPr>
            <w:tcW w:type="dxa" w:w="6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Full refund any time before the season opens. No refund after. This is the Paddle Boston standard and it is the right one.[5]</w:t>
            </w:r>
          </w:p>
        </w:tc>
      </w:tr>
      <w:tr>
        <w:tc>
          <w:tcPr>
            <w:tcW w:type="dxa" w:w="3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What if the river is unsafe?</w:t>
            </w:r>
          </w:p>
        </w:tc>
        <w:tc>
          <w:tcPr>
            <w:tcW w:type="dxa" w:w="6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Trips are weather and water dependent, the same as any paid trip. A closed day is not a refundable day on a season pass.</w:t>
            </w:r>
          </w:p>
        </w:tc>
      </w:tr>
      <w:tr>
        <w:tc>
          <w:tcPr>
            <w:tcW w:type="dxa" w:w="3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Guest paddles?</w:t>
            </w:r>
          </w:p>
        </w:tc>
        <w:tc>
          <w:tcPr>
            <w:tcW w:type="dxa" w:w="6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Two per pass per season. After that, guests pay 25% off the $30 rate when paddling with the pass holder.</w:t>
            </w:r>
          </w:p>
        </w:tc>
      </w:tr>
      <w:tr>
        <w:tc>
          <w:tcPr>
            <w:tcW w:type="dxa" w:w="3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Gift passes</w:t>
            </w:r>
          </w:p>
        </w:tc>
        <w:tc>
          <w:tcPr>
            <w:tcW w:type="dxa" w:w="6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Sold from late November through December at the early-bird price. The recipient names the pass when they collect it.</w:t>
            </w:r>
          </w:p>
        </w:tc>
      </w:tr>
      <w:tr>
        <w:tc>
          <w:tcPr>
            <w:tcW w:type="dxa" w:w="3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Referrals</w:t>
            </w:r>
          </w:p>
        </w:tc>
        <w:tc>
          <w:tcPr>
            <w:tcW w:type="dxa" w:w="6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 pass holder who brings in a new pass buyer receives two additional guest paddles. Not a cash rebate.</w:t>
            </w:r>
          </w:p>
        </w:tc>
      </w:tr>
      <w:tr>
        <w:tc>
          <w:tcPr>
            <w:tcW w:type="dxa" w:w="3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Does it renew?</w:t>
            </w:r>
          </w:p>
        </w:tc>
        <w:tc>
          <w:tcPr>
            <w:tcW w:type="dxa" w:w="6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No auto-renew in year one. Send a renewal offer in January at the early-bird price.</w:t>
            </w:r>
          </w:p>
        </w:tc>
      </w:tr>
      <w:tr>
        <w:tc>
          <w:tcPr>
            <w:tcW w:type="dxa" w:w="3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Fall Semester Pass</w:t>
            </w:r>
          </w:p>
        </w:tc>
        <w:tc>
          <w:tcPr>
            <w:tcW w:type="dxa" w:w="6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$79, valid September 1 to October 31, sold from August 15 only. Same rules otherwise.</w:t>
            </w:r>
          </w:p>
        </w:tc>
      </w:tr>
      <w:tr>
        <w:tc>
          <w:tcPr>
            <w:tcW w:type="dxa" w:w="3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Season dates</w:t>
            </w:r>
          </w:p>
        </w:tc>
        <w:tc>
          <w:tcPr>
            <w:tcW w:type="dxa" w:w="68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[CONFIRM: the operating window. The pass should be sold as valid for the full published season.]</w:t>
            </w:r>
          </w:p>
        </w:tc>
      </w:tr>
    </w:tbl>
    <w:p>
      <w:pPr>
        <w:spacing w:after="240"/>
      </w:pPr>
    </w:p>
    <w:p>
      <w:pPr>
        <w:spacing w:after="160" w:line="300"/>
        <w:jc w:val="both"/>
      </w:pPr>
      <w:r>
        <w:rPr>
          <w:rFonts w:ascii="Georgia" w:cs="Georgia" w:eastAsia="Georgia" w:hAnsi="Georgia"/>
          <w:color w:val="2B2A28"/>
          <w:sz w:val="21"/>
          <w:szCs w:val="21"/>
        </w:rPr>
        <w:t xml:space="preserve">Two clauses to put in the terms and then hope never to use: Kenyon’s reserves the right to limit use that is inconsistent with recreational household use, and reserves the right to close the river for safety or private events. Both are standard. Neither should ever be invoked without a phone call first.</w:t>
      </w:r>
    </w:p>
    <w:p>
      <w:r>
        <w:br w:type="page"/>
      </w:r>
    </w:p>
    <w:p>
      <w:pPr>
        <w:pStyle w:val="Heading1"/>
        <w:pBdr>
          <w:bottom w:val="single" w:color="C8922F" w:sz="8" w:space="10"/>
        </w:pBdr>
        <w:spacing w:after="240" w:before="80"/>
      </w:pPr>
      <w:r>
        <w:rPr>
          <w:rFonts w:ascii="Georgia" w:cs="Georgia" w:eastAsia="Georgia" w:hAnsi="Georgia"/>
          <w:b/>
          <w:bCs/>
          <w:color w:val="2B2A28"/>
          <w:sz w:val="34"/>
          <w:szCs w:val="34"/>
        </w:rPr>
        <w:t xml:space="preserve">10. The campaign</w:t>
      </w:r>
    </w:p>
    <w:p>
      <w:pPr>
        <w:pStyle w:val="Heading2"/>
        <w:spacing w:after="150" w:before="340"/>
      </w:pPr>
      <w:r>
        <w:rPr>
          <w:rFonts w:ascii="Georgia" w:cs="Georgia" w:eastAsia="Georgia" w:hAnsi="Georgia"/>
          <w:b/>
          <w:bCs/>
          <w:color w:val="3A5A63"/>
          <w:sz w:val="25"/>
          <w:szCs w:val="25"/>
        </w:rPr>
        <w:t xml:space="preserve">10.1 The calendar</w:t>
      </w:r>
    </w:p>
    <w:tbl>
      <w:tblPr>
        <w:tblW w:type="dxa" w:w="9800"/>
        <w:tblBorders>
          <w:top w:val="single" w:color="6E6A63" w:sz="4"/>
          <w:left w:val="none" w:color="FFFFFF" w:sz="0"/>
          <w:bottom w:val="single" w:color="6E6A63" w:sz="4"/>
          <w:right w:val="none" w:color="FFFFFF" w:sz="0"/>
          <w:insideH w:val="single" w:color="CFCBC2" w:sz="2"/>
          <w:insideV w:val="none" w:color="FFFFFF" w:sz="0"/>
        </w:tblBorders>
      </w:tblPr>
      <w:tblGrid>
        <w:gridCol w:w="1700"/>
        <w:gridCol w:w="5200"/>
        <w:gridCol w:w="2900"/>
      </w:tblGrid>
      <w:tr>
        <w:trPr>
          <w:tblHeader/>
        </w:trPr>
        <w:tc>
          <w:tcPr>
            <w:tcW w:type="dxa" w:w="17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When</w:t>
            </w:r>
          </w:p>
        </w:tc>
        <w:tc>
          <w:tcPr>
            <w:tcW w:type="dxa" w:w="52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What</w:t>
            </w:r>
          </w:p>
        </w:tc>
        <w:tc>
          <w:tcPr>
            <w:tcW w:type="dxa" w:w="29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Segment and channel</w:t>
            </w:r>
          </w:p>
        </w:tc>
      </w:tr>
      <w:tr>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Late November</w:t>
            </w:r>
          </w:p>
        </w:tc>
        <w:tc>
          <w:tcPr>
            <w:tcW w:type="dxa" w:w="5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Gift passes go on sale at the early-bird price</w:t>
            </w:r>
          </w:p>
        </w:tc>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Everyone. Email, counter, Facebook</w:t>
            </w:r>
          </w:p>
        </w:tc>
      </w:tr>
      <w:tr>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Early February</w:t>
            </w:r>
          </w:p>
        </w:tc>
        <w:tc>
          <w:tcPr>
            <w:tcW w:type="dxa" w:w="5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Announce the season pass. Early-bird pricing opens. The most important date in the plan.</w:t>
            </w:r>
          </w:p>
        </w:tc>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Family segment. Email, Facebook, counter card</w:t>
            </w:r>
          </w:p>
        </w:tc>
      </w:tr>
      <w:tr>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Mid February</w:t>
            </w:r>
          </w:p>
        </w:tc>
        <w:tc>
          <w:tcPr>
            <w:tcW w:type="dxa" w:w="5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Press release to South County and Rhode Island outlets</w:t>
            </w:r>
          </w:p>
        </w:tc>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Weekday paddler. The Independent, Providence Journal, RI Monthly, Edible Rhody, WPRI</w:t>
            </w:r>
          </w:p>
        </w:tc>
      </w:tr>
      <w:tr>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March</w:t>
            </w:r>
          </w:p>
        </w:tc>
        <w:tc>
          <w:tcPr>
            <w:tcW w:type="dxa" w:w="5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six-paddle message and one real family story</w:t>
            </w:r>
          </w:p>
        </w:tc>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Family. Facebook and email</w:t>
            </w:r>
          </w:p>
        </w:tc>
      </w:tr>
      <w:tr>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Late March</w:t>
            </w:r>
          </w:p>
        </w:tc>
        <w:tc>
          <w:tcPr>
            <w:tcW w:type="dxa" w:w="5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Tuesday morning paddle piece</w:t>
            </w:r>
          </w:p>
        </w:tc>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Weekday paddler. Print, senior centers, counter</w:t>
            </w:r>
          </w:p>
        </w:tc>
      </w:tr>
      <w:tr>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Early April</w:t>
            </w:r>
          </w:p>
        </w:tc>
        <w:tc>
          <w:tcPr>
            <w:tcW w:type="dxa" w:w="5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Early-bird deadline reminder, three weeks out</w:t>
            </w:r>
          </w:p>
        </w:tc>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All. Email, social</w:t>
            </w:r>
          </w:p>
        </w:tc>
      </w:tr>
      <w:tr>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Late April</w:t>
            </w:r>
          </w:p>
        </w:tc>
        <w:tc>
          <w:tcPr>
            <w:tcW w:type="dxa" w:w="5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Final week. Hard deadline, no extension.</w:t>
            </w:r>
          </w:p>
        </w:tc>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All. Email twice, social daily for three days</w:t>
            </w:r>
          </w:p>
        </w:tc>
      </w:tr>
      <w:tr>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May 1</w:t>
            </w:r>
          </w:p>
        </w:tc>
        <w:tc>
          <w:tcPr>
            <w:tcW w:type="dxa" w:w="5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Regular pricing begins</w:t>
            </w:r>
          </w:p>
        </w:tc>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Web page and counter</w:t>
            </w:r>
          </w:p>
        </w:tc>
      </w:tr>
      <w:tr>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Opening weekend</w:t>
            </w:r>
          </w:p>
        </w:tc>
        <w:tc>
          <w:tcPr>
            <w:tcW w:type="dxa" w:w="5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Members-only first paddle. Coffee and johnny cakes at the mill.</w:t>
            </w:r>
          </w:p>
        </w:tc>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Pass holders only</w:t>
            </w:r>
          </w:p>
        </w:tc>
      </w:tr>
      <w:tr>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June</w:t>
            </w:r>
          </w:p>
        </w:tc>
        <w:tc>
          <w:tcPr>
            <w:tcW w:type="dxa" w:w="5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Flyers to vacation rental hosts and property managers</w:t>
            </w:r>
          </w:p>
        </w:tc>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Summer-house owner</w:t>
            </w:r>
          </w:p>
        </w:tc>
      </w:tr>
      <w:tr>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Every Tuesday</w:t>
            </w:r>
          </w:p>
        </w:tc>
        <w:tc>
          <w:tcPr>
            <w:tcW w:type="dxa" w:w="5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Members’ morning paddle</w:t>
            </w:r>
          </w:p>
        </w:tc>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Weekday paddler. Weekly social recap</w:t>
            </w:r>
          </w:p>
        </w:tc>
      </w:tr>
      <w:tr>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Mid August</w:t>
            </w:r>
          </w:p>
        </w:tc>
        <w:tc>
          <w:tcPr>
            <w:tcW w:type="dxa" w:w="5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Fall Semester Pass goes on sale</w:t>
            </w:r>
          </w:p>
        </w:tc>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Student. Instagram, campus flyers</w:t>
            </w:r>
          </w:p>
        </w:tc>
      </w:tr>
      <w:tr>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September</w:t>
            </w:r>
          </w:p>
        </w:tc>
        <w:tc>
          <w:tcPr>
            <w:tcW w:type="dxa" w:w="5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 "how many times did you paddle" email to each holder</w:t>
            </w:r>
          </w:p>
        </w:tc>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All. Email</w:t>
            </w:r>
          </w:p>
        </w:tc>
      </w:tr>
      <w:tr>
        <w:tc>
          <w:tcPr>
            <w:tcW w:type="dxa" w:w="1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January</w:t>
            </w:r>
          </w:p>
        </w:tc>
        <w:tc>
          <w:tcPr>
            <w:tcW w:type="dxa" w:w="5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Renewal at early-bird price, before the public announcement</w:t>
            </w:r>
          </w:p>
        </w:tc>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Prior-year holders</w:t>
            </w:r>
          </w:p>
        </w:tc>
      </w:tr>
    </w:tbl>
    <w:p>
      <w:pPr>
        <w:spacing w:after="240"/>
      </w:pPr>
    </w:p>
    <w:p>
      <w:pPr>
        <w:pStyle w:val="Heading2"/>
        <w:spacing w:after="150" w:before="340"/>
      </w:pPr>
      <w:r>
        <w:rPr>
          <w:rFonts w:ascii="Georgia" w:cs="Georgia" w:eastAsia="Georgia" w:hAnsi="Georgia"/>
          <w:b/>
          <w:bCs/>
          <w:color w:val="3A5A63"/>
          <w:sz w:val="25"/>
          <w:szCs w:val="25"/>
        </w:rPr>
        <w:t xml:space="preserve">10.2 The Tuesday morning paddle</w:t>
      </w:r>
    </w:p>
    <w:p>
      <w:pPr>
        <w:spacing w:after="160" w:line="300"/>
        <w:jc w:val="both"/>
      </w:pPr>
      <w:r>
        <w:rPr>
          <w:rFonts w:ascii="Georgia" w:cs="Georgia" w:eastAsia="Georgia" w:hAnsi="Georgia"/>
          <w:color w:val="2B2A28"/>
          <w:sz w:val="21"/>
          <w:szCs w:val="21"/>
        </w:rPr>
        <w:t xml:space="preserve">Portland Paddle runs free Tuesday morning group paddles for members.[2] Copy it. It costs one staff member’s presence, it is the single strongest hook for the weekday segment, it manufactures the photographs the social calendar needs anyway, and it turns a list of pass holders into something that behaves like a club. A standing weekly time is worth more than any single event.</w:t>
      </w:r>
    </w:p>
    <w:p>
      <w:r>
        <w:br w:type="page"/>
      </w:r>
    </w:p>
    <w:p>
      <w:pPr>
        <w:pStyle w:val="Heading1"/>
        <w:pBdr>
          <w:bottom w:val="single" w:color="C8922F" w:sz="8" w:space="10"/>
        </w:pBdr>
        <w:spacing w:after="240" w:before="80"/>
      </w:pPr>
      <w:r>
        <w:rPr>
          <w:rFonts w:ascii="Georgia" w:cs="Georgia" w:eastAsia="Georgia" w:hAnsi="Georgia"/>
          <w:b/>
          <w:bCs/>
          <w:color w:val="2B2A28"/>
          <w:sz w:val="34"/>
          <w:szCs w:val="34"/>
        </w:rPr>
        <w:t xml:space="preserve">11. Marketing copy: the web page</w:t>
      </w:r>
    </w:p>
    <w:p>
      <w:pPr>
        <w:spacing w:after="200" w:before="40"/>
      </w:pPr>
      <w:r>
        <w:rPr>
          <w:rFonts w:ascii="Calibri" w:cs="Calibri" w:eastAsia="Calibri" w:hAnsi="Calibri"/>
          <w:b/>
          <w:bCs/>
          <w:color w:val="8C3A2B"/>
          <w:sz w:val="19"/>
          <w:szCs w:val="19"/>
        </w:rPr>
        <w:t xml:space="preserve">Two headline options. Pick one. Everything below is ready to paste.</w:t>
      </w:r>
    </w:p>
    <w:p>
      <w:pPr>
        <w:spacing w:after="160" w:line="300"/>
        <w:jc w:val="both"/>
      </w:pPr>
      <w:r>
        <w:rPr>
          <w:rFonts w:ascii="Georgia" w:cs="Georgia" w:eastAsia="Georgia" w:hAnsi="Georgia"/>
          <w:b/>
          <w:bCs/>
          <w:color w:val="2B2A28"/>
          <w:sz w:val="21"/>
          <w:szCs w:val="21"/>
        </w:rPr>
        <w:t xml:space="preserve">Headline A:</w:t>
      </w:r>
      <w:r>
        <w:rPr>
          <w:rFonts w:ascii="Georgia" w:cs="Georgia" w:eastAsia="Georgia" w:hAnsi="Georgia"/>
          <w:color w:val="2B2A28"/>
          <w:sz w:val="21"/>
          <w:szCs w:val="21"/>
        </w:rPr>
        <w:t xml:space="preserve"> Paddle the Queen’s River all season.</w:t>
      </w:r>
    </w:p>
    <w:p>
      <w:pPr>
        <w:spacing w:after="160" w:line="300"/>
        <w:jc w:val="both"/>
      </w:pPr>
      <w:r>
        <w:rPr>
          <w:rFonts w:ascii="Georgia" w:cs="Georgia" w:eastAsia="Georgia" w:hAnsi="Georgia"/>
          <w:b/>
          <w:bCs/>
          <w:color w:val="2B2A28"/>
          <w:sz w:val="21"/>
          <w:szCs w:val="21"/>
        </w:rPr>
        <w:t xml:space="preserve">Headline B:</w:t>
      </w:r>
      <w:r>
        <w:rPr>
          <w:rFonts w:ascii="Georgia" w:cs="Georgia" w:eastAsia="Georgia" w:hAnsi="Georgia"/>
          <w:color w:val="2B2A28"/>
          <w:sz w:val="21"/>
          <w:szCs w:val="21"/>
        </w:rPr>
        <w:t xml:space="preserve"> One river. One price. All season.</w:t>
      </w:r>
    </w:p>
    <w:p>
      <w:pPr>
        <w:pStyle w:val="Heading3"/>
        <w:spacing w:after="130" w:before="260"/>
      </w:pPr>
      <w:r>
        <w:rPr>
          <w:rFonts w:ascii="Calibri" w:cs="Calibri" w:eastAsia="Calibri" w:hAnsi="Calibri"/>
          <w:b/>
          <w:bCs/>
          <w:color w:val="6E6A63"/>
          <w:spacing w:val="20"/>
          <w:sz w:val="20"/>
          <w:szCs w:val="20"/>
        </w:rPr>
        <w:t xml:space="preserve">Body copy</w:t>
      </w:r>
    </w:p>
    <w:p>
      <w:pPr>
        <w:pBdr>
          <w:left w:val="single" w:color="3A5A63" w:sz="12" w:space="14"/>
        </w:pBdr>
        <w:spacing w:after="150" w:line="300"/>
        <w:ind w:left="400"/>
      </w:pPr>
      <w:r>
        <w:rPr>
          <w:rFonts w:ascii="Georgia" w:cs="Georgia" w:eastAsia="Georgia" w:hAnsi="Georgia"/>
          <w:color w:val="2B2A28"/>
          <w:sz w:val="21"/>
          <w:szCs w:val="21"/>
        </w:rPr>
        <w:t xml:space="preserve">The Queen’s River runs past the mill. Two miles up and back, an hour or two on the water, no shuttle and no portage. You park at the mill, put in below the falls, and go.</w:t>
      </w:r>
    </w:p>
    <w:p>
      <w:pPr>
        <w:pBdr>
          <w:left w:val="single" w:color="3A5A63" w:sz="12" w:space="14"/>
        </w:pBdr>
        <w:spacing w:after="150" w:line="300"/>
        <w:ind w:left="400"/>
      </w:pPr>
      <w:r>
        <w:rPr>
          <w:rFonts w:ascii="Georgia" w:cs="Georgia" w:eastAsia="Georgia" w:hAnsi="Georgia"/>
          <w:color w:val="2B2A28"/>
          <w:sz w:val="21"/>
          <w:szCs w:val="21"/>
        </w:rPr>
        <w:t xml:space="preserve">A season pass covers that trip as many times as you care to take it. Six paddles and it has paid for itself. Most people who buy one go a good deal more than six times.</w:t>
      </w:r>
    </w:p>
    <w:p>
      <w:pPr>
        <w:pBdr>
          <w:left w:val="single" w:color="3A5A63" w:sz="12" w:space="14"/>
        </w:pBdr>
        <w:spacing w:after="150" w:line="300"/>
        <w:ind w:left="400"/>
      </w:pPr>
      <w:r>
        <w:rPr>
          <w:rFonts w:ascii="Georgia" w:cs="Georgia" w:eastAsia="Georgia" w:hAnsi="Georgia"/>
          <w:color w:val="2B2A28"/>
          <w:sz w:val="21"/>
          <w:szCs w:val="21"/>
        </w:rPr>
        <w:t xml:space="preserve">Every trip includes the kayak, paddle, life jacket, dry bag and a map. Parking at the mill is free. If you have never done it before we will show you what to do in about four minutes.</w:t>
      </w:r>
    </w:p>
    <w:p>
      <w:pPr>
        <w:pBdr>
          <w:left w:val="single" w:color="3A5A63" w:sz="12" w:space="14"/>
        </w:pBdr>
        <w:spacing w:after="150" w:line="300"/>
        <w:ind w:left="400"/>
      </w:pPr>
      <w:r>
        <w:rPr>
          <w:rFonts w:ascii="Georgia" w:cs="Georgia" w:eastAsia="Georgia" w:hAnsi="Georgia"/>
          <w:color w:val="2B2A28"/>
          <w:sz w:val="21"/>
          <w:szCs w:val="21"/>
        </w:rPr>
        <w:t xml:space="preserve">Every pass comes with two guest paddles, so you can bring someone along. After that your guests get 25% off. Pass holders also take 25% off our Wood River and Pawcatuck trips, which include the shuttle.</w:t>
      </w:r>
    </w:p>
    <w:p>
      <w:pPr>
        <w:pBdr>
          <w:left w:val="single" w:color="3A5A63" w:sz="12" w:space="14"/>
        </w:pBdr>
        <w:spacing w:after="150" w:line="300"/>
        <w:ind w:left="400"/>
      </w:pPr>
      <w:r>
        <w:rPr>
          <w:rFonts w:ascii="Georgia" w:cs="Georgia" w:eastAsia="Georgia" w:hAnsi="Georgia"/>
          <w:color w:val="2B2A28"/>
          <w:sz w:val="21"/>
          <w:szCs w:val="21"/>
        </w:rPr>
        <w:t xml:space="preserve">There is a members’ paddle every Tuesday morning. No charge, no sign-up, no guide. Just show up.</w:t>
      </w:r>
    </w:p>
    <w:p>
      <w:pPr>
        <w:pBdr>
          <w:left w:val="single" w:color="3A5A63" w:sz="12" w:space="14"/>
        </w:pBdr>
        <w:spacing w:after="150" w:line="300"/>
        <w:ind w:left="400"/>
      </w:pPr>
      <w:r>
        <w:rPr>
          <w:rFonts w:ascii="Georgia" w:cs="Georgia" w:eastAsia="Georgia" w:hAnsi="Georgia"/>
          <w:color w:val="2B2A28"/>
          <w:sz w:val="21"/>
          <w:szCs w:val="21"/>
        </w:rPr>
        <w:t xml:space="preserve">Early-bird pricing ends April 30. It does not get extended.</w:t>
      </w:r>
    </w:p>
    <w:p>
      <w:pPr>
        <w:spacing w:after="160" w:line="300"/>
        <w:jc w:val="both"/>
      </w:pPr>
      <w:r>
        <w:rPr>
          <w:rFonts w:ascii="Georgia" w:cs="Georgia" w:eastAsia="Georgia" w:hAnsi="Georgia"/>
          <w:b/>
          <w:bCs/>
          <w:color w:val="2B2A28"/>
          <w:sz w:val="21"/>
          <w:szCs w:val="21"/>
        </w:rPr>
        <w:t xml:space="preserve">Call to action button:</w:t>
      </w:r>
      <w:r>
        <w:rPr>
          <w:rFonts w:ascii="Georgia" w:cs="Georgia" w:eastAsia="Georgia" w:hAnsi="Georgia"/>
          <w:color w:val="2B2A28"/>
          <w:sz w:val="21"/>
          <w:szCs w:val="21"/>
        </w:rPr>
        <w:t xml:space="preserve"> Buy a season pass</w:t>
      </w:r>
    </w:p>
    <w:p>
      <w:pPr>
        <w:pStyle w:val="Heading3"/>
        <w:spacing w:after="130" w:before="260"/>
      </w:pPr>
      <w:r>
        <w:rPr>
          <w:rFonts w:ascii="Calibri" w:cs="Calibri" w:eastAsia="Calibri" w:hAnsi="Calibri"/>
          <w:b/>
          <w:bCs/>
          <w:color w:val="6E6A63"/>
          <w:spacing w:val="20"/>
          <w:sz w:val="20"/>
          <w:szCs w:val="20"/>
        </w:rPr>
        <w:t xml:space="preserve">The tier block</w:t>
      </w:r>
    </w:p>
    <w:tbl>
      <w:tblPr>
        <w:tblW w:type="dxa" w:w="9800"/>
        <w:tblBorders>
          <w:top w:val="single" w:color="6E6A63" w:sz="4"/>
          <w:left w:val="none" w:color="FFFFFF" w:sz="0"/>
          <w:bottom w:val="single" w:color="6E6A63" w:sz="4"/>
          <w:right w:val="none" w:color="FFFFFF" w:sz="0"/>
          <w:insideH w:val="single" w:color="CFCBC2" w:sz="2"/>
          <w:insideV w:val="none" w:color="FFFFFF" w:sz="0"/>
        </w:tblBorders>
      </w:tblPr>
      <w:tblGrid>
        <w:gridCol w:w="2000"/>
        <w:gridCol w:w="1600"/>
        <w:gridCol w:w="1600"/>
        <w:gridCol w:w="4600"/>
      </w:tblGrid>
      <w:tr>
        <w:trPr>
          <w:tblHeader/>
        </w:trPr>
        <w:tc>
          <w:tcPr>
            <w:tcW w:type="dxa" w:w="20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
            </w:r>
          </w:p>
        </w:tc>
        <w:tc>
          <w:tcPr>
            <w:tcW w:type="dxa" w:w="16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Early bird</w:t>
            </w:r>
          </w:p>
        </w:tc>
        <w:tc>
          <w:tcPr>
            <w:tcW w:type="dxa" w:w="16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After Apr 30</w:t>
            </w:r>
          </w:p>
        </w:tc>
        <w:tc>
          <w:tcPr>
            <w:tcW w:type="dxa" w:w="46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Who it is for</w:t>
            </w:r>
          </w:p>
        </w:tc>
      </w:tr>
      <w:tr>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River Pass</w:t>
            </w:r>
          </w:p>
        </w:tc>
        <w:tc>
          <w:tcPr>
            <w:tcW w:type="dxa" w:w="1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$165</w:t>
            </w:r>
          </w:p>
        </w:tc>
        <w:tc>
          <w:tcPr>
            <w:tcW w:type="dxa" w:w="1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$195</w:t>
            </w:r>
          </w:p>
        </w:tc>
        <w:tc>
          <w:tcPr>
            <w:tcW w:type="dxa" w:w="4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One paddler, one boat. Unlimited Queen’s River trips.</w:t>
            </w:r>
          </w:p>
        </w:tc>
      </w:tr>
      <w:tr>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Household Pass</w:t>
            </w:r>
          </w:p>
        </w:tc>
        <w:tc>
          <w:tcPr>
            <w:tcW w:type="dxa" w:w="1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$255</w:t>
            </w:r>
          </w:p>
        </w:tc>
        <w:tc>
          <w:tcPr>
            <w:tcW w:type="dxa" w:w="1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$295</w:t>
            </w:r>
          </w:p>
        </w:tc>
        <w:tc>
          <w:tcPr>
            <w:tcW w:type="dxa" w:w="4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Everyone at your address. Two boats a visit, or one tandem.</w:t>
            </w:r>
          </w:p>
        </w:tc>
      </w:tr>
      <w:tr>
        <w:tc>
          <w:tcPr>
            <w:tcW w:type="dxa" w:w="2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Mill &amp; River Pass</w:t>
            </w:r>
          </w:p>
        </w:tc>
        <w:tc>
          <w:tcPr>
            <w:tcW w:type="dxa" w:w="1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$349</w:t>
            </w:r>
          </w:p>
        </w:tc>
        <w:tc>
          <w:tcPr>
            <w:tcW w:type="dxa" w:w="1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$399</w:t>
            </w:r>
          </w:p>
        </w:tc>
        <w:tc>
          <w:tcPr>
            <w:tcW w:type="dxa" w:w="4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Household paddling, two mill tours, 10% off the shop all season, first look at Johnny Cake Festival tickets, and a bag of Johnny Cake Meal when you pick up your pass.</w:t>
            </w:r>
          </w:p>
        </w:tc>
      </w:tr>
    </w:tbl>
    <w:p>
      <w:pPr>
        <w:spacing w:after="240"/>
      </w:pPr>
    </w:p>
    <w:p>
      <w:pPr>
        <w:pStyle w:val="Heading3"/>
        <w:spacing w:after="130" w:before="260"/>
      </w:pPr>
      <w:r>
        <w:rPr>
          <w:rFonts w:ascii="Calibri" w:cs="Calibri" w:eastAsia="Calibri" w:hAnsi="Calibri"/>
          <w:b/>
          <w:bCs/>
          <w:color w:val="6E6A63"/>
          <w:spacing w:val="20"/>
          <w:sz w:val="20"/>
          <w:szCs w:val="20"/>
        </w:rPr>
        <w:t xml:space="preserve">Frequently asked, written out</w:t>
      </w:r>
    </w:p>
    <w:tbl>
      <w:tblPr>
        <w:tblW w:type="dxa" w:w="9800"/>
        <w:tblBorders>
          <w:top w:val="single" w:color="6E6A63" w:sz="4"/>
          <w:left w:val="none" w:color="FFFFFF" w:sz="0"/>
          <w:bottom w:val="single" w:color="6E6A63" w:sz="4"/>
          <w:right w:val="none" w:color="FFFFFF" w:sz="0"/>
          <w:insideH w:val="single" w:color="CFCBC2" w:sz="2"/>
          <w:insideV w:val="none" w:color="FFFFFF" w:sz="0"/>
        </w:tblBorders>
      </w:tblPr>
      <w:tblGrid>
        <w:gridCol w:w="2900"/>
        <w:gridCol w:w="6900"/>
      </w:tblGrid>
      <w:tr>
        <w:trPr>
          <w:tblHeader/>
        </w:trPr>
        <w:tc>
          <w:tcPr>
            <w:tcW w:type="dxa" w:w="29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Question</w:t>
            </w:r>
          </w:p>
        </w:tc>
        <w:tc>
          <w:tcPr>
            <w:tcW w:type="dxa" w:w="69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Answer as written</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Do I still need a reservation?</w:t>
            </w:r>
          </w:p>
        </w:tc>
        <w:tc>
          <w:tcPr>
            <w:tcW w:type="dxa" w:w="6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Yes. Book like anyone else. We hold your boat for fifteen minutes past your start time.</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Can my kids use it?</w:t>
            </w:r>
          </w:p>
        </w:tc>
        <w:tc>
          <w:tcPr>
            <w:tcW w:type="dxa" w:w="6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On a Household Pass, yes. Anyone living at your address, up to age 25 for children.</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Can I lend it to a friend?</w:t>
            </w:r>
          </w:p>
        </w:tc>
        <w:tc>
          <w:tcPr>
            <w:tcW w:type="dxa" w:w="6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No. Bring them instead. You get two guest paddles, and after that they pay 25% less.</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Can I buy one as a gift?</w:t>
            </w:r>
          </w:p>
        </w:tc>
        <w:tc>
          <w:tcPr>
            <w:tcW w:type="dxa" w:w="6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Yes, from late November through December, at the early-bird price. The person you give it to names it when they pick it up.</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What about the other rivers?</w:t>
            </w:r>
          </w:p>
        </w:tc>
        <w:tc>
          <w:tcPr>
            <w:tcW w:type="dxa" w:w="6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Wood River and Pawcatuck trips are 25% off for pass holders. Those trips include a shuttle, so they are not part of the pass.</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My kids are small. Can they go?</w:t>
            </w:r>
          </w:p>
        </w:tc>
        <w:tc>
          <w:tcPr>
            <w:tcW w:type="dxa" w:w="6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[CONFIRM: minimum age and weight, and whether a young child rides in a tandem with a parent.]</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What if the weather is bad?</w:t>
            </w:r>
          </w:p>
        </w:tc>
        <w:tc>
          <w:tcPr>
            <w:tcW w:type="dxa" w:w="6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We do not put people on the river when it is not safe. Check before you drive out.</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Can I get a refund?</w:t>
            </w:r>
          </w:p>
        </w:tc>
        <w:tc>
          <w:tcPr>
            <w:tcW w:type="dxa" w:w="6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Any time before the season opens, yes. After that, no.</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When does it start and end?</w:t>
            </w:r>
          </w:p>
        </w:tc>
        <w:tc>
          <w:tcPr>
            <w:tcW w:type="dxa" w:w="6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[CONFIRM: season dates]</w:t>
            </w:r>
          </w:p>
        </w:tc>
      </w:tr>
    </w:tbl>
    <w:p>
      <w:pPr>
        <w:spacing w:after="240"/>
      </w:pPr>
    </w:p>
    <w:p>
      <w:r>
        <w:br w:type="page"/>
      </w:r>
    </w:p>
    <w:p>
      <w:pPr>
        <w:pStyle w:val="Heading1"/>
        <w:pBdr>
          <w:bottom w:val="single" w:color="C8922F" w:sz="8" w:space="10"/>
        </w:pBdr>
        <w:spacing w:after="240" w:before="80"/>
      </w:pPr>
      <w:r>
        <w:rPr>
          <w:rFonts w:ascii="Georgia" w:cs="Georgia" w:eastAsia="Georgia" w:hAnsi="Georgia"/>
          <w:b/>
          <w:bCs/>
          <w:color w:val="2B2A28"/>
          <w:sz w:val="34"/>
          <w:szCs w:val="34"/>
        </w:rPr>
        <w:t xml:space="preserve">12. Marketing copy: the counter card and flyer</w:t>
      </w:r>
    </w:p>
    <w:p>
      <w:pPr>
        <w:spacing w:after="160" w:line="300"/>
        <w:jc w:val="both"/>
      </w:pPr>
      <w:r>
        <w:rPr>
          <w:rFonts w:ascii="Georgia" w:cs="Georgia" w:eastAsia="Georgia" w:hAnsi="Georgia"/>
          <w:color w:val="2B2A28"/>
          <w:sz w:val="21"/>
          <w:szCs w:val="21"/>
        </w:rPr>
        <w:t xml:space="preserve">The flyer is delivered as a separate print-ready file. The copy is reproduced here so it can be reused in other formats.</w:t>
      </w:r>
    </w:p>
    <w:p>
      <w:pPr>
        <w:pStyle w:val="Heading3"/>
        <w:spacing w:after="130" w:before="260"/>
      </w:pPr>
      <w:r>
        <w:rPr>
          <w:rFonts w:ascii="Calibri" w:cs="Calibri" w:eastAsia="Calibri" w:hAnsi="Calibri"/>
          <w:b/>
          <w:bCs/>
          <w:color w:val="6E6A63"/>
          <w:spacing w:val="20"/>
          <w:sz w:val="20"/>
          <w:szCs w:val="20"/>
        </w:rPr>
        <w:t xml:space="preserve">Front, large</w:t>
      </w:r>
    </w:p>
    <w:p>
      <w:pPr>
        <w:pBdr>
          <w:left w:val="single" w:color="3A5A63" w:sz="12" w:space="14"/>
        </w:pBdr>
        <w:spacing w:after="150" w:line="300"/>
        <w:ind w:left="400"/>
      </w:pPr>
      <w:r>
        <w:rPr>
          <w:rFonts w:ascii="Georgia" w:cs="Georgia" w:eastAsia="Georgia" w:hAnsi="Georgia"/>
          <w:color w:val="2B2A28"/>
          <w:sz w:val="21"/>
          <w:szCs w:val="21"/>
        </w:rPr>
        <w:t xml:space="preserve">PADDLE THE QUEEN’S RIVER ALL SEASON</w:t>
      </w:r>
    </w:p>
    <w:p>
      <w:pPr>
        <w:pBdr>
          <w:left w:val="single" w:color="3A5A63" w:sz="12" w:space="14"/>
        </w:pBdr>
        <w:spacing w:after="150" w:line="300"/>
        <w:ind w:left="400"/>
      </w:pPr>
      <w:r>
        <w:rPr>
          <w:rFonts w:ascii="Georgia" w:cs="Georgia" w:eastAsia="Georgia" w:hAnsi="Georgia"/>
          <w:color w:val="2B2A28"/>
          <w:sz w:val="21"/>
          <w:szCs w:val="21"/>
        </w:rPr>
        <w:t xml:space="preserve">Six paddles and the pass has paid for itself.</w:t>
      </w:r>
    </w:p>
    <w:p>
      <w:pPr>
        <w:pStyle w:val="Heading3"/>
        <w:spacing w:after="130" w:before="260"/>
      </w:pPr>
      <w:r>
        <w:rPr>
          <w:rFonts w:ascii="Calibri" w:cs="Calibri" w:eastAsia="Calibri" w:hAnsi="Calibri"/>
          <w:b/>
          <w:bCs/>
          <w:color w:val="6E6A63"/>
          <w:spacing w:val="20"/>
          <w:sz w:val="20"/>
          <w:szCs w:val="20"/>
        </w:rPr>
        <w:t xml:space="preserve">Body</w:t>
      </w:r>
    </w:p>
    <w:p>
      <w:pPr>
        <w:pBdr>
          <w:left w:val="single" w:color="3A5A63" w:sz="12" w:space="14"/>
        </w:pBdr>
        <w:spacing w:after="150" w:line="300"/>
        <w:ind w:left="400"/>
      </w:pPr>
      <w:r>
        <w:rPr>
          <w:rFonts w:ascii="Georgia" w:cs="Georgia" w:eastAsia="Georgia" w:hAnsi="Georgia"/>
          <w:color w:val="2B2A28"/>
          <w:sz w:val="21"/>
          <w:szCs w:val="21"/>
        </w:rPr>
        <w:t xml:space="preserve">Two miles up the Queen’s River and back. No shuttle, no portage, free parking at the mill. Kayak, paddle, life jacket and dry bag included every time.</w:t>
      </w:r>
    </w:p>
    <w:p>
      <w:pPr>
        <w:pStyle w:val="Heading3"/>
        <w:spacing w:after="130" w:before="260"/>
      </w:pPr>
      <w:r>
        <w:rPr>
          <w:rFonts w:ascii="Calibri" w:cs="Calibri" w:eastAsia="Calibri" w:hAnsi="Calibri"/>
          <w:b/>
          <w:bCs/>
          <w:color w:val="6E6A63"/>
          <w:spacing w:val="20"/>
          <w:sz w:val="20"/>
          <w:szCs w:val="20"/>
        </w:rPr>
        <w:t xml:space="preserve">Prices</w:t>
      </w:r>
    </w:p>
    <w:p>
      <w:pPr>
        <w:pBdr>
          <w:left w:val="single" w:color="3A5A63" w:sz="12" w:space="14"/>
        </w:pBdr>
        <w:spacing w:after="150" w:line="300"/>
        <w:ind w:left="400"/>
      </w:pPr>
      <w:r>
        <w:rPr>
          <w:rFonts w:ascii="Georgia" w:cs="Georgia" w:eastAsia="Georgia" w:hAnsi="Georgia"/>
          <w:color w:val="2B2A28"/>
          <w:sz w:val="21"/>
          <w:szCs w:val="21"/>
        </w:rPr>
        <w:t xml:space="preserve">River Pass, one paddler — $165 through April 30, $195 after. Household Pass, everyone at your address, two boats a visit — $255 through April 30, $295 after. Mill &amp; River Pass, household paddling plus two mill tours and 10% off the shop all season — $349 through April 30, $399 after.</w:t>
      </w:r>
    </w:p>
    <w:p>
      <w:pPr>
        <w:pStyle w:val="Heading3"/>
        <w:spacing w:after="130" w:before="260"/>
      </w:pPr>
      <w:r>
        <w:rPr>
          <w:rFonts w:ascii="Calibri" w:cs="Calibri" w:eastAsia="Calibri" w:hAnsi="Calibri"/>
          <w:b/>
          <w:bCs/>
          <w:color w:val="6E6A63"/>
          <w:spacing w:val="20"/>
          <w:sz w:val="20"/>
          <w:szCs w:val="20"/>
        </w:rPr>
        <w:t xml:space="preserve">Footer</w:t>
      </w:r>
    </w:p>
    <w:p>
      <w:pPr>
        <w:pBdr>
          <w:left w:val="single" w:color="3A5A63" w:sz="12" w:space="14"/>
        </w:pBdr>
        <w:spacing w:after="150" w:line="300"/>
        <w:ind w:left="400"/>
      </w:pPr>
      <w:r>
        <w:rPr>
          <w:rFonts w:ascii="Georgia" w:cs="Georgia" w:eastAsia="Georgia" w:hAnsi="Georgia"/>
          <w:color w:val="2B2A28"/>
          <w:sz w:val="21"/>
          <w:szCs w:val="21"/>
        </w:rPr>
        <w:t xml:space="preserve">Two guest paddles with every pass. 25% off our Wood River and Pawcatuck trips. Early-bird pricing ends April 30 and does not get extended.</w:t>
      </w:r>
    </w:p>
    <w:p>
      <w:pPr>
        <w:pBdr>
          <w:left w:val="single" w:color="3A5A63" w:sz="12" w:space="14"/>
        </w:pBdr>
        <w:spacing w:after="150" w:line="300"/>
        <w:ind w:left="400"/>
      </w:pPr>
      <w:r>
        <w:rPr>
          <w:rFonts w:ascii="Georgia" w:cs="Georgia" w:eastAsia="Georgia" w:hAnsi="Georgia"/>
          <w:color w:val="2B2A28"/>
          <w:sz w:val="21"/>
          <w:szCs w:val="21"/>
        </w:rPr>
        <w:t xml:space="preserve">Queen’s River Kayaks at Kenyon’s Grist Mill. 21 Glen Rock Road, West Kingston, Rhode Island. 401.284.3945. queensriverkayaks.com</w:t>
      </w:r>
    </w:p>
    <w:p>
      <w:r>
        <w:br w:type="page"/>
      </w:r>
    </w:p>
    <w:p>
      <w:pPr>
        <w:pStyle w:val="Heading1"/>
        <w:pBdr>
          <w:bottom w:val="single" w:color="C8922F" w:sz="8" w:space="10"/>
        </w:pBdr>
        <w:spacing w:after="240" w:before="80"/>
      </w:pPr>
      <w:r>
        <w:rPr>
          <w:rFonts w:ascii="Georgia" w:cs="Georgia" w:eastAsia="Georgia" w:hAnsi="Georgia"/>
          <w:b/>
          <w:bCs/>
          <w:color w:val="2B2A28"/>
          <w:sz w:val="34"/>
          <w:szCs w:val="34"/>
        </w:rPr>
        <w:t xml:space="preserve">13. Marketing copy: social posts</w:t>
      </w:r>
    </w:p>
    <w:p>
      <w:pPr>
        <w:pStyle w:val="Heading2"/>
        <w:spacing w:after="150" w:before="340"/>
      </w:pPr>
      <w:r>
        <w:rPr>
          <w:rFonts w:ascii="Georgia" w:cs="Georgia" w:eastAsia="Georgia" w:hAnsi="Georgia"/>
          <w:b/>
          <w:bCs/>
          <w:color w:val="3A5A63"/>
          <w:sz w:val="25"/>
          <w:szCs w:val="25"/>
        </w:rPr>
        <w:t xml:space="preserve">13.1 How to use these</w:t>
      </w:r>
    </w:p>
    <w:p>
      <w:pPr>
        <w:spacing w:after="160" w:line="300"/>
        <w:jc w:val="both"/>
      </w:pPr>
      <w:r>
        <w:rPr>
          <w:rFonts w:ascii="Georgia" w:cs="Georgia" w:eastAsia="Georgia" w:hAnsi="Georgia"/>
          <w:color w:val="2B2A28"/>
          <w:sz w:val="21"/>
          <w:szCs w:val="21"/>
        </w:rPr>
        <w:t xml:space="preserve">Sixteen posts, written to be pasted. Each one has a single call to action, three to six hashtags at the end, and a note on what to photograph. The marketing guide sets the cadence at three to four posts a week, rotating across process or heritage, product or recipe, event or visit, and customer content.[8] These posts fill the event-or-visit slot for the year, which is roughly one a week during the selling season.</w:t>
      </w:r>
    </w:p>
    <w:p>
      <w:pPr>
        <w:spacing w:after="160" w:line="300"/>
        <w:jc w:val="both"/>
      </w:pPr>
      <w:r>
        <w:rPr>
          <w:rFonts w:ascii="Georgia" w:cs="Georgia" w:eastAsia="Georgia" w:hAnsi="Georgia"/>
          <w:color w:val="2B2A28"/>
          <w:sz w:val="21"/>
          <w:szCs w:val="21"/>
        </w:rPr>
        <w:t xml:space="preserve">Four rules that matter more than the copy.</w:t>
      </w:r>
    </w:p>
    <w:p>
      <w:pPr>
        <w:pStyle w:val="ListParagraph"/>
        <w:numPr>
          <w:ilvl w:val="0"/>
          <w:numId w:val="2"/>
        </w:numPr>
        <w:spacing w:after="130" w:line="300"/>
        <w:jc w:val="both"/>
      </w:pPr>
      <w:r>
        <w:rPr>
          <w:rFonts w:ascii="Georgia" w:cs="Georgia" w:eastAsia="Georgia" w:hAnsi="Georgia"/>
          <w:b/>
          <w:bCs/>
          <w:color w:val="2B2A28"/>
          <w:sz w:val="21"/>
          <w:szCs w:val="21"/>
        </w:rPr>
        <w:t xml:space="preserve">The photograph does most of the work.</w:t>
      </w:r>
      <w:r>
        <w:rPr>
          <w:rFonts w:ascii="Georgia" w:cs="Georgia" w:eastAsia="Georgia" w:hAnsi="Georgia"/>
          <w:color w:val="2B2A28"/>
          <w:sz w:val="21"/>
          <w:szCs w:val="21"/>
        </w:rPr>
        <w:t xml:space="preserve"> A waterfall, a granite millstone turning, a boat on flat water and a heron are all more persuasive than any sentence written below. Take pictures on the good mornings and bank them, because the day you need one it will be raining.</w:t>
      </w:r>
    </w:p>
    <w:p>
      <w:pPr>
        <w:pStyle w:val="ListParagraph"/>
        <w:numPr>
          <w:ilvl w:val="0"/>
          <w:numId w:val="2"/>
        </w:numPr>
        <w:spacing w:after="130" w:line="300"/>
        <w:jc w:val="both"/>
      </w:pPr>
      <w:r>
        <w:rPr>
          <w:rFonts w:ascii="Georgia" w:cs="Georgia" w:eastAsia="Georgia" w:hAnsi="Georgia"/>
          <w:b/>
          <w:bCs/>
          <w:color w:val="2B2A28"/>
          <w:sz w:val="21"/>
          <w:szCs w:val="21"/>
        </w:rPr>
        <w:t xml:space="preserve">Facebook and Instagram are not the same audience.</w:t>
      </w:r>
      <w:r>
        <w:rPr>
          <w:rFonts w:ascii="Georgia" w:cs="Georgia" w:eastAsia="Georgia" w:hAnsi="Georgia"/>
          <w:color w:val="2B2A28"/>
          <w:sz w:val="21"/>
          <w:szCs w:val="21"/>
        </w:rPr>
        <w:t xml:space="preserve"> Facebook reaches the South County family and the weekday paddler. Instagram reaches the student and the summer-house owner. Where a post is aimed at one segment, the platform note says so.</w:t>
      </w:r>
    </w:p>
    <w:p>
      <w:pPr>
        <w:pStyle w:val="ListParagraph"/>
        <w:numPr>
          <w:ilvl w:val="0"/>
          <w:numId w:val="2"/>
        </w:numPr>
        <w:spacing w:after="130" w:line="300"/>
        <w:jc w:val="both"/>
      </w:pPr>
      <w:r>
        <w:rPr>
          <w:rFonts w:ascii="Georgia" w:cs="Georgia" w:eastAsia="Georgia" w:hAnsi="Georgia"/>
          <w:b/>
          <w:bCs/>
          <w:color w:val="2B2A28"/>
          <w:sz w:val="21"/>
          <w:szCs w:val="21"/>
        </w:rPr>
        <w:t xml:space="preserve">One call to action per post.</w:t>
      </w:r>
      <w:r>
        <w:rPr>
          <w:rFonts w:ascii="Georgia" w:cs="Georgia" w:eastAsia="Georgia" w:hAnsi="Georgia"/>
          <w:color w:val="2B2A28"/>
          <w:sz w:val="21"/>
          <w:szCs w:val="21"/>
        </w:rPr>
        <w:t xml:space="preserve"> Never stack a link, a phone number and a "come visit" in the same post. Pick the one thing you want the reader to do.</w:t>
      </w:r>
    </w:p>
    <w:p>
      <w:pPr>
        <w:pStyle w:val="ListParagraph"/>
        <w:numPr>
          <w:ilvl w:val="0"/>
          <w:numId w:val="2"/>
        </w:numPr>
        <w:spacing w:after="130" w:line="300"/>
        <w:jc w:val="both"/>
      </w:pPr>
      <w:r>
        <w:rPr>
          <w:rFonts w:ascii="Georgia" w:cs="Georgia" w:eastAsia="Georgia" w:hAnsi="Georgia"/>
          <w:b/>
          <w:bCs/>
          <w:color w:val="2B2A28"/>
          <w:sz w:val="21"/>
          <w:szCs w:val="21"/>
        </w:rPr>
        <w:t xml:space="preserve">Tag the location every time.</w:t>
      </w:r>
      <w:r>
        <w:rPr>
          <w:rFonts w:ascii="Georgia" w:cs="Georgia" w:eastAsia="Georgia" w:hAnsi="Georgia"/>
          <w:color w:val="2B2A28"/>
          <w:sz w:val="21"/>
          <w:szCs w:val="21"/>
        </w:rPr>
        <w:t xml:space="preserve"> Usquepaugh and West Kingston. It is free reach in the one place where a 330-year-old mill on a waterfall has an unfair advantage.</w:t>
      </w:r>
    </w:p>
    <w:p>
      <w:pPr>
        <w:spacing w:after="100"/>
      </w:pPr>
    </w:p>
    <w:p>
      <w:pPr>
        <w:pStyle w:val="Heading2"/>
        <w:spacing w:after="150" w:before="340"/>
      </w:pPr>
      <w:r>
        <w:rPr>
          <w:rFonts w:ascii="Georgia" w:cs="Georgia" w:eastAsia="Georgia" w:hAnsi="Georgia"/>
          <w:b/>
          <w:bCs/>
          <w:color w:val="3A5A63"/>
          <w:sz w:val="25"/>
          <w:szCs w:val="25"/>
        </w:rPr>
        <w:t xml:space="preserve">13.2 The posts</w:t>
      </w:r>
    </w:p>
    <w:p>
      <w:pPr>
        <w:pStyle w:val="Heading3"/>
        <w:spacing w:after="130" w:before="260"/>
      </w:pPr>
      <w:r>
        <w:rPr>
          <w:rFonts w:ascii="Calibri" w:cs="Calibri" w:eastAsia="Calibri" w:hAnsi="Calibri"/>
          <w:b/>
          <w:bCs/>
          <w:color w:val="6E6A63"/>
          <w:spacing w:val="20"/>
          <w:sz w:val="20"/>
          <w:szCs w:val="20"/>
        </w:rPr>
        <w:t xml:space="preserve">Post 1 — the announcement (early February, both platforms)</w:t>
      </w:r>
    </w:p>
    <w:p>
      <w:pPr>
        <w:pBdr>
          <w:left w:val="single" w:color="3A5A63" w:sz="12" w:space="14"/>
        </w:pBdr>
        <w:spacing w:after="150" w:line="300"/>
        <w:ind w:left="400"/>
      </w:pPr>
      <w:r>
        <w:rPr>
          <w:rFonts w:ascii="Georgia" w:cs="Georgia" w:eastAsia="Georgia" w:hAnsi="Georgia"/>
          <w:color w:val="2B2A28"/>
          <w:sz w:val="21"/>
          <w:szCs w:val="21"/>
        </w:rPr>
        <w:t xml:space="preserve">The river is frozen and we are already thinking about June.</w:t>
      </w:r>
    </w:p>
    <w:p>
      <w:pPr>
        <w:pBdr>
          <w:left w:val="single" w:color="3A5A63" w:sz="12" w:space="14"/>
        </w:pBdr>
        <w:spacing w:after="150" w:line="300"/>
        <w:ind w:left="400"/>
      </w:pPr>
      <w:r>
        <w:rPr>
          <w:rFonts w:ascii="Georgia" w:cs="Georgia" w:eastAsia="Georgia" w:hAnsi="Georgia"/>
          <w:color w:val="2B2A28"/>
          <w:sz w:val="21"/>
          <w:szCs w:val="21"/>
        </w:rPr>
        <w:t xml:space="preserve">Season passes for the Queen’s River open today. Unlimited trips, two miles up and back past the mill, all season long. Six paddles and it has paid for itself.</w:t>
      </w:r>
    </w:p>
    <w:p>
      <w:pPr>
        <w:pBdr>
          <w:left w:val="single" w:color="3A5A63" w:sz="12" w:space="14"/>
        </w:pBdr>
        <w:spacing w:after="150" w:line="300"/>
        <w:ind w:left="400"/>
      </w:pPr>
      <w:r>
        <w:rPr>
          <w:rFonts w:ascii="Georgia" w:cs="Georgia" w:eastAsia="Georgia" w:hAnsi="Georgia"/>
          <w:color w:val="2B2A28"/>
          <w:sz w:val="21"/>
          <w:szCs w:val="21"/>
        </w:rPr>
        <w:t xml:space="preserve">Early-bird pricing runs through April 30. Link in bio.</w:t>
      </w:r>
    </w:p>
    <w:p>
      <w:pPr>
        <w:pBdr>
          <w:left w:val="single" w:color="3A5A63" w:sz="12" w:space="14"/>
        </w:pBdr>
        <w:spacing w:after="150" w:line="300"/>
        <w:ind w:left="400"/>
      </w:pPr>
      <w:r>
        <w:rPr>
          <w:rFonts w:ascii="Georgia" w:cs="Georgia" w:eastAsia="Georgia" w:hAnsi="Georgia"/>
          <w:color w:val="2B2A28"/>
          <w:sz w:val="21"/>
          <w:szCs w:val="21"/>
        </w:rPr>
        <w:t xml:space="preserve">#KenyonsGristMill #QueensRiverKayaks #RhodeIsland #Usquepaugh #SouthCountyRI</w:t>
      </w:r>
    </w:p>
    <w:p>
      <w:pPr>
        <w:spacing w:after="160" w:line="300"/>
        <w:jc w:val="both"/>
      </w:pPr>
      <w:r>
        <w:rPr>
          <w:rFonts w:ascii="Georgia" w:cs="Georgia" w:eastAsia="Georgia" w:hAnsi="Georgia"/>
          <w:i/>
          <w:iCs/>
          <w:color w:val="2B2A28"/>
          <w:sz w:val="21"/>
          <w:szCs w:val="21"/>
        </w:rPr>
        <w:t xml:space="preserve">Photograph:</w:t>
      </w:r>
      <w:r>
        <w:rPr>
          <w:rFonts w:ascii="Georgia" w:cs="Georgia" w:eastAsia="Georgia" w:hAnsi="Georgia"/>
          <w:color w:val="2B2A28"/>
          <w:sz w:val="21"/>
          <w:szCs w:val="21"/>
        </w:rPr>
        <w:t xml:space="preserve"> the falls in winter, or boats stacked under snow. The contrast between the frozen picture and the summer offer is the whole post.</w:t>
      </w:r>
    </w:p>
    <w:p>
      <w:pPr>
        <w:pStyle w:val="Heading3"/>
        <w:spacing w:after="130" w:before="260"/>
      </w:pPr>
      <w:r>
        <w:rPr>
          <w:rFonts w:ascii="Calibri" w:cs="Calibri" w:eastAsia="Calibri" w:hAnsi="Calibri"/>
          <w:b/>
          <w:bCs/>
          <w:color w:val="6E6A63"/>
          <w:spacing w:val="20"/>
          <w:sz w:val="20"/>
          <w:szCs w:val="20"/>
        </w:rPr>
        <w:t xml:space="preserve">Post 2 — the family angle (late February, Facebook first)</w:t>
      </w:r>
    </w:p>
    <w:p>
      <w:pPr>
        <w:pBdr>
          <w:left w:val="single" w:color="3A5A63" w:sz="12" w:space="14"/>
        </w:pBdr>
        <w:spacing w:after="150" w:line="300"/>
        <w:ind w:left="400"/>
      </w:pPr>
      <w:r>
        <w:rPr>
          <w:rFonts w:ascii="Georgia" w:cs="Georgia" w:eastAsia="Georgia" w:hAnsi="Georgia"/>
          <w:color w:val="2B2A28"/>
          <w:sz w:val="21"/>
          <w:szCs w:val="21"/>
        </w:rPr>
        <w:t xml:space="preserve">A tandem trip on the Queen’s River is $45. A Household Pass is $255 and covers everyone at your address, all season.</w:t>
      </w:r>
    </w:p>
    <w:p>
      <w:pPr>
        <w:pBdr>
          <w:left w:val="single" w:color="3A5A63" w:sz="12" w:space="14"/>
        </w:pBdr>
        <w:spacing w:after="150" w:line="300"/>
        <w:ind w:left="400"/>
      </w:pPr>
      <w:r>
        <w:rPr>
          <w:rFonts w:ascii="Georgia" w:cs="Georgia" w:eastAsia="Georgia" w:hAnsi="Georgia"/>
          <w:color w:val="2B2A28"/>
          <w:sz w:val="21"/>
          <w:szCs w:val="21"/>
        </w:rPr>
        <w:t xml:space="preserve">That is six trips. Most families go a good deal more than six times, and none of them have to plan a single one of them.</w:t>
      </w:r>
    </w:p>
    <w:p>
      <w:pPr>
        <w:pBdr>
          <w:left w:val="single" w:color="3A5A63" w:sz="12" w:space="14"/>
        </w:pBdr>
        <w:spacing w:after="150" w:line="300"/>
        <w:ind w:left="400"/>
      </w:pPr>
      <w:r>
        <w:rPr>
          <w:rFonts w:ascii="Georgia" w:cs="Georgia" w:eastAsia="Georgia" w:hAnsi="Georgia"/>
          <w:color w:val="2B2A28"/>
          <w:sz w:val="21"/>
          <w:szCs w:val="21"/>
        </w:rPr>
        <w:t xml:space="preserve">Early-bird pricing through April 30.</w:t>
      </w:r>
    </w:p>
    <w:p>
      <w:pPr>
        <w:pBdr>
          <w:left w:val="single" w:color="3A5A63" w:sz="12" w:space="14"/>
        </w:pBdr>
        <w:spacing w:after="150" w:line="300"/>
        <w:ind w:left="400"/>
      </w:pPr>
      <w:r>
        <w:rPr>
          <w:rFonts w:ascii="Georgia" w:cs="Georgia" w:eastAsia="Georgia" w:hAnsi="Georgia"/>
          <w:color w:val="2B2A28"/>
          <w:sz w:val="21"/>
          <w:szCs w:val="21"/>
        </w:rPr>
        <w:t xml:space="preserve">#QueensRiverKayaks #KenyonsGristMill #SouthCountyRI #RhodeIsland #MadeInRI</w:t>
      </w:r>
    </w:p>
    <w:p>
      <w:pPr>
        <w:spacing w:after="160" w:line="300"/>
        <w:jc w:val="both"/>
      </w:pPr>
      <w:r>
        <w:rPr>
          <w:rFonts w:ascii="Georgia" w:cs="Georgia" w:eastAsia="Georgia" w:hAnsi="Georgia"/>
          <w:i/>
          <w:iCs/>
          <w:color w:val="2B2A28"/>
          <w:sz w:val="21"/>
          <w:szCs w:val="21"/>
        </w:rPr>
        <w:t xml:space="preserve">Photograph:</w:t>
      </w:r>
      <w:r>
        <w:rPr>
          <w:rFonts w:ascii="Georgia" w:cs="Georgia" w:eastAsia="Georgia" w:hAnsi="Georgia"/>
          <w:color w:val="2B2A28"/>
          <w:sz w:val="21"/>
          <w:szCs w:val="21"/>
        </w:rPr>
        <w:t xml:space="preserve"> a parent and a child in a tandem, taken from behind so no face needs a release. This is the single most important photograph in the whole campaign.</w:t>
      </w:r>
    </w:p>
    <w:p>
      <w:pPr>
        <w:pStyle w:val="Heading3"/>
        <w:spacing w:after="130" w:before="260"/>
      </w:pPr>
      <w:r>
        <w:rPr>
          <w:rFonts w:ascii="Calibri" w:cs="Calibri" w:eastAsia="Calibri" w:hAnsi="Calibri"/>
          <w:b/>
          <w:bCs/>
          <w:color w:val="6E6A63"/>
          <w:spacing w:val="20"/>
          <w:sz w:val="20"/>
          <w:szCs w:val="20"/>
        </w:rPr>
        <w:t xml:space="preserve">Post 3 — the place (March, both platforms)</w:t>
      </w:r>
    </w:p>
    <w:p>
      <w:pPr>
        <w:pBdr>
          <w:left w:val="single" w:color="3A5A63" w:sz="12" w:space="14"/>
        </w:pBdr>
        <w:spacing w:after="150" w:line="300"/>
        <w:ind w:left="400"/>
      </w:pPr>
      <w:r>
        <w:rPr>
          <w:rFonts w:ascii="Georgia" w:cs="Georgia" w:eastAsia="Georgia" w:hAnsi="Georgia"/>
          <w:color w:val="2B2A28"/>
          <w:sz w:val="21"/>
          <w:szCs w:val="21"/>
        </w:rPr>
        <w:t xml:space="preserve">The put-in is below the falls, about two hundred feet from the millstones that have been turning since 1886.</w:t>
      </w:r>
    </w:p>
    <w:p>
      <w:pPr>
        <w:pBdr>
          <w:left w:val="single" w:color="3A5A63" w:sz="12" w:space="14"/>
        </w:pBdr>
        <w:spacing w:after="150" w:line="300"/>
        <w:ind w:left="400"/>
      </w:pPr>
      <w:r>
        <w:rPr>
          <w:rFonts w:ascii="Georgia" w:cs="Georgia" w:eastAsia="Georgia" w:hAnsi="Georgia"/>
          <w:color w:val="2B2A28"/>
          <w:sz w:val="21"/>
          <w:szCs w:val="21"/>
        </w:rPr>
        <w:t xml:space="preserve">You will hear the water before you see it. Herons most mornings. Turtles on the logs by June.</w:t>
      </w:r>
    </w:p>
    <w:p>
      <w:pPr>
        <w:pBdr>
          <w:left w:val="single" w:color="3A5A63" w:sz="12" w:space="14"/>
        </w:pBdr>
        <w:spacing w:after="150" w:line="300"/>
        <w:ind w:left="400"/>
      </w:pPr>
      <w:r>
        <w:rPr>
          <w:rFonts w:ascii="Georgia" w:cs="Georgia" w:eastAsia="Georgia" w:hAnsi="Georgia"/>
          <w:color w:val="2B2A28"/>
          <w:sz w:val="21"/>
          <w:szCs w:val="21"/>
        </w:rPr>
        <w:t xml:space="preserve">Season passes are open. Early-bird pricing ends April 30.</w:t>
      </w:r>
    </w:p>
    <w:p>
      <w:pPr>
        <w:pBdr>
          <w:left w:val="single" w:color="3A5A63" w:sz="12" w:space="14"/>
        </w:pBdr>
        <w:spacing w:after="150" w:line="300"/>
        <w:ind w:left="400"/>
      </w:pPr>
      <w:r>
        <w:rPr>
          <w:rFonts w:ascii="Georgia" w:cs="Georgia" w:eastAsia="Georgia" w:hAnsi="Georgia"/>
          <w:color w:val="2B2A28"/>
          <w:sz w:val="21"/>
          <w:szCs w:val="21"/>
        </w:rPr>
        <w:t xml:space="preserve">#QueensRiverKayaks #Usquepaugh #RhodeIsland #KenyonsGristMill</w:t>
      </w:r>
    </w:p>
    <w:p>
      <w:pPr>
        <w:spacing w:after="160" w:line="300"/>
        <w:jc w:val="both"/>
      </w:pPr>
      <w:r>
        <w:rPr>
          <w:rFonts w:ascii="Georgia" w:cs="Georgia" w:eastAsia="Georgia" w:hAnsi="Georgia"/>
          <w:i/>
          <w:iCs/>
          <w:color w:val="2B2A28"/>
          <w:sz w:val="21"/>
          <w:szCs w:val="21"/>
        </w:rPr>
        <w:t xml:space="preserve">Photograph:</w:t>
      </w:r>
      <w:r>
        <w:rPr>
          <w:rFonts w:ascii="Georgia" w:cs="Georgia" w:eastAsia="Georgia" w:hAnsi="Georgia"/>
          <w:color w:val="2B2A28"/>
          <w:sz w:val="21"/>
          <w:szCs w:val="21"/>
        </w:rPr>
        <w:t xml:space="preserve"> the falls, or the view up the river from the put-in. No boats, no people. Sell the place first.</w:t>
      </w:r>
    </w:p>
    <w:p>
      <w:pPr>
        <w:pStyle w:val="Heading3"/>
        <w:spacing w:after="130" w:before="260"/>
      </w:pPr>
      <w:r>
        <w:rPr>
          <w:rFonts w:ascii="Calibri" w:cs="Calibri" w:eastAsia="Calibri" w:hAnsi="Calibri"/>
          <w:b/>
          <w:bCs/>
          <w:color w:val="6E6A63"/>
          <w:spacing w:val="20"/>
          <w:sz w:val="20"/>
          <w:szCs w:val="20"/>
        </w:rPr>
        <w:t xml:space="preserve">Post 4 — the deadline (last week of April, both platforms)</w:t>
      </w:r>
    </w:p>
    <w:p>
      <w:pPr>
        <w:pBdr>
          <w:left w:val="single" w:color="3A5A63" w:sz="12" w:space="14"/>
        </w:pBdr>
        <w:spacing w:after="150" w:line="300"/>
        <w:ind w:left="400"/>
      </w:pPr>
      <w:r>
        <w:rPr>
          <w:rFonts w:ascii="Georgia" w:cs="Georgia" w:eastAsia="Georgia" w:hAnsi="Georgia"/>
          <w:color w:val="2B2A28"/>
          <w:sz w:val="21"/>
          <w:szCs w:val="21"/>
        </w:rPr>
        <w:t xml:space="preserve">Early-bird pricing on season passes ends Thursday. We do not extend it.</w:t>
      </w:r>
    </w:p>
    <w:p>
      <w:pPr>
        <w:pBdr>
          <w:left w:val="single" w:color="3A5A63" w:sz="12" w:space="14"/>
        </w:pBdr>
        <w:spacing w:after="150" w:line="300"/>
        <w:ind w:left="400"/>
      </w:pPr>
      <w:r>
        <w:rPr>
          <w:rFonts w:ascii="Georgia" w:cs="Georgia" w:eastAsia="Georgia" w:hAnsi="Georgia"/>
          <w:color w:val="2B2A28"/>
          <w:sz w:val="21"/>
          <w:szCs w:val="21"/>
        </w:rPr>
        <w:t xml:space="preserve">$165 for one paddler. $255 for your whole household. Both go up $30 and $40 on May 1.</w:t>
      </w:r>
    </w:p>
    <w:p>
      <w:pPr>
        <w:pBdr>
          <w:left w:val="single" w:color="3A5A63" w:sz="12" w:space="14"/>
        </w:pBdr>
        <w:spacing w:after="150" w:line="300"/>
        <w:ind w:left="400"/>
      </w:pPr>
      <w:r>
        <w:rPr>
          <w:rFonts w:ascii="Georgia" w:cs="Georgia" w:eastAsia="Georgia" w:hAnsi="Georgia"/>
          <w:color w:val="2B2A28"/>
          <w:sz w:val="21"/>
          <w:szCs w:val="21"/>
        </w:rPr>
        <w:t xml:space="preserve">Link in bio.</w:t>
      </w:r>
    </w:p>
    <w:p>
      <w:pPr>
        <w:pBdr>
          <w:left w:val="single" w:color="3A5A63" w:sz="12" w:space="14"/>
        </w:pBdr>
        <w:spacing w:after="150" w:line="300"/>
        <w:ind w:left="400"/>
      </w:pPr>
      <w:r>
        <w:rPr>
          <w:rFonts w:ascii="Georgia" w:cs="Georgia" w:eastAsia="Georgia" w:hAnsi="Georgia"/>
          <w:color w:val="2B2A28"/>
          <w:sz w:val="21"/>
          <w:szCs w:val="21"/>
        </w:rPr>
        <w:t xml:space="preserve">#QueensRiverKayaks #KenyonsGristMill #SouthCountyRI #RhodeIsland</w:t>
      </w:r>
    </w:p>
    <w:p>
      <w:pPr>
        <w:spacing w:after="160" w:line="300"/>
        <w:jc w:val="both"/>
      </w:pPr>
      <w:r>
        <w:rPr>
          <w:rFonts w:ascii="Georgia" w:cs="Georgia" w:eastAsia="Georgia" w:hAnsi="Georgia"/>
          <w:i/>
          <w:iCs/>
          <w:color w:val="2B2A28"/>
          <w:sz w:val="21"/>
          <w:szCs w:val="21"/>
        </w:rPr>
        <w:t xml:space="preserve">Photograph:</w:t>
      </w:r>
      <w:r>
        <w:rPr>
          <w:rFonts w:ascii="Georgia" w:cs="Georgia" w:eastAsia="Georgia" w:hAnsi="Georgia"/>
          <w:color w:val="2B2A28"/>
          <w:sz w:val="21"/>
          <w:szCs w:val="21"/>
        </w:rPr>
        <w:t xml:space="preserve"> the pass card itself on the shop counter. Physical objects convert better than scenery when the message is a deadline.</w:t>
      </w:r>
    </w:p>
    <w:p>
      <w:pPr>
        <w:pStyle w:val="Heading3"/>
        <w:spacing w:after="130" w:before="260"/>
      </w:pPr>
      <w:r>
        <w:rPr>
          <w:rFonts w:ascii="Calibri" w:cs="Calibri" w:eastAsia="Calibri" w:hAnsi="Calibri"/>
          <w:b/>
          <w:bCs/>
          <w:color w:val="6E6A63"/>
          <w:spacing w:val="20"/>
          <w:sz w:val="20"/>
          <w:szCs w:val="20"/>
        </w:rPr>
        <w:t xml:space="preserve">Post 5 — the Tuesday paddle (any week in season, Facebook)</w:t>
      </w:r>
    </w:p>
    <w:p>
      <w:pPr>
        <w:pBdr>
          <w:left w:val="single" w:color="3A5A63" w:sz="12" w:space="14"/>
        </w:pBdr>
        <w:spacing w:after="150" w:line="300"/>
        <w:ind w:left="400"/>
      </w:pPr>
      <w:r>
        <w:rPr>
          <w:rFonts w:ascii="Georgia" w:cs="Georgia" w:eastAsia="Georgia" w:hAnsi="Georgia"/>
          <w:color w:val="2B2A28"/>
          <w:sz w:val="21"/>
          <w:szCs w:val="21"/>
        </w:rPr>
        <w:t xml:space="preserve">Seven people on the water this morning, which is about average for a Tuesday.</w:t>
      </w:r>
    </w:p>
    <w:p>
      <w:pPr>
        <w:pBdr>
          <w:left w:val="single" w:color="3A5A63" w:sz="12" w:space="14"/>
        </w:pBdr>
        <w:spacing w:after="150" w:line="300"/>
        <w:ind w:left="400"/>
      </w:pPr>
      <w:r>
        <w:rPr>
          <w:rFonts w:ascii="Georgia" w:cs="Georgia" w:eastAsia="Georgia" w:hAnsi="Georgia"/>
          <w:color w:val="2B2A28"/>
          <w:sz w:val="21"/>
          <w:szCs w:val="21"/>
        </w:rPr>
        <w:t xml:space="preserve">The members’ paddle runs every Tuesday morning all season. No charge, no guide, no sign-up. Anyone with a season pass, and anyone they bring.</w:t>
      </w:r>
    </w:p>
    <w:p>
      <w:pPr>
        <w:pBdr>
          <w:left w:val="single" w:color="3A5A63" w:sz="12" w:space="14"/>
        </w:pBdr>
        <w:spacing w:after="150" w:line="300"/>
        <w:ind w:left="400"/>
      </w:pPr>
      <w:r>
        <w:rPr>
          <w:rFonts w:ascii="Georgia" w:cs="Georgia" w:eastAsia="Georgia" w:hAnsi="Georgia"/>
          <w:color w:val="2B2A28"/>
          <w:sz w:val="21"/>
          <w:szCs w:val="21"/>
        </w:rPr>
        <w:t xml:space="preserve">#QueensRiverKayaks #KenyonsGristMill #Usquepaugh #RhodeIsland</w:t>
      </w:r>
    </w:p>
    <w:p>
      <w:pPr>
        <w:spacing w:after="160" w:line="300"/>
        <w:jc w:val="both"/>
      </w:pPr>
      <w:r>
        <w:rPr>
          <w:rFonts w:ascii="Georgia" w:cs="Georgia" w:eastAsia="Georgia" w:hAnsi="Georgia"/>
          <w:i/>
          <w:iCs/>
          <w:color w:val="2B2A28"/>
          <w:sz w:val="21"/>
          <w:szCs w:val="21"/>
        </w:rPr>
        <w:t xml:space="preserve">Photograph:</w:t>
      </w:r>
      <w:r>
        <w:rPr>
          <w:rFonts w:ascii="Georgia" w:cs="Georgia" w:eastAsia="Georgia" w:hAnsi="Georgia"/>
          <w:color w:val="2B2A28"/>
          <w:sz w:val="21"/>
          <w:szCs w:val="21"/>
        </w:rPr>
        <w:t xml:space="preserve"> the group from the bank, boats spread out. Run this one every three or four weeks with a different morning’s photo. Repetition is the point.</w:t>
      </w:r>
    </w:p>
    <w:p>
      <w:pPr>
        <w:pStyle w:val="Heading3"/>
        <w:spacing w:after="130" w:before="260"/>
      </w:pPr>
      <w:r>
        <w:rPr>
          <w:rFonts w:ascii="Calibri" w:cs="Calibri" w:eastAsia="Calibri" w:hAnsi="Calibri"/>
          <w:b/>
          <w:bCs/>
          <w:color w:val="6E6A63"/>
          <w:spacing w:val="20"/>
          <w:sz w:val="20"/>
          <w:szCs w:val="20"/>
        </w:rPr>
        <w:t xml:space="preserve">Post 6 — the fall pass (mid August, Instagram)</w:t>
      </w:r>
    </w:p>
    <w:p>
      <w:pPr>
        <w:pBdr>
          <w:left w:val="single" w:color="3A5A63" w:sz="12" w:space="14"/>
        </w:pBdr>
        <w:spacing w:after="150" w:line="300"/>
        <w:ind w:left="400"/>
      </w:pPr>
      <w:r>
        <w:rPr>
          <w:rFonts w:ascii="Georgia" w:cs="Georgia" w:eastAsia="Georgia" w:hAnsi="Georgia"/>
          <w:color w:val="2B2A28"/>
          <w:sz w:val="21"/>
          <w:szCs w:val="21"/>
        </w:rPr>
        <w:t xml:space="preserve">October is the best month on the Queen’s River and almost nobody knows it. The water is low, the leaves are turning, and you will usually have the whole thing to yourself.</w:t>
      </w:r>
    </w:p>
    <w:p>
      <w:pPr>
        <w:pBdr>
          <w:left w:val="single" w:color="3A5A63" w:sz="12" w:space="14"/>
        </w:pBdr>
        <w:spacing w:after="150" w:line="300"/>
        <w:ind w:left="400"/>
      </w:pPr>
      <w:r>
        <w:rPr>
          <w:rFonts w:ascii="Georgia" w:cs="Georgia" w:eastAsia="Georgia" w:hAnsi="Georgia"/>
          <w:color w:val="2B2A28"/>
          <w:sz w:val="21"/>
          <w:szCs w:val="21"/>
        </w:rPr>
        <w:t xml:space="preserve">The Fall Pass is $79 and runs September 1 through October 31. That is less than three trips.</w:t>
      </w:r>
    </w:p>
    <w:p>
      <w:pPr>
        <w:pBdr>
          <w:left w:val="single" w:color="3A5A63" w:sz="12" w:space="14"/>
        </w:pBdr>
        <w:spacing w:after="150" w:line="300"/>
        <w:ind w:left="400"/>
      </w:pPr>
      <w:r>
        <w:rPr>
          <w:rFonts w:ascii="Georgia" w:cs="Georgia" w:eastAsia="Georgia" w:hAnsi="Georgia"/>
          <w:color w:val="2B2A28"/>
          <w:sz w:val="21"/>
          <w:szCs w:val="21"/>
        </w:rPr>
        <w:t xml:space="preserve">Ten minutes from campus. Link in bio.</w:t>
      </w:r>
    </w:p>
    <w:p>
      <w:pPr>
        <w:pBdr>
          <w:left w:val="single" w:color="3A5A63" w:sz="12" w:space="14"/>
        </w:pBdr>
        <w:spacing w:after="150" w:line="300"/>
        <w:ind w:left="400"/>
      </w:pPr>
      <w:r>
        <w:rPr>
          <w:rFonts w:ascii="Georgia" w:cs="Georgia" w:eastAsia="Georgia" w:hAnsi="Georgia"/>
          <w:color w:val="2B2A28"/>
          <w:sz w:val="21"/>
          <w:szCs w:val="21"/>
        </w:rPr>
        <w:t xml:space="preserve">#QueensRiverKayaks #URI #RhodeIsland #SouthCountyRI #KenyonsGristMill</w:t>
      </w:r>
    </w:p>
    <w:p>
      <w:pPr>
        <w:spacing w:after="160" w:line="300"/>
        <w:jc w:val="both"/>
      </w:pPr>
      <w:r>
        <w:rPr>
          <w:rFonts w:ascii="Georgia" w:cs="Georgia" w:eastAsia="Georgia" w:hAnsi="Georgia"/>
          <w:i/>
          <w:iCs/>
          <w:color w:val="2B2A28"/>
          <w:sz w:val="21"/>
          <w:szCs w:val="21"/>
        </w:rPr>
        <w:t xml:space="preserve">Photograph:</w:t>
      </w:r>
      <w:r>
        <w:rPr>
          <w:rFonts w:ascii="Georgia" w:cs="Georgia" w:eastAsia="Georgia" w:hAnsi="Georgia"/>
          <w:color w:val="2B2A28"/>
          <w:sz w:val="21"/>
          <w:szCs w:val="21"/>
        </w:rPr>
        <w:t xml:space="preserve"> the river with autumn colour, if you have one from last year. If not, run it in early October instead and shoot it fresh.</w:t>
      </w:r>
    </w:p>
    <w:p>
      <w:pPr>
        <w:pStyle w:val="Heading3"/>
        <w:spacing w:after="130" w:before="260"/>
      </w:pPr>
      <w:r>
        <w:rPr>
          <w:rFonts w:ascii="Calibri" w:cs="Calibri" w:eastAsia="Calibri" w:hAnsi="Calibri"/>
          <w:b/>
          <w:bCs/>
          <w:color w:val="6E6A63"/>
          <w:spacing w:val="20"/>
          <w:sz w:val="20"/>
          <w:szCs w:val="20"/>
        </w:rPr>
        <w:t xml:space="preserve">Post 7 — opening day (the day the boats go in, both platforms)</w:t>
      </w:r>
    </w:p>
    <w:p>
      <w:pPr>
        <w:pBdr>
          <w:left w:val="single" w:color="3A5A63" w:sz="12" w:space="14"/>
        </w:pBdr>
        <w:spacing w:after="150" w:line="300"/>
        <w:ind w:left="400"/>
      </w:pPr>
      <w:r>
        <w:rPr>
          <w:rFonts w:ascii="Georgia" w:cs="Georgia" w:eastAsia="Georgia" w:hAnsi="Georgia"/>
          <w:color w:val="2B2A28"/>
          <w:sz w:val="21"/>
          <w:szCs w:val="21"/>
        </w:rPr>
        <w:t xml:space="preserve">Boats went in this morning.</w:t>
      </w:r>
    </w:p>
    <w:p>
      <w:pPr>
        <w:pBdr>
          <w:left w:val="single" w:color="3A5A63" w:sz="12" w:space="14"/>
        </w:pBdr>
        <w:spacing w:after="150" w:line="300"/>
        <w:ind w:left="400"/>
      </w:pPr>
      <w:r>
        <w:rPr>
          <w:rFonts w:ascii="Georgia" w:cs="Georgia" w:eastAsia="Georgia" w:hAnsi="Georgia"/>
          <w:color w:val="2B2A28"/>
          <w:sz w:val="21"/>
          <w:szCs w:val="21"/>
        </w:rPr>
        <w:t xml:space="preserve">The river is open for the season. Water is [CONFIRM: high, low, cold] and the herons are back.</w:t>
      </w:r>
    </w:p>
    <w:p>
      <w:pPr>
        <w:pBdr>
          <w:left w:val="single" w:color="3A5A63" w:sz="12" w:space="14"/>
        </w:pBdr>
        <w:spacing w:after="150" w:line="300"/>
        <w:ind w:left="400"/>
      </w:pPr>
      <w:r>
        <w:rPr>
          <w:rFonts w:ascii="Georgia" w:cs="Georgia" w:eastAsia="Georgia" w:hAnsi="Georgia"/>
          <w:color w:val="2B2A28"/>
          <w:sz w:val="21"/>
          <w:szCs w:val="21"/>
        </w:rPr>
        <w:t xml:space="preserve">Season passes are still available, though the spring price ended April 30. Come paddle.</w:t>
      </w:r>
    </w:p>
    <w:p>
      <w:pPr>
        <w:pBdr>
          <w:left w:val="single" w:color="3A5A63" w:sz="12" w:space="14"/>
        </w:pBdr>
        <w:spacing w:after="150" w:line="300"/>
        <w:ind w:left="400"/>
      </w:pPr>
      <w:r>
        <w:rPr>
          <w:rFonts w:ascii="Georgia" w:cs="Georgia" w:eastAsia="Georgia" w:hAnsi="Georgia"/>
          <w:color w:val="2B2A28"/>
          <w:sz w:val="21"/>
          <w:szCs w:val="21"/>
        </w:rPr>
        <w:t xml:space="preserve">#QueensRiverKayaks #KenyonsGristMill #Usquepaugh #RhodeIsland #SouthCountyRI</w:t>
      </w:r>
    </w:p>
    <w:p>
      <w:pPr>
        <w:spacing w:after="160" w:line="300"/>
        <w:jc w:val="both"/>
      </w:pPr>
      <w:r>
        <w:rPr>
          <w:rFonts w:ascii="Georgia" w:cs="Georgia" w:eastAsia="Georgia" w:hAnsi="Georgia"/>
          <w:i/>
          <w:iCs/>
          <w:color w:val="2B2A28"/>
          <w:sz w:val="21"/>
          <w:szCs w:val="21"/>
        </w:rPr>
        <w:t xml:space="preserve">Photograph:</w:t>
      </w:r>
      <w:r>
        <w:rPr>
          <w:rFonts w:ascii="Georgia" w:cs="Georgia" w:eastAsia="Georgia" w:hAnsi="Georgia"/>
          <w:color w:val="2B2A28"/>
          <w:sz w:val="21"/>
          <w:szCs w:val="21"/>
        </w:rPr>
        <w:t xml:space="preserve"> staff carrying a boat down to the water. People at work outperform empty scenery on opening day.</w:t>
      </w:r>
    </w:p>
    <w:p>
      <w:pPr>
        <w:pStyle w:val="Heading3"/>
        <w:spacing w:after="130" w:before="260"/>
      </w:pPr>
      <w:r>
        <w:rPr>
          <w:rFonts w:ascii="Calibri" w:cs="Calibri" w:eastAsia="Calibri" w:hAnsi="Calibri"/>
          <w:b/>
          <w:bCs/>
          <w:color w:val="6E6A63"/>
          <w:spacing w:val="20"/>
          <w:sz w:val="20"/>
          <w:szCs w:val="20"/>
        </w:rPr>
        <w:t xml:space="preserve">Post 8 — the guest paddles (mid May, both platforms)</w:t>
      </w:r>
    </w:p>
    <w:p>
      <w:pPr>
        <w:pBdr>
          <w:left w:val="single" w:color="3A5A63" w:sz="12" w:space="14"/>
        </w:pBdr>
        <w:spacing w:after="150" w:line="300"/>
        <w:ind w:left="400"/>
      </w:pPr>
      <w:r>
        <w:rPr>
          <w:rFonts w:ascii="Georgia" w:cs="Georgia" w:eastAsia="Georgia" w:hAnsi="Georgia"/>
          <w:color w:val="2B2A28"/>
          <w:sz w:val="21"/>
          <w:szCs w:val="21"/>
        </w:rPr>
        <w:t xml:space="preserve">Every season pass comes with two guest paddles.</w:t>
      </w:r>
    </w:p>
    <w:p>
      <w:pPr>
        <w:pBdr>
          <w:left w:val="single" w:color="3A5A63" w:sz="12" w:space="14"/>
        </w:pBdr>
        <w:spacing w:after="150" w:line="300"/>
        <w:ind w:left="400"/>
      </w:pPr>
      <w:r>
        <w:rPr>
          <w:rFonts w:ascii="Georgia" w:cs="Georgia" w:eastAsia="Georgia" w:hAnsi="Georgia"/>
          <w:color w:val="2B2A28"/>
          <w:sz w:val="21"/>
          <w:szCs w:val="21"/>
        </w:rPr>
        <w:t xml:space="preserve">Use one on somebody who has never done it. Most people who end up on this river got there because a friend brought them, not because they read about it.</w:t>
      </w:r>
    </w:p>
    <w:p>
      <w:pPr>
        <w:pBdr>
          <w:left w:val="single" w:color="3A5A63" w:sz="12" w:space="14"/>
        </w:pBdr>
        <w:spacing w:after="150" w:line="300"/>
        <w:ind w:left="400"/>
      </w:pPr>
      <w:r>
        <w:rPr>
          <w:rFonts w:ascii="Georgia" w:cs="Georgia" w:eastAsia="Georgia" w:hAnsi="Georgia"/>
          <w:color w:val="2B2A28"/>
          <w:sz w:val="21"/>
          <w:szCs w:val="21"/>
        </w:rPr>
        <w:t xml:space="preserve">Bring someone this week.</w:t>
      </w:r>
    </w:p>
    <w:p>
      <w:pPr>
        <w:pBdr>
          <w:left w:val="single" w:color="3A5A63" w:sz="12" w:space="14"/>
        </w:pBdr>
        <w:spacing w:after="150" w:line="300"/>
        <w:ind w:left="400"/>
      </w:pPr>
      <w:r>
        <w:rPr>
          <w:rFonts w:ascii="Georgia" w:cs="Georgia" w:eastAsia="Georgia" w:hAnsi="Georgia"/>
          <w:color w:val="2B2A28"/>
          <w:sz w:val="21"/>
          <w:szCs w:val="21"/>
        </w:rPr>
        <w:t xml:space="preserve">#QueensRiverKayaks #KenyonsGristMill #SouthCountyRI #Usquepaugh</w:t>
      </w:r>
    </w:p>
    <w:p>
      <w:pPr>
        <w:spacing w:after="160" w:line="300"/>
        <w:jc w:val="both"/>
      </w:pPr>
      <w:r>
        <w:rPr>
          <w:rFonts w:ascii="Georgia" w:cs="Georgia" w:eastAsia="Georgia" w:hAnsi="Georgia"/>
          <w:i/>
          <w:iCs/>
          <w:color w:val="2B2A28"/>
          <w:sz w:val="21"/>
          <w:szCs w:val="21"/>
        </w:rPr>
        <w:t xml:space="preserve">Photograph:</w:t>
      </w:r>
      <w:r>
        <w:rPr>
          <w:rFonts w:ascii="Georgia" w:cs="Georgia" w:eastAsia="Georgia" w:hAnsi="Georgia"/>
          <w:color w:val="2B2A28"/>
          <w:sz w:val="21"/>
          <w:szCs w:val="21"/>
        </w:rPr>
        <w:t xml:space="preserve"> two boats side by side on the water. This post exists to switch on the sharing engine in Section 6, so run it early in the season and again in July.</w:t>
      </w:r>
    </w:p>
    <w:p>
      <w:pPr>
        <w:pStyle w:val="Heading3"/>
        <w:spacing w:after="130" w:before="260"/>
      </w:pPr>
      <w:r>
        <w:rPr>
          <w:rFonts w:ascii="Calibri" w:cs="Calibri" w:eastAsia="Calibri" w:hAnsi="Calibri"/>
          <w:b/>
          <w:bCs/>
          <w:color w:val="6E6A63"/>
          <w:spacing w:val="20"/>
          <w:sz w:val="20"/>
          <w:szCs w:val="20"/>
        </w:rPr>
        <w:t xml:space="preserve">Post 9 — the mill connection (June, both platforms)</w:t>
      </w:r>
    </w:p>
    <w:p>
      <w:pPr>
        <w:pBdr>
          <w:left w:val="single" w:color="3A5A63" w:sz="12" w:space="14"/>
        </w:pBdr>
        <w:spacing w:after="150" w:line="300"/>
        <w:ind w:left="400"/>
      </w:pPr>
      <w:r>
        <w:rPr>
          <w:rFonts w:ascii="Georgia" w:cs="Georgia" w:eastAsia="Georgia" w:hAnsi="Georgia"/>
          <w:color w:val="2B2A28"/>
          <w:sz w:val="21"/>
          <w:szCs w:val="21"/>
        </w:rPr>
        <w:t xml:space="preserve">The put-in is two hundred feet from a millstone that was quarried in Westerly and set in this building in 1886. It is still turning.</w:t>
      </w:r>
    </w:p>
    <w:p>
      <w:pPr>
        <w:pBdr>
          <w:left w:val="single" w:color="3A5A63" w:sz="12" w:space="14"/>
        </w:pBdr>
        <w:spacing w:after="150" w:line="300"/>
        <w:ind w:left="400"/>
      </w:pPr>
      <w:r>
        <w:rPr>
          <w:rFonts w:ascii="Georgia" w:cs="Georgia" w:eastAsia="Georgia" w:hAnsi="Georgia"/>
          <w:color w:val="2B2A28"/>
          <w:sz w:val="21"/>
          <w:szCs w:val="21"/>
        </w:rPr>
        <w:t xml:space="preserve">The Mill and River Pass covers a household on the water, two tours inside the mill, and 10% off the shop for the whole season.</w:t>
      </w:r>
    </w:p>
    <w:p>
      <w:pPr>
        <w:pBdr>
          <w:left w:val="single" w:color="3A5A63" w:sz="12" w:space="14"/>
        </w:pBdr>
        <w:spacing w:after="150" w:line="300"/>
        <w:ind w:left="400"/>
      </w:pPr>
      <w:r>
        <w:rPr>
          <w:rFonts w:ascii="Georgia" w:cs="Georgia" w:eastAsia="Georgia" w:hAnsi="Georgia"/>
          <w:color w:val="2B2A28"/>
          <w:sz w:val="21"/>
          <w:szCs w:val="21"/>
        </w:rPr>
        <w:t xml:space="preserve">Link in bio.</w:t>
      </w:r>
    </w:p>
    <w:p>
      <w:pPr>
        <w:pBdr>
          <w:left w:val="single" w:color="3A5A63" w:sz="12" w:space="14"/>
        </w:pBdr>
        <w:spacing w:after="150" w:line="300"/>
        <w:ind w:left="400"/>
      </w:pPr>
      <w:r>
        <w:rPr>
          <w:rFonts w:ascii="Georgia" w:cs="Georgia" w:eastAsia="Georgia" w:hAnsi="Georgia"/>
          <w:color w:val="2B2A28"/>
          <w:sz w:val="21"/>
          <w:szCs w:val="21"/>
        </w:rPr>
        <w:t xml:space="preserve">#KenyonsGristMill #QueensRiverKayaks #StoneGround #Usquepaugh #RhodeIsland</w:t>
      </w:r>
    </w:p>
    <w:p>
      <w:pPr>
        <w:spacing w:after="160" w:line="300"/>
        <w:jc w:val="both"/>
      </w:pPr>
      <w:r>
        <w:rPr>
          <w:rFonts w:ascii="Georgia" w:cs="Georgia" w:eastAsia="Georgia" w:hAnsi="Georgia"/>
          <w:i/>
          <w:iCs/>
          <w:color w:val="2B2A28"/>
          <w:sz w:val="21"/>
          <w:szCs w:val="21"/>
        </w:rPr>
        <w:t xml:space="preserve">Photograph:</w:t>
      </w:r>
      <w:r>
        <w:rPr>
          <w:rFonts w:ascii="Georgia" w:cs="Georgia" w:eastAsia="Georgia" w:hAnsi="Georgia"/>
          <w:color w:val="2B2A28"/>
          <w:sz w:val="21"/>
          <w:szCs w:val="21"/>
        </w:rPr>
        <w:t xml:space="preserve"> the stones running, shot from above. Or the mill exterior with a boat on a car roof in the foreground, which tells the whole story in one frame.</w:t>
      </w:r>
    </w:p>
    <w:p>
      <w:pPr>
        <w:pStyle w:val="Heading3"/>
        <w:spacing w:after="130" w:before="260"/>
      </w:pPr>
      <w:r>
        <w:rPr>
          <w:rFonts w:ascii="Calibri" w:cs="Calibri" w:eastAsia="Calibri" w:hAnsi="Calibri"/>
          <w:b/>
          <w:bCs/>
          <w:color w:val="6E6A63"/>
          <w:spacing w:val="20"/>
          <w:sz w:val="20"/>
          <w:szCs w:val="20"/>
        </w:rPr>
        <w:t xml:space="preserve">Post 10 — the summer-house owner (mid June, Instagram)</w:t>
      </w:r>
    </w:p>
    <w:p>
      <w:pPr>
        <w:pBdr>
          <w:left w:val="single" w:color="3A5A63" w:sz="12" w:space="14"/>
        </w:pBdr>
        <w:spacing w:after="150" w:line="300"/>
        <w:ind w:left="400"/>
      </w:pPr>
      <w:r>
        <w:rPr>
          <w:rFonts w:ascii="Georgia" w:cs="Georgia" w:eastAsia="Georgia" w:hAnsi="Georgia"/>
          <w:color w:val="2B2A28"/>
          <w:sz w:val="21"/>
          <w:szCs w:val="21"/>
        </w:rPr>
        <w:t xml:space="preserve">For the people who come back.</w:t>
      </w:r>
    </w:p>
    <w:p>
      <w:pPr>
        <w:pBdr>
          <w:left w:val="single" w:color="3A5A63" w:sz="12" w:space="14"/>
        </w:pBdr>
        <w:spacing w:after="150" w:line="300"/>
        <w:ind w:left="400"/>
      </w:pPr>
      <w:r>
        <w:rPr>
          <w:rFonts w:ascii="Georgia" w:cs="Georgia" w:eastAsia="Georgia" w:hAnsi="Georgia"/>
          <w:color w:val="2B2A28"/>
          <w:sz w:val="21"/>
          <w:szCs w:val="21"/>
        </w:rPr>
        <w:t xml:space="preserve">If you are down here every July, the Household Pass covers everyone at the address and two boats a visit, all season. A week of daily paddling clears it.</w:t>
      </w:r>
    </w:p>
    <w:p>
      <w:pPr>
        <w:pBdr>
          <w:left w:val="single" w:color="3A5A63" w:sz="12" w:space="14"/>
        </w:pBdr>
        <w:spacing w:after="150" w:line="300"/>
        <w:ind w:left="400"/>
      </w:pPr>
      <w:r>
        <w:rPr>
          <w:rFonts w:ascii="Georgia" w:cs="Georgia" w:eastAsia="Georgia" w:hAnsi="Georgia"/>
          <w:color w:val="2B2A28"/>
          <w:sz w:val="21"/>
          <w:szCs w:val="21"/>
        </w:rPr>
        <w:t xml:space="preserve">Link in bio.</w:t>
      </w:r>
    </w:p>
    <w:p>
      <w:pPr>
        <w:pBdr>
          <w:left w:val="single" w:color="3A5A63" w:sz="12" w:space="14"/>
        </w:pBdr>
        <w:spacing w:after="150" w:line="300"/>
        <w:ind w:left="400"/>
      </w:pPr>
      <w:r>
        <w:rPr>
          <w:rFonts w:ascii="Georgia" w:cs="Georgia" w:eastAsia="Georgia" w:hAnsi="Georgia"/>
          <w:color w:val="2B2A28"/>
          <w:sz w:val="21"/>
          <w:szCs w:val="21"/>
        </w:rPr>
        <w:t xml:space="preserve">#QueensRiverKayaks #SouthCountyRI #RhodeIsland #Usquepaugh #KenyonsGristMill</w:t>
      </w:r>
    </w:p>
    <w:p>
      <w:pPr>
        <w:spacing w:after="160" w:line="300"/>
        <w:jc w:val="both"/>
      </w:pPr>
      <w:r>
        <w:rPr>
          <w:rFonts w:ascii="Georgia" w:cs="Georgia" w:eastAsia="Georgia" w:hAnsi="Georgia"/>
          <w:i/>
          <w:iCs/>
          <w:color w:val="2B2A28"/>
          <w:sz w:val="21"/>
          <w:szCs w:val="21"/>
        </w:rPr>
        <w:t xml:space="preserve">Photograph:</w:t>
      </w:r>
      <w:r>
        <w:rPr>
          <w:rFonts w:ascii="Georgia" w:cs="Georgia" w:eastAsia="Georgia" w:hAnsi="Georgia"/>
          <w:color w:val="2B2A28"/>
          <w:sz w:val="21"/>
          <w:szCs w:val="21"/>
        </w:rPr>
        <w:t xml:space="preserve"> the river in full summer, late afternoon light. Aim this one at Charlestown, Matunuck and Narragansett in the ad targeting if any money is being spent.</w:t>
      </w:r>
    </w:p>
    <w:p>
      <w:pPr>
        <w:pStyle w:val="Heading3"/>
        <w:spacing w:after="130" w:before="260"/>
      </w:pPr>
      <w:r>
        <w:rPr>
          <w:rFonts w:ascii="Calibri" w:cs="Calibri" w:eastAsia="Calibri" w:hAnsi="Calibri"/>
          <w:b/>
          <w:bCs/>
          <w:color w:val="6E6A63"/>
          <w:spacing w:val="20"/>
          <w:sz w:val="20"/>
          <w:szCs w:val="20"/>
        </w:rPr>
        <w:t xml:space="preserve">Post 11 — the Wood River upsell (July, Facebook)</w:t>
      </w:r>
    </w:p>
    <w:p>
      <w:pPr>
        <w:pBdr>
          <w:left w:val="single" w:color="3A5A63" w:sz="12" w:space="14"/>
        </w:pBdr>
        <w:spacing w:after="150" w:line="300"/>
        <w:ind w:left="400"/>
      </w:pPr>
      <w:r>
        <w:rPr>
          <w:rFonts w:ascii="Georgia" w:cs="Georgia" w:eastAsia="Georgia" w:hAnsi="Georgia"/>
          <w:color w:val="2B2A28"/>
          <w:sz w:val="21"/>
          <w:szCs w:val="21"/>
        </w:rPr>
        <w:t xml:space="preserve">The Wood River is a different trip. Three miles, more to look at, and we drive you back to your car at the end of it.</w:t>
      </w:r>
    </w:p>
    <w:p>
      <w:pPr>
        <w:pBdr>
          <w:left w:val="single" w:color="3A5A63" w:sz="12" w:space="14"/>
        </w:pBdr>
        <w:spacing w:after="150" w:line="300"/>
        <w:ind w:left="400"/>
      </w:pPr>
      <w:r>
        <w:rPr>
          <w:rFonts w:ascii="Georgia" w:cs="Georgia" w:eastAsia="Georgia" w:hAnsi="Georgia"/>
          <w:color w:val="2B2A28"/>
          <w:sz w:val="21"/>
          <w:szCs w:val="21"/>
        </w:rPr>
        <w:t xml:space="preserve">Pass holders take 25% off, so the half trip is $45 instead of $60.</w:t>
      </w:r>
    </w:p>
    <w:p>
      <w:pPr>
        <w:pBdr>
          <w:left w:val="single" w:color="3A5A63" w:sz="12" w:space="14"/>
        </w:pBdr>
        <w:spacing w:after="150" w:line="300"/>
        <w:ind w:left="400"/>
      </w:pPr>
      <w:r>
        <w:rPr>
          <w:rFonts w:ascii="Georgia" w:cs="Georgia" w:eastAsia="Georgia" w:hAnsi="Georgia"/>
          <w:color w:val="2B2A28"/>
          <w:sz w:val="21"/>
          <w:szCs w:val="21"/>
        </w:rPr>
        <w:t xml:space="preserve">Book at the link in bio.</w:t>
      </w:r>
    </w:p>
    <w:p>
      <w:pPr>
        <w:pBdr>
          <w:left w:val="single" w:color="3A5A63" w:sz="12" w:space="14"/>
        </w:pBdr>
        <w:spacing w:after="150" w:line="300"/>
        <w:ind w:left="400"/>
      </w:pPr>
      <w:r>
        <w:rPr>
          <w:rFonts w:ascii="Georgia" w:cs="Georgia" w:eastAsia="Georgia" w:hAnsi="Georgia"/>
          <w:color w:val="2B2A28"/>
          <w:sz w:val="21"/>
          <w:szCs w:val="21"/>
        </w:rPr>
        <w:t xml:space="preserve">#QueensRiverKayaks #WoodRiver #RhodeIsland #SouthCountyRI</w:t>
      </w:r>
    </w:p>
    <w:p>
      <w:pPr>
        <w:spacing w:after="160" w:line="300"/>
        <w:jc w:val="both"/>
      </w:pPr>
      <w:r>
        <w:rPr>
          <w:rFonts w:ascii="Georgia" w:cs="Georgia" w:eastAsia="Georgia" w:hAnsi="Georgia"/>
          <w:i/>
          <w:iCs/>
          <w:color w:val="2B2A28"/>
          <w:sz w:val="21"/>
          <w:szCs w:val="21"/>
        </w:rPr>
        <w:t xml:space="preserve">Photograph:</w:t>
      </w:r>
      <w:r>
        <w:rPr>
          <w:rFonts w:ascii="Georgia" w:cs="Georgia" w:eastAsia="Georgia" w:hAnsi="Georgia"/>
          <w:color w:val="2B2A28"/>
          <w:sz w:val="21"/>
          <w:szCs w:val="21"/>
        </w:rPr>
        <w:t xml:space="preserve"> the Wood River, not the Queen’s. The post only works if the picture looks like somewhere else.</w:t>
      </w:r>
    </w:p>
    <w:p>
      <w:pPr>
        <w:pStyle w:val="Heading3"/>
        <w:spacing w:after="130" w:before="260"/>
      </w:pPr>
      <w:r>
        <w:rPr>
          <w:rFonts w:ascii="Calibri" w:cs="Calibri" w:eastAsia="Calibri" w:hAnsi="Calibri"/>
          <w:b/>
          <w:bCs/>
          <w:color w:val="6E6A63"/>
          <w:spacing w:val="20"/>
          <w:sz w:val="20"/>
          <w:szCs w:val="20"/>
        </w:rPr>
        <w:t xml:space="preserve">Post 12 — the customer story (template, run four or five times a season)</w:t>
      </w:r>
    </w:p>
    <w:p>
      <w:pPr>
        <w:pBdr>
          <w:left w:val="single" w:color="3A5A63" w:sz="12" w:space="14"/>
        </w:pBdr>
        <w:spacing w:after="150" w:line="300"/>
        <w:ind w:left="400"/>
      </w:pPr>
      <w:r>
        <w:rPr>
          <w:rFonts w:ascii="Georgia" w:cs="Georgia" w:eastAsia="Georgia" w:hAnsi="Georgia"/>
          <w:color w:val="2B2A28"/>
          <w:sz w:val="21"/>
          <w:szCs w:val="21"/>
        </w:rPr>
        <w:t xml:space="preserve">[Name] and family, out for the [nth] time this season.</w:t>
      </w:r>
    </w:p>
    <w:p>
      <w:pPr>
        <w:pBdr>
          <w:left w:val="single" w:color="3A5A63" w:sz="12" w:space="14"/>
        </w:pBdr>
        <w:spacing w:after="150" w:line="300"/>
        <w:ind w:left="400"/>
      </w:pPr>
      <w:r>
        <w:rPr>
          <w:rFonts w:ascii="Georgia" w:cs="Georgia" w:eastAsia="Georgia" w:hAnsi="Georgia"/>
          <w:color w:val="2B2A28"/>
          <w:sz w:val="21"/>
          <w:szCs w:val="21"/>
        </w:rPr>
        <w:t xml:space="preserve">[One or two sentences in the customer’s own words, unedited. Trim with an ellipsis if it runs long, but never rewrite what is inside the quotation marks.]</w:t>
      </w:r>
    </w:p>
    <w:p>
      <w:pPr>
        <w:pBdr>
          <w:left w:val="single" w:color="3A5A63" w:sz="12" w:space="14"/>
        </w:pBdr>
        <w:spacing w:after="150" w:line="300"/>
        <w:ind w:left="400"/>
      </w:pPr>
      <w:r>
        <w:rPr>
          <w:rFonts w:ascii="Georgia" w:cs="Georgia" w:eastAsia="Georgia" w:hAnsi="Georgia"/>
          <w:color w:val="2B2A28"/>
          <w:sz w:val="21"/>
          <w:szCs w:val="21"/>
        </w:rPr>
        <w:t xml:space="preserve">Photo by [name], shared with permission. Household passes at the link in bio.</w:t>
      </w:r>
    </w:p>
    <w:p>
      <w:pPr>
        <w:pBdr>
          <w:left w:val="single" w:color="3A5A63" w:sz="12" w:space="14"/>
        </w:pBdr>
        <w:spacing w:after="150" w:line="300"/>
        <w:ind w:left="400"/>
      </w:pPr>
      <w:r>
        <w:rPr>
          <w:rFonts w:ascii="Georgia" w:cs="Georgia" w:eastAsia="Georgia" w:hAnsi="Georgia"/>
          <w:color w:val="2B2A28"/>
          <w:sz w:val="21"/>
          <w:szCs w:val="21"/>
        </w:rPr>
        <w:t xml:space="preserve">#QueensRiverKayaks #KenyonsGristMill #SouthCountyRI #RhodeIsland</w:t>
      </w:r>
    </w:p>
    <w:p>
      <w:pPr>
        <w:spacing w:after="160" w:line="300"/>
        <w:jc w:val="both"/>
      </w:pPr>
      <w:r>
        <w:rPr>
          <w:rFonts w:ascii="Georgia" w:cs="Georgia" w:eastAsia="Georgia" w:hAnsi="Georgia"/>
          <w:i/>
          <w:iCs/>
          <w:color w:val="2B2A28"/>
          <w:sz w:val="21"/>
          <w:szCs w:val="21"/>
        </w:rPr>
        <w:t xml:space="preserve">How to run it:</w:t>
      </w:r>
      <w:r>
        <w:rPr>
          <w:rFonts w:ascii="Georgia" w:cs="Georgia" w:eastAsia="Georgia" w:hAnsi="Georgia"/>
          <w:color w:val="2B2A28"/>
          <w:sz w:val="21"/>
          <w:szCs w:val="21"/>
        </w:rPr>
        <w:t xml:space="preserve"> ask in writing before reposting anything, credit the person by name every time, and never post an identifiable child without a parent’s written permission.[8] One real local family converts the family segment better than anything else in this list.</w:t>
      </w:r>
    </w:p>
    <w:p>
      <w:pPr>
        <w:pStyle w:val="Heading3"/>
        <w:spacing w:after="130" w:before="260"/>
      </w:pPr>
      <w:r>
        <w:rPr>
          <w:rFonts w:ascii="Calibri" w:cs="Calibri" w:eastAsia="Calibri" w:hAnsi="Calibri"/>
          <w:b/>
          <w:bCs/>
          <w:color w:val="6E6A63"/>
          <w:spacing w:val="20"/>
          <w:sz w:val="20"/>
          <w:szCs w:val="20"/>
        </w:rPr>
        <w:t xml:space="preserve">Post 13 — the wry one (any time, both platforms)</w:t>
      </w:r>
    </w:p>
    <w:p>
      <w:pPr>
        <w:pBdr>
          <w:left w:val="single" w:color="3A5A63" w:sz="12" w:space="14"/>
        </w:pBdr>
        <w:spacing w:after="150" w:line="300"/>
        <w:ind w:left="400"/>
      </w:pPr>
      <w:r>
        <w:rPr>
          <w:rFonts w:ascii="Georgia" w:cs="Georgia" w:eastAsia="Georgia" w:hAnsi="Georgia"/>
          <w:color w:val="2B2A28"/>
          <w:sz w:val="21"/>
          <w:szCs w:val="21"/>
        </w:rPr>
        <w:t xml:space="preserve">Somebody asked whether the trip is two miles or four.</w:t>
      </w:r>
    </w:p>
    <w:p>
      <w:pPr>
        <w:pBdr>
          <w:left w:val="single" w:color="3A5A63" w:sz="12" w:space="14"/>
        </w:pBdr>
        <w:spacing w:after="150" w:line="300"/>
        <w:ind w:left="400"/>
      </w:pPr>
      <w:r>
        <w:rPr>
          <w:rFonts w:ascii="Georgia" w:cs="Georgia" w:eastAsia="Georgia" w:hAnsi="Georgia"/>
          <w:color w:val="2B2A28"/>
          <w:sz w:val="21"/>
          <w:szCs w:val="21"/>
        </w:rPr>
        <w:t xml:space="preserve">It is two miles. Then it is two miles again, because you paddle back. We have had this argument before and we expect to have it again.</w:t>
      </w:r>
    </w:p>
    <w:p>
      <w:pPr>
        <w:pBdr>
          <w:left w:val="single" w:color="3A5A63" w:sz="12" w:space="14"/>
        </w:pBdr>
        <w:spacing w:after="150" w:line="300"/>
        <w:ind w:left="400"/>
      </w:pPr>
      <w:r>
        <w:rPr>
          <w:rFonts w:ascii="Georgia" w:cs="Georgia" w:eastAsia="Georgia" w:hAnsi="Georgia"/>
          <w:color w:val="2B2A28"/>
          <w:sz w:val="21"/>
          <w:szCs w:val="21"/>
        </w:rPr>
        <w:t xml:space="preserve">Season passes at the link in bio.</w:t>
      </w:r>
    </w:p>
    <w:p>
      <w:pPr>
        <w:pBdr>
          <w:left w:val="single" w:color="3A5A63" w:sz="12" w:space="14"/>
        </w:pBdr>
        <w:spacing w:after="150" w:line="300"/>
        <w:ind w:left="400"/>
      </w:pPr>
      <w:r>
        <w:rPr>
          <w:rFonts w:ascii="Georgia" w:cs="Georgia" w:eastAsia="Georgia" w:hAnsi="Georgia"/>
          <w:color w:val="2B2A28"/>
          <w:sz w:val="21"/>
          <w:szCs w:val="21"/>
        </w:rPr>
        <w:t xml:space="preserve">#QueensRiverKayaks #KenyonsGristMill #RhodeIsland #Usquepaugh</w:t>
      </w:r>
    </w:p>
    <w:p>
      <w:pPr>
        <w:spacing w:after="160" w:line="300"/>
        <w:jc w:val="both"/>
      </w:pPr>
      <w:r>
        <w:rPr>
          <w:rFonts w:ascii="Georgia" w:cs="Georgia" w:eastAsia="Georgia" w:hAnsi="Georgia"/>
          <w:i/>
          <w:iCs/>
          <w:color w:val="2B2A28"/>
          <w:sz w:val="21"/>
          <w:szCs w:val="21"/>
        </w:rPr>
        <w:t xml:space="preserve">Photograph:</w:t>
      </w:r>
      <w:r>
        <w:rPr>
          <w:rFonts w:ascii="Georgia" w:cs="Georgia" w:eastAsia="Georgia" w:hAnsi="Georgia"/>
          <w:color w:val="2B2A28"/>
          <w:sz w:val="21"/>
          <w:szCs w:val="21"/>
        </w:rPr>
        <w:t xml:space="preserve"> the river looking upstream, then the same view looking back down, as a two-image post. The joke lands better with the pictures.</w:t>
      </w:r>
    </w:p>
    <w:p>
      <w:pPr>
        <w:pStyle w:val="Heading3"/>
        <w:spacing w:after="130" w:before="260"/>
      </w:pPr>
      <w:r>
        <w:rPr>
          <w:rFonts w:ascii="Calibri" w:cs="Calibri" w:eastAsia="Calibri" w:hAnsi="Calibri"/>
          <w:b/>
          <w:bCs/>
          <w:color w:val="6E6A63"/>
          <w:spacing w:val="20"/>
          <w:sz w:val="20"/>
          <w:szCs w:val="20"/>
        </w:rPr>
        <w:t xml:space="preserve">Post 14 — the referral (late June, both platforms)</w:t>
      </w:r>
    </w:p>
    <w:p>
      <w:pPr>
        <w:pBdr>
          <w:left w:val="single" w:color="3A5A63" w:sz="12" w:space="14"/>
        </w:pBdr>
        <w:spacing w:after="150" w:line="300"/>
        <w:ind w:left="400"/>
      </w:pPr>
      <w:r>
        <w:rPr>
          <w:rFonts w:ascii="Georgia" w:cs="Georgia" w:eastAsia="Georgia" w:hAnsi="Georgia"/>
          <w:color w:val="2B2A28"/>
          <w:sz w:val="21"/>
          <w:szCs w:val="21"/>
        </w:rPr>
        <w:t xml:space="preserve">If somebody buys a season pass because of you, we will put two more guest paddles on yours.</w:t>
      </w:r>
    </w:p>
    <w:p>
      <w:pPr>
        <w:pBdr>
          <w:left w:val="single" w:color="3A5A63" w:sz="12" w:space="14"/>
        </w:pBdr>
        <w:spacing w:after="150" w:line="300"/>
        <w:ind w:left="400"/>
      </w:pPr>
      <w:r>
        <w:rPr>
          <w:rFonts w:ascii="Georgia" w:cs="Georgia" w:eastAsia="Georgia" w:hAnsi="Georgia"/>
          <w:color w:val="2B2A28"/>
          <w:sz w:val="21"/>
          <w:szCs w:val="21"/>
        </w:rPr>
        <w:t xml:space="preserve">Have them mention your name at the counter. That is the whole system.</w:t>
      </w:r>
    </w:p>
    <w:p>
      <w:pPr>
        <w:pBdr>
          <w:left w:val="single" w:color="3A5A63" w:sz="12" w:space="14"/>
        </w:pBdr>
        <w:spacing w:after="150" w:line="300"/>
        <w:ind w:left="400"/>
      </w:pPr>
      <w:r>
        <w:rPr>
          <w:rFonts w:ascii="Georgia" w:cs="Georgia" w:eastAsia="Georgia" w:hAnsi="Georgia"/>
          <w:color w:val="2B2A28"/>
          <w:sz w:val="21"/>
          <w:szCs w:val="21"/>
        </w:rPr>
        <w:t xml:space="preserve">#QueensRiverKayaks #KenyonsGristMill #SouthCountyRI #Usquepaugh</w:t>
      </w:r>
    </w:p>
    <w:p>
      <w:pPr>
        <w:spacing w:after="160" w:line="300"/>
        <w:jc w:val="both"/>
      </w:pPr>
      <w:r>
        <w:rPr>
          <w:rFonts w:ascii="Georgia" w:cs="Georgia" w:eastAsia="Georgia" w:hAnsi="Georgia"/>
          <w:i/>
          <w:iCs/>
          <w:color w:val="2B2A28"/>
          <w:sz w:val="21"/>
          <w:szCs w:val="21"/>
        </w:rPr>
        <w:t xml:space="preserve">Photograph:</w:t>
      </w:r>
      <w:r>
        <w:rPr>
          <w:rFonts w:ascii="Georgia" w:cs="Georgia" w:eastAsia="Georgia" w:hAnsi="Georgia"/>
          <w:color w:val="2B2A28"/>
          <w:sz w:val="21"/>
          <w:szCs w:val="21"/>
        </w:rPr>
        <w:t xml:space="preserve"> three or four boats out together. Keep this post short. A referral offer that needs explaining does not get used.</w:t>
      </w:r>
    </w:p>
    <w:p>
      <w:pPr>
        <w:pStyle w:val="Heading3"/>
        <w:spacing w:after="130" w:before="260"/>
      </w:pPr>
      <w:r>
        <w:rPr>
          <w:rFonts w:ascii="Calibri" w:cs="Calibri" w:eastAsia="Calibri" w:hAnsi="Calibri"/>
          <w:b/>
          <w:bCs/>
          <w:color w:val="6E6A63"/>
          <w:spacing w:val="20"/>
          <w:sz w:val="20"/>
          <w:szCs w:val="20"/>
        </w:rPr>
        <w:t xml:space="preserve">Post 15 — the last weeks (mid to late October, both platforms)</w:t>
      </w:r>
    </w:p>
    <w:p>
      <w:pPr>
        <w:pBdr>
          <w:left w:val="single" w:color="3A5A63" w:sz="12" w:space="14"/>
        </w:pBdr>
        <w:spacing w:after="150" w:line="300"/>
        <w:ind w:left="400"/>
      </w:pPr>
      <w:r>
        <w:rPr>
          <w:rFonts w:ascii="Georgia" w:cs="Georgia" w:eastAsia="Georgia" w:hAnsi="Georgia"/>
          <w:color w:val="2B2A28"/>
          <w:sz w:val="21"/>
          <w:szCs w:val="21"/>
        </w:rPr>
        <w:t xml:space="preserve">Leaves on the water and the herons are still here.</w:t>
      </w:r>
    </w:p>
    <w:p>
      <w:pPr>
        <w:pBdr>
          <w:left w:val="single" w:color="3A5A63" w:sz="12" w:space="14"/>
        </w:pBdr>
        <w:spacing w:after="150" w:line="300"/>
        <w:ind w:left="400"/>
      </w:pPr>
      <w:r>
        <w:rPr>
          <w:rFonts w:ascii="Georgia" w:cs="Georgia" w:eastAsia="Georgia" w:hAnsi="Georgia"/>
          <w:color w:val="2B2A28"/>
          <w:sz w:val="21"/>
          <w:szCs w:val="21"/>
        </w:rPr>
        <w:t xml:space="preserve">Two or three good weeks left before the boats come out. If you have a pass, this is the part of the season to use it.</w:t>
      </w:r>
    </w:p>
    <w:p>
      <w:pPr>
        <w:pBdr>
          <w:left w:val="single" w:color="3A5A63" w:sz="12" w:space="14"/>
        </w:pBdr>
        <w:spacing w:after="150" w:line="300"/>
        <w:ind w:left="400"/>
      </w:pPr>
      <w:r>
        <w:rPr>
          <w:rFonts w:ascii="Georgia" w:cs="Georgia" w:eastAsia="Georgia" w:hAnsi="Georgia"/>
          <w:color w:val="2B2A28"/>
          <w:sz w:val="21"/>
          <w:szCs w:val="21"/>
        </w:rPr>
        <w:t xml:space="preserve">#QueensRiverKayaks #KenyonsGristMill #Usquepaugh #RhodeIsland #SouthCountyRI</w:t>
      </w:r>
    </w:p>
    <w:p>
      <w:pPr>
        <w:spacing w:after="160" w:line="300"/>
        <w:jc w:val="both"/>
      </w:pPr>
      <w:r>
        <w:rPr>
          <w:rFonts w:ascii="Georgia" w:cs="Georgia" w:eastAsia="Georgia" w:hAnsi="Georgia"/>
          <w:i/>
          <w:iCs/>
          <w:color w:val="2B2A28"/>
          <w:sz w:val="21"/>
          <w:szCs w:val="21"/>
        </w:rPr>
        <w:t xml:space="preserve">Photograph:</w:t>
      </w:r>
      <w:r>
        <w:rPr>
          <w:rFonts w:ascii="Georgia" w:cs="Georgia" w:eastAsia="Georgia" w:hAnsi="Georgia"/>
          <w:color w:val="2B2A28"/>
          <w:sz w:val="21"/>
          <w:szCs w:val="21"/>
        </w:rPr>
        <w:t xml:space="preserve"> the river with leaves down, low morning light. This post has no link and no price in it on purpose. It is a thank-you to the people who already bought, and it is the post most likely to get shared.</w:t>
      </w:r>
    </w:p>
    <w:p>
      <w:pPr>
        <w:pStyle w:val="Heading3"/>
        <w:spacing w:after="130" w:before="260"/>
      </w:pPr>
      <w:r>
        <w:rPr>
          <w:rFonts w:ascii="Calibri" w:cs="Calibri" w:eastAsia="Calibri" w:hAnsi="Calibri"/>
          <w:b/>
          <w:bCs/>
          <w:color w:val="6E6A63"/>
          <w:spacing w:val="20"/>
          <w:sz w:val="20"/>
          <w:szCs w:val="20"/>
        </w:rPr>
        <w:t xml:space="preserve">Post 16 — gift passes (early December, both platforms)</w:t>
      </w:r>
    </w:p>
    <w:p>
      <w:pPr>
        <w:pBdr>
          <w:left w:val="single" w:color="3A5A63" w:sz="12" w:space="14"/>
        </w:pBdr>
        <w:spacing w:after="150" w:line="300"/>
        <w:ind w:left="400"/>
      </w:pPr>
      <w:r>
        <w:rPr>
          <w:rFonts w:ascii="Georgia" w:cs="Georgia" w:eastAsia="Georgia" w:hAnsi="Georgia"/>
          <w:color w:val="2B2A28"/>
          <w:sz w:val="21"/>
          <w:szCs w:val="21"/>
        </w:rPr>
        <w:t xml:space="preserve">Every year somebody asks what to get the family that already has everything.</w:t>
      </w:r>
    </w:p>
    <w:p>
      <w:pPr>
        <w:pBdr>
          <w:left w:val="single" w:color="3A5A63" w:sz="12" w:space="14"/>
        </w:pBdr>
        <w:spacing w:after="150" w:line="300"/>
        <w:ind w:left="400"/>
      </w:pPr>
      <w:r>
        <w:rPr>
          <w:rFonts w:ascii="Georgia" w:cs="Georgia" w:eastAsia="Georgia" w:hAnsi="Georgia"/>
          <w:color w:val="2B2A28"/>
          <w:sz w:val="21"/>
          <w:szCs w:val="21"/>
        </w:rPr>
        <w:t xml:space="preserve">A season pass on the Queen’s River is $255 and covers every person at one address, from spring until the water gets cold. We will send you a card to put under the tree.</w:t>
      </w:r>
    </w:p>
    <w:p>
      <w:pPr>
        <w:pBdr>
          <w:left w:val="single" w:color="3A5A63" w:sz="12" w:space="14"/>
        </w:pBdr>
        <w:spacing w:after="150" w:line="300"/>
        <w:ind w:left="400"/>
      </w:pPr>
      <w:r>
        <w:rPr>
          <w:rFonts w:ascii="Georgia" w:cs="Georgia" w:eastAsia="Georgia" w:hAnsi="Georgia"/>
          <w:color w:val="2B2A28"/>
          <w:sz w:val="21"/>
          <w:szCs w:val="21"/>
        </w:rPr>
        <w:t xml:space="preserve">Gift passes are at spring pricing through December. Link in bio.</w:t>
      </w:r>
    </w:p>
    <w:p>
      <w:pPr>
        <w:pBdr>
          <w:left w:val="single" w:color="3A5A63" w:sz="12" w:space="14"/>
        </w:pBdr>
        <w:spacing w:after="150" w:line="300"/>
        <w:ind w:left="400"/>
      </w:pPr>
      <w:r>
        <w:rPr>
          <w:rFonts w:ascii="Georgia" w:cs="Georgia" w:eastAsia="Georgia" w:hAnsi="Georgia"/>
          <w:color w:val="2B2A28"/>
          <w:sz w:val="21"/>
          <w:szCs w:val="21"/>
        </w:rPr>
        <w:t xml:space="preserve">#KenyonsGristMill #QueensRiverKayaks #RhodeIsland #Usquepaugh #MadeInRI</w:t>
      </w:r>
    </w:p>
    <w:p>
      <w:pPr>
        <w:spacing w:after="160" w:line="300"/>
        <w:jc w:val="both"/>
      </w:pPr>
      <w:r>
        <w:rPr>
          <w:rFonts w:ascii="Georgia" w:cs="Georgia" w:eastAsia="Georgia" w:hAnsi="Georgia"/>
          <w:i/>
          <w:iCs/>
          <w:color w:val="2B2A28"/>
          <w:sz w:val="21"/>
          <w:szCs w:val="21"/>
        </w:rPr>
        <w:t xml:space="preserve">Photograph:</w:t>
      </w:r>
      <w:r>
        <w:rPr>
          <w:rFonts w:ascii="Georgia" w:cs="Georgia" w:eastAsia="Georgia" w:hAnsi="Georgia"/>
          <w:color w:val="2B2A28"/>
          <w:sz w:val="21"/>
          <w:szCs w:val="21"/>
        </w:rPr>
        <w:t xml:space="preserve"> the gift card on a wooden counter, or the frozen falls. A summer product sold in December needs a winter picture or it reads as a mistake.</w:t>
      </w:r>
    </w:p>
    <w:p>
      <w:pPr>
        <w:pStyle w:val="Heading2"/>
        <w:spacing w:after="150" w:before="340"/>
      </w:pPr>
      <w:r>
        <w:rPr>
          <w:rFonts w:ascii="Georgia" w:cs="Georgia" w:eastAsia="Georgia" w:hAnsi="Georgia"/>
          <w:b/>
          <w:bCs/>
          <w:color w:val="3A5A63"/>
          <w:sz w:val="25"/>
          <w:szCs w:val="25"/>
        </w:rPr>
        <w:t xml:space="preserve">13.3 The posting calendar at a glance</w:t>
      </w:r>
    </w:p>
    <w:tbl>
      <w:tblPr>
        <w:tblW w:type="dxa" w:w="9800"/>
        <w:tblBorders>
          <w:top w:val="single" w:color="6E6A63" w:sz="4"/>
          <w:left w:val="none" w:color="FFFFFF" w:sz="0"/>
          <w:bottom w:val="single" w:color="6E6A63" w:sz="4"/>
          <w:right w:val="none" w:color="FFFFFF" w:sz="0"/>
          <w:insideH w:val="single" w:color="CFCBC2" w:sz="2"/>
          <w:insideV w:val="none" w:color="FFFFFF" w:sz="0"/>
        </w:tblBorders>
      </w:tblPr>
      <w:tblGrid>
        <w:gridCol w:w="1500"/>
        <w:gridCol w:w="2400"/>
        <w:gridCol w:w="3200"/>
        <w:gridCol w:w="2700"/>
      </w:tblGrid>
      <w:tr>
        <w:trPr>
          <w:tblHeader/>
        </w:trPr>
        <w:tc>
          <w:tcPr>
            <w:tcW w:type="dxa" w:w="15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Month</w:t>
            </w:r>
          </w:p>
        </w:tc>
        <w:tc>
          <w:tcPr>
            <w:tcW w:type="dxa" w:w="24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Posts</w:t>
            </w:r>
          </w:p>
        </w:tc>
        <w:tc>
          <w:tcPr>
            <w:tcW w:type="dxa" w:w="32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Segment aimed at</w:t>
            </w:r>
          </w:p>
        </w:tc>
        <w:tc>
          <w:tcPr>
            <w:tcW w:type="dxa" w:w="27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Platform</w:t>
            </w:r>
          </w:p>
        </w:tc>
      </w:tr>
      <w:tr>
        <w:tc>
          <w:tcPr>
            <w:tcW w:type="dxa" w:w="1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December</w:t>
            </w:r>
          </w:p>
        </w:tc>
        <w:tc>
          <w:tcPr>
            <w:tcW w:type="dxa" w:w="2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16 (gift passes)</w:t>
            </w:r>
          </w:p>
        </w:tc>
        <w:tc>
          <w:tcPr>
            <w:tcW w:type="dxa" w:w="3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Gift buyers, whole list</w:t>
            </w:r>
          </w:p>
        </w:tc>
        <w:tc>
          <w:tcPr>
            <w:tcW w:type="dxa" w:w="2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Both</w:t>
            </w:r>
          </w:p>
        </w:tc>
      </w:tr>
      <w:tr>
        <w:tc>
          <w:tcPr>
            <w:tcW w:type="dxa" w:w="1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January</w:t>
            </w:r>
          </w:p>
        </w:tc>
        <w:tc>
          <w:tcPr>
            <w:tcW w:type="dxa" w:w="2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t>
            </w:r>
          </w:p>
        </w:tc>
        <w:tc>
          <w:tcPr>
            <w:tcW w:type="dxa" w:w="3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Renewal handled by email, not social</w:t>
            </w:r>
          </w:p>
        </w:tc>
        <w:tc>
          <w:tcPr>
            <w:tcW w:type="dxa" w:w="2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t>
            </w:r>
          </w:p>
        </w:tc>
      </w:tr>
      <w:tr>
        <w:tc>
          <w:tcPr>
            <w:tcW w:type="dxa" w:w="1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February</w:t>
            </w:r>
          </w:p>
        </w:tc>
        <w:tc>
          <w:tcPr>
            <w:tcW w:type="dxa" w:w="2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 (announcement), 2 (family)</w:t>
            </w:r>
          </w:p>
        </w:tc>
        <w:tc>
          <w:tcPr>
            <w:tcW w:type="dxa" w:w="3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Family, whole list</w:t>
            </w:r>
          </w:p>
        </w:tc>
        <w:tc>
          <w:tcPr>
            <w:tcW w:type="dxa" w:w="2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Both, then Facebook</w:t>
            </w:r>
          </w:p>
        </w:tc>
      </w:tr>
      <w:tr>
        <w:tc>
          <w:tcPr>
            <w:tcW w:type="dxa" w:w="1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March</w:t>
            </w:r>
          </w:p>
        </w:tc>
        <w:tc>
          <w:tcPr>
            <w:tcW w:type="dxa" w:w="2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3 (the place)</w:t>
            </w:r>
          </w:p>
        </w:tc>
        <w:tc>
          <w:tcPr>
            <w:tcW w:type="dxa" w:w="3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Family, weekday paddler</w:t>
            </w:r>
          </w:p>
        </w:tc>
        <w:tc>
          <w:tcPr>
            <w:tcW w:type="dxa" w:w="2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Both</w:t>
            </w:r>
          </w:p>
        </w:tc>
      </w:tr>
      <w:tr>
        <w:tc>
          <w:tcPr>
            <w:tcW w:type="dxa" w:w="1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April</w:t>
            </w:r>
          </w:p>
        </w:tc>
        <w:tc>
          <w:tcPr>
            <w:tcW w:type="dxa" w:w="2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4 (deadline)</w:t>
            </w:r>
          </w:p>
        </w:tc>
        <w:tc>
          <w:tcPr>
            <w:tcW w:type="dxa" w:w="3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All</w:t>
            </w:r>
          </w:p>
        </w:tc>
        <w:tc>
          <w:tcPr>
            <w:tcW w:type="dxa" w:w="2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Both</w:t>
            </w:r>
          </w:p>
        </w:tc>
      </w:tr>
      <w:tr>
        <w:tc>
          <w:tcPr>
            <w:tcW w:type="dxa" w:w="1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May</w:t>
            </w:r>
          </w:p>
        </w:tc>
        <w:tc>
          <w:tcPr>
            <w:tcW w:type="dxa" w:w="2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7 (opening day), 8 (guest paddles)</w:t>
            </w:r>
          </w:p>
        </w:tc>
        <w:tc>
          <w:tcPr>
            <w:tcW w:type="dxa" w:w="3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All</w:t>
            </w:r>
          </w:p>
        </w:tc>
        <w:tc>
          <w:tcPr>
            <w:tcW w:type="dxa" w:w="2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Both</w:t>
            </w:r>
          </w:p>
        </w:tc>
      </w:tr>
      <w:tr>
        <w:tc>
          <w:tcPr>
            <w:tcW w:type="dxa" w:w="1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June</w:t>
            </w:r>
          </w:p>
        </w:tc>
        <w:tc>
          <w:tcPr>
            <w:tcW w:type="dxa" w:w="2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9 (the mill), 10 (summer house), 14 (referral)</w:t>
            </w:r>
          </w:p>
        </w:tc>
        <w:tc>
          <w:tcPr>
            <w:tcW w:type="dxa" w:w="3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Summer-house owner, all</w:t>
            </w:r>
          </w:p>
        </w:tc>
        <w:tc>
          <w:tcPr>
            <w:tcW w:type="dxa" w:w="2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Instagram, then both</w:t>
            </w:r>
          </w:p>
        </w:tc>
      </w:tr>
      <w:tr>
        <w:tc>
          <w:tcPr>
            <w:tcW w:type="dxa" w:w="1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July</w:t>
            </w:r>
          </w:p>
        </w:tc>
        <w:tc>
          <w:tcPr>
            <w:tcW w:type="dxa" w:w="2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11 (Wood River), 8 again (guest paddles)</w:t>
            </w:r>
          </w:p>
        </w:tc>
        <w:tc>
          <w:tcPr>
            <w:tcW w:type="dxa" w:w="3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Pass holders</w:t>
            </w:r>
          </w:p>
        </w:tc>
        <w:tc>
          <w:tcPr>
            <w:tcW w:type="dxa" w:w="2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Facebook</w:t>
            </w:r>
          </w:p>
        </w:tc>
      </w:tr>
      <w:tr>
        <w:tc>
          <w:tcPr>
            <w:tcW w:type="dxa" w:w="1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August</w:t>
            </w:r>
          </w:p>
        </w:tc>
        <w:tc>
          <w:tcPr>
            <w:tcW w:type="dxa" w:w="2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6 (fall pass, mid month)</w:t>
            </w:r>
          </w:p>
        </w:tc>
        <w:tc>
          <w:tcPr>
            <w:tcW w:type="dxa" w:w="3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URI student</w:t>
            </w:r>
          </w:p>
        </w:tc>
        <w:tc>
          <w:tcPr>
            <w:tcW w:type="dxa" w:w="2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Instagram</w:t>
            </w:r>
          </w:p>
        </w:tc>
      </w:tr>
      <w:tr>
        <w:tc>
          <w:tcPr>
            <w:tcW w:type="dxa" w:w="1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September</w:t>
            </w:r>
          </w:p>
        </w:tc>
        <w:tc>
          <w:tcPr>
            <w:tcW w:type="dxa" w:w="2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5 (Tuesday paddle)</w:t>
            </w:r>
          </w:p>
        </w:tc>
        <w:tc>
          <w:tcPr>
            <w:tcW w:type="dxa" w:w="3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Weekday paddler</w:t>
            </w:r>
          </w:p>
        </w:tc>
        <w:tc>
          <w:tcPr>
            <w:tcW w:type="dxa" w:w="2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Facebook</w:t>
            </w:r>
          </w:p>
        </w:tc>
      </w:tr>
      <w:tr>
        <w:tc>
          <w:tcPr>
            <w:tcW w:type="dxa" w:w="1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October</w:t>
            </w:r>
          </w:p>
        </w:tc>
        <w:tc>
          <w:tcPr>
            <w:tcW w:type="dxa" w:w="2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15 (last weeks)</w:t>
            </w:r>
          </w:p>
        </w:tc>
        <w:tc>
          <w:tcPr>
            <w:tcW w:type="dxa" w:w="3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Pass holders</w:t>
            </w:r>
          </w:p>
        </w:tc>
        <w:tc>
          <w:tcPr>
            <w:tcW w:type="dxa" w:w="2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Both</w:t>
            </w:r>
          </w:p>
        </w:tc>
      </w:tr>
      <w:tr>
        <w:tc>
          <w:tcPr>
            <w:tcW w:type="dxa" w:w="15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Any time</w:t>
            </w:r>
          </w:p>
        </w:tc>
        <w:tc>
          <w:tcPr>
            <w:tcW w:type="dxa" w:w="24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5 (Tuesday, on rotation), 12 (customer story), 13 (the wry one)</w:t>
            </w:r>
          </w:p>
        </w:tc>
        <w:tc>
          <w:tcPr>
            <w:tcW w:type="dxa" w:w="3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Fills the weekly slot</w:t>
            </w:r>
          </w:p>
        </w:tc>
        <w:tc>
          <w:tcPr>
            <w:tcW w:type="dxa" w:w="27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Both</w:t>
            </w:r>
          </w:p>
        </w:tc>
      </w:tr>
    </w:tbl>
    <w:p>
      <w:pPr>
        <w:spacing w:after="240" w:before="120"/>
      </w:pPr>
      <w:r>
        <w:rPr>
          <w:rFonts w:ascii="Calibri" w:cs="Calibri" w:eastAsia="Calibri" w:hAnsi="Calibri"/>
          <w:i/>
          <w:iCs/>
          <w:color w:val="4A5359"/>
          <w:sz w:val="16"/>
          <w:szCs w:val="16"/>
        </w:rPr>
        <w:t xml:space="preserve">Posts 5, 12 and 13 are the repeatable ones. Run post 5 every three or four weeks with a fresh photograph, post 12 four or five times a season, and post 13 once, in a quiet week.</w:t>
      </w:r>
    </w:p>
    <w:p>
      <w:pPr>
        <w:spacing w:after="6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c>
          <w:tcPr>
            <w:tcW w:type="dxa" w:w="9800"/>
            <w:tcBorders>
              <w:top w:val="none" w:color="FFFFFF" w:sz="0"/>
              <w:left w:val="single" w:color="C8922F" w:sz="18"/>
              <w:bottom w:val="none" w:color="FFFFFF" w:sz="0"/>
              <w:right w:val="none" w:color="FFFFFF" w:sz="0"/>
            </w:tcBorders>
            <w:shd w:fill="F5F3EE" w:color="auto" w:val="clear"/>
            <w:tcMar>
              <w:top w:type="dxa" w:w="200"/>
              <w:left w:type="dxa" w:w="240"/>
              <w:bottom w:type="dxa" w:w="200"/>
              <w:right w:type="dxa" w:w="240"/>
            </w:tcMar>
          </w:tcPr>
          <w:p>
            <w:pPr>
              <w:spacing w:after="90"/>
            </w:pPr>
            <w:r>
              <w:rPr>
                <w:rFonts w:ascii="Calibri" w:cs="Calibri" w:eastAsia="Calibri" w:hAnsi="Calibri"/>
                <w:b/>
                <w:bCs/>
                <w:caps w:val="false"/>
                <w:color w:val="3A5A63"/>
                <w:sz w:val="19"/>
                <w:szCs w:val="19"/>
              </w:rPr>
              <w:t xml:space="preserve">The one that is worth the most</w:t>
            </w:r>
          </w:p>
          <w:p>
            <w:pPr>
              <w:spacing w:after="0" w:line="300"/>
            </w:pPr>
            <w:r>
              <w:rPr>
                <w:rFonts w:ascii="Georgia" w:cs="Georgia" w:eastAsia="Georgia" w:hAnsi="Georgia"/>
                <w:color w:val="2B2A28"/>
                <w:sz w:val="21"/>
                <w:szCs w:val="21"/>
              </w:rPr>
              <w:t xml:space="preserve">Post 12, the customer story. Roughly half of younger consumers discover things through social platforms rather than search, and among the family segment nothing converts like another local family saying the thing in their own words. Start collecting permission in week one of the season rather than in August, when you will wish you had four of these banked and will have none.</w:t>
            </w:r>
          </w:p>
        </w:tc>
      </w:tr>
    </w:tbl>
    <w:p>
      <w:pPr>
        <w:spacing w:after="260"/>
      </w:pPr>
    </w:p>
    <w:p>
      <w:r>
        <w:br w:type="page"/>
      </w:r>
    </w:p>
    <w:p>
      <w:pPr>
        <w:pStyle w:val="Heading1"/>
        <w:pBdr>
          <w:bottom w:val="single" w:color="C8922F" w:sz="8" w:space="10"/>
        </w:pBdr>
        <w:spacing w:after="240" w:before="80"/>
      </w:pPr>
      <w:r>
        <w:rPr>
          <w:rFonts w:ascii="Georgia" w:cs="Georgia" w:eastAsia="Georgia" w:hAnsi="Georgia"/>
          <w:b/>
          <w:bCs/>
          <w:color w:val="2B2A28"/>
          <w:sz w:val="34"/>
          <w:szCs w:val="34"/>
        </w:rPr>
        <w:t xml:space="preserve">14. Marketing copy: the email sequence</w:t>
      </w:r>
    </w:p>
    <w:p>
      <w:pPr>
        <w:spacing w:after="160" w:line="300"/>
        <w:jc w:val="both"/>
      </w:pPr>
      <w:r>
        <w:rPr>
          <w:rFonts w:ascii="Georgia" w:cs="Georgia" w:eastAsia="Georgia" w:hAnsi="Georgia"/>
          <w:color w:val="2B2A28"/>
          <w:sz w:val="21"/>
          <w:szCs w:val="21"/>
        </w:rPr>
        <w:t xml:space="preserve">Five emails. One topic each, one button each. Subject lines are under 45 characters.</w:t>
      </w:r>
    </w:p>
    <w:p>
      <w:pPr>
        <w:pStyle w:val="Heading3"/>
        <w:spacing w:after="130" w:before="260"/>
      </w:pPr>
      <w:r>
        <w:rPr>
          <w:rFonts w:ascii="Calibri" w:cs="Calibri" w:eastAsia="Calibri" w:hAnsi="Calibri"/>
          <w:b/>
          <w:bCs/>
          <w:color w:val="6E6A63"/>
          <w:spacing w:val="20"/>
          <w:sz w:val="20"/>
          <w:szCs w:val="20"/>
        </w:rPr>
        <w:t xml:space="preserve">Email 1 — the announcement (early February, whole list)</w:t>
      </w:r>
    </w:p>
    <w:p>
      <w:pPr>
        <w:spacing w:after="160" w:line="300"/>
        <w:jc w:val="both"/>
      </w:pPr>
      <w:r>
        <w:rPr>
          <w:rFonts w:ascii="Georgia" w:cs="Georgia" w:eastAsia="Georgia" w:hAnsi="Georgia"/>
          <w:b/>
          <w:bCs/>
          <w:color w:val="2B2A28"/>
          <w:sz w:val="21"/>
          <w:szCs w:val="21"/>
        </w:rPr>
        <w:t xml:space="preserve">Subject:</w:t>
      </w:r>
      <w:r>
        <w:rPr>
          <w:rFonts w:ascii="Georgia" w:cs="Georgia" w:eastAsia="Georgia" w:hAnsi="Georgia"/>
          <w:color w:val="2B2A28"/>
          <w:sz w:val="21"/>
          <w:szCs w:val="21"/>
        </w:rPr>
        <w:t xml:space="preserve"> Queen’s River season passes are open</w:t>
      </w:r>
    </w:p>
    <w:p>
      <w:pPr>
        <w:pBdr>
          <w:left w:val="single" w:color="3A5A63" w:sz="12" w:space="14"/>
        </w:pBdr>
        <w:spacing w:after="150" w:line="300"/>
        <w:ind w:left="400"/>
      </w:pPr>
      <w:r>
        <w:rPr>
          <w:rFonts w:ascii="Georgia" w:cs="Georgia" w:eastAsia="Georgia" w:hAnsi="Georgia"/>
          <w:color w:val="2B2A28"/>
          <w:sz w:val="21"/>
          <w:szCs w:val="21"/>
        </w:rPr>
        <w:t xml:space="preserve">The mill runs all year. The river does not. So every February we start thinking about the four or five months when the Queen’s River is the best thing in Usquepaugh.</w:t>
      </w:r>
    </w:p>
    <w:p>
      <w:pPr>
        <w:pBdr>
          <w:left w:val="single" w:color="3A5A63" w:sz="12" w:space="14"/>
        </w:pBdr>
        <w:spacing w:after="150" w:line="300"/>
        <w:ind w:left="400"/>
      </w:pPr>
      <w:r>
        <w:rPr>
          <w:rFonts w:ascii="Georgia" w:cs="Georgia" w:eastAsia="Georgia" w:hAnsi="Georgia"/>
          <w:color w:val="2B2A28"/>
          <w:sz w:val="21"/>
          <w:szCs w:val="21"/>
        </w:rPr>
        <w:t xml:space="preserve">This year we are selling a season pass. Unlimited trips on the Queen’s River, two miles up and back, launching from the mill. Six paddles and the pass has paid for itself.</w:t>
      </w:r>
    </w:p>
    <w:p>
      <w:pPr>
        <w:pBdr>
          <w:left w:val="single" w:color="3A5A63" w:sz="12" w:space="14"/>
        </w:pBdr>
        <w:spacing w:after="150" w:line="300"/>
        <w:ind w:left="400"/>
      </w:pPr>
      <w:r>
        <w:rPr>
          <w:rFonts w:ascii="Georgia" w:cs="Georgia" w:eastAsia="Georgia" w:hAnsi="Georgia"/>
          <w:color w:val="2B2A28"/>
          <w:sz w:val="21"/>
          <w:szCs w:val="21"/>
        </w:rPr>
        <w:t xml:space="preserve">River Pass, one paddler: $165. Household Pass, everyone at your address: $255. Both prices go up on May 1.</w:t>
      </w:r>
    </w:p>
    <w:p>
      <w:pPr>
        <w:pBdr>
          <w:left w:val="single" w:color="3A5A63" w:sz="12" w:space="14"/>
        </w:pBdr>
        <w:spacing w:after="150" w:line="300"/>
        <w:ind w:left="400"/>
      </w:pPr>
      <w:r>
        <w:rPr>
          <w:rFonts w:ascii="Georgia" w:cs="Georgia" w:eastAsia="Georgia" w:hAnsi="Georgia"/>
          <w:color w:val="2B2A28"/>
          <w:sz w:val="21"/>
          <w:szCs w:val="21"/>
        </w:rPr>
        <w:t xml:space="preserve">Every pass comes with two guest paddles and 25% off our Wood River and Pawcatuck trips.</w:t>
      </w:r>
    </w:p>
    <w:p>
      <w:pPr>
        <w:spacing w:after="160" w:line="300"/>
        <w:jc w:val="both"/>
      </w:pPr>
      <w:r>
        <w:rPr>
          <w:rFonts w:ascii="Georgia" w:cs="Georgia" w:eastAsia="Georgia" w:hAnsi="Georgia"/>
          <w:b/>
          <w:bCs/>
          <w:color w:val="2B2A28"/>
          <w:sz w:val="21"/>
          <w:szCs w:val="21"/>
        </w:rPr>
        <w:t xml:space="preserve">Button:</w:t>
      </w:r>
      <w:r>
        <w:rPr>
          <w:rFonts w:ascii="Georgia" w:cs="Georgia" w:eastAsia="Georgia" w:hAnsi="Georgia"/>
          <w:color w:val="2B2A28"/>
          <w:sz w:val="21"/>
          <w:szCs w:val="21"/>
        </w:rPr>
        <w:t xml:space="preserve"> See the passes</w:t>
      </w:r>
    </w:p>
    <w:p>
      <w:pPr>
        <w:spacing w:after="160" w:line="300"/>
        <w:jc w:val="both"/>
      </w:pPr>
      <w:r>
        <w:rPr>
          <w:rFonts w:ascii="Georgia" w:cs="Georgia" w:eastAsia="Georgia" w:hAnsi="Georgia"/>
          <w:b/>
          <w:bCs/>
          <w:color w:val="2B2A28"/>
          <w:sz w:val="21"/>
          <w:szCs w:val="21"/>
        </w:rPr>
        <w:t xml:space="preserve">P.S.</w:t>
      </w:r>
      <w:r>
        <w:rPr>
          <w:rFonts w:ascii="Georgia" w:cs="Georgia" w:eastAsia="Georgia" w:hAnsi="Georgia"/>
          <w:color w:val="2B2A28"/>
          <w:sz w:val="21"/>
          <w:szCs w:val="21"/>
        </w:rPr>
        <w:t xml:space="preserve"> If you have paddled with us before, you already know the river. This is the same trip, as many times as you want it.</w:t>
      </w:r>
    </w:p>
    <w:p>
      <w:pPr>
        <w:pStyle w:val="Heading3"/>
        <w:spacing w:after="130" w:before="260"/>
      </w:pPr>
      <w:r>
        <w:rPr>
          <w:rFonts w:ascii="Calibri" w:cs="Calibri" w:eastAsia="Calibri" w:hAnsi="Calibri"/>
          <w:b/>
          <w:bCs/>
          <w:color w:val="6E6A63"/>
          <w:spacing w:val="20"/>
          <w:sz w:val="20"/>
          <w:szCs w:val="20"/>
        </w:rPr>
        <w:t xml:space="preserve">Email 2 — the family angle (early March)</w:t>
      </w:r>
    </w:p>
    <w:p>
      <w:pPr>
        <w:spacing w:after="160" w:line="300"/>
        <w:jc w:val="both"/>
      </w:pPr>
      <w:r>
        <w:rPr>
          <w:rFonts w:ascii="Georgia" w:cs="Georgia" w:eastAsia="Georgia" w:hAnsi="Georgia"/>
          <w:b/>
          <w:bCs/>
          <w:color w:val="2B2A28"/>
          <w:sz w:val="21"/>
          <w:szCs w:val="21"/>
        </w:rPr>
        <w:t xml:space="preserve">Subject:</w:t>
      </w:r>
      <w:r>
        <w:rPr>
          <w:rFonts w:ascii="Georgia" w:cs="Georgia" w:eastAsia="Georgia" w:hAnsi="Georgia"/>
          <w:color w:val="2B2A28"/>
          <w:sz w:val="21"/>
          <w:szCs w:val="21"/>
        </w:rPr>
        <w:t xml:space="preserve"> What a season pass actually costs</w:t>
      </w:r>
    </w:p>
    <w:p>
      <w:pPr>
        <w:pBdr>
          <w:left w:val="single" w:color="3A5A63" w:sz="12" w:space="14"/>
        </w:pBdr>
        <w:spacing w:after="150" w:line="300"/>
        <w:ind w:left="400"/>
      </w:pPr>
      <w:r>
        <w:rPr>
          <w:rFonts w:ascii="Georgia" w:cs="Georgia" w:eastAsia="Georgia" w:hAnsi="Georgia"/>
          <w:color w:val="2B2A28"/>
          <w:sz w:val="21"/>
          <w:szCs w:val="21"/>
        </w:rPr>
        <w:t xml:space="preserve">A tandem kayak on the Queen’s River is $45 for a couple of hours. A Household Pass is $255 and covers everyone living at your address for the whole season.</w:t>
      </w:r>
    </w:p>
    <w:p>
      <w:pPr>
        <w:pBdr>
          <w:left w:val="single" w:color="3A5A63" w:sz="12" w:space="14"/>
        </w:pBdr>
        <w:spacing w:after="150" w:line="300"/>
        <w:ind w:left="400"/>
      </w:pPr>
      <w:r>
        <w:rPr>
          <w:rFonts w:ascii="Georgia" w:cs="Georgia" w:eastAsia="Georgia" w:hAnsi="Georgia"/>
          <w:color w:val="2B2A28"/>
          <w:sz w:val="21"/>
          <w:szCs w:val="21"/>
        </w:rPr>
        <w:t xml:space="preserve">Six trips and you are even. Most households that buy a pass paddle eight or nine times, some of them a good deal more.</w:t>
      </w:r>
    </w:p>
    <w:p>
      <w:pPr>
        <w:pBdr>
          <w:left w:val="single" w:color="3A5A63" w:sz="12" w:space="14"/>
        </w:pBdr>
        <w:spacing w:after="150" w:line="300"/>
        <w:ind w:left="400"/>
      </w:pPr>
      <w:r>
        <w:rPr>
          <w:rFonts w:ascii="Georgia" w:cs="Georgia" w:eastAsia="Georgia" w:hAnsi="Georgia"/>
          <w:color w:val="2B2A28"/>
          <w:sz w:val="21"/>
          <w:szCs w:val="21"/>
        </w:rPr>
        <w:t xml:space="preserve">The part people mention afterwards is not the money. It is that you stop planning it. No booking three weeks out, no shuttle to schedule, no deciding. You put the boats in the water and go, and by August it is just what you do on a Saturday.</w:t>
      </w:r>
    </w:p>
    <w:p>
      <w:pPr>
        <w:spacing w:after="160" w:line="300"/>
        <w:jc w:val="both"/>
      </w:pPr>
      <w:r>
        <w:rPr>
          <w:rFonts w:ascii="Georgia" w:cs="Georgia" w:eastAsia="Georgia" w:hAnsi="Georgia"/>
          <w:b/>
          <w:bCs/>
          <w:color w:val="2B2A28"/>
          <w:sz w:val="21"/>
          <w:szCs w:val="21"/>
        </w:rPr>
        <w:t xml:space="preserve">Button:</w:t>
      </w:r>
      <w:r>
        <w:rPr>
          <w:rFonts w:ascii="Georgia" w:cs="Georgia" w:eastAsia="Georgia" w:hAnsi="Georgia"/>
          <w:color w:val="2B2A28"/>
          <w:sz w:val="21"/>
          <w:szCs w:val="21"/>
        </w:rPr>
        <w:t xml:space="preserve"> Buy a household pass</w:t>
      </w:r>
    </w:p>
    <w:p>
      <w:pPr>
        <w:pStyle w:val="Heading3"/>
        <w:spacing w:after="130" w:before="260"/>
      </w:pPr>
      <w:r>
        <w:rPr>
          <w:rFonts w:ascii="Calibri" w:cs="Calibri" w:eastAsia="Calibri" w:hAnsi="Calibri"/>
          <w:b/>
          <w:bCs/>
          <w:color w:val="6E6A63"/>
          <w:spacing w:val="20"/>
          <w:sz w:val="20"/>
          <w:szCs w:val="20"/>
        </w:rPr>
        <w:t xml:space="preserve">Email 3 — the Tuesday paddle (late March, weekday segment)</w:t>
      </w:r>
    </w:p>
    <w:p>
      <w:pPr>
        <w:spacing w:after="160" w:line="300"/>
        <w:jc w:val="both"/>
      </w:pPr>
      <w:r>
        <w:rPr>
          <w:rFonts w:ascii="Georgia" w:cs="Georgia" w:eastAsia="Georgia" w:hAnsi="Georgia"/>
          <w:b/>
          <w:bCs/>
          <w:color w:val="2B2A28"/>
          <w:sz w:val="21"/>
          <w:szCs w:val="21"/>
        </w:rPr>
        <w:t xml:space="preserve">Subject:</w:t>
      </w:r>
      <w:r>
        <w:rPr>
          <w:rFonts w:ascii="Georgia" w:cs="Georgia" w:eastAsia="Georgia" w:hAnsi="Georgia"/>
          <w:color w:val="2B2A28"/>
          <w:sz w:val="21"/>
          <w:szCs w:val="21"/>
        </w:rPr>
        <w:t xml:space="preserve"> Tuesday mornings on the river</w:t>
      </w:r>
    </w:p>
    <w:p>
      <w:pPr>
        <w:pBdr>
          <w:left w:val="single" w:color="3A5A63" w:sz="12" w:space="14"/>
        </w:pBdr>
        <w:spacing w:after="150" w:line="300"/>
        <w:ind w:left="400"/>
      </w:pPr>
      <w:r>
        <w:rPr>
          <w:rFonts w:ascii="Georgia" w:cs="Georgia" w:eastAsia="Georgia" w:hAnsi="Georgia"/>
          <w:color w:val="2B2A28"/>
          <w:sz w:val="21"/>
          <w:szCs w:val="21"/>
        </w:rPr>
        <w:t xml:space="preserve">Every Tuesday morning all season there is a members’ paddle on the Queen’s River. No charge, no guide, no sign-up. Anyone with a season pass, and anyone they bring.</w:t>
      </w:r>
    </w:p>
    <w:p>
      <w:pPr>
        <w:pBdr>
          <w:left w:val="single" w:color="3A5A63" w:sz="12" w:space="14"/>
        </w:pBdr>
        <w:spacing w:after="150" w:line="300"/>
        <w:ind w:left="400"/>
      </w:pPr>
      <w:r>
        <w:rPr>
          <w:rFonts w:ascii="Georgia" w:cs="Georgia" w:eastAsia="Georgia" w:hAnsi="Georgia"/>
          <w:color w:val="2B2A28"/>
          <w:sz w:val="21"/>
          <w:szCs w:val="21"/>
        </w:rPr>
        <w:t xml:space="preserve">It is usually five or six people. The water is flat, the herons are out, and most weeks nobody else is on the river at all.</w:t>
      </w:r>
    </w:p>
    <w:p>
      <w:pPr>
        <w:pBdr>
          <w:left w:val="single" w:color="3A5A63" w:sz="12" w:space="14"/>
        </w:pBdr>
        <w:spacing w:after="150" w:line="300"/>
        <w:ind w:left="400"/>
      </w:pPr>
      <w:r>
        <w:rPr>
          <w:rFonts w:ascii="Georgia" w:cs="Georgia" w:eastAsia="Georgia" w:hAnsi="Georgia"/>
          <w:color w:val="2B2A28"/>
          <w:sz w:val="21"/>
          <w:szCs w:val="21"/>
        </w:rPr>
        <w:t xml:space="preserve">A River Pass is $165 through April 30. If Tuesday mornings are yours, it is the best fifteen weeks you will buy this year.</w:t>
      </w:r>
    </w:p>
    <w:p>
      <w:pPr>
        <w:spacing w:after="160" w:line="300"/>
        <w:jc w:val="both"/>
      </w:pPr>
      <w:r>
        <w:rPr>
          <w:rFonts w:ascii="Georgia" w:cs="Georgia" w:eastAsia="Georgia" w:hAnsi="Georgia"/>
          <w:b/>
          <w:bCs/>
          <w:color w:val="2B2A28"/>
          <w:sz w:val="21"/>
          <w:szCs w:val="21"/>
        </w:rPr>
        <w:t xml:space="preserve">Button:</w:t>
      </w:r>
      <w:r>
        <w:rPr>
          <w:rFonts w:ascii="Georgia" w:cs="Georgia" w:eastAsia="Georgia" w:hAnsi="Georgia"/>
          <w:color w:val="2B2A28"/>
          <w:sz w:val="21"/>
          <w:szCs w:val="21"/>
        </w:rPr>
        <w:t xml:space="preserve"> Buy a river pass</w:t>
      </w:r>
    </w:p>
    <w:p>
      <w:pPr>
        <w:pStyle w:val="Heading3"/>
        <w:spacing w:after="130" w:before="260"/>
      </w:pPr>
      <w:r>
        <w:rPr>
          <w:rFonts w:ascii="Calibri" w:cs="Calibri" w:eastAsia="Calibri" w:hAnsi="Calibri"/>
          <w:b/>
          <w:bCs/>
          <w:color w:val="6E6A63"/>
          <w:spacing w:val="20"/>
          <w:sz w:val="20"/>
          <w:szCs w:val="20"/>
        </w:rPr>
        <w:t xml:space="preserve">Email 4 — three weeks out (early April)</w:t>
      </w:r>
    </w:p>
    <w:p>
      <w:pPr>
        <w:spacing w:after="160" w:line="300"/>
        <w:jc w:val="both"/>
      </w:pPr>
      <w:r>
        <w:rPr>
          <w:rFonts w:ascii="Georgia" w:cs="Georgia" w:eastAsia="Georgia" w:hAnsi="Georgia"/>
          <w:b/>
          <w:bCs/>
          <w:color w:val="2B2A28"/>
          <w:sz w:val="21"/>
          <w:szCs w:val="21"/>
        </w:rPr>
        <w:t xml:space="preserve">Subject:</w:t>
      </w:r>
      <w:r>
        <w:rPr>
          <w:rFonts w:ascii="Georgia" w:cs="Georgia" w:eastAsia="Georgia" w:hAnsi="Georgia"/>
          <w:color w:val="2B2A28"/>
          <w:sz w:val="21"/>
          <w:szCs w:val="21"/>
        </w:rPr>
        <w:t xml:space="preserve"> Early-bird pricing ends April 30</w:t>
      </w:r>
    </w:p>
    <w:p>
      <w:pPr>
        <w:pBdr>
          <w:left w:val="single" w:color="3A5A63" w:sz="12" w:space="14"/>
        </w:pBdr>
        <w:spacing w:after="150" w:line="300"/>
        <w:ind w:left="400"/>
      </w:pPr>
      <w:r>
        <w:rPr>
          <w:rFonts w:ascii="Georgia" w:cs="Georgia" w:eastAsia="Georgia" w:hAnsi="Georgia"/>
          <w:color w:val="2B2A28"/>
          <w:sz w:val="21"/>
          <w:szCs w:val="21"/>
        </w:rPr>
        <w:t xml:space="preserve">Three weeks left on early-bird pricing for Queen’s River season passes. On May 1 the River Pass goes from $165 to $195 and the Household Pass from $255 to $295.</w:t>
      </w:r>
    </w:p>
    <w:p>
      <w:pPr>
        <w:pBdr>
          <w:left w:val="single" w:color="3A5A63" w:sz="12" w:space="14"/>
        </w:pBdr>
        <w:spacing w:after="150" w:line="300"/>
        <w:ind w:left="400"/>
      </w:pPr>
      <w:r>
        <w:rPr>
          <w:rFonts w:ascii="Georgia" w:cs="Georgia" w:eastAsia="Georgia" w:hAnsi="Georgia"/>
          <w:color w:val="2B2A28"/>
          <w:sz w:val="21"/>
          <w:szCs w:val="21"/>
        </w:rPr>
        <w:t xml:space="preserve">We are not going to extend it, so if you have been meaning to, this is the part where you do it.</w:t>
      </w:r>
    </w:p>
    <w:p>
      <w:pPr>
        <w:spacing w:after="160" w:line="300"/>
        <w:jc w:val="both"/>
      </w:pPr>
      <w:r>
        <w:rPr>
          <w:rFonts w:ascii="Georgia" w:cs="Georgia" w:eastAsia="Georgia" w:hAnsi="Georgia"/>
          <w:b/>
          <w:bCs/>
          <w:color w:val="2B2A28"/>
          <w:sz w:val="21"/>
          <w:szCs w:val="21"/>
        </w:rPr>
        <w:t xml:space="preserve">Button:</w:t>
      </w:r>
      <w:r>
        <w:rPr>
          <w:rFonts w:ascii="Georgia" w:cs="Georgia" w:eastAsia="Georgia" w:hAnsi="Georgia"/>
          <w:color w:val="2B2A28"/>
          <w:sz w:val="21"/>
          <w:szCs w:val="21"/>
        </w:rPr>
        <w:t xml:space="preserve"> Buy before April 30</w:t>
      </w:r>
    </w:p>
    <w:p>
      <w:pPr>
        <w:pStyle w:val="Heading3"/>
        <w:spacing w:after="130" w:before="260"/>
      </w:pPr>
      <w:r>
        <w:rPr>
          <w:rFonts w:ascii="Calibri" w:cs="Calibri" w:eastAsia="Calibri" w:hAnsi="Calibri"/>
          <w:b/>
          <w:bCs/>
          <w:color w:val="6E6A63"/>
          <w:spacing w:val="20"/>
          <w:sz w:val="20"/>
          <w:szCs w:val="20"/>
        </w:rPr>
        <w:t xml:space="preserve">Email 5 — the last week</w:t>
      </w:r>
    </w:p>
    <w:p>
      <w:pPr>
        <w:spacing w:after="160" w:line="300"/>
        <w:jc w:val="both"/>
      </w:pPr>
      <w:r>
        <w:rPr>
          <w:rFonts w:ascii="Georgia" w:cs="Georgia" w:eastAsia="Georgia" w:hAnsi="Georgia"/>
          <w:b/>
          <w:bCs/>
          <w:color w:val="2B2A28"/>
          <w:sz w:val="21"/>
          <w:szCs w:val="21"/>
        </w:rPr>
        <w:t xml:space="preserve">Subject:</w:t>
      </w:r>
      <w:r>
        <w:rPr>
          <w:rFonts w:ascii="Georgia" w:cs="Georgia" w:eastAsia="Georgia" w:hAnsi="Georgia"/>
          <w:color w:val="2B2A28"/>
          <w:sz w:val="21"/>
          <w:szCs w:val="21"/>
        </w:rPr>
        <w:t xml:space="preserve"> Last week for early-bird passes</w:t>
      </w:r>
    </w:p>
    <w:p>
      <w:pPr>
        <w:pBdr>
          <w:left w:val="single" w:color="3A5A63" w:sz="12" w:space="14"/>
        </w:pBdr>
        <w:spacing w:after="150" w:line="300"/>
        <w:ind w:left="400"/>
      </w:pPr>
      <w:r>
        <w:rPr>
          <w:rFonts w:ascii="Georgia" w:cs="Georgia" w:eastAsia="Georgia" w:hAnsi="Georgia"/>
          <w:color w:val="2B2A28"/>
          <w:sz w:val="21"/>
          <w:szCs w:val="21"/>
        </w:rPr>
        <w:t xml:space="preserve">Early-bird pricing ends Thursday at midnight.</w:t>
      </w:r>
    </w:p>
    <w:p>
      <w:pPr>
        <w:pBdr>
          <w:left w:val="single" w:color="3A5A63" w:sz="12" w:space="14"/>
        </w:pBdr>
        <w:spacing w:after="150" w:line="300"/>
        <w:ind w:left="400"/>
      </w:pPr>
      <w:r>
        <w:rPr>
          <w:rFonts w:ascii="Georgia" w:cs="Georgia" w:eastAsia="Georgia" w:hAnsi="Georgia"/>
          <w:color w:val="2B2A28"/>
          <w:sz w:val="21"/>
          <w:szCs w:val="21"/>
        </w:rPr>
        <w:t xml:space="preserve">$165 for one paddler. $255 for your household. After Thursday they are $195 and $295.</w:t>
      </w:r>
    </w:p>
    <w:p>
      <w:pPr>
        <w:spacing w:after="160" w:line="300"/>
        <w:jc w:val="both"/>
      </w:pPr>
      <w:r>
        <w:rPr>
          <w:rFonts w:ascii="Georgia" w:cs="Georgia" w:eastAsia="Georgia" w:hAnsi="Georgia"/>
          <w:b/>
          <w:bCs/>
          <w:color w:val="2B2A28"/>
          <w:sz w:val="21"/>
          <w:szCs w:val="21"/>
        </w:rPr>
        <w:t xml:space="preserve">Button:</w:t>
      </w:r>
      <w:r>
        <w:rPr>
          <w:rFonts w:ascii="Georgia" w:cs="Georgia" w:eastAsia="Georgia" w:hAnsi="Georgia"/>
          <w:color w:val="2B2A28"/>
          <w:sz w:val="21"/>
          <w:szCs w:val="21"/>
        </w:rPr>
        <w:t xml:space="preserve"> Buy a season pass</w:t>
      </w:r>
    </w:p>
    <w:p>
      <w:pPr>
        <w:spacing w:after="160" w:line="300"/>
        <w:jc w:val="both"/>
      </w:pPr>
      <w:r>
        <w:rPr>
          <w:rFonts w:ascii="Georgia" w:cs="Georgia" w:eastAsia="Georgia" w:hAnsi="Georgia"/>
          <w:b/>
          <w:bCs/>
          <w:color w:val="2B2A28"/>
          <w:sz w:val="21"/>
          <w:szCs w:val="21"/>
        </w:rPr>
        <w:t xml:space="preserve">P.S.</w:t>
      </w:r>
      <w:r>
        <w:rPr>
          <w:rFonts w:ascii="Georgia" w:cs="Georgia" w:eastAsia="Georgia" w:hAnsi="Georgia"/>
          <w:color w:val="2B2A28"/>
          <w:sz w:val="21"/>
          <w:szCs w:val="21"/>
        </w:rPr>
        <w:t xml:space="preserve"> Passes get picked up at the mill shop, which is a good excuse to walk in and see what came off the stones this week.</w:t>
      </w:r>
    </w:p>
    <w:p>
      <w:pPr>
        <w:pStyle w:val="Heading3"/>
        <w:spacing w:after="130" w:before="260"/>
      </w:pPr>
      <w:r>
        <w:rPr>
          <w:rFonts w:ascii="Calibri" w:cs="Calibri" w:eastAsia="Calibri" w:hAnsi="Calibri"/>
          <w:b/>
          <w:bCs/>
          <w:color w:val="6E6A63"/>
          <w:spacing w:val="20"/>
          <w:sz w:val="20"/>
          <w:szCs w:val="20"/>
        </w:rPr>
        <w:t xml:space="preserve">Bonus — the December gift email</w:t>
      </w:r>
    </w:p>
    <w:p>
      <w:pPr>
        <w:spacing w:after="160" w:line="300"/>
        <w:jc w:val="both"/>
      </w:pPr>
      <w:r>
        <w:rPr>
          <w:rFonts w:ascii="Georgia" w:cs="Georgia" w:eastAsia="Georgia" w:hAnsi="Georgia"/>
          <w:b/>
          <w:bCs/>
          <w:color w:val="2B2A28"/>
          <w:sz w:val="21"/>
          <w:szCs w:val="21"/>
        </w:rPr>
        <w:t xml:space="preserve">Subject:</w:t>
      </w:r>
      <w:r>
        <w:rPr>
          <w:rFonts w:ascii="Georgia" w:cs="Georgia" w:eastAsia="Georgia" w:hAnsi="Georgia"/>
          <w:color w:val="2B2A28"/>
          <w:sz w:val="21"/>
          <w:szCs w:val="21"/>
        </w:rPr>
        <w:t xml:space="preserve"> A whole summer, wrapped</w:t>
      </w:r>
    </w:p>
    <w:p>
      <w:pPr>
        <w:pBdr>
          <w:left w:val="single" w:color="3A5A63" w:sz="12" w:space="14"/>
        </w:pBdr>
        <w:spacing w:after="150" w:line="300"/>
        <w:ind w:left="400"/>
      </w:pPr>
      <w:r>
        <w:rPr>
          <w:rFonts w:ascii="Georgia" w:cs="Georgia" w:eastAsia="Georgia" w:hAnsi="Georgia"/>
          <w:color w:val="2B2A28"/>
          <w:sz w:val="21"/>
          <w:szCs w:val="21"/>
        </w:rPr>
        <w:t xml:space="preserve">A Queen’s River season pass is a good thing to give somebody. It is local, it is not another object, and it lasts from spring until the water gets cold.</w:t>
      </w:r>
    </w:p>
    <w:p>
      <w:pPr>
        <w:pBdr>
          <w:left w:val="single" w:color="3A5A63" w:sz="12" w:space="14"/>
        </w:pBdr>
        <w:spacing w:after="150" w:line="300"/>
        <w:ind w:left="400"/>
      </w:pPr>
      <w:r>
        <w:rPr>
          <w:rFonts w:ascii="Georgia" w:cs="Georgia" w:eastAsia="Georgia" w:hAnsi="Georgia"/>
          <w:color w:val="2B2A28"/>
          <w:sz w:val="21"/>
          <w:szCs w:val="21"/>
        </w:rPr>
        <w:t xml:space="preserve">Gift passes are at early-bird pricing through December. We will send you a card to put under the tree, and whoever you give it to names the pass when they pick it up in the spring.</w:t>
      </w:r>
    </w:p>
    <w:p>
      <w:pPr>
        <w:spacing w:after="160" w:line="300"/>
        <w:jc w:val="both"/>
      </w:pPr>
      <w:r>
        <w:rPr>
          <w:rFonts w:ascii="Georgia" w:cs="Georgia" w:eastAsia="Georgia" w:hAnsi="Georgia"/>
          <w:b/>
          <w:bCs/>
          <w:color w:val="2B2A28"/>
          <w:sz w:val="21"/>
          <w:szCs w:val="21"/>
        </w:rPr>
        <w:t xml:space="preserve">Button:</w:t>
      </w:r>
      <w:r>
        <w:rPr>
          <w:rFonts w:ascii="Georgia" w:cs="Georgia" w:eastAsia="Georgia" w:hAnsi="Georgia"/>
          <w:color w:val="2B2A28"/>
          <w:sz w:val="21"/>
          <w:szCs w:val="21"/>
        </w:rPr>
        <w:t xml:space="preserve"> Give a season pass</w:t>
      </w:r>
    </w:p>
    <w:p>
      <w:r>
        <w:br w:type="page"/>
      </w:r>
    </w:p>
    <w:p>
      <w:pPr>
        <w:pStyle w:val="Heading1"/>
        <w:pBdr>
          <w:bottom w:val="single" w:color="C8922F" w:sz="8" w:space="10"/>
        </w:pBdr>
        <w:spacing w:after="240" w:before="80"/>
      </w:pPr>
      <w:r>
        <w:rPr>
          <w:rFonts w:ascii="Georgia" w:cs="Georgia" w:eastAsia="Georgia" w:hAnsi="Georgia"/>
          <w:b/>
          <w:bCs/>
          <w:color w:val="2B2A28"/>
          <w:sz w:val="34"/>
          <w:szCs w:val="34"/>
        </w:rPr>
        <w:t xml:space="preserve">15. How to implement it</w:t>
      </w:r>
    </w:p>
    <w:p>
      <w:pPr>
        <w:spacing w:after="160" w:line="300"/>
        <w:jc w:val="both"/>
      </w:pPr>
      <w:r>
        <w:rPr>
          <w:rFonts w:ascii="Georgia" w:cs="Georgia" w:eastAsia="Georgia" w:hAnsi="Georgia"/>
          <w:color w:val="2B2A28"/>
          <w:sz w:val="21"/>
          <w:szCs w:val="21"/>
        </w:rPr>
        <w:t xml:space="preserve">Eight steps, in order. The whole thing is a two-week build if somebody owns it.</w:t>
      </w:r>
    </w:p>
    <w:p>
      <w:pPr>
        <w:pStyle w:val="Heading3"/>
        <w:spacing w:after="130" w:before="260"/>
      </w:pPr>
      <w:r>
        <w:rPr>
          <w:rFonts w:ascii="Calibri" w:cs="Calibri" w:eastAsia="Calibri" w:hAnsi="Calibri"/>
          <w:b/>
          <w:bCs/>
          <w:color w:val="6E6A63"/>
          <w:spacing w:val="20"/>
          <w:sz w:val="20"/>
          <w:szCs w:val="20"/>
        </w:rPr>
        <w:t xml:space="preserve">Step 1 — Confirm the facts you do not have (half a day)</w:t>
      </w:r>
    </w:p>
    <w:p>
      <w:pPr>
        <w:pStyle w:val="ListParagraph"/>
        <w:numPr>
          <w:ilvl w:val="0"/>
          <w:numId w:val="2"/>
        </w:numPr>
        <w:spacing w:after="130" w:line="300"/>
        <w:jc w:val="both"/>
      </w:pPr>
      <w:r>
        <w:rPr>
          <w:rFonts w:ascii="Georgia" w:cs="Georgia" w:eastAsia="Georgia" w:hAnsi="Georgia"/>
          <w:color w:val="2B2A28"/>
          <w:sz w:val="21"/>
          <w:szCs w:val="21"/>
        </w:rPr>
        <w:t xml:space="preserve">The operating season’s opening and closing dates.</w:t>
      </w:r>
    </w:p>
    <w:p>
      <w:pPr>
        <w:pStyle w:val="ListParagraph"/>
        <w:numPr>
          <w:ilvl w:val="0"/>
          <w:numId w:val="2"/>
        </w:numPr>
        <w:spacing w:after="130" w:line="300"/>
        <w:jc w:val="both"/>
      </w:pPr>
      <w:r>
        <w:rPr>
          <w:rFonts w:ascii="Georgia" w:cs="Georgia" w:eastAsia="Georgia" w:hAnsi="Georgia"/>
          <w:color w:val="2B2A28"/>
          <w:sz w:val="21"/>
          <w:szCs w:val="21"/>
        </w:rPr>
        <w:t xml:space="preserve">The Johnny Cake Festival date, for the one blackout.</w:t>
      </w:r>
    </w:p>
    <w:p>
      <w:pPr>
        <w:pStyle w:val="ListParagraph"/>
        <w:numPr>
          <w:ilvl w:val="0"/>
          <w:numId w:val="2"/>
        </w:numPr>
        <w:spacing w:after="130" w:line="300"/>
        <w:jc w:val="both"/>
      </w:pPr>
      <w:r>
        <w:rPr>
          <w:rFonts w:ascii="Georgia" w:cs="Georgia" w:eastAsia="Georgia" w:hAnsi="Georgia"/>
          <w:color w:val="2B2A28"/>
          <w:sz w:val="21"/>
          <w:szCs w:val="21"/>
        </w:rPr>
        <w:t xml:space="preserve">How many boats are in the fleet, and how many are singles versus tandems.</w:t>
      </w:r>
    </w:p>
    <w:p>
      <w:pPr>
        <w:pStyle w:val="ListParagraph"/>
        <w:numPr>
          <w:ilvl w:val="0"/>
          <w:numId w:val="2"/>
        </w:numPr>
        <w:spacing w:after="130" w:line="300"/>
        <w:jc w:val="both"/>
      </w:pPr>
      <w:r>
        <w:rPr>
          <w:rFonts w:ascii="Georgia" w:cs="Georgia" w:eastAsia="Georgia" w:hAnsi="Georgia"/>
          <w:b/>
          <w:bCs/>
          <w:color w:val="2B2A28"/>
          <w:sz w:val="21"/>
          <w:szCs w:val="21"/>
        </w:rPr>
        <w:t xml:space="preserve">The minimum age and weight policy</w:t>
      </w:r>
      <w:r>
        <w:rPr>
          <w:rFonts w:ascii="Georgia" w:cs="Georgia" w:eastAsia="Georgia" w:hAnsi="Georgia"/>
          <w:color w:val="2B2A28"/>
          <w:sz w:val="21"/>
          <w:szCs w:val="21"/>
        </w:rPr>
        <w:t xml:space="preserve">, and whether a small child rides in a tandem with a parent. This single sentence removes the largest objection in the largest segment.</w:t>
      </w:r>
    </w:p>
    <w:p>
      <w:pPr>
        <w:pStyle w:val="ListParagraph"/>
        <w:numPr>
          <w:ilvl w:val="0"/>
          <w:numId w:val="2"/>
        </w:numPr>
        <w:spacing w:after="130" w:line="300"/>
        <w:jc w:val="both"/>
      </w:pPr>
      <w:r>
        <w:rPr>
          <w:rFonts w:ascii="Georgia" w:cs="Georgia" w:eastAsia="Georgia" w:hAnsi="Georgia"/>
          <w:color w:val="2B2A28"/>
          <w:sz w:val="21"/>
          <w:szCs w:val="21"/>
        </w:rPr>
        <w:t xml:space="preserve">What the put-in actually is, and whether staff assist with entry. The weekday segment asks this before it asks the price.</w:t>
      </w:r>
    </w:p>
    <w:p>
      <w:pPr>
        <w:pStyle w:val="ListParagraph"/>
        <w:numPr>
          <w:ilvl w:val="0"/>
          <w:numId w:val="2"/>
        </w:numPr>
        <w:spacing w:after="130" w:line="300"/>
        <w:jc w:val="both"/>
      </w:pPr>
      <w:r>
        <w:rPr>
          <w:rFonts w:ascii="Georgia" w:cs="Georgia" w:eastAsia="Georgia" w:hAnsi="Georgia"/>
          <w:color w:val="2B2A28"/>
          <w:sz w:val="21"/>
          <w:szCs w:val="21"/>
        </w:rPr>
        <w:t xml:space="preserve">The mill tour price, if tours are being ticketed this season. The growth plan sets $12 to $18 per person.[7]</w:t>
      </w:r>
    </w:p>
    <w:p>
      <w:pPr>
        <w:pStyle w:val="ListParagraph"/>
        <w:numPr>
          <w:ilvl w:val="0"/>
          <w:numId w:val="2"/>
        </w:numPr>
        <w:spacing w:after="130" w:line="300"/>
        <w:jc w:val="both"/>
      </w:pPr>
      <w:r>
        <w:rPr>
          <w:rFonts w:ascii="Georgia" w:cs="Georgia" w:eastAsia="Georgia" w:hAnsi="Georgia"/>
          <w:color w:val="2B2A28"/>
          <w:sz w:val="21"/>
          <w:szCs w:val="21"/>
        </w:rPr>
        <w:t xml:space="preserve">Whether the current booking system supports a stored credit, a package, or a membership. If it does not, Step 3 has a fallback.</w:t>
      </w:r>
    </w:p>
    <w:p>
      <w:pPr>
        <w:spacing w:after="100"/>
      </w:pPr>
    </w:p>
    <w:p>
      <w:pPr>
        <w:pStyle w:val="Heading3"/>
        <w:spacing w:after="130" w:before="260"/>
      </w:pPr>
      <w:r>
        <w:rPr>
          <w:rFonts w:ascii="Calibri" w:cs="Calibri" w:eastAsia="Calibri" w:hAnsi="Calibri"/>
          <w:b/>
          <w:bCs/>
          <w:color w:val="6E6A63"/>
          <w:spacing w:val="20"/>
          <w:sz w:val="20"/>
          <w:szCs w:val="20"/>
        </w:rPr>
        <w:t xml:space="preserve">Step 2 — Write the terms (half a day)</w:t>
      </w:r>
    </w:p>
    <w:p>
      <w:pPr>
        <w:spacing w:after="160" w:line="300"/>
        <w:jc w:val="both"/>
      </w:pPr>
      <w:r>
        <w:rPr>
          <w:rFonts w:ascii="Georgia" w:cs="Georgia" w:eastAsia="Georgia" w:hAnsi="Georgia"/>
          <w:color w:val="2B2A28"/>
          <w:sz w:val="21"/>
          <w:szCs w:val="21"/>
        </w:rPr>
        <w:t xml:space="preserve">Take Section 9 of this document, fill in the confirmed dates, and publish it as a single page on queensriverkayaks.com. This is the answer to every counter argument for the rest of the season. It should exist before the first pass is sold, not after the first dispute.</w:t>
      </w:r>
    </w:p>
    <w:p>
      <w:pPr>
        <w:pStyle w:val="Heading3"/>
        <w:spacing w:after="130" w:before="260"/>
      </w:pPr>
      <w:r>
        <w:rPr>
          <w:rFonts w:ascii="Calibri" w:cs="Calibri" w:eastAsia="Calibri" w:hAnsi="Calibri"/>
          <w:b/>
          <w:bCs/>
          <w:color w:val="6E6A63"/>
          <w:spacing w:val="20"/>
          <w:sz w:val="20"/>
          <w:szCs w:val="20"/>
        </w:rPr>
        <w:t xml:space="preserve">Step 3 — Set the pass up in the booking system (one day)</w:t>
      </w:r>
    </w:p>
    <w:p>
      <w:pPr>
        <w:spacing w:after="160" w:line="300"/>
        <w:jc w:val="both"/>
      </w:pPr>
      <w:r>
        <w:rPr>
          <w:rFonts w:ascii="Georgia" w:cs="Georgia" w:eastAsia="Georgia" w:hAnsi="Georgia"/>
          <w:b/>
          <w:bCs/>
          <w:color w:val="2B2A28"/>
          <w:sz w:val="21"/>
          <w:szCs w:val="21"/>
        </w:rPr>
        <w:t xml:space="preserve">The good version.</w:t>
      </w:r>
      <w:r>
        <w:rPr>
          <w:rFonts w:ascii="Georgia" w:cs="Georgia" w:eastAsia="Georgia" w:hAnsi="Georgia"/>
          <w:color w:val="2B2A28"/>
          <w:sz w:val="21"/>
          <w:szCs w:val="21"/>
        </w:rPr>
        <w:t xml:space="preserve"> Create three products — River Pass, Household Pass, Mill &amp; River Pass — as one-time purchases, plus a Fall Semester Pass hidden until August 15 and a gift-pass variant for December. On purchase, the customer receives a unique pass code. Create a $0 "Queen’s River — Season Pass" booking type on the calendar that requires a valid pass code to complete. Pass holders book that instead of the paid trip. Every redemption is then a dated, named record with no extra work at the counter.</w:t>
      </w:r>
    </w:p>
    <w:p>
      <w:pPr>
        <w:spacing w:after="160" w:line="300"/>
        <w:jc w:val="both"/>
      </w:pPr>
      <w:r>
        <w:rPr>
          <w:rFonts w:ascii="Georgia" w:cs="Georgia" w:eastAsia="Georgia" w:hAnsi="Georgia"/>
          <w:b/>
          <w:bCs/>
          <w:color w:val="2B2A28"/>
          <w:sz w:val="21"/>
          <w:szCs w:val="21"/>
        </w:rPr>
        <w:t xml:space="preserve">The version that works anywhere.</w:t>
      </w:r>
      <w:r>
        <w:rPr>
          <w:rFonts w:ascii="Georgia" w:cs="Georgia" w:eastAsia="Georgia" w:hAnsi="Georgia"/>
          <w:color w:val="2B2A28"/>
          <w:sz w:val="21"/>
          <w:szCs w:val="21"/>
        </w:rPr>
        <w:t xml:space="preserve"> Sell the pass as a product and issue a numbered card. Keep one spreadsheet with a row per pass: number, name, tier, email, purchase date, price paid, guest paddles used, referred by, and a column for each redemption date. Pass holders book the ordinary Queen’s River trip and give their pass number in the notes field; staff mark it off at the counter and enter it at the end of the day. It is thirty seconds per redemption and it produces the same data.</w:t>
      </w:r>
    </w:p>
    <w:p>
      <w:pPr>
        <w:spacing w:after="6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c>
          <w:tcPr>
            <w:tcW w:type="dxa" w:w="9800"/>
            <w:tcBorders>
              <w:top w:val="none" w:color="FFFFFF" w:sz="0"/>
              <w:left w:val="single" w:color="C8922F" w:sz="18"/>
              <w:bottom w:val="none" w:color="FFFFFF" w:sz="0"/>
              <w:right w:val="none" w:color="FFFFFF" w:sz="0"/>
            </w:tcBorders>
            <w:shd w:fill="F5F3EE" w:color="auto" w:val="clear"/>
            <w:tcMar>
              <w:top w:type="dxa" w:w="200"/>
              <w:left w:type="dxa" w:w="240"/>
              <w:bottom w:type="dxa" w:w="200"/>
              <w:right w:type="dxa" w:w="240"/>
            </w:tcMar>
          </w:tcPr>
          <w:p>
            <w:pPr>
              <w:spacing w:after="90"/>
            </w:pPr>
            <w:r>
              <w:rPr>
                <w:rFonts w:ascii="Calibri" w:cs="Calibri" w:eastAsia="Calibri" w:hAnsi="Calibri"/>
                <w:b/>
                <w:bCs/>
                <w:caps w:val="false"/>
                <w:color w:val="3A5A63"/>
                <w:sz w:val="19"/>
                <w:szCs w:val="19"/>
              </w:rPr>
              <w:t xml:space="preserve">Do not skip the redemption record</w:t>
            </w:r>
          </w:p>
          <w:p>
            <w:pPr>
              <w:spacing w:after="0" w:line="300"/>
            </w:pPr>
            <w:r>
              <w:rPr>
                <w:rFonts w:ascii="Georgia" w:cs="Georgia" w:eastAsia="Georgia" w:hAnsi="Georgia"/>
                <w:color w:val="2B2A28"/>
                <w:sz w:val="21"/>
                <w:szCs w:val="21"/>
              </w:rPr>
              <w:t xml:space="preserve">Whichever version you use, every redemption must be logged against a pass number on the day it happens, along with which guest paddles were used and who referred whom. Without that record you cannot calculate utilization, you cannot price year two, you cannot tell cannibalization from growth, you cannot measure whether sharing is working, and you cannot answer the only question ownership will ask in October, which is whether it was worth doing.</w:t>
            </w:r>
          </w:p>
        </w:tc>
      </w:tr>
    </w:tbl>
    <w:p>
      <w:pPr>
        <w:spacing w:after="260"/>
      </w:pPr>
    </w:p>
    <w:p>
      <w:pPr>
        <w:pStyle w:val="Heading3"/>
        <w:spacing w:after="130" w:before="260"/>
      </w:pPr>
      <w:r>
        <w:rPr>
          <w:rFonts w:ascii="Calibri" w:cs="Calibri" w:eastAsia="Calibri" w:hAnsi="Calibri"/>
          <w:b/>
          <w:bCs/>
          <w:color w:val="6E6A63"/>
          <w:spacing w:val="20"/>
          <w:sz w:val="20"/>
          <w:szCs w:val="20"/>
        </w:rPr>
        <w:t xml:space="preserve">Step 4 — Make the pass itself (two days, mostly waiting)</w:t>
      </w:r>
    </w:p>
    <w:p>
      <w:pPr>
        <w:spacing w:after="160" w:line="300"/>
        <w:jc w:val="both"/>
      </w:pPr>
      <w:r>
        <w:rPr>
          <w:rFonts w:ascii="Georgia" w:cs="Georgia" w:eastAsia="Georgia" w:hAnsi="Georgia"/>
          <w:color w:val="2B2A28"/>
          <w:sz w:val="21"/>
          <w:szCs w:val="21"/>
        </w:rPr>
        <w:t xml:space="preserve">A numbered card, printed on heavy stock, with the holder’s name written on it at pickup. Nothing clever. It has to survive a wet hand and live in a glovebox. A run of 150 costs very little and the physical object is a large part of why people renew. Print a matching gift card for December.</w:t>
      </w:r>
    </w:p>
    <w:p>
      <w:pPr>
        <w:spacing w:after="160" w:line="300"/>
        <w:jc w:val="both"/>
      </w:pPr>
      <w:r>
        <w:rPr>
          <w:rFonts w:ascii="Georgia" w:cs="Georgia" w:eastAsia="Georgia" w:hAnsi="Georgia"/>
          <w:b/>
          <w:bCs/>
          <w:color w:val="2B2A28"/>
          <w:sz w:val="21"/>
          <w:szCs w:val="21"/>
        </w:rPr>
        <w:t xml:space="preserve">Pick the pass up at the mill shop.</w:t>
      </w:r>
      <w:r>
        <w:rPr>
          <w:rFonts w:ascii="Georgia" w:cs="Georgia" w:eastAsia="Georgia" w:hAnsi="Georgia"/>
          <w:color w:val="2B2A28"/>
          <w:sz w:val="21"/>
          <w:szCs w:val="21"/>
        </w:rPr>
        <w:t xml:space="preserve"> Not mailed. That single decision converts every pass sale into a shop visit before the season even starts, which is the entire strategic point of the product.</w:t>
      </w:r>
    </w:p>
    <w:p>
      <w:pPr>
        <w:pStyle w:val="Heading3"/>
        <w:spacing w:after="130" w:before="260"/>
      </w:pPr>
      <w:r>
        <w:rPr>
          <w:rFonts w:ascii="Calibri" w:cs="Calibri" w:eastAsia="Calibri" w:hAnsi="Calibri"/>
          <w:b/>
          <w:bCs/>
          <w:color w:val="6E6A63"/>
          <w:spacing w:val="20"/>
          <w:sz w:val="20"/>
          <w:szCs w:val="20"/>
        </w:rPr>
        <w:t xml:space="preserve">Step 5 — Build the web page (one day)</w:t>
      </w:r>
    </w:p>
    <w:p>
      <w:pPr>
        <w:spacing w:after="160" w:line="300"/>
        <w:jc w:val="both"/>
      </w:pPr>
      <w:r>
        <w:rPr>
          <w:rFonts w:ascii="Georgia" w:cs="Georgia" w:eastAsia="Georgia" w:hAnsi="Georgia"/>
          <w:color w:val="2B2A28"/>
          <w:sz w:val="21"/>
          <w:szCs w:val="21"/>
        </w:rPr>
        <w:t xml:space="preserve">Section 11 is the copy. It needs a page of its own at a clean URL, linked from the Queen’s River trip page and from the Kenyon’s site. The growth plan already flags that the site carries stale dates, including 2022 booking copy.[7] Clear those first. A season pass page sitting next to a four-year-old event notice does not get bought.</w:t>
      </w:r>
    </w:p>
    <w:p>
      <w:pPr>
        <w:pStyle w:val="Heading3"/>
        <w:spacing w:after="130" w:before="260"/>
      </w:pPr>
      <w:r>
        <w:rPr>
          <w:rFonts w:ascii="Calibri" w:cs="Calibri" w:eastAsia="Calibri" w:hAnsi="Calibri"/>
          <w:b/>
          <w:bCs/>
          <w:color w:val="6E6A63"/>
          <w:spacing w:val="20"/>
          <w:sz w:val="20"/>
          <w:szCs w:val="20"/>
        </w:rPr>
        <w:t xml:space="preserve">Step 6 — Load the campaign by segment (one day)</w:t>
      </w:r>
    </w:p>
    <w:p>
      <w:pPr>
        <w:spacing w:after="160" w:line="300"/>
        <w:jc w:val="both"/>
      </w:pPr>
      <w:r>
        <w:rPr>
          <w:rFonts w:ascii="Georgia" w:cs="Georgia" w:eastAsia="Georgia" w:hAnsi="Georgia"/>
          <w:color w:val="2B2A28"/>
          <w:sz w:val="21"/>
          <w:szCs w:val="21"/>
        </w:rPr>
        <w:t xml:space="preserve">Five emails from Section 14 and six social posts from Section 13, scheduled against the calendar in Section 10. A press release to the South County and Rhode Island outlets in the marketing playbook. Counter cards at the register. Flyers set aside for June delivery to vacation rental hosts, and for August delivery to campus.</w:t>
      </w:r>
    </w:p>
    <w:p>
      <w:pPr>
        <w:pStyle w:val="Heading3"/>
        <w:spacing w:after="130" w:before="260"/>
      </w:pPr>
      <w:r>
        <w:rPr>
          <w:rFonts w:ascii="Calibri" w:cs="Calibri" w:eastAsia="Calibri" w:hAnsi="Calibri"/>
          <w:b/>
          <w:bCs/>
          <w:color w:val="6E6A63"/>
          <w:spacing w:val="20"/>
          <w:sz w:val="20"/>
          <w:szCs w:val="20"/>
        </w:rPr>
        <w:t xml:space="preserve">Step 7 — Brief the staff (one hour, before opening day)</w:t>
      </w:r>
    </w:p>
    <w:p>
      <w:pPr>
        <w:spacing w:after="160" w:line="300"/>
        <w:jc w:val="both"/>
      </w:pPr>
      <w:r>
        <w:rPr>
          <w:rFonts w:ascii="Georgia" w:cs="Georgia" w:eastAsia="Georgia" w:hAnsi="Georgia"/>
          <w:color w:val="2B2A28"/>
          <w:sz w:val="21"/>
          <w:szCs w:val="21"/>
        </w:rPr>
        <w:t xml:space="preserve">Section 16 has the scripts. Everyone who hands out a boat needs to know the three tiers, the two-boat rule, the guest-paddle rule, the referral credit, and where the redemption log lives. Fifteen minutes on the first morning, then a printed one-pager taped inside the boathouse.</w:t>
      </w:r>
    </w:p>
    <w:p>
      <w:pPr>
        <w:pStyle w:val="Heading3"/>
        <w:spacing w:after="130" w:before="260"/>
      </w:pPr>
      <w:r>
        <w:rPr>
          <w:rFonts w:ascii="Calibri" w:cs="Calibri" w:eastAsia="Calibri" w:hAnsi="Calibri"/>
          <w:b/>
          <w:bCs/>
          <w:color w:val="6E6A63"/>
          <w:spacing w:val="20"/>
          <w:sz w:val="20"/>
          <w:szCs w:val="20"/>
        </w:rPr>
        <w:t xml:space="preserve">Step 8 — Review in October (two hours)</w:t>
      </w:r>
    </w:p>
    <w:p>
      <w:pPr>
        <w:spacing w:after="160" w:line="300"/>
        <w:jc w:val="both"/>
      </w:pPr>
      <w:r>
        <w:rPr>
          <w:rFonts w:ascii="Georgia" w:cs="Georgia" w:eastAsia="Georgia" w:hAnsi="Georgia"/>
          <w:color w:val="2B2A28"/>
          <w:sz w:val="21"/>
          <w:szCs w:val="21"/>
        </w:rPr>
        <w:t xml:space="preserve">Pull the redemption log. Calculate the real numbers in Section 17, replace the assumptions in Section 8.1 with them, and set the year-two price in January. Then send the renewal email before the public announcement, so prior-year holders feel like members rather than customers.</w:t>
      </w:r>
    </w:p>
    <w:p>
      <w:r>
        <w:br w:type="page"/>
      </w:r>
    </w:p>
    <w:p>
      <w:pPr>
        <w:pStyle w:val="Heading1"/>
        <w:pBdr>
          <w:bottom w:val="single" w:color="C8922F" w:sz="8" w:space="10"/>
        </w:pBdr>
        <w:spacing w:after="240" w:before="80"/>
      </w:pPr>
      <w:r>
        <w:rPr>
          <w:rFonts w:ascii="Georgia" w:cs="Georgia" w:eastAsia="Georgia" w:hAnsi="Georgia"/>
          <w:b/>
          <w:bCs/>
          <w:color w:val="2B2A28"/>
          <w:sz w:val="34"/>
          <w:szCs w:val="34"/>
        </w:rPr>
        <w:t xml:space="preserve">16. Staff scripts</w:t>
      </w:r>
    </w:p>
    <w:p>
      <w:pPr>
        <w:spacing w:after="160" w:line="300"/>
        <w:jc w:val="both"/>
      </w:pPr>
      <w:r>
        <w:rPr>
          <w:rFonts w:ascii="Georgia" w:cs="Georgia" w:eastAsia="Georgia" w:hAnsi="Georgia"/>
          <w:color w:val="2B2A28"/>
          <w:sz w:val="21"/>
          <w:szCs w:val="21"/>
        </w:rPr>
        <w:t xml:space="preserve">Short, spoken versions of the rules. Written to be said, not read.</w:t>
      </w:r>
    </w:p>
    <w:tbl>
      <w:tblPr>
        <w:tblW w:type="dxa" w:w="9800"/>
        <w:tblBorders>
          <w:top w:val="single" w:color="6E6A63" w:sz="4"/>
          <w:left w:val="none" w:color="FFFFFF" w:sz="0"/>
          <w:bottom w:val="single" w:color="6E6A63" w:sz="4"/>
          <w:right w:val="none" w:color="FFFFFF" w:sz="0"/>
          <w:insideH w:val="single" w:color="CFCBC2" w:sz="2"/>
          <w:insideV w:val="none" w:color="FFFFFF" w:sz="0"/>
        </w:tblBorders>
      </w:tblPr>
      <w:tblGrid>
        <w:gridCol w:w="2900"/>
        <w:gridCol w:w="6900"/>
      </w:tblGrid>
      <w:tr>
        <w:trPr>
          <w:tblHeader/>
        </w:trPr>
        <w:tc>
          <w:tcPr>
            <w:tcW w:type="dxa" w:w="29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Situation</w:t>
            </w:r>
          </w:p>
        </w:tc>
        <w:tc>
          <w:tcPr>
            <w:tcW w:type="dxa" w:w="69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What to say</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Someone paying $30 at the counter</w:t>
            </w:r>
          </w:p>
        </w:tc>
        <w:tc>
          <w:tcPr>
            <w:tcW w:type="dxa" w:w="6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"If you think you will come back a few times, the season pass pays for itself in six trips. It is $195 for you, $295 for your whole household. Want me to show you?"</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 family with kids paying at the counter</w:t>
            </w:r>
          </w:p>
        </w:tc>
        <w:tc>
          <w:tcPr>
            <w:tcW w:type="dxa" w:w="6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"Worth knowing: the household pass covers everyone at your address, two boats a visit. It is $295 and it works out at six tandem trips. Most families go a lot more than six times."</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Pass holder arriving</w:t>
            </w:r>
          </w:p>
        </w:tc>
        <w:tc>
          <w:tcPr>
            <w:tcW w:type="dxa" w:w="6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"Pass number? Great. One boat or two today?" Then mark the redemption before handing over the boat, not after.</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Pass holder brings a friend</w:t>
            </w:r>
          </w:p>
        </w:tc>
        <w:tc>
          <w:tcPr>
            <w:tcW w:type="dxa" w:w="6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"You get two guest paddles with the pass. Want to use one today, or would you rather save them? Either way your friend is $22.50 instead of $30."</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Pass holder mentions a friend who might buy one</w:t>
            </w:r>
          </w:p>
        </w:tc>
        <w:tc>
          <w:tcPr>
            <w:tcW w:type="dxa" w:w="6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"If they buy a pass, we will put two more guest paddles on yours. Just have them mention your name."</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Pass holder asks about the Wood River</w:t>
            </w:r>
          </w:p>
        </w:tc>
        <w:tc>
          <w:tcPr>
            <w:tcW w:type="dxa" w:w="6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"That one has a shuttle, so it is not part of the pass. But you get 25% off, so the half trip is $45 instead of $60."</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Someone asks to borrow a friend’s pass</w:t>
            </w:r>
          </w:p>
        </w:tc>
        <w:tc>
          <w:tcPr>
            <w:tcW w:type="dxa" w:w="6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"Passes are named, so we cannot run it that way. But if your friend comes with you, they have two guest paddles, and after that you are 25% off."</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Someone asks about a gift</w:t>
            </w:r>
          </w:p>
        </w:tc>
        <w:tc>
          <w:tcPr>
            <w:tcW w:type="dxa" w:w="6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"We sell gift passes from the end of November through December, at the spring price. You get a card, and whoever you give it to names the pass when they collect it."</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Bad weather</w:t>
            </w:r>
          </w:p>
        </w:tc>
        <w:tc>
          <w:tcPr>
            <w:tcW w:type="dxa" w:w="6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"We are not putting boats on the water today. Your pass does not expire, so come back Thursday when it clears."</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Second no-show</w:t>
            </w:r>
          </w:p>
        </w:tc>
        <w:tc>
          <w:tcPr>
            <w:tcW w:type="dxa" w:w="6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"No trouble at all, but I have to note it. One more and we will need you to book by phone the rest of the season, just so we are not holding boats that could go out."</w:t>
            </w:r>
          </w:p>
        </w:tc>
      </w:tr>
      <w:tr>
        <w:tc>
          <w:tcPr>
            <w:tcW w:type="dxa" w:w="2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Someone asks about the mill</w:t>
            </w:r>
          </w:p>
        </w:tc>
        <w:tc>
          <w:tcPr>
            <w:tcW w:type="dxa" w:w="69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shop is right there, and the stones are running today if you want to look. The Mill and River pass includes two tours and 10% off the shop all season."</w:t>
            </w:r>
          </w:p>
        </w:tc>
      </w:tr>
    </w:tbl>
    <w:p>
      <w:pPr>
        <w:spacing w:after="240"/>
      </w:pPr>
    </w:p>
    <w:p>
      <w:r>
        <w:br w:type="page"/>
      </w:r>
    </w:p>
    <w:p>
      <w:pPr>
        <w:pStyle w:val="Heading1"/>
        <w:pBdr>
          <w:bottom w:val="single" w:color="C8922F" w:sz="8" w:space="10"/>
        </w:pBdr>
        <w:spacing w:after="240" w:before="80"/>
      </w:pPr>
      <w:r>
        <w:rPr>
          <w:rFonts w:ascii="Georgia" w:cs="Georgia" w:eastAsia="Georgia" w:hAnsi="Georgia"/>
          <w:b/>
          <w:bCs/>
          <w:color w:val="2B2A28"/>
          <w:sz w:val="34"/>
          <w:szCs w:val="34"/>
        </w:rPr>
        <w:t xml:space="preserve">17. What to measure</w:t>
      </w:r>
    </w:p>
    <w:p>
      <w:pPr>
        <w:spacing w:after="160" w:line="300"/>
        <w:jc w:val="both"/>
      </w:pPr>
      <w:r>
        <w:rPr>
          <w:rFonts w:ascii="Georgia" w:cs="Georgia" w:eastAsia="Georgia" w:hAnsi="Georgia"/>
          <w:color w:val="2B2A28"/>
          <w:sz w:val="21"/>
          <w:szCs w:val="21"/>
        </w:rPr>
        <w:t xml:space="preserve">Eight numbers. Pull them monthly during the season and once at the end. All eight come out of the redemption log and the booking system.</w:t>
      </w:r>
    </w:p>
    <w:tbl>
      <w:tblPr>
        <w:tblW w:type="dxa" w:w="9800"/>
        <w:tblBorders>
          <w:top w:val="single" w:color="6E6A63" w:sz="4"/>
          <w:left w:val="none" w:color="FFFFFF" w:sz="0"/>
          <w:bottom w:val="single" w:color="6E6A63" w:sz="4"/>
          <w:right w:val="none" w:color="FFFFFF" w:sz="0"/>
          <w:insideH w:val="single" w:color="CFCBC2" w:sz="2"/>
          <w:insideV w:val="none" w:color="FFFFFF" w:sz="0"/>
        </w:tblBorders>
      </w:tblPr>
      <w:tblGrid>
        <w:gridCol w:w="2600"/>
        <w:gridCol w:w="4100"/>
        <w:gridCol w:w="3100"/>
      </w:tblGrid>
      <w:tr>
        <w:trPr>
          <w:tblHeader/>
        </w:trPr>
        <w:tc>
          <w:tcPr>
            <w:tcW w:type="dxa" w:w="26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Metric</w:t>
            </w:r>
          </w:p>
        </w:tc>
        <w:tc>
          <w:tcPr>
            <w:tcW w:type="dxa" w:w="41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How to calculate it</w:t>
            </w:r>
          </w:p>
        </w:tc>
        <w:tc>
          <w:tcPr>
            <w:tcW w:type="dxa" w:w="31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What good looks like in year one</w:t>
            </w:r>
          </w:p>
        </w:tc>
      </w:tr>
      <w:tr>
        <w:tc>
          <w:tcPr>
            <w:tcW w:type="dxa" w:w="2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Passes sold</w:t>
            </w:r>
          </w:p>
        </w:tc>
        <w:tc>
          <w:tcPr>
            <w:tcW w:type="dxa" w:w="41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Count by tier</w:t>
            </w:r>
          </w:p>
        </w:tc>
        <w:tc>
          <w:tcPr>
            <w:tcW w:type="dxa" w:w="31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60, with at least 40% Household</w:t>
            </w:r>
          </w:p>
        </w:tc>
      </w:tr>
      <w:tr>
        <w:tc>
          <w:tcPr>
            <w:tcW w:type="dxa" w:w="2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Early-bird share</w:t>
            </w:r>
          </w:p>
        </w:tc>
        <w:tc>
          <w:tcPr>
            <w:tcW w:type="dxa" w:w="41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Passes sold before Apr 30 over total</w:t>
            </w:r>
          </w:p>
        </w:tc>
        <w:tc>
          <w:tcPr>
            <w:tcW w:type="dxa" w:w="31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70% or better</w:t>
            </w:r>
          </w:p>
        </w:tc>
      </w:tr>
      <w:tr>
        <w:tc>
          <w:tcPr>
            <w:tcW w:type="dxa" w:w="2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Redemptions per pass</w:t>
            </w:r>
          </w:p>
        </w:tc>
        <w:tc>
          <w:tcPr>
            <w:tcW w:type="dxa" w:w="41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Boat launches on passes over passes sold</w:t>
            </w:r>
          </w:p>
        </w:tc>
        <w:tc>
          <w:tcPr>
            <w:tcW w:type="dxa" w:w="31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6 to 10. Below 4 means the pass is not being used and will not renew</w:t>
            </w:r>
          </w:p>
        </w:tc>
      </w:tr>
      <w:tr>
        <w:tc>
          <w:tcPr>
            <w:tcW w:type="dxa" w:w="2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Pass share of launches</w:t>
            </w:r>
          </w:p>
        </w:tc>
        <w:tc>
          <w:tcPr>
            <w:tcW w:type="dxa" w:w="41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Pass launches over all Queen’s River launches</w:t>
            </w:r>
          </w:p>
        </w:tc>
        <w:tc>
          <w:tcPr>
            <w:tcW w:type="dxa" w:w="31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Under 40%. Above that, check whether paid trips are falling</w:t>
            </w:r>
          </w:p>
        </w:tc>
      </w:tr>
      <w:tr>
        <w:tc>
          <w:tcPr>
            <w:tcW w:type="dxa" w:w="2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Paid trip volume, year over year</w:t>
            </w:r>
          </w:p>
        </w:tc>
        <w:tc>
          <w:tcPr>
            <w:tcW w:type="dxa" w:w="41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Paid Queen’s River trips this season versus last</w:t>
            </w:r>
          </w:p>
        </w:tc>
        <w:tc>
          <w:tcPr>
            <w:tcW w:type="dxa" w:w="31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Flat or up. A fall of more than 15% is the cannibalization signal</w:t>
            </w:r>
          </w:p>
        </w:tc>
      </w:tr>
      <w:tr>
        <w:tc>
          <w:tcPr>
            <w:tcW w:type="dxa" w:w="2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Guest paddle redemption</w:t>
            </w:r>
          </w:p>
        </w:tc>
        <w:tc>
          <w:tcPr>
            <w:tcW w:type="dxa" w:w="41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Guest paddles used over guest paddles issued</w:t>
            </w:r>
          </w:p>
        </w:tc>
        <w:tc>
          <w:tcPr>
            <w:tcW w:type="dxa" w:w="31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35% or better. This is the sharing engine working</w:t>
            </w:r>
          </w:p>
        </w:tc>
      </w:tr>
      <w:tr>
        <w:tc>
          <w:tcPr>
            <w:tcW w:type="dxa" w:w="2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Guest to pass conversion</w:t>
            </w:r>
          </w:p>
        </w:tc>
        <w:tc>
          <w:tcPr>
            <w:tcW w:type="dxa" w:w="41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Guest paddlers who buy a pass the following season</w:t>
            </w:r>
          </w:p>
        </w:tc>
        <w:tc>
          <w:tcPr>
            <w:tcW w:type="dxa" w:w="31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10% or better would be excellent and would justify raising the guest allowance</w:t>
            </w:r>
          </w:p>
        </w:tc>
      </w:tr>
      <w:tr>
        <w:tc>
          <w:tcPr>
            <w:tcW w:type="dxa" w:w="2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Renewal rate</w:t>
            </w:r>
          </w:p>
        </w:tc>
        <w:tc>
          <w:tcPr>
            <w:tcW w:type="dxa" w:w="41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Prior-year holders who buy again</w:t>
            </w:r>
          </w:p>
        </w:tc>
        <w:tc>
          <w:tcPr>
            <w:tcW w:type="dxa" w:w="31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60% or better in year two</w:t>
            </w:r>
          </w:p>
        </w:tc>
      </w:tr>
    </w:tbl>
    <w:p>
      <w:pPr>
        <w:spacing w:after="240"/>
      </w:pPr>
    </w:p>
    <w:p>
      <w:pPr>
        <w:spacing w:after="6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c>
          <w:tcPr>
            <w:tcW w:type="dxa" w:w="9800"/>
            <w:tcBorders>
              <w:top w:val="none" w:color="FFFFFF" w:sz="0"/>
              <w:left w:val="single" w:color="C8922F" w:sz="18"/>
              <w:bottom w:val="none" w:color="FFFFFF" w:sz="0"/>
              <w:right w:val="none" w:color="FFFFFF" w:sz="0"/>
            </w:tcBorders>
            <w:shd w:fill="F5F3EE" w:color="auto" w:val="clear"/>
            <w:tcMar>
              <w:top w:type="dxa" w:w="200"/>
              <w:left w:type="dxa" w:w="240"/>
              <w:bottom w:type="dxa" w:w="200"/>
              <w:right w:type="dxa" w:w="240"/>
            </w:tcMar>
          </w:tcPr>
          <w:p>
            <w:pPr>
              <w:spacing w:after="90"/>
            </w:pPr>
            <w:r>
              <w:rPr>
                <w:rFonts w:ascii="Calibri" w:cs="Calibri" w:eastAsia="Calibri" w:hAnsi="Calibri"/>
                <w:b/>
                <w:bCs/>
                <w:caps w:val="false"/>
                <w:color w:val="3A5A63"/>
                <w:sz w:val="19"/>
                <w:szCs w:val="19"/>
              </w:rPr>
              <w:t xml:space="preserve">The one number that decides year two</w:t>
            </w:r>
          </w:p>
          <w:p>
            <w:pPr>
              <w:spacing w:after="0" w:line="300"/>
            </w:pPr>
            <w:r>
              <w:rPr>
                <w:rFonts w:ascii="Georgia" w:cs="Georgia" w:eastAsia="Georgia" w:hAnsi="Georgia"/>
                <w:color w:val="2B2A28"/>
                <w:sz w:val="21"/>
                <w:szCs w:val="21"/>
              </w:rPr>
              <w:t xml:space="preserve">Redemptions per pass. If pass holders paddle six to ten times, the product is working and the price can rise. If they paddle twice, you sold a good intention rather than a habit, and the fix is programming — the Tuesday morning paddle, a members’ opening weekend, a reminder email in July — not a price cut.</w:t>
            </w:r>
          </w:p>
        </w:tc>
      </w:tr>
    </w:tbl>
    <w:p>
      <w:pPr>
        <w:spacing w:after="260"/>
      </w:pPr>
    </w:p>
    <w:p>
      <w:pPr>
        <w:pStyle w:val="Heading1"/>
        <w:pBdr>
          <w:bottom w:val="single" w:color="C8922F" w:sz="8" w:space="10"/>
        </w:pBdr>
        <w:spacing w:after="240" w:before="80"/>
      </w:pPr>
      <w:r>
        <w:rPr>
          <w:rFonts w:ascii="Georgia" w:cs="Georgia" w:eastAsia="Georgia" w:hAnsi="Georgia"/>
          <w:b/>
          <w:bCs/>
          <w:color w:val="2B2A28"/>
          <w:sz w:val="34"/>
          <w:szCs w:val="34"/>
        </w:rPr>
        <w:t xml:space="preserve">18. What could go wrong</w:t>
      </w:r>
    </w:p>
    <w:tbl>
      <w:tblPr>
        <w:tblW w:type="dxa" w:w="9800"/>
        <w:tblBorders>
          <w:top w:val="single" w:color="6E6A63" w:sz="4"/>
          <w:left w:val="none" w:color="FFFFFF" w:sz="0"/>
          <w:bottom w:val="single" w:color="6E6A63" w:sz="4"/>
          <w:right w:val="none" w:color="FFFFFF" w:sz="0"/>
          <w:insideH w:val="single" w:color="CFCBC2" w:sz="2"/>
          <w:insideV w:val="none" w:color="FFFFFF" w:sz="0"/>
        </w:tblBorders>
      </w:tblPr>
      <w:tblGrid>
        <w:gridCol w:w="3000"/>
        <w:gridCol w:w="1600"/>
        <w:gridCol w:w="5200"/>
      </w:tblGrid>
      <w:tr>
        <w:trPr>
          <w:tblHeader/>
        </w:trPr>
        <w:tc>
          <w:tcPr>
            <w:tcW w:type="dxa" w:w="30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Risk</w:t>
            </w:r>
          </w:p>
        </w:tc>
        <w:tc>
          <w:tcPr>
            <w:tcW w:type="dxa" w:w="16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How likely</w:t>
            </w:r>
          </w:p>
        </w:tc>
        <w:tc>
          <w:tcPr>
            <w:tcW w:type="dxa" w:w="5200"/>
            <w:shd w:fill="D9C7A3" w:color="auto" w:val="clear"/>
            <w:tcMar>
              <w:top w:type="dxa" w:w="90"/>
              <w:left w:type="dxa" w:w="130"/>
              <w:bottom w:type="dxa" w:w="90"/>
              <w:right w:type="dxa" w:w="130"/>
            </w:tcMar>
            <w:vAlign w:val="top"/>
          </w:tcPr>
          <w:p>
            <w:pPr>
              <w:spacing w:after="0" w:line="260"/>
              <w:jc w:val="left"/>
            </w:pPr>
            <w:r>
              <w:rPr>
                <w:rFonts w:ascii="Calibri" w:cs="Calibri" w:eastAsia="Calibri" w:hAnsi="Calibri"/>
                <w:b/>
                <w:bCs/>
                <w:color w:val="2B2A28"/>
                <w:sz w:val="18"/>
                <w:szCs w:val="18"/>
              </w:rPr>
              <w:t xml:space="preserve">What to do about it</w:t>
            </w:r>
          </w:p>
        </w:tc>
      </w:tr>
      <w:tr>
        <w:tc>
          <w:tcPr>
            <w:tcW w:type="dxa" w:w="3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Nobody buys in February</w:t>
            </w:r>
          </w:p>
        </w:tc>
        <w:tc>
          <w:tcPr>
            <w:tcW w:type="dxa" w:w="1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Moderate</w:t>
            </w:r>
          </w:p>
        </w:tc>
        <w:tc>
          <w:tcPr>
            <w:tcW w:type="dxa" w:w="5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February is early and the river is frozen. This is why the early-bird discount is real money. If February is quiet, do not panic and do not discount further. March and April are the volume months.</w:t>
            </w:r>
          </w:p>
        </w:tc>
      </w:tr>
      <w:tr>
        <w:tc>
          <w:tcPr>
            <w:tcW w:type="dxa" w:w="3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$165 proves too high for the individual tier</w:t>
            </w:r>
          </w:p>
        </w:tc>
        <w:tc>
          <w:tcPr>
            <w:tcW w:type="dxa" w:w="1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Moderate</w:t>
            </w:r>
          </w:p>
        </w:tc>
        <w:tc>
          <w:tcPr>
            <w:tcW w:type="dxa" w:w="5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Watch the tier mix. If the River Pass is under 25% of sales, the answer is not to cut the price mid-season. It is to push the Household Pass harder, since that is the tier with the stronger purchase motive, and to reconsider the individual price next January.</w:t>
            </w:r>
          </w:p>
        </w:tc>
      </w:tr>
      <w:tr>
        <w:tc>
          <w:tcPr>
            <w:tcW w:type="dxa" w:w="3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Pass holders crowd out paying customers</w:t>
            </w:r>
          </w:p>
        </w:tc>
        <w:tc>
          <w:tcPr>
            <w:tcW w:type="dxa" w:w="1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Low</w:t>
            </w:r>
          </w:p>
        </w:tc>
        <w:tc>
          <w:tcPr>
            <w:tcW w:type="dxa" w:w="5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You have slack capacity. Watch the pass share of launches. If it passes 40% on peak Saturdays, add a Saturday reservation window for paid trips before adding a blackout.</w:t>
            </w:r>
          </w:p>
        </w:tc>
      </w:tr>
      <w:tr>
        <w:tc>
          <w:tcPr>
            <w:tcW w:type="dxa" w:w="3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Nobody redeems, then nobody renews</w:t>
            </w:r>
          </w:p>
        </w:tc>
        <w:tc>
          <w:tcPr>
            <w:tcW w:type="dxa" w:w="1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Moderate</w:t>
            </w:r>
          </w:p>
        </w:tc>
        <w:tc>
          <w:tcPr>
            <w:tcW w:type="dxa" w:w="5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real risk. Fix it with programming and reminders, not price. A pass that goes unused is a refund request waiting to happen and a renewal that will not come.</w:t>
            </w:r>
          </w:p>
        </w:tc>
      </w:tr>
      <w:tr>
        <w:tc>
          <w:tcPr>
            <w:tcW w:type="dxa" w:w="3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redemption log does not get kept</w:t>
            </w:r>
          </w:p>
        </w:tc>
        <w:tc>
          <w:tcPr>
            <w:tcW w:type="dxa" w:w="1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High</w:t>
            </w:r>
          </w:p>
        </w:tc>
        <w:tc>
          <w:tcPr>
            <w:tcW w:type="dxa" w:w="5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failure mode that quietly ruins the whole exercise. Make it one person’s job by name, and check it in week two rather than in October.</w:t>
            </w:r>
          </w:p>
        </w:tc>
      </w:tr>
      <w:tr>
        <w:tc>
          <w:tcPr>
            <w:tcW w:type="dxa" w:w="3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Guest paddles get abused</w:t>
            </w:r>
          </w:p>
        </w:tc>
        <w:tc>
          <w:tcPr>
            <w:tcW w:type="dxa" w:w="1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Low</w:t>
            </w:r>
          </w:p>
        </w:tc>
        <w:tc>
          <w:tcPr>
            <w:tcW w:type="dxa" w:w="5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Two per pass is a small enough allowance that abuse is bounded at about ten dollars. If it happens at all, it is evidence the guest allowance should be larger, not smaller.</w:t>
            </w:r>
          </w:p>
        </w:tc>
      </w:tr>
      <w:tr>
        <w:tc>
          <w:tcPr>
            <w:tcW w:type="dxa" w:w="3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Someone wants a refund in July</w:t>
            </w:r>
          </w:p>
        </w:tc>
        <w:tc>
          <w:tcPr>
            <w:tcW w:type="dxa" w:w="1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Certain</w:t>
            </w:r>
          </w:p>
        </w:tc>
        <w:tc>
          <w:tcPr>
            <w:tcW w:type="dxa" w:w="5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The terms say no. Say no politely and offer to extend the pass into next season instead. That costs nothing and keeps the customer.</w:t>
            </w:r>
          </w:p>
        </w:tc>
      </w:tr>
      <w:tr>
        <w:tc>
          <w:tcPr>
            <w:tcW w:type="dxa" w:w="30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 wet season</w:t>
            </w:r>
          </w:p>
        </w:tc>
        <w:tc>
          <w:tcPr>
            <w:tcW w:type="dxa" w:w="16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Moderate</w:t>
            </w:r>
          </w:p>
        </w:tc>
        <w:tc>
          <w:tcPr>
            <w:tcW w:type="dxa" w:w="5200"/>
            <w:tcMar>
              <w:top w:type="dxa" w:w="90"/>
              <w:left w:type="dxa" w:w="130"/>
              <w:bottom w:type="dxa" w:w="90"/>
              <w:right w:type="dxa" w:w="130"/>
            </w:tcMar>
            <w:vAlign w:val="top"/>
          </w:tcPr>
          <w:p>
            <w:pPr>
              <w:spacing w:after="0" w:line="260"/>
              <w:jc w:val="left"/>
            </w:pPr>
            <w:r>
              <w:rPr>
                <w:rFonts w:ascii="Calibri" w:cs="Calibri" w:eastAsia="Calibri" w:hAnsi="Calibri"/>
                <w:b w:val="false"/>
                <w:bCs w:val="false"/>
                <w:color w:val="2B2A28"/>
                <w:sz w:val="18"/>
                <w:szCs w:val="18"/>
              </w:rPr>
              <w:t xml:space="preserve">A rained-out July hurts redemptions and renewals. Consider a goodwill gesture in a genuinely bad year, such as a two-week extension into November if the water allows.</w:t>
            </w:r>
          </w:p>
        </w:tc>
      </w:tr>
    </w:tbl>
    <w:p>
      <w:pPr>
        <w:spacing w:after="240"/>
      </w:pPr>
    </w:p>
    <w:p>
      <w:pPr>
        <w:pStyle w:val="Heading1"/>
        <w:pBdr>
          <w:bottom w:val="single" w:color="C8922F" w:sz="8" w:space="10"/>
        </w:pBdr>
        <w:spacing w:after="240" w:before="80"/>
      </w:pPr>
      <w:r>
        <w:rPr>
          <w:rFonts w:ascii="Georgia" w:cs="Georgia" w:eastAsia="Georgia" w:hAnsi="Georgia"/>
          <w:b/>
          <w:bCs/>
          <w:color w:val="2B2A28"/>
          <w:sz w:val="34"/>
          <w:szCs w:val="34"/>
        </w:rPr>
        <w:t xml:space="preserve">19. What still needs confirming</w:t>
      </w:r>
    </w:p>
    <w:p>
      <w:pPr>
        <w:spacing w:after="160" w:line="300"/>
        <w:jc w:val="both"/>
      </w:pPr>
      <w:r>
        <w:rPr>
          <w:rFonts w:ascii="Georgia" w:cs="Georgia" w:eastAsia="Georgia" w:hAnsi="Georgia"/>
          <w:color w:val="2B2A28"/>
          <w:sz w:val="21"/>
          <w:szCs w:val="21"/>
        </w:rPr>
        <w:t xml:space="preserve">These are the inputs this plan assumes but could not verify. None of them changes the structure. All of them change a number or a sentence on a page that is about to be printed.</w:t>
      </w:r>
    </w:p>
    <w:p>
      <w:pPr>
        <w:pStyle w:val="ListParagraph"/>
        <w:numPr>
          <w:ilvl w:val="0"/>
          <w:numId w:val="2"/>
        </w:numPr>
        <w:spacing w:after="130" w:line="300"/>
        <w:jc w:val="both"/>
      </w:pPr>
      <w:r>
        <w:rPr>
          <w:rFonts w:ascii="Georgia" w:cs="Georgia" w:eastAsia="Georgia" w:hAnsi="Georgia"/>
          <w:color w:val="2B2A28"/>
          <w:sz w:val="21"/>
          <w:szCs w:val="21"/>
        </w:rPr>
        <w:t xml:space="preserve">Season opening and closing dates.</w:t>
      </w:r>
    </w:p>
    <w:p>
      <w:pPr>
        <w:pStyle w:val="ListParagraph"/>
        <w:numPr>
          <w:ilvl w:val="0"/>
          <w:numId w:val="2"/>
        </w:numPr>
        <w:spacing w:after="130" w:line="300"/>
        <w:jc w:val="both"/>
      </w:pPr>
      <w:r>
        <w:rPr>
          <w:rFonts w:ascii="Georgia" w:cs="Georgia" w:eastAsia="Georgia" w:hAnsi="Georgia"/>
          <w:b/>
          <w:bCs/>
          <w:color w:val="2B2A28"/>
          <w:sz w:val="21"/>
          <w:szCs w:val="21"/>
        </w:rPr>
        <w:t xml:space="preserve">Minimum age and weight for a child in a kayak</w:t>
      </w:r>
      <w:r>
        <w:rPr>
          <w:rFonts w:ascii="Georgia" w:cs="Georgia" w:eastAsia="Georgia" w:hAnsi="Georgia"/>
          <w:color w:val="2B2A28"/>
          <w:sz w:val="21"/>
          <w:szCs w:val="21"/>
        </w:rPr>
        <w:t xml:space="preserve">, and whether a small child rides in a tandem with a parent.</w:t>
      </w:r>
    </w:p>
    <w:p>
      <w:pPr>
        <w:pStyle w:val="ListParagraph"/>
        <w:numPr>
          <w:ilvl w:val="0"/>
          <w:numId w:val="2"/>
        </w:numPr>
        <w:spacing w:after="130" w:line="300"/>
        <w:jc w:val="both"/>
      </w:pPr>
      <w:r>
        <w:rPr>
          <w:rFonts w:ascii="Georgia" w:cs="Georgia" w:eastAsia="Georgia" w:hAnsi="Georgia"/>
          <w:color w:val="2B2A28"/>
          <w:sz w:val="21"/>
          <w:szCs w:val="21"/>
        </w:rPr>
        <w:t xml:space="preserve">What the put-in is, and whether staff assist with getting in and out of the boat.</w:t>
      </w:r>
    </w:p>
    <w:p>
      <w:pPr>
        <w:pStyle w:val="ListParagraph"/>
        <w:numPr>
          <w:ilvl w:val="0"/>
          <w:numId w:val="2"/>
        </w:numPr>
        <w:spacing w:after="130" w:line="300"/>
        <w:jc w:val="both"/>
      </w:pPr>
      <w:r>
        <w:rPr>
          <w:rFonts w:ascii="Georgia" w:cs="Georgia" w:eastAsia="Georgia" w:hAnsi="Georgia"/>
          <w:color w:val="2B2A28"/>
          <w:sz w:val="21"/>
          <w:szCs w:val="21"/>
        </w:rPr>
        <w:t xml:space="preserve">Fleet size and the split between singles and tandems.</w:t>
      </w:r>
    </w:p>
    <w:p>
      <w:pPr>
        <w:pStyle w:val="ListParagraph"/>
        <w:numPr>
          <w:ilvl w:val="0"/>
          <w:numId w:val="2"/>
        </w:numPr>
        <w:spacing w:after="130" w:line="300"/>
        <w:jc w:val="both"/>
      </w:pPr>
      <w:r>
        <w:rPr>
          <w:rFonts w:ascii="Georgia" w:cs="Georgia" w:eastAsia="Georgia" w:hAnsi="Georgia"/>
          <w:color w:val="2B2A28"/>
          <w:sz w:val="21"/>
          <w:szCs w:val="21"/>
        </w:rPr>
        <w:t xml:space="preserve">Whether the current booking system supports membership products, packages or stored credit.</w:t>
      </w:r>
    </w:p>
    <w:p>
      <w:pPr>
        <w:pStyle w:val="ListParagraph"/>
        <w:numPr>
          <w:ilvl w:val="0"/>
          <w:numId w:val="2"/>
        </w:numPr>
        <w:spacing w:after="130" w:line="300"/>
        <w:jc w:val="both"/>
      </w:pPr>
      <w:r>
        <w:rPr>
          <w:rFonts w:ascii="Georgia" w:cs="Georgia" w:eastAsia="Georgia" w:hAnsi="Georgia"/>
          <w:color w:val="2B2A28"/>
          <w:sz w:val="21"/>
          <w:szCs w:val="21"/>
        </w:rPr>
        <w:t xml:space="preserve">Actual current-season Queen’s River trip volume, which turns the cannibalization assumption from a guess into a measurement.</w:t>
      </w:r>
    </w:p>
    <w:p>
      <w:pPr>
        <w:pStyle w:val="ListParagraph"/>
        <w:numPr>
          <w:ilvl w:val="0"/>
          <w:numId w:val="2"/>
        </w:numPr>
        <w:spacing w:after="130" w:line="300"/>
        <w:jc w:val="both"/>
      </w:pPr>
      <w:r>
        <w:rPr>
          <w:rFonts w:ascii="Georgia" w:cs="Georgia" w:eastAsia="Georgia" w:hAnsi="Georgia"/>
          <w:color w:val="2B2A28"/>
          <w:sz w:val="21"/>
          <w:szCs w:val="21"/>
        </w:rPr>
        <w:t xml:space="preserve">The mill tour price for the Mill &amp; River tier.</w:t>
      </w:r>
    </w:p>
    <w:p>
      <w:pPr>
        <w:pStyle w:val="ListParagraph"/>
        <w:numPr>
          <w:ilvl w:val="0"/>
          <w:numId w:val="2"/>
        </w:numPr>
        <w:spacing w:after="130" w:line="300"/>
        <w:jc w:val="both"/>
      </w:pPr>
      <w:r>
        <w:rPr>
          <w:rFonts w:ascii="Georgia" w:cs="Georgia" w:eastAsia="Georgia" w:hAnsi="Georgia"/>
          <w:color w:val="2B2A28"/>
          <w:sz w:val="21"/>
          <w:szCs w:val="21"/>
        </w:rPr>
        <w:t xml:space="preserve">The Johnny Cake Festival date, for the single blackout.</w:t>
      </w:r>
    </w:p>
    <w:p>
      <w:pPr>
        <w:pStyle w:val="ListParagraph"/>
        <w:numPr>
          <w:ilvl w:val="0"/>
          <w:numId w:val="2"/>
        </w:numPr>
        <w:spacing w:after="130" w:line="300"/>
        <w:jc w:val="both"/>
      </w:pPr>
      <w:r>
        <w:rPr>
          <w:rFonts w:ascii="Georgia" w:cs="Georgia" w:eastAsia="Georgia" w:hAnsi="Georgia"/>
          <w:color w:val="2B2A28"/>
          <w:sz w:val="21"/>
          <w:szCs w:val="21"/>
        </w:rPr>
        <w:t xml:space="preserve">Whether Kenyon’s insurance and waiver language covers repeat use under a season pass, and whether guest paddlers need their own waiver on file. Worth one email to the carrier before selling anything.</w:t>
      </w:r>
    </w:p>
    <w:p>
      <w:pPr>
        <w:spacing w:after="100"/>
      </w:pPr>
    </w:p>
    <w:p>
      <w:pPr>
        <w:pStyle w:val="Heading1"/>
        <w:pBdr>
          <w:bottom w:val="single" w:color="C8922F" w:sz="8" w:space="10"/>
        </w:pBdr>
        <w:spacing w:after="240" w:before="80"/>
      </w:pPr>
      <w:r>
        <w:rPr>
          <w:rFonts w:ascii="Georgia" w:cs="Georgia" w:eastAsia="Georgia" w:hAnsi="Georgia"/>
          <w:b/>
          <w:bCs/>
          <w:color w:val="2B2A28"/>
          <w:sz w:val="34"/>
          <w:szCs w:val="34"/>
        </w:rPr>
        <w:t xml:space="preserve">20. Sources</w:t>
      </w:r>
    </w:p>
    <w:p>
      <w:pPr>
        <w:pStyle w:val="ListParagraph"/>
        <w:numPr>
          <w:ilvl w:val="0"/>
          <w:numId w:val="4"/>
        </w:numPr>
        <w:spacing w:after="110" w:line="250"/>
      </w:pPr>
      <w:r>
        <w:rPr>
          <w:rFonts w:ascii="Calibri" w:cs="Calibri" w:eastAsia="Calibri" w:hAnsi="Calibri"/>
          <w:color w:val="2B2A28"/>
          <w:sz w:val="17"/>
          <w:szCs w:val="17"/>
        </w:rPr>
        <w:t xml:space="preserve">Queen’s River Kayaks, locations and prices, accessed September 2026. https://www.queensriverkayaks.com/location_options.html, https://www.queensriverkayaks.com/queens_river.html, https://www.queensriverkayaks.com/wood_river.html and https://www.queensriverkayaks.com/pawcatuck_river.html</w:t>
      </w:r>
    </w:p>
    <w:p>
      <w:pPr>
        <w:pStyle w:val="ListParagraph"/>
        <w:numPr>
          <w:ilvl w:val="0"/>
          <w:numId w:val="4"/>
        </w:numPr>
        <w:spacing w:after="110" w:line="250"/>
      </w:pPr>
      <w:r>
        <w:rPr>
          <w:rFonts w:ascii="Calibri" w:cs="Calibri" w:eastAsia="Calibri" w:hAnsi="Calibri"/>
          <w:color w:val="2B2A28"/>
          <w:sz w:val="17"/>
          <w:szCs w:val="17"/>
        </w:rPr>
        <w:t xml:space="preserve">Portland Paddle, membership page, 2026 season. https://www.portlandpaddle.net/membership/</w:t>
      </w:r>
    </w:p>
    <w:p>
      <w:pPr>
        <w:pStyle w:val="ListParagraph"/>
        <w:numPr>
          <w:ilvl w:val="0"/>
          <w:numId w:val="4"/>
        </w:numPr>
        <w:spacing w:after="110" w:line="250"/>
      </w:pPr>
      <w:r>
        <w:rPr>
          <w:rFonts w:ascii="Calibri" w:cs="Calibri" w:eastAsia="Calibri" w:hAnsi="Calibri"/>
          <w:color w:val="2B2A28"/>
          <w:sz w:val="17"/>
          <w:szCs w:val="17"/>
        </w:rPr>
        <w:t xml:space="preserve">Portland Paddle, East End Beach kayak rentals. https://www.portlandpaddle.net/rentals/kayak-rentals/</w:t>
      </w:r>
    </w:p>
    <w:p>
      <w:pPr>
        <w:pStyle w:val="ListParagraph"/>
        <w:numPr>
          <w:ilvl w:val="0"/>
          <w:numId w:val="4"/>
        </w:numPr>
        <w:spacing w:after="110" w:line="250"/>
      </w:pPr>
      <w:r>
        <w:rPr>
          <w:rFonts w:ascii="Calibri" w:cs="Calibri" w:eastAsia="Calibri" w:hAnsi="Calibri"/>
          <w:color w:val="2B2A28"/>
          <w:sz w:val="17"/>
          <w:szCs w:val="17"/>
        </w:rPr>
        <w:t xml:space="preserve">Urban Kayaks Chicago, membership passes. https://urbankayaks.com/membership-passes/</w:t>
      </w:r>
    </w:p>
    <w:p>
      <w:pPr>
        <w:pStyle w:val="ListParagraph"/>
        <w:numPr>
          <w:ilvl w:val="0"/>
          <w:numId w:val="4"/>
        </w:numPr>
        <w:spacing w:after="110" w:line="250"/>
      </w:pPr>
      <w:r>
        <w:rPr>
          <w:rFonts w:ascii="Calibri" w:cs="Calibri" w:eastAsia="Calibri" w:hAnsi="Calibri"/>
          <w:color w:val="2B2A28"/>
          <w:sz w:val="17"/>
          <w:szCs w:val="17"/>
        </w:rPr>
        <w:t xml:space="preserve">Paddle Boston, season passes. https://paddleboston.com/rentals/season-passes/</w:t>
      </w:r>
    </w:p>
    <w:p>
      <w:pPr>
        <w:pStyle w:val="ListParagraph"/>
        <w:numPr>
          <w:ilvl w:val="0"/>
          <w:numId w:val="4"/>
        </w:numPr>
        <w:spacing w:after="110" w:line="250"/>
      </w:pPr>
      <w:r>
        <w:rPr>
          <w:rFonts w:ascii="Calibri" w:cs="Calibri" w:eastAsia="Calibri" w:hAnsi="Calibri"/>
          <w:color w:val="2B2A28"/>
          <w:sz w:val="17"/>
          <w:szCs w:val="17"/>
        </w:rPr>
        <w:t xml:space="preserve">Rhode Island State Parks, 2025 state beach parking pass rates. https://riparks.ri.gov/press-releases/beach-more-wait-less-buy-your-state-beach-parking-pass-now</w:t>
      </w:r>
    </w:p>
    <w:p>
      <w:pPr>
        <w:pStyle w:val="ListParagraph"/>
        <w:numPr>
          <w:ilvl w:val="0"/>
          <w:numId w:val="4"/>
        </w:numPr>
        <w:spacing w:after="110" w:line="250"/>
      </w:pPr>
      <w:r>
        <w:rPr>
          <w:rFonts w:ascii="Calibri" w:cs="Calibri" w:eastAsia="Calibri" w:hAnsi="Calibri"/>
          <w:color w:val="2B2A28"/>
          <w:sz w:val="17"/>
          <w:szCs w:val="17"/>
        </w:rPr>
        <w:t xml:space="preserve">Kenyon’s Grist Mill: Growth, Profitability and Automation Plan, July 2026 (internal document, prepared by Drew Croll).</w:t>
      </w:r>
    </w:p>
    <w:p>
      <w:pPr>
        <w:pStyle w:val="ListParagraph"/>
        <w:numPr>
          <w:ilvl w:val="0"/>
          <w:numId w:val="4"/>
        </w:numPr>
        <w:spacing w:after="110" w:line="250"/>
      </w:pPr>
      <w:r>
        <w:rPr>
          <w:rFonts w:ascii="Calibri" w:cs="Calibri" w:eastAsia="Calibri" w:hAnsi="Calibri"/>
          <w:color w:val="2B2A28"/>
          <w:sz w:val="17"/>
          <w:szCs w:val="17"/>
        </w:rPr>
        <w:t xml:space="preserve">Kenyon’s Grist Mill marketing guide: brand voice, channel cadence, and customer content permissions (internal document).</w:t>
      </w:r>
    </w:p>
    <w:sectPr>
      <w:headerReference w:type="default" r:id="rId7"/>
      <w:headerReference w:type="first" r:id="rId8"/>
      <w:footerReference w:type="default" r:id="rId9"/>
      <w:footerReference w:type="first" r:id="rId10"/>
      <w:pgSz w:w="12240" w:h="15840" w:orient="portrait"/>
      <w:pgMar w:top="1080" w:right="1080" w:bottom="1080" w:left="108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A6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7A3" w:sz="4" w:space="6"/>
      </w:pBdr>
      <w:spacing w:after="60"/>
    </w:pPr>
    <w:r>
      <w:rPr>
        <w:rFonts w:ascii="Calibri" w:cs="Calibri" w:eastAsia="Calibri" w:hAnsi="Calibri"/>
        <w:color w:val="6E6A63"/>
        <w:spacing w:val="30"/>
        <w:sz w:val="15"/>
        <w:szCs w:val="15"/>
      </w:rPr>
      <w:t xml:space="preserve">QUEEN’S RIVER KAYAKS</w:t>
    </w:r>
    <w:r>
      <w:ptab w:alignment="right" w:relativeTo="margin" w:leader="none"/>
    </w:r>
    <w:r>
      <w:rPr>
        <w:rFonts w:ascii="Calibri" w:cs="Calibri" w:eastAsia="Calibri" w:hAnsi="Calibri"/>
        <w:color w:val="6E6A63"/>
        <w:spacing w:val="30"/>
        <w:sz w:val="15"/>
        <w:szCs w:val="15"/>
      </w:rPr>
      <w:t xml:space="preserve">THE SEASON PASS  ·  SEPTEMBER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rFonts w:ascii="Calibri" w:cs="Calibri" w:eastAsia="Calibri" w:hAnsi="Calibri"/>
        <w:color w:val="C8922F"/>
      </w:rPr>
    </w:lvl>
  </w:abstractNum>
  <w:abstractNum w:abstractNumId="3" w15:restartNumberingAfterBreak="0">
    <w:multiLevelType w:val="hybridMultilevel"/>
    <w:lvl w:ilvl="0" w15:tentative="1">
      <w:start w:val="1"/>
      <w:numFmt w:val="decimal"/>
      <w:lvlText w:val="%1."/>
      <w:lvlJc w:val="left"/>
      <w:pPr>
        <w:ind w:left="460" w:hanging="300"/>
      </w:pPr>
      <w:rPr>
        <w:rFonts w:ascii="Calibri" w:cs="Calibri" w:eastAsia="Calibri" w:hAnsi="Calibri"/>
        <w:b/>
        <w:bCs/>
        <w:color w:val="3A5A63"/>
      </w:rPr>
    </w:lvl>
  </w:abstractNum>
  <w:abstractNum w:abstractNumId="4" w15:restartNumberingAfterBreak="0">
    <w:multiLevelType w:val="hybridMultilevel"/>
    <w:lvl w:ilvl="0" w15:tentative="1">
      <w:start w:val="1"/>
      <w:numFmt w:val="decimal"/>
      <w:lvlText w:val="[%1]"/>
      <w:lvlJc w:val="left"/>
      <w:pPr>
        <w:ind w:left="560" w:hanging="400"/>
      </w:pPr>
      <w:rPr>
        <w:rFonts w:ascii="Calibri" w:cs="Calibri" w:eastAsia="Calibri" w:hAnsi="Calibri"/>
        <w:b/>
        <w:bCs/>
        <w:color w:val="3A5A63"/>
        <w:sz w:val="17"/>
        <w:szCs w:val="1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B2A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2B2A28"/>
      <w:sz w:val="34"/>
      <w:szCs w:val="34"/>
    </w:rPr>
  </w:style>
  <w:style w:type="paragraph" w:styleId="Heading2">
    <w:name w:val="Heading 2"/>
    <w:basedOn w:val="Normal"/>
    <w:next w:val="Normal"/>
    <w:qFormat/>
    <w:rPr>
      <w:rFonts w:ascii="Georgia" w:cs="Georgia" w:eastAsia="Georgia" w:hAnsi="Georgia"/>
      <w:b/>
      <w:bCs/>
      <w:color w:val="3A5A63"/>
      <w:sz w:val="25"/>
      <w:szCs w:val="25"/>
    </w:rPr>
  </w:style>
  <w:style w:type="paragraph" w:styleId="Heading3">
    <w:name w:val="Heading 3"/>
    <w:basedOn w:val="Normal"/>
    <w:next w:val="Normal"/>
    <w:qFormat/>
    <w:rPr>
      <w:rFonts w:ascii="Calibri" w:cs="Calibri" w:eastAsia="Calibri" w:hAnsi="Calibri"/>
      <w:b/>
      <w:bCs/>
      <w:color w:val="6E6A63"/>
      <w:sz w:val="20"/>
      <w:szCs w:val="2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Queen’s River Kayaks — The Season Pass</dc:title>
  <dc:creator>Drew Croll</dc:creator>
  <dc:description>Pricing strategy, marketing copy and launch playbook for the Queen’s River season pass</dc:description>
  <cp:lastModifiedBy>Un-named</cp:lastModifiedBy>
  <cp:revision>1</cp:revision>
  <dcterms:created xsi:type="dcterms:W3CDTF">2026-09-06T14:16:07.192Z</dcterms:created>
  <dcterms:modified xsi:type="dcterms:W3CDTF">2026-09-06T14:16:07.207Z</dcterms:modified>
</cp:coreProperties>
</file>

<file path=docProps/custom.xml><?xml version="1.0" encoding="utf-8"?>
<Properties xmlns="http://schemas.openxmlformats.org/officeDocument/2006/custom-properties" xmlns:vt="http://schemas.openxmlformats.org/officeDocument/2006/docPropsVTypes"/>
</file>