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207DD" w14:textId="77777777" w:rsidR="001C0A13" w:rsidRPr="00AE1BDD" w:rsidRDefault="001C0A13" w:rsidP="00FB63E7"/>
    <w:p w14:paraId="0734780A" w14:textId="77777777" w:rsidR="00BB3A8D" w:rsidRDefault="00116166" w:rsidP="00855187">
      <w:pPr>
        <w:pStyle w:val="1"/>
        <w:numPr>
          <w:ilvl w:val="0"/>
          <w:numId w:val="0"/>
        </w:numPr>
        <w:ind w:left="360" w:hanging="360"/>
      </w:pPr>
      <w:r>
        <w:t>Feedback for Project</w:t>
      </w:r>
    </w:p>
    <w:p w14:paraId="02EDC771" w14:textId="5E6D209F" w:rsidR="00BB3A8D" w:rsidRPr="00B12270" w:rsidRDefault="00116166" w:rsidP="00B12270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val="ru-RU" w:eastAsia="en-GB"/>
        </w:rPr>
      </w:pPr>
      <w:r>
        <w:t xml:space="preserve">STUDENT ID:  </w:t>
      </w:r>
      <w:r w:rsidR="00B12270" w:rsidRPr="00B12270">
        <w:rPr>
          <w:rFonts w:ascii="Calibri" w:eastAsia="Times New Roman" w:hAnsi="Calibri" w:cs="Calibri"/>
          <w:color w:val="000000"/>
          <w:sz w:val="22"/>
          <w:szCs w:val="22"/>
          <w:lang w:val="en-GB" w:eastAsia="en-GB"/>
        </w:rPr>
        <w:t>2001509</w:t>
      </w:r>
    </w:p>
    <w:p w14:paraId="2924B607" w14:textId="77777777" w:rsidR="00B02DA0" w:rsidRPr="00CF1516" w:rsidRDefault="00B02DA0">
      <w:pPr>
        <w:pStyle w:val="centered"/>
        <w:rPr>
          <w:lang w:val="ru-RU"/>
        </w:rPr>
      </w:pPr>
    </w:p>
    <w:tbl>
      <w:tblPr>
        <w:tblStyle w:val="a3"/>
        <w:tblW w:w="9282" w:type="dxa"/>
        <w:tblLook w:val="0420" w:firstRow="1" w:lastRow="0" w:firstColumn="0" w:lastColumn="0" w:noHBand="0" w:noVBand="1"/>
      </w:tblPr>
      <w:tblGrid>
        <w:gridCol w:w="3189"/>
        <w:gridCol w:w="898"/>
        <w:gridCol w:w="5195"/>
      </w:tblGrid>
      <w:tr w:rsidR="002C6A72" w14:paraId="015B83A6" w14:textId="77777777" w:rsidTr="00855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08E92D" w14:textId="77777777" w:rsidR="00BB3A8D" w:rsidRDefault="00116166">
            <w:r>
              <w:t>CRITERIA</w:t>
            </w:r>
          </w:p>
        </w:tc>
        <w:tc>
          <w:tcPr>
            <w:tcW w:w="0" w:type="auto"/>
          </w:tcPr>
          <w:p w14:paraId="2BE66D38" w14:textId="77777777" w:rsidR="00BB3A8D" w:rsidRDefault="00116166">
            <w:r>
              <w:t>MARK</w:t>
            </w:r>
          </w:p>
        </w:tc>
        <w:tc>
          <w:tcPr>
            <w:tcW w:w="0" w:type="auto"/>
          </w:tcPr>
          <w:p w14:paraId="41F8D04A" w14:textId="77777777" w:rsidR="00BB3A8D" w:rsidRDefault="00116166">
            <w:r>
              <w:t>COMMENT</w:t>
            </w:r>
          </w:p>
        </w:tc>
      </w:tr>
      <w:tr w:rsidR="002C6A72" w14:paraId="5CACE04F" w14:textId="77777777" w:rsidTr="00855187">
        <w:tc>
          <w:tcPr>
            <w:tcW w:w="0" w:type="auto"/>
          </w:tcPr>
          <w:p w14:paraId="2ED625D6" w14:textId="77777777" w:rsidR="00BB3A8D" w:rsidRDefault="00116166">
            <w:r>
              <w:t>Framing material, description of data and cleaning</w:t>
            </w:r>
          </w:p>
        </w:tc>
        <w:tc>
          <w:tcPr>
            <w:tcW w:w="0" w:type="auto"/>
          </w:tcPr>
          <w:p w14:paraId="687654DD" w14:textId="64AD7081" w:rsidR="00BB3A8D" w:rsidRPr="00CF1516" w:rsidRDefault="009714C1">
            <w:pPr>
              <w:rPr>
                <w:lang w:val="ru-RU"/>
              </w:rPr>
            </w:pPr>
            <w:r>
              <w:t>1</w:t>
            </w:r>
            <w:r w:rsidR="00CF1516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1EA28AA0" w14:textId="4B72A3D7" w:rsidR="00BB3A8D" w:rsidRPr="00CF15DD" w:rsidRDefault="00CF15DD" w:rsidP="00A61B95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Good detailed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background. The data is discussed, presented and pre-processed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appropriatelly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 Great clear structure.</w:t>
            </w:r>
          </w:p>
        </w:tc>
      </w:tr>
      <w:tr w:rsidR="002C6A72" w14:paraId="474C5CB6" w14:textId="77777777" w:rsidTr="00855187">
        <w:tc>
          <w:tcPr>
            <w:tcW w:w="0" w:type="auto"/>
          </w:tcPr>
          <w:p w14:paraId="6F261BC6" w14:textId="77777777" w:rsidR="00BB3A8D" w:rsidRDefault="00116166">
            <w:r>
              <w:t>Questions addressed and methods used</w:t>
            </w:r>
          </w:p>
        </w:tc>
        <w:tc>
          <w:tcPr>
            <w:tcW w:w="0" w:type="auto"/>
          </w:tcPr>
          <w:p w14:paraId="24047C68" w14:textId="195FD758" w:rsidR="00BB3A8D" w:rsidRPr="00CF1516" w:rsidRDefault="00116166">
            <w:pPr>
              <w:rPr>
                <w:lang w:val="ru-RU"/>
              </w:rPr>
            </w:pPr>
            <w:r>
              <w:t>1</w:t>
            </w:r>
            <w:r w:rsidR="00CF1516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5B2576D3" w14:textId="03B1660F" w:rsidR="00BB3A8D" w:rsidRPr="00EE636F" w:rsidRDefault="00CF15DD" w:rsidP="002C6A72">
            <w:pP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The main hypothesis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are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stated and motivated. The report might benefit from an extra subsection detailing the main methods of analysis used.</w:t>
            </w:r>
          </w:p>
        </w:tc>
      </w:tr>
      <w:tr w:rsidR="002C6A72" w14:paraId="11597145" w14:textId="77777777" w:rsidTr="00855187">
        <w:tc>
          <w:tcPr>
            <w:tcW w:w="0" w:type="auto"/>
          </w:tcPr>
          <w:p w14:paraId="578D86B6" w14:textId="77777777" w:rsidR="00BB3A8D" w:rsidRDefault="00116166">
            <w:r>
              <w:t>Analysis and discussion/interpretation</w:t>
            </w:r>
          </w:p>
        </w:tc>
        <w:tc>
          <w:tcPr>
            <w:tcW w:w="0" w:type="auto"/>
          </w:tcPr>
          <w:p w14:paraId="6B75D0BA" w14:textId="38C9ABE8" w:rsidR="00BB3A8D" w:rsidRPr="00CF1516" w:rsidRDefault="002C6A72">
            <w:pPr>
              <w:rPr>
                <w:lang w:val="ru-RU"/>
              </w:rPr>
            </w:pPr>
            <w:r>
              <w:t>1</w:t>
            </w:r>
            <w:r w:rsidR="00CF1516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21D55CE5" w14:textId="165FC900" w:rsidR="00BB3A8D" w:rsidRPr="00CF15DD" w:rsidRDefault="00CF15D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Only a limited number of statistical methods is used (classification). More advanced modelling techniques are required for a higher mark. </w:t>
            </w:r>
          </w:p>
        </w:tc>
      </w:tr>
      <w:tr w:rsidR="002C6A72" w14:paraId="6E94D241" w14:textId="77777777" w:rsidTr="00855187">
        <w:tc>
          <w:tcPr>
            <w:tcW w:w="0" w:type="auto"/>
          </w:tcPr>
          <w:p w14:paraId="2F5B20C2" w14:textId="77777777" w:rsidR="00BB3A8D" w:rsidRDefault="00116166">
            <w:r>
              <w:t>Quality of background/conclusion</w:t>
            </w:r>
          </w:p>
        </w:tc>
        <w:tc>
          <w:tcPr>
            <w:tcW w:w="0" w:type="auto"/>
          </w:tcPr>
          <w:p w14:paraId="56049143" w14:textId="232AACC6" w:rsidR="00BB3A8D" w:rsidRPr="00CF1516" w:rsidRDefault="00CF1516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0" w:type="auto"/>
          </w:tcPr>
          <w:p w14:paraId="08458891" w14:textId="0551084F" w:rsidR="00BB3A8D" w:rsidRPr="00EE636F" w:rsidRDefault="00CF15DD">
            <w:pP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Conclusions are in line with the analysis performed in  the report. The limitations of the work and the future directions of research/applications are stated clearly and discussed with the necessary degree of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detalisation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2C6A72" w14:paraId="4E41EA21" w14:textId="77777777" w:rsidTr="00855187">
        <w:tc>
          <w:tcPr>
            <w:tcW w:w="0" w:type="auto"/>
          </w:tcPr>
          <w:p w14:paraId="5E52EE90" w14:textId="77777777" w:rsidR="00BB3A8D" w:rsidRDefault="00116166">
            <w:r>
              <w:t>Quality of Presentation</w:t>
            </w:r>
          </w:p>
        </w:tc>
        <w:tc>
          <w:tcPr>
            <w:tcW w:w="0" w:type="auto"/>
          </w:tcPr>
          <w:p w14:paraId="2E96FA55" w14:textId="650607F3" w:rsidR="00CF1516" w:rsidRPr="00CF1516" w:rsidRDefault="00CF1516" w:rsidP="00CF1516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0" w:type="auto"/>
          </w:tcPr>
          <w:p w14:paraId="710E578F" w14:textId="3F2B5AB1" w:rsidR="00BB3A8D" w:rsidRPr="00EE636F" w:rsidRDefault="00CF15DD">
            <w:pPr>
              <w:rPr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Some tables/graphs are a bit hard to read, the titles and the text are a bit too small. Would be great if you could place figures without interface of the software visible.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Otherwise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good structure of the project. Avoid pasting output instead collect the data in a table of your own creation.</w:t>
            </w:r>
          </w:p>
        </w:tc>
      </w:tr>
      <w:tr w:rsidR="002C6A72" w14:paraId="30471AFB" w14:textId="77777777" w:rsidTr="00855187">
        <w:tc>
          <w:tcPr>
            <w:tcW w:w="0" w:type="auto"/>
          </w:tcPr>
          <w:p w14:paraId="5FF9B65C" w14:textId="77777777" w:rsidR="00BB3A8D" w:rsidRDefault="00116166">
            <w:r>
              <w:t>TOTAL</w:t>
            </w:r>
          </w:p>
        </w:tc>
        <w:tc>
          <w:tcPr>
            <w:tcW w:w="0" w:type="auto"/>
          </w:tcPr>
          <w:p w14:paraId="09D5DFC3" w14:textId="0D2DDEBE" w:rsidR="00BB3A8D" w:rsidRPr="00CF1516" w:rsidRDefault="00CF1516">
            <w:pPr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0" w:type="auto"/>
          </w:tcPr>
          <w:p w14:paraId="6CF5E460" w14:textId="77777777" w:rsidR="00BB3A8D" w:rsidRDefault="00BB3A8D"/>
        </w:tc>
      </w:tr>
    </w:tbl>
    <w:p w14:paraId="6B4B72F3" w14:textId="77777777" w:rsidR="00E2442E" w:rsidRDefault="00E2442E"/>
    <w:sectPr w:rsidR="00E2442E" w:rsidSect="009A72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39766719">
    <w:abstractNumId w:val="1"/>
  </w:num>
  <w:num w:numId="2" w16cid:durableId="95909305">
    <w:abstractNumId w:val="2"/>
  </w:num>
  <w:num w:numId="3" w16cid:durableId="113733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172EE"/>
    <w:rsid w:val="00036527"/>
    <w:rsid w:val="00073835"/>
    <w:rsid w:val="00116166"/>
    <w:rsid w:val="001C0A13"/>
    <w:rsid w:val="001D75AB"/>
    <w:rsid w:val="00267290"/>
    <w:rsid w:val="002C6A72"/>
    <w:rsid w:val="00362E65"/>
    <w:rsid w:val="004158F9"/>
    <w:rsid w:val="00457CF1"/>
    <w:rsid w:val="005979AD"/>
    <w:rsid w:val="00747CCE"/>
    <w:rsid w:val="007B3E96"/>
    <w:rsid w:val="00855187"/>
    <w:rsid w:val="008F1F48"/>
    <w:rsid w:val="00946CB3"/>
    <w:rsid w:val="009714C1"/>
    <w:rsid w:val="009A7226"/>
    <w:rsid w:val="009C54F7"/>
    <w:rsid w:val="00A50091"/>
    <w:rsid w:val="00A61B95"/>
    <w:rsid w:val="00AE18EF"/>
    <w:rsid w:val="00AE1BDD"/>
    <w:rsid w:val="00B02DA0"/>
    <w:rsid w:val="00B12270"/>
    <w:rsid w:val="00B4379D"/>
    <w:rsid w:val="00BB3A8D"/>
    <w:rsid w:val="00C0286C"/>
    <w:rsid w:val="00C31EEB"/>
    <w:rsid w:val="00CF1516"/>
    <w:rsid w:val="00CF15DD"/>
    <w:rsid w:val="00E2442E"/>
    <w:rsid w:val="00EE636F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D6C304"/>
  <w14:defaultImageDpi w14:val="300"/>
  <w15:docId w15:val="{71F04B9C-FE8E-4334-9549-EA944D33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1">
    <w:name w:val="Strong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a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1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Анна Кучко</cp:lastModifiedBy>
  <cp:revision>18</cp:revision>
  <dcterms:created xsi:type="dcterms:W3CDTF">2017-02-28T11:18:00Z</dcterms:created>
  <dcterms:modified xsi:type="dcterms:W3CDTF">2024-02-08T12:40:00Z</dcterms:modified>
  <cp:category/>
</cp:coreProperties>
</file>